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D1D6AB">
      <w:pPr>
        <w:pStyle w:val="16"/>
        <w:jc w:val="center"/>
        <w:rPr>
          <w:sz w:val="56"/>
          <w:szCs w:val="56"/>
        </w:rPr>
      </w:pPr>
      <w:bookmarkStart w:id="6" w:name="_GoBack"/>
      <w:bookmarkEnd w:id="6"/>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9360C6F">
                            <w:pPr>
                              <w:rPr>
                                <w:rFonts w:hint="eastAsia" w:ascii="楷体" w:hAnsi="楷体" w:eastAsia="楷体" w:cs="楷体"/>
                                <w:sz w:val="30"/>
                                <w:szCs w:val="30"/>
                              </w:rPr>
                            </w:pPr>
                            <w:r>
                              <w:rPr>
                                <w:rFonts w:hint="eastAsia" w:ascii="楷体" w:hAnsi="楷体" w:eastAsia="楷体" w:cs="楷体"/>
                                <w:sz w:val="30"/>
                                <w:szCs w:val="30"/>
                              </w:rPr>
                              <w:t>附件1：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19360C6F">
                      <w:pPr>
                        <w:rPr>
                          <w:rFonts w:hint="eastAsia" w:ascii="楷体" w:hAnsi="楷体" w:eastAsia="楷体" w:cs="楷体"/>
                          <w:sz w:val="30"/>
                          <w:szCs w:val="30"/>
                        </w:rPr>
                      </w:pPr>
                      <w:r>
                        <w:rPr>
                          <w:rFonts w:hint="eastAsia" w:ascii="楷体" w:hAnsi="楷体" w:eastAsia="楷体" w:cs="楷体"/>
                          <w:sz w:val="30"/>
                          <w:szCs w:val="30"/>
                        </w:rPr>
                        <w:t>附件1：</w:t>
                      </w:r>
                    </w:p>
                  </w:txbxContent>
                </v:textbox>
              </v:shape>
            </w:pict>
          </mc:Fallback>
        </mc:AlternateContent>
      </w:r>
    </w:p>
    <w:p w14:paraId="2C251FFC">
      <w:pPr>
        <w:pStyle w:val="16"/>
        <w:jc w:val="center"/>
        <w:rPr>
          <w:sz w:val="56"/>
          <w:szCs w:val="56"/>
        </w:rPr>
      </w:pPr>
    </w:p>
    <w:p w14:paraId="2748D36D">
      <w:pPr>
        <w:pStyle w:val="16"/>
        <w:jc w:val="center"/>
        <w:rPr>
          <w:sz w:val="84"/>
          <w:szCs w:val="84"/>
        </w:rPr>
      </w:pPr>
    </w:p>
    <w:p w14:paraId="2FE3BE03">
      <w:pPr>
        <w:pStyle w:val="16"/>
        <w:jc w:val="center"/>
        <w:rPr>
          <w:sz w:val="84"/>
          <w:szCs w:val="84"/>
        </w:rPr>
      </w:pPr>
    </w:p>
    <w:p w14:paraId="4EFD4285">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2023年度</w:t>
      </w:r>
    </w:p>
    <w:p w14:paraId="64EDC274">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溆浦县深子湖镇人民政府</w:t>
      </w:r>
    </w:p>
    <w:p w14:paraId="1049C9B0">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14:paraId="79CB2DD7">
      <w:pPr>
        <w:pStyle w:val="16"/>
        <w:jc w:val="center"/>
        <w:rPr>
          <w:rFonts w:hint="eastAsia" w:ascii="方正小标宋_GBK" w:hAnsi="方正小标宋_GBK" w:eastAsia="方正小标宋_GBK" w:cs="方正小标宋_GBK"/>
          <w:sz w:val="56"/>
          <w:szCs w:val="56"/>
        </w:rPr>
      </w:pPr>
    </w:p>
    <w:p w14:paraId="02AA8732">
      <w:pPr>
        <w:pStyle w:val="16"/>
        <w:jc w:val="center"/>
        <w:rPr>
          <w:sz w:val="56"/>
          <w:szCs w:val="56"/>
        </w:rPr>
      </w:pPr>
    </w:p>
    <w:p w14:paraId="631146D4">
      <w:pPr>
        <w:pStyle w:val="16"/>
        <w:jc w:val="center"/>
        <w:rPr>
          <w:sz w:val="56"/>
          <w:szCs w:val="56"/>
        </w:rPr>
      </w:pPr>
    </w:p>
    <w:p w14:paraId="28D71FAA">
      <w:pPr>
        <w:pStyle w:val="16"/>
        <w:jc w:val="center"/>
        <w:rPr>
          <w:sz w:val="56"/>
          <w:szCs w:val="56"/>
        </w:rPr>
      </w:pPr>
    </w:p>
    <w:p w14:paraId="5FE695C5">
      <w:pPr>
        <w:pStyle w:val="16"/>
        <w:jc w:val="center"/>
        <w:rPr>
          <w:sz w:val="32"/>
          <w:szCs w:val="32"/>
        </w:rPr>
      </w:pPr>
    </w:p>
    <w:p w14:paraId="2C0C9EAE">
      <w:pPr>
        <w:pStyle w:val="16"/>
        <w:jc w:val="center"/>
        <w:rPr>
          <w:sz w:val="32"/>
          <w:szCs w:val="32"/>
        </w:rPr>
      </w:pPr>
    </w:p>
    <w:p w14:paraId="7B303334">
      <w:pPr>
        <w:pStyle w:val="16"/>
        <w:jc w:val="center"/>
        <w:rPr>
          <w:sz w:val="32"/>
          <w:szCs w:val="32"/>
        </w:rPr>
      </w:pPr>
    </w:p>
    <w:p w14:paraId="0329425D">
      <w:pPr>
        <w:pStyle w:val="16"/>
        <w:jc w:val="center"/>
        <w:rPr>
          <w:sz w:val="32"/>
          <w:szCs w:val="32"/>
        </w:rPr>
      </w:pPr>
    </w:p>
    <w:p w14:paraId="60E38F9F">
      <w:pPr>
        <w:pStyle w:val="16"/>
        <w:jc w:val="center"/>
        <w:rPr>
          <w:sz w:val="32"/>
          <w:szCs w:val="32"/>
        </w:rPr>
      </w:pPr>
    </w:p>
    <w:p w14:paraId="1509BC8E">
      <w:pPr>
        <w:pStyle w:val="16"/>
        <w:spacing w:line="540" w:lineRule="exact"/>
        <w:jc w:val="center"/>
        <w:rPr>
          <w:sz w:val="56"/>
          <w:szCs w:val="56"/>
        </w:rPr>
      </w:pPr>
    </w:p>
    <w:p w14:paraId="31934C62">
      <w:pPr>
        <w:pStyle w:val="16"/>
        <w:spacing w:line="500" w:lineRule="exact"/>
        <w:jc w:val="both"/>
        <w:rPr>
          <w:b/>
          <w:sz w:val="36"/>
          <w:szCs w:val="28"/>
        </w:rPr>
      </w:pPr>
    </w:p>
    <w:p w14:paraId="7AE6194D">
      <w:pPr>
        <w:pStyle w:val="16"/>
        <w:spacing w:line="500" w:lineRule="exact"/>
        <w:jc w:val="center"/>
        <w:rPr>
          <w:b/>
          <w:sz w:val="36"/>
          <w:szCs w:val="28"/>
        </w:rPr>
      </w:pPr>
      <w:r>
        <w:rPr>
          <w:rFonts w:hint="eastAsia"/>
          <w:b/>
          <w:sz w:val="36"/>
          <w:szCs w:val="28"/>
        </w:rPr>
        <w:t>目录</w:t>
      </w:r>
    </w:p>
    <w:p w14:paraId="686586AC">
      <w:pPr>
        <w:pStyle w:val="16"/>
        <w:spacing w:line="500" w:lineRule="exact"/>
        <w:rPr>
          <w:rFonts w:hint="eastAsia" w:hAnsi="黑体"/>
          <w:bCs/>
          <w:sz w:val="28"/>
          <w:szCs w:val="28"/>
        </w:rPr>
      </w:pPr>
      <w:r>
        <w:rPr>
          <w:rFonts w:hint="eastAsia" w:hAnsi="黑体"/>
          <w:bCs/>
          <w:sz w:val="28"/>
          <w:szCs w:val="28"/>
        </w:rPr>
        <w:t>第一部分 溆浦县深子湖镇人民政府概况</w:t>
      </w:r>
    </w:p>
    <w:p w14:paraId="19EC5D50">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1BC47DF6">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5C210D2C">
      <w:pPr>
        <w:pStyle w:val="16"/>
        <w:spacing w:line="500" w:lineRule="exact"/>
        <w:rPr>
          <w:rFonts w:hint="eastAsia" w:hAnsi="黑体"/>
          <w:bCs/>
          <w:sz w:val="28"/>
          <w:szCs w:val="28"/>
        </w:rPr>
      </w:pPr>
      <w:r>
        <w:rPr>
          <w:rFonts w:hint="eastAsia" w:hAnsi="黑体"/>
          <w:bCs/>
          <w:sz w:val="28"/>
          <w:szCs w:val="28"/>
        </w:rPr>
        <w:t>第二部分 部门决算表</w:t>
      </w:r>
    </w:p>
    <w:p w14:paraId="7B0343C5">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474BE742">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45F3B135">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30E21D1D">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6D83B9B9">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7178E664">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462B71A7">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0BB40018">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137445D4">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6EA796D3">
      <w:pPr>
        <w:pStyle w:val="16"/>
        <w:spacing w:line="500" w:lineRule="exact"/>
        <w:rPr>
          <w:rFonts w:hint="eastAsia" w:hAnsi="黑体"/>
          <w:bCs/>
          <w:sz w:val="28"/>
          <w:szCs w:val="28"/>
        </w:rPr>
      </w:pPr>
      <w:r>
        <w:rPr>
          <w:rFonts w:hint="eastAsia" w:hAnsi="黑体"/>
          <w:bCs/>
          <w:sz w:val="28"/>
          <w:szCs w:val="28"/>
        </w:rPr>
        <w:t>第三部分 部门决算情况说明</w:t>
      </w:r>
    </w:p>
    <w:p w14:paraId="2E52216D">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1FD92758">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68C71F27">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3A03003F">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202D4C00">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04C9710C">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3F02930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60D054A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334D73D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3D612C9C">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53F9370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1AC1305C">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0068F5F8">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ascii="Times New Roman" w:hAnsi="Times New Roman" w:eastAsia="仿宋_GB2312" w:cs="Times New Roman"/>
          <w:sz w:val="28"/>
          <w:szCs w:val="28"/>
        </w:rPr>
        <w:t>2023</w:t>
      </w:r>
      <w:r>
        <w:rPr>
          <w:rFonts w:hint="eastAsia" w:ascii="仿宋_GB2312" w:hAnsi="仿宋_GB2312" w:eastAsia="仿宋_GB2312" w:cs="仿宋_GB2312"/>
          <w:sz w:val="28"/>
          <w:szCs w:val="28"/>
        </w:rPr>
        <w:t>年度预算绩效情况的说明</w:t>
      </w:r>
    </w:p>
    <w:p w14:paraId="55B0D594">
      <w:pPr>
        <w:pStyle w:val="16"/>
        <w:spacing w:line="500" w:lineRule="exact"/>
        <w:rPr>
          <w:rFonts w:hint="eastAsia" w:hAnsi="黑体"/>
          <w:bCs/>
          <w:sz w:val="28"/>
          <w:szCs w:val="28"/>
        </w:rPr>
      </w:pPr>
      <w:r>
        <w:rPr>
          <w:rFonts w:hint="eastAsia" w:hAnsi="黑体"/>
          <w:bCs/>
          <w:sz w:val="28"/>
          <w:szCs w:val="28"/>
        </w:rPr>
        <w:t>第四部分 名词解释</w:t>
      </w:r>
    </w:p>
    <w:p w14:paraId="7BFE683A">
      <w:pPr>
        <w:pStyle w:val="16"/>
        <w:spacing w:line="500" w:lineRule="exact"/>
        <w:rPr>
          <w:rFonts w:hint="eastAsia" w:hAnsi="黑体"/>
          <w:bCs/>
          <w:sz w:val="28"/>
          <w:szCs w:val="28"/>
        </w:rPr>
      </w:pPr>
      <w:r>
        <w:rPr>
          <w:rFonts w:hint="eastAsia" w:hAnsi="黑体"/>
          <w:bCs/>
          <w:sz w:val="28"/>
          <w:szCs w:val="28"/>
        </w:rPr>
        <w:t>第五部分 附件</w:t>
      </w:r>
    </w:p>
    <w:p w14:paraId="69F18303">
      <w:pPr>
        <w:pStyle w:val="16"/>
        <w:spacing w:line="500" w:lineRule="exact"/>
        <w:rPr>
          <w:rFonts w:hint="eastAsia" w:hAnsi="黑体"/>
          <w:bCs/>
          <w:sz w:val="28"/>
          <w:szCs w:val="28"/>
        </w:rPr>
      </w:pPr>
    </w:p>
    <w:p w14:paraId="713BF35D">
      <w:pPr>
        <w:jc w:val="center"/>
        <w:rPr>
          <w:sz w:val="72"/>
          <w:szCs w:val="72"/>
        </w:rPr>
      </w:pPr>
    </w:p>
    <w:p w14:paraId="23F4187E">
      <w:pPr>
        <w:jc w:val="center"/>
        <w:rPr>
          <w:sz w:val="72"/>
          <w:szCs w:val="72"/>
        </w:rPr>
      </w:pPr>
    </w:p>
    <w:p w14:paraId="665C6E37">
      <w:pPr>
        <w:jc w:val="center"/>
        <w:rPr>
          <w:sz w:val="72"/>
          <w:szCs w:val="72"/>
        </w:rPr>
      </w:pPr>
    </w:p>
    <w:p w14:paraId="02FD2906">
      <w:pPr>
        <w:jc w:val="center"/>
        <w:rPr>
          <w:sz w:val="72"/>
          <w:szCs w:val="72"/>
        </w:rPr>
      </w:pPr>
    </w:p>
    <w:p w14:paraId="451B7404">
      <w:pPr>
        <w:rPr>
          <w:rFonts w:hint="eastAsia" w:ascii="方正小标宋_GBK" w:hAnsi="方正小标宋_GBK" w:eastAsia="方正小标宋_GBK" w:cs="方正小标宋_GBK"/>
          <w:sz w:val="72"/>
          <w:szCs w:val="72"/>
        </w:rPr>
      </w:pPr>
    </w:p>
    <w:p w14:paraId="493E9712">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01366150">
      <w:pPr>
        <w:pStyle w:val="16"/>
        <w:jc w:val="center"/>
        <w:rPr>
          <w:rFonts w:hint="eastAsia" w:ascii="方正小标宋_GBK" w:hAnsi="方正小标宋_GBK" w:eastAsia="方正小标宋_GBK" w:cs="方正小标宋_GBK"/>
          <w:sz w:val="84"/>
          <w:szCs w:val="84"/>
        </w:rPr>
      </w:pPr>
    </w:p>
    <w:p w14:paraId="1E3FF063">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溆浦县深子湖镇人民政府</w:t>
      </w:r>
    </w:p>
    <w:p w14:paraId="15F5D3E5">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概况</w:t>
      </w:r>
    </w:p>
    <w:p w14:paraId="12CEB393">
      <w:pPr>
        <w:jc w:val="center"/>
        <w:rPr>
          <w:rFonts w:hint="eastAsia" w:ascii="方正小标宋_GBK" w:hAnsi="方正小标宋_GBK" w:eastAsia="方正小标宋_GBK" w:cs="方正小标宋_GBK"/>
          <w:sz w:val="72"/>
          <w:szCs w:val="72"/>
        </w:rPr>
      </w:pPr>
    </w:p>
    <w:p w14:paraId="1ECBD327">
      <w:pPr>
        <w:rPr>
          <w:sz w:val="72"/>
          <w:szCs w:val="72"/>
        </w:rPr>
      </w:pPr>
    </w:p>
    <w:p w14:paraId="0C70389B">
      <w:pPr>
        <w:pStyle w:val="17"/>
        <w:numPr>
          <w:ilvl w:val="0"/>
          <w:numId w:val="1"/>
        </w:numPr>
        <w:ind w:firstLineChars="0"/>
        <w:jc w:val="left"/>
        <w:rPr>
          <w:rFonts w:hint="eastAsia" w:ascii="黑体" w:hAnsi="黑体" w:eastAsia="黑体" w:cs="黑体"/>
          <w:sz w:val="32"/>
          <w:szCs w:val="32"/>
        </w:rPr>
      </w:pPr>
      <w:r>
        <w:rPr>
          <w:rFonts w:hint="eastAsia" w:ascii="黑体" w:hAnsi="黑体" w:eastAsia="黑体" w:cs="黑体"/>
          <w:sz w:val="32"/>
          <w:szCs w:val="32"/>
        </w:rPr>
        <w:t>部门职责</w:t>
      </w:r>
    </w:p>
    <w:p w14:paraId="48383B55">
      <w:pPr>
        <w:widowControl/>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一）加强党建工作。落实基层党建工作责任制，全面加强党对各领域各方面工作的领导，着力夯实基层基础，强化党建引领基层治理，切实抓好辖区内党组织建设。落实党风廉政建设责任制，强化“两个责任”，坚持正风肃纪，推进全面从严治党。落实意识形态工作责任制，全面加强农村基层宣传思想文化工作，弘扬时代新风。</w:t>
      </w:r>
    </w:p>
    <w:p w14:paraId="304903BC">
      <w:pPr>
        <w:widowControl/>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二）统筹区域发展。贯彻落实上级重大决策和建设规划，研究制订并组织实施本区域中长期发展规划和年度计划，全面实施乡村振兴战略，统筹推进经济社会全面发展。承担优化发展环境、采集企业信息、服务商贸企业、推进项目建设等工作。</w:t>
      </w:r>
    </w:p>
    <w:p w14:paraId="7C2108FA">
      <w:pPr>
        <w:widowControl/>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三）实施公共管理。负责辖区综合性管理工作，承担组织领导和综合协调辖区社会治理、生态环境保护、综合执法、市场监管、集镇管理、人口管理等工作。加强社会治理制度建设，领导基层自治工作，完善党委领导、政府负责、社会协同、公众参与、法治保障的社会治理体制，健全自治为基、法治为本、德治为先的基层治理体系。</w:t>
      </w:r>
    </w:p>
    <w:p w14:paraId="1A625C2E">
      <w:pPr>
        <w:widowControl/>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四）维护公共安全。负责辖区内应急管理工作，构建公共安全防控体系，建立应对突发紧急事件的处理预案，在县直有关部门的指导下做好辖区内生产经营单位的安全生产、食品药品、道路交通安全监督检查工作，承担辖区内防汛抗旱、森林防火、疫病防控等工作。负责辖区社会治安综合治理工作，接待群众来信来访，建立多元纠纷解决机制，综合发挥人民调解、行政调解和司法调解的作用，及时化解辖区社会矛盾，确保社会稳定。</w:t>
      </w:r>
    </w:p>
    <w:p w14:paraId="4A76FFD7">
      <w:pPr>
        <w:widowControl/>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五）组织公共服务。组织实施与群众生活密切相关的各项公共服务，落实人力资源和社会保障、民政、教育、科技、文化、体育、卫生健康等领域和退役军人事务、妇女儿童、老年人、残疾人等方面的相关政策，不断提高公共服务质量。拓宽便民服务渠道，改进政务服务方式，推进审批服务便民化改革，建立健全群众办事一次办结机制，完善乡镇、村政务（便民）服务平台，提升政务服务和政务公开水平，增强人民群众在享受公共服务方面的获得感和幸福感。</w:t>
      </w:r>
    </w:p>
    <w:p w14:paraId="5241BE9C">
      <w:pPr>
        <w:widowControl/>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（六）依法依规承担县直有关部门下放的经济社会管理权限和行政执法事项，落实乡镇权力清单和责任清单。</w:t>
      </w:r>
    </w:p>
    <w:p w14:paraId="3F3A48E7">
      <w:pPr>
        <w:widowControl/>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（七)完成县委、县人民政府交办的其他任务</w:t>
      </w:r>
    </w:p>
    <w:p w14:paraId="3A0BA4C7">
      <w:pPr>
        <w:widowControl/>
        <w:spacing w:line="600" w:lineRule="exact"/>
        <w:rPr>
          <w:rFonts w:hint="eastAsia" w:ascii="黑体" w:hAnsi="黑体" w:eastAsia="黑体" w:cs="黑体"/>
          <w:bCs/>
          <w:kern w:val="0"/>
          <w:sz w:val="32"/>
          <w:szCs w:val="32"/>
        </w:rPr>
      </w:pPr>
      <w:r>
        <w:rPr>
          <w:rFonts w:hint="eastAsia" w:ascii="黑体" w:hAnsi="黑体" w:eastAsia="黑体" w:cs="黑体"/>
          <w:bCs/>
          <w:kern w:val="0"/>
          <w:sz w:val="32"/>
          <w:szCs w:val="32"/>
        </w:rPr>
        <w:t>二、机构设置及决算单位构成</w:t>
      </w:r>
    </w:p>
    <w:p w14:paraId="6BBD3E7B">
      <w:pPr>
        <w:widowControl/>
        <w:spacing w:line="600" w:lineRule="exact"/>
        <w:rPr>
          <w:rFonts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深子湖镇人民政府内设六办三中心一大队机构，其中六办指：党政办公室，党建办公室，经济发展办公室，社会事务办公室，自然资源和生态环境办公室，社会治安和应急管理办公室；三中心指社会事务综合服务中心，农业综合服务中心，政务服务中心；一大队指综合行政执法大队。行政编制40，事业编制58，核定编制98人，实有人员85人，其中行政编制34人，非参公事业人员51人。</w:t>
      </w:r>
    </w:p>
    <w:p w14:paraId="5612ECDE">
      <w:pPr>
        <w:widowControl/>
        <w:spacing w:line="600" w:lineRule="exact"/>
        <w:rPr>
          <w:rFonts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（二）决算单位构成。本单位无汇总决算。</w:t>
      </w:r>
    </w:p>
    <w:p w14:paraId="2F15E7FA">
      <w:pPr>
        <w:jc w:val="left"/>
        <w:rPr>
          <w:rFonts w:hint="eastAsia" w:ascii="仿宋_GB2312" w:eastAsia="仿宋_GB2312" w:hAnsiTheme="minorEastAsia"/>
          <w:sz w:val="28"/>
          <w:szCs w:val="32"/>
        </w:rPr>
      </w:pPr>
    </w:p>
    <w:p w14:paraId="767127CD">
      <w:pPr>
        <w:jc w:val="center"/>
        <w:rPr>
          <w:rFonts w:hint="eastAsia" w:ascii="黑体" w:hAnsi="黑体" w:eastAsia="黑体"/>
          <w:sz w:val="28"/>
          <w:szCs w:val="28"/>
        </w:rPr>
      </w:pPr>
    </w:p>
    <w:p w14:paraId="6E10D656">
      <w:pPr>
        <w:jc w:val="center"/>
        <w:rPr>
          <w:rFonts w:hint="eastAsia" w:ascii="黑体" w:hAnsi="黑体" w:eastAsia="黑体"/>
          <w:sz w:val="28"/>
          <w:szCs w:val="28"/>
        </w:rPr>
      </w:pPr>
    </w:p>
    <w:p w14:paraId="16FB8C9E">
      <w:pPr>
        <w:jc w:val="center"/>
        <w:rPr>
          <w:rFonts w:hint="eastAsia" w:ascii="黑体" w:hAnsi="黑体" w:eastAsia="黑体"/>
          <w:sz w:val="28"/>
          <w:szCs w:val="28"/>
        </w:rPr>
      </w:pPr>
    </w:p>
    <w:p w14:paraId="4B4E481D">
      <w:pPr>
        <w:jc w:val="center"/>
        <w:rPr>
          <w:rFonts w:hint="eastAsia" w:ascii="黑体" w:hAnsi="黑体" w:eastAsia="黑体"/>
          <w:sz w:val="28"/>
          <w:szCs w:val="28"/>
        </w:rPr>
      </w:pPr>
    </w:p>
    <w:p w14:paraId="15315BA7">
      <w:pPr>
        <w:jc w:val="center"/>
        <w:rPr>
          <w:rFonts w:hint="eastAsia" w:ascii="黑体" w:hAnsi="黑体" w:eastAsia="黑体"/>
          <w:sz w:val="28"/>
          <w:szCs w:val="28"/>
        </w:rPr>
      </w:pPr>
    </w:p>
    <w:p w14:paraId="2195C45A">
      <w:pPr>
        <w:jc w:val="center"/>
        <w:rPr>
          <w:rFonts w:hint="eastAsia" w:ascii="黑体" w:hAnsi="黑体" w:eastAsia="黑体"/>
          <w:sz w:val="28"/>
          <w:szCs w:val="28"/>
        </w:rPr>
      </w:pPr>
    </w:p>
    <w:p w14:paraId="099A6A65">
      <w:pPr>
        <w:jc w:val="center"/>
        <w:rPr>
          <w:rFonts w:hint="eastAsia" w:ascii="黑体" w:hAnsi="黑体" w:eastAsia="黑体"/>
          <w:sz w:val="28"/>
          <w:szCs w:val="28"/>
        </w:rPr>
      </w:pPr>
    </w:p>
    <w:p w14:paraId="03F052ED">
      <w:pPr>
        <w:jc w:val="center"/>
        <w:rPr>
          <w:rFonts w:hint="eastAsia" w:ascii="黑体" w:hAnsi="黑体" w:eastAsia="黑体"/>
          <w:sz w:val="28"/>
          <w:szCs w:val="28"/>
        </w:rPr>
      </w:pPr>
    </w:p>
    <w:p w14:paraId="35AA0459">
      <w:pPr>
        <w:jc w:val="center"/>
        <w:rPr>
          <w:rFonts w:hint="eastAsia" w:ascii="黑体" w:hAnsi="黑体" w:eastAsia="黑体"/>
          <w:sz w:val="28"/>
          <w:szCs w:val="28"/>
        </w:rPr>
      </w:pPr>
    </w:p>
    <w:p w14:paraId="5675914A">
      <w:pPr>
        <w:jc w:val="center"/>
        <w:rPr>
          <w:rFonts w:hint="eastAsia" w:ascii="黑体" w:hAnsi="黑体" w:eastAsia="黑体"/>
          <w:sz w:val="28"/>
          <w:szCs w:val="28"/>
        </w:rPr>
      </w:pPr>
    </w:p>
    <w:p w14:paraId="77539E3E">
      <w:pPr>
        <w:jc w:val="center"/>
        <w:rPr>
          <w:rFonts w:hint="eastAsia" w:ascii="黑体" w:hAnsi="黑体" w:eastAsia="黑体"/>
          <w:sz w:val="28"/>
          <w:szCs w:val="28"/>
        </w:rPr>
      </w:pPr>
    </w:p>
    <w:p w14:paraId="5DEAB2F9">
      <w:pPr>
        <w:jc w:val="center"/>
        <w:rPr>
          <w:rFonts w:hint="eastAsia" w:ascii="黑体" w:hAnsi="黑体" w:eastAsia="黑体"/>
          <w:sz w:val="28"/>
          <w:szCs w:val="28"/>
        </w:rPr>
      </w:pPr>
    </w:p>
    <w:p w14:paraId="0FE0DD71">
      <w:pPr>
        <w:jc w:val="center"/>
        <w:rPr>
          <w:sz w:val="72"/>
          <w:szCs w:val="72"/>
        </w:rPr>
      </w:pPr>
    </w:p>
    <w:p w14:paraId="409BE981">
      <w:pPr>
        <w:jc w:val="center"/>
        <w:rPr>
          <w:sz w:val="72"/>
          <w:szCs w:val="72"/>
        </w:rPr>
      </w:pPr>
    </w:p>
    <w:p w14:paraId="3859CF35">
      <w:pPr>
        <w:jc w:val="center"/>
        <w:rPr>
          <w:sz w:val="72"/>
          <w:szCs w:val="72"/>
        </w:rPr>
      </w:pPr>
    </w:p>
    <w:p w14:paraId="686EF9D2">
      <w:pPr>
        <w:jc w:val="center"/>
        <w:rPr>
          <w:sz w:val="72"/>
          <w:szCs w:val="72"/>
        </w:rPr>
      </w:pPr>
    </w:p>
    <w:p w14:paraId="0472D7C4">
      <w:pPr>
        <w:pStyle w:val="16"/>
        <w:jc w:val="center"/>
        <w:rPr>
          <w:rFonts w:hint="eastAsia" w:ascii="方正小标宋_GBK" w:hAnsi="方正小标宋_GBK" w:eastAsia="方正小标宋_GBK" w:cs="方正小标宋_GBK"/>
          <w:sz w:val="84"/>
          <w:szCs w:val="84"/>
        </w:rPr>
      </w:pPr>
    </w:p>
    <w:p w14:paraId="44CC31F3">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68A51682">
      <w:pPr>
        <w:pStyle w:val="16"/>
        <w:jc w:val="center"/>
        <w:rPr>
          <w:rFonts w:hint="eastAsia" w:ascii="方正小标宋_GBK" w:hAnsi="方正小标宋_GBK" w:eastAsia="方正小标宋_GBK" w:cs="方正小标宋_GBK"/>
          <w:sz w:val="84"/>
          <w:szCs w:val="84"/>
        </w:rPr>
      </w:pPr>
    </w:p>
    <w:p w14:paraId="205D7443">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3C41EB8F">
      <w:pPr>
        <w:jc w:val="center"/>
        <w:rPr>
          <w:sz w:val="72"/>
          <w:szCs w:val="72"/>
        </w:rPr>
      </w:pPr>
    </w:p>
    <w:p w14:paraId="47F68FC9">
      <w:pPr>
        <w:jc w:val="center"/>
        <w:rPr>
          <w:sz w:val="72"/>
          <w:szCs w:val="72"/>
        </w:rPr>
      </w:pPr>
    </w:p>
    <w:p w14:paraId="58F6ECC2">
      <w:pPr>
        <w:jc w:val="center"/>
        <w:rPr>
          <w:sz w:val="72"/>
          <w:szCs w:val="72"/>
        </w:rPr>
      </w:pPr>
    </w:p>
    <w:p w14:paraId="13E5A70B">
      <w:pPr>
        <w:jc w:val="center"/>
        <w:rPr>
          <w:sz w:val="72"/>
          <w:szCs w:val="72"/>
        </w:rPr>
      </w:pPr>
    </w:p>
    <w:p w14:paraId="786ED79D">
      <w:pPr>
        <w:jc w:val="left"/>
        <w:rPr>
          <w:rFonts w:hint="eastAsia"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10"/>
        <w:tblW w:w="16857" w:type="dxa"/>
        <w:tblInd w:w="0" w:type="dxa"/>
        <w:tblLayout w:type="autofit"/>
        <w:tblCellMar>
          <w:top w:w="0" w:type="dxa"/>
          <w:left w:w="0" w:type="dxa"/>
          <w:bottom w:w="0" w:type="dxa"/>
          <w:right w:w="0" w:type="dxa"/>
        </w:tblCellMar>
      </w:tblPr>
      <w:tblGrid>
        <w:gridCol w:w="1178"/>
        <w:gridCol w:w="4650"/>
        <w:gridCol w:w="1773"/>
        <w:gridCol w:w="1288"/>
        <w:gridCol w:w="1288"/>
        <w:gridCol w:w="1527"/>
        <w:gridCol w:w="1061"/>
        <w:gridCol w:w="1759"/>
        <w:gridCol w:w="222"/>
        <w:gridCol w:w="2111"/>
      </w:tblGrid>
      <w:tr w14:paraId="14A20514">
        <w:tblPrEx>
          <w:tblCellMar>
            <w:top w:w="0" w:type="dxa"/>
            <w:left w:w="0" w:type="dxa"/>
            <w:bottom w:w="0" w:type="dxa"/>
            <w:right w:w="0" w:type="dxa"/>
          </w:tblCellMar>
        </w:tblPrEx>
        <w:trPr>
          <w:trHeight w:val="435" w:hRule="atLeast"/>
        </w:trPr>
        <w:tc>
          <w:tcPr>
            <w:tcW w:w="16857"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10"/>
              <w:tblpPr w:leftFromText="180" w:rightFromText="180" w:horzAnchor="margin" w:tblpXSpec="center" w:tblpY="-739"/>
              <w:tblOverlap w:val="never"/>
              <w:tblW w:w="15398" w:type="dxa"/>
              <w:tblInd w:w="0" w:type="dxa"/>
              <w:tblLayout w:type="autofit"/>
              <w:tblCellMar>
                <w:top w:w="0" w:type="dxa"/>
                <w:left w:w="108" w:type="dxa"/>
                <w:bottom w:w="0" w:type="dxa"/>
                <w:right w:w="108" w:type="dxa"/>
              </w:tblCellMar>
            </w:tblPr>
            <w:tblGrid>
              <w:gridCol w:w="123"/>
              <w:gridCol w:w="3844"/>
              <w:gridCol w:w="462"/>
              <w:gridCol w:w="128"/>
              <w:gridCol w:w="496"/>
              <w:gridCol w:w="766"/>
              <w:gridCol w:w="381"/>
              <w:gridCol w:w="4003"/>
              <w:gridCol w:w="1426"/>
              <w:gridCol w:w="914"/>
              <w:gridCol w:w="884"/>
              <w:gridCol w:w="1971"/>
            </w:tblGrid>
            <w:tr w14:paraId="73145535">
              <w:tblPrEx>
                <w:tblCellMar>
                  <w:top w:w="0" w:type="dxa"/>
                  <w:left w:w="108" w:type="dxa"/>
                  <w:bottom w:w="0" w:type="dxa"/>
                  <w:right w:w="108" w:type="dxa"/>
                </w:tblCellMar>
              </w:tblPrEx>
              <w:trPr>
                <w:gridBefore w:val="1"/>
                <w:wBefore w:w="123" w:type="dxa"/>
                <w:trHeight w:val="304" w:hRule="atLeast"/>
              </w:trPr>
              <w:tc>
                <w:tcPr>
                  <w:tcW w:w="3844" w:type="dxa"/>
                  <w:tcBorders>
                    <w:top w:val="nil"/>
                    <w:left w:val="nil"/>
                    <w:bottom w:val="nil"/>
                    <w:right w:val="nil"/>
                  </w:tcBorders>
                  <w:shd w:val="clear" w:color="auto" w:fill="auto"/>
                  <w:noWrap/>
                  <w:vAlign w:val="center"/>
                </w:tcPr>
                <w:p w14:paraId="592B7954">
                  <w:pPr>
                    <w:jc w:val="left"/>
                    <w:rPr>
                      <w:rFonts w:hint="eastAsia" w:ascii="黑体" w:hAnsi="宋体" w:eastAsia="黑体" w:cs="黑体"/>
                      <w:color w:val="000000"/>
                      <w:sz w:val="24"/>
                      <w:szCs w:val="24"/>
                    </w:rPr>
                  </w:pPr>
                </w:p>
              </w:tc>
              <w:tc>
                <w:tcPr>
                  <w:tcW w:w="590" w:type="dxa"/>
                  <w:gridSpan w:val="2"/>
                  <w:tcBorders>
                    <w:top w:val="nil"/>
                    <w:left w:val="nil"/>
                    <w:bottom w:val="nil"/>
                    <w:right w:val="nil"/>
                  </w:tcBorders>
                  <w:shd w:val="clear" w:color="auto" w:fill="auto"/>
                  <w:noWrap/>
                  <w:vAlign w:val="center"/>
                </w:tcPr>
                <w:p w14:paraId="73DA79BB">
                  <w:pPr>
                    <w:jc w:val="right"/>
                    <w:rPr>
                      <w:rFonts w:hint="eastAsia" w:ascii="宋体" w:hAnsi="宋体" w:eastAsia="宋体" w:cs="宋体"/>
                      <w:color w:val="000000"/>
                      <w:sz w:val="24"/>
                      <w:szCs w:val="24"/>
                    </w:rPr>
                  </w:pPr>
                </w:p>
              </w:tc>
              <w:tc>
                <w:tcPr>
                  <w:tcW w:w="1262" w:type="dxa"/>
                  <w:gridSpan w:val="2"/>
                  <w:tcBorders>
                    <w:top w:val="nil"/>
                    <w:left w:val="nil"/>
                    <w:bottom w:val="nil"/>
                    <w:right w:val="nil"/>
                  </w:tcBorders>
                  <w:shd w:val="clear" w:color="auto" w:fill="auto"/>
                  <w:noWrap/>
                  <w:vAlign w:val="center"/>
                </w:tcPr>
                <w:p w14:paraId="1F7D028E">
                  <w:pPr>
                    <w:jc w:val="right"/>
                    <w:rPr>
                      <w:rFonts w:hint="eastAsia" w:ascii="宋体" w:hAnsi="宋体" w:eastAsia="宋体" w:cs="宋体"/>
                      <w:color w:val="000000"/>
                      <w:sz w:val="24"/>
                      <w:szCs w:val="24"/>
                    </w:rPr>
                  </w:pPr>
                </w:p>
              </w:tc>
              <w:tc>
                <w:tcPr>
                  <w:tcW w:w="4384" w:type="dxa"/>
                  <w:gridSpan w:val="2"/>
                  <w:tcBorders>
                    <w:top w:val="nil"/>
                    <w:left w:val="nil"/>
                    <w:bottom w:val="nil"/>
                    <w:right w:val="nil"/>
                  </w:tcBorders>
                  <w:shd w:val="clear" w:color="auto" w:fill="auto"/>
                  <w:noWrap/>
                  <w:vAlign w:val="center"/>
                </w:tcPr>
                <w:p w14:paraId="19D7D2BC">
                  <w:pPr>
                    <w:jc w:val="right"/>
                    <w:rPr>
                      <w:rFonts w:hint="eastAsia" w:ascii="宋体" w:hAnsi="宋体" w:eastAsia="宋体" w:cs="宋体"/>
                      <w:color w:val="000000"/>
                      <w:sz w:val="24"/>
                      <w:szCs w:val="24"/>
                    </w:rPr>
                  </w:pPr>
                </w:p>
              </w:tc>
              <w:tc>
                <w:tcPr>
                  <w:tcW w:w="2340" w:type="dxa"/>
                  <w:gridSpan w:val="2"/>
                  <w:tcBorders>
                    <w:top w:val="nil"/>
                    <w:left w:val="nil"/>
                    <w:bottom w:val="nil"/>
                    <w:right w:val="nil"/>
                  </w:tcBorders>
                  <w:shd w:val="clear" w:color="auto" w:fill="auto"/>
                  <w:noWrap/>
                  <w:vAlign w:val="center"/>
                </w:tcPr>
                <w:p w14:paraId="07BC4546">
                  <w:pPr>
                    <w:jc w:val="right"/>
                    <w:rPr>
                      <w:rFonts w:hint="eastAsia" w:ascii="宋体" w:hAnsi="宋体" w:eastAsia="宋体" w:cs="宋体"/>
                      <w:color w:val="000000"/>
                      <w:sz w:val="24"/>
                      <w:szCs w:val="24"/>
                    </w:rPr>
                  </w:pPr>
                </w:p>
              </w:tc>
              <w:tc>
                <w:tcPr>
                  <w:tcW w:w="2855" w:type="dxa"/>
                  <w:gridSpan w:val="2"/>
                  <w:tcBorders>
                    <w:top w:val="nil"/>
                    <w:left w:val="nil"/>
                    <w:bottom w:val="nil"/>
                    <w:right w:val="nil"/>
                  </w:tcBorders>
                  <w:shd w:val="clear" w:color="auto" w:fill="auto"/>
                  <w:noWrap/>
                  <w:vAlign w:val="center"/>
                </w:tcPr>
                <w:p w14:paraId="5CBA5323">
                  <w:pPr>
                    <w:jc w:val="right"/>
                    <w:rPr>
                      <w:rFonts w:hint="eastAsia" w:ascii="黑体" w:hAnsi="宋体" w:eastAsia="黑体" w:cs="黑体"/>
                      <w:color w:val="000000"/>
                      <w:sz w:val="24"/>
                      <w:szCs w:val="24"/>
                    </w:rPr>
                  </w:pPr>
                </w:p>
              </w:tc>
            </w:tr>
            <w:tr w14:paraId="5215D3D8">
              <w:tblPrEx>
                <w:tblCellMar>
                  <w:top w:w="0" w:type="dxa"/>
                  <w:left w:w="108" w:type="dxa"/>
                  <w:bottom w:w="0" w:type="dxa"/>
                  <w:right w:w="108" w:type="dxa"/>
                </w:tblCellMar>
              </w:tblPrEx>
              <w:trPr>
                <w:gridBefore w:val="1"/>
                <w:wBefore w:w="123" w:type="dxa"/>
                <w:trHeight w:val="609" w:hRule="atLeast"/>
              </w:trPr>
              <w:tc>
                <w:tcPr>
                  <w:tcW w:w="0" w:type="auto"/>
                  <w:gridSpan w:val="11"/>
                  <w:tcBorders>
                    <w:top w:val="nil"/>
                    <w:left w:val="nil"/>
                    <w:bottom w:val="nil"/>
                    <w:right w:val="nil"/>
                  </w:tcBorders>
                  <w:shd w:val="clear" w:color="auto" w:fill="auto"/>
                  <w:noWrap/>
                  <w:vAlign w:val="center"/>
                </w:tcPr>
                <w:p w14:paraId="6E15B6E1">
                  <w:pPr>
                    <w:widowControl/>
                    <w:ind w:firstLine="4800" w:firstLineChars="1500"/>
                    <w:textAlignment w:val="center"/>
                    <w:rPr>
                      <w:rFonts w:hint="eastAsia"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收入支出决算总表</w:t>
                  </w:r>
                </w:p>
              </w:tc>
            </w:tr>
            <w:tr w14:paraId="299DEF7C">
              <w:tblPrEx>
                <w:tblCellMar>
                  <w:top w:w="0" w:type="dxa"/>
                  <w:left w:w="108" w:type="dxa"/>
                  <w:bottom w:w="0" w:type="dxa"/>
                  <w:right w:w="108" w:type="dxa"/>
                </w:tblCellMar>
              </w:tblPrEx>
              <w:trPr>
                <w:gridAfter w:val="1"/>
                <w:wAfter w:w="1971" w:type="dxa"/>
                <w:trHeight w:val="255" w:hRule="atLeast"/>
              </w:trPr>
              <w:tc>
                <w:tcPr>
                  <w:tcW w:w="4429" w:type="dxa"/>
                  <w:gridSpan w:val="3"/>
                  <w:tcBorders>
                    <w:top w:val="nil"/>
                    <w:left w:val="nil"/>
                    <w:bottom w:val="nil"/>
                    <w:right w:val="nil"/>
                  </w:tcBorders>
                  <w:shd w:val="clear" w:color="auto" w:fill="auto"/>
                  <w:noWrap/>
                  <w:vAlign w:val="bottom"/>
                </w:tcPr>
                <w:p w14:paraId="2A6CD3EC">
                  <w:pPr>
                    <w:widowControl/>
                    <w:jc w:val="left"/>
                    <w:rPr>
                      <w:rFonts w:ascii="Arial" w:hAnsi="Arial" w:eastAsia="宋体" w:cs="Arial"/>
                      <w:color w:val="000000"/>
                      <w:kern w:val="0"/>
                      <w:sz w:val="20"/>
                      <w:szCs w:val="20"/>
                    </w:rPr>
                  </w:pPr>
                </w:p>
              </w:tc>
              <w:tc>
                <w:tcPr>
                  <w:tcW w:w="624" w:type="dxa"/>
                  <w:gridSpan w:val="2"/>
                  <w:tcBorders>
                    <w:top w:val="nil"/>
                    <w:left w:val="nil"/>
                    <w:bottom w:val="nil"/>
                    <w:right w:val="nil"/>
                  </w:tcBorders>
                  <w:shd w:val="clear" w:color="auto" w:fill="auto"/>
                  <w:noWrap/>
                  <w:vAlign w:val="bottom"/>
                </w:tcPr>
                <w:p w14:paraId="2C0ABF08">
                  <w:pPr>
                    <w:widowControl/>
                    <w:jc w:val="left"/>
                    <w:rPr>
                      <w:rFonts w:ascii="Arial" w:hAnsi="Arial" w:eastAsia="宋体" w:cs="Arial"/>
                      <w:color w:val="000000"/>
                      <w:kern w:val="0"/>
                      <w:sz w:val="20"/>
                      <w:szCs w:val="20"/>
                    </w:rPr>
                  </w:pPr>
                </w:p>
              </w:tc>
              <w:tc>
                <w:tcPr>
                  <w:tcW w:w="1147" w:type="dxa"/>
                  <w:gridSpan w:val="2"/>
                  <w:tcBorders>
                    <w:top w:val="nil"/>
                    <w:left w:val="nil"/>
                    <w:bottom w:val="nil"/>
                    <w:right w:val="nil"/>
                  </w:tcBorders>
                  <w:shd w:val="clear" w:color="auto" w:fill="auto"/>
                  <w:noWrap/>
                  <w:vAlign w:val="bottom"/>
                </w:tcPr>
                <w:p w14:paraId="334F5585">
                  <w:pPr>
                    <w:widowControl/>
                    <w:jc w:val="left"/>
                    <w:rPr>
                      <w:rFonts w:ascii="Arial" w:hAnsi="Arial" w:eastAsia="宋体" w:cs="Arial"/>
                      <w:color w:val="000000"/>
                      <w:kern w:val="0"/>
                      <w:sz w:val="20"/>
                      <w:szCs w:val="20"/>
                    </w:rPr>
                  </w:pPr>
                </w:p>
              </w:tc>
              <w:tc>
                <w:tcPr>
                  <w:tcW w:w="4003" w:type="dxa"/>
                  <w:tcBorders>
                    <w:top w:val="nil"/>
                    <w:left w:val="nil"/>
                    <w:bottom w:val="nil"/>
                    <w:right w:val="nil"/>
                  </w:tcBorders>
                  <w:shd w:val="clear" w:color="auto" w:fill="auto"/>
                  <w:noWrap/>
                  <w:vAlign w:val="bottom"/>
                </w:tcPr>
                <w:p w14:paraId="0590B154">
                  <w:pPr>
                    <w:widowControl/>
                    <w:jc w:val="left"/>
                    <w:rPr>
                      <w:rFonts w:ascii="Arial" w:hAnsi="Arial" w:eastAsia="宋体" w:cs="Arial"/>
                      <w:color w:val="000000"/>
                      <w:kern w:val="0"/>
                      <w:sz w:val="20"/>
                      <w:szCs w:val="20"/>
                    </w:rPr>
                  </w:pPr>
                </w:p>
              </w:tc>
              <w:tc>
                <w:tcPr>
                  <w:tcW w:w="1426" w:type="dxa"/>
                  <w:tcBorders>
                    <w:top w:val="nil"/>
                    <w:left w:val="nil"/>
                    <w:bottom w:val="nil"/>
                    <w:right w:val="nil"/>
                  </w:tcBorders>
                  <w:shd w:val="clear" w:color="auto" w:fill="auto"/>
                  <w:noWrap/>
                  <w:vAlign w:val="bottom"/>
                </w:tcPr>
                <w:p w14:paraId="1AEF871C">
                  <w:pPr>
                    <w:widowControl/>
                    <w:jc w:val="left"/>
                    <w:rPr>
                      <w:rFonts w:ascii="Arial" w:hAnsi="Arial" w:eastAsia="宋体" w:cs="Arial"/>
                      <w:color w:val="000000"/>
                      <w:kern w:val="0"/>
                      <w:sz w:val="20"/>
                      <w:szCs w:val="20"/>
                    </w:rPr>
                  </w:pPr>
                </w:p>
              </w:tc>
              <w:tc>
                <w:tcPr>
                  <w:tcW w:w="1798" w:type="dxa"/>
                  <w:gridSpan w:val="2"/>
                  <w:tcBorders>
                    <w:top w:val="nil"/>
                    <w:left w:val="nil"/>
                    <w:bottom w:val="nil"/>
                    <w:right w:val="nil"/>
                  </w:tcBorders>
                  <w:shd w:val="clear" w:color="auto" w:fill="auto"/>
                  <w:noWrap/>
                  <w:vAlign w:val="bottom"/>
                </w:tcPr>
                <w:p w14:paraId="721EFB5C">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公开01表</w:t>
                  </w:r>
                </w:p>
              </w:tc>
            </w:tr>
            <w:tr w14:paraId="293B4A12">
              <w:tblPrEx>
                <w:tblCellMar>
                  <w:top w:w="0" w:type="dxa"/>
                  <w:left w:w="108" w:type="dxa"/>
                  <w:bottom w:w="0" w:type="dxa"/>
                  <w:right w:w="108" w:type="dxa"/>
                </w:tblCellMar>
              </w:tblPrEx>
              <w:trPr>
                <w:gridAfter w:val="1"/>
                <w:wAfter w:w="1971" w:type="dxa"/>
                <w:trHeight w:val="255" w:hRule="atLeast"/>
              </w:trPr>
              <w:tc>
                <w:tcPr>
                  <w:tcW w:w="4429" w:type="dxa"/>
                  <w:gridSpan w:val="3"/>
                  <w:tcBorders>
                    <w:top w:val="nil"/>
                    <w:left w:val="nil"/>
                    <w:bottom w:val="nil"/>
                    <w:right w:val="nil"/>
                  </w:tcBorders>
                  <w:shd w:val="clear" w:color="auto" w:fill="auto"/>
                  <w:noWrap/>
                  <w:vAlign w:val="bottom"/>
                </w:tcPr>
                <w:p w14:paraId="2AF933A7">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部门：溆浦县深子湖镇人民政府</w:t>
                  </w:r>
                </w:p>
              </w:tc>
              <w:tc>
                <w:tcPr>
                  <w:tcW w:w="624" w:type="dxa"/>
                  <w:gridSpan w:val="2"/>
                  <w:tcBorders>
                    <w:top w:val="nil"/>
                    <w:left w:val="nil"/>
                    <w:bottom w:val="nil"/>
                    <w:right w:val="nil"/>
                  </w:tcBorders>
                  <w:shd w:val="clear" w:color="auto" w:fill="auto"/>
                  <w:noWrap/>
                  <w:vAlign w:val="bottom"/>
                </w:tcPr>
                <w:p w14:paraId="353F4BB6">
                  <w:pPr>
                    <w:widowControl/>
                    <w:jc w:val="left"/>
                    <w:rPr>
                      <w:rFonts w:ascii="Arial" w:hAnsi="Arial" w:eastAsia="宋体" w:cs="Arial"/>
                      <w:color w:val="000000"/>
                      <w:kern w:val="0"/>
                      <w:sz w:val="20"/>
                      <w:szCs w:val="20"/>
                    </w:rPr>
                  </w:pPr>
                </w:p>
              </w:tc>
              <w:tc>
                <w:tcPr>
                  <w:tcW w:w="1147" w:type="dxa"/>
                  <w:gridSpan w:val="2"/>
                  <w:tcBorders>
                    <w:top w:val="nil"/>
                    <w:left w:val="nil"/>
                    <w:bottom w:val="nil"/>
                    <w:right w:val="nil"/>
                  </w:tcBorders>
                  <w:shd w:val="clear" w:color="auto" w:fill="auto"/>
                  <w:noWrap/>
                  <w:vAlign w:val="bottom"/>
                </w:tcPr>
                <w:p w14:paraId="584847E1">
                  <w:pPr>
                    <w:widowControl/>
                    <w:jc w:val="left"/>
                    <w:rPr>
                      <w:rFonts w:ascii="Arial" w:hAnsi="Arial" w:eastAsia="宋体" w:cs="Arial"/>
                      <w:color w:val="000000"/>
                      <w:kern w:val="0"/>
                      <w:sz w:val="20"/>
                      <w:szCs w:val="20"/>
                    </w:rPr>
                  </w:pPr>
                </w:p>
              </w:tc>
              <w:tc>
                <w:tcPr>
                  <w:tcW w:w="4003" w:type="dxa"/>
                  <w:tcBorders>
                    <w:top w:val="nil"/>
                    <w:left w:val="nil"/>
                    <w:bottom w:val="nil"/>
                    <w:right w:val="nil"/>
                  </w:tcBorders>
                  <w:shd w:val="clear" w:color="auto" w:fill="auto"/>
                  <w:noWrap/>
                  <w:vAlign w:val="bottom"/>
                </w:tcPr>
                <w:p w14:paraId="67FA5682">
                  <w:pPr>
                    <w:widowControl/>
                    <w:jc w:val="left"/>
                    <w:rPr>
                      <w:rFonts w:ascii="Arial" w:hAnsi="Arial" w:eastAsia="宋体" w:cs="Arial"/>
                      <w:color w:val="000000"/>
                      <w:kern w:val="0"/>
                      <w:sz w:val="20"/>
                      <w:szCs w:val="20"/>
                    </w:rPr>
                  </w:pPr>
                </w:p>
              </w:tc>
              <w:tc>
                <w:tcPr>
                  <w:tcW w:w="1426" w:type="dxa"/>
                  <w:tcBorders>
                    <w:top w:val="nil"/>
                    <w:left w:val="nil"/>
                    <w:bottom w:val="nil"/>
                    <w:right w:val="nil"/>
                  </w:tcBorders>
                  <w:shd w:val="clear" w:color="auto" w:fill="auto"/>
                  <w:noWrap/>
                  <w:vAlign w:val="bottom"/>
                </w:tcPr>
                <w:p w14:paraId="09D595EB">
                  <w:pPr>
                    <w:widowControl/>
                    <w:jc w:val="left"/>
                    <w:rPr>
                      <w:rFonts w:ascii="Arial" w:hAnsi="Arial" w:eastAsia="宋体" w:cs="Arial"/>
                      <w:color w:val="000000"/>
                      <w:kern w:val="0"/>
                      <w:sz w:val="20"/>
                      <w:szCs w:val="20"/>
                    </w:rPr>
                  </w:pPr>
                </w:p>
              </w:tc>
              <w:tc>
                <w:tcPr>
                  <w:tcW w:w="1798" w:type="dxa"/>
                  <w:gridSpan w:val="2"/>
                  <w:tcBorders>
                    <w:top w:val="nil"/>
                    <w:left w:val="nil"/>
                    <w:bottom w:val="nil"/>
                    <w:right w:val="nil"/>
                  </w:tcBorders>
                  <w:shd w:val="clear" w:color="auto" w:fill="auto"/>
                  <w:noWrap/>
                  <w:vAlign w:val="bottom"/>
                </w:tcPr>
                <w:p w14:paraId="61E4FFEE">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14:paraId="55D18630">
              <w:tblPrEx>
                <w:tblCellMar>
                  <w:top w:w="0" w:type="dxa"/>
                  <w:left w:w="108" w:type="dxa"/>
                  <w:bottom w:w="0" w:type="dxa"/>
                  <w:right w:w="108" w:type="dxa"/>
                </w:tblCellMar>
              </w:tblPrEx>
              <w:trPr>
                <w:gridAfter w:val="1"/>
                <w:wAfter w:w="1971" w:type="dxa"/>
                <w:trHeight w:val="308" w:hRule="atLeast"/>
              </w:trPr>
              <w:tc>
                <w:tcPr>
                  <w:tcW w:w="6200" w:type="dxa"/>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2954AA3">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收入</w:t>
                  </w:r>
                </w:p>
              </w:tc>
              <w:tc>
                <w:tcPr>
                  <w:tcW w:w="7227" w:type="dxa"/>
                  <w:gridSpan w:val="4"/>
                  <w:tcBorders>
                    <w:top w:val="single" w:color="000000" w:sz="4" w:space="0"/>
                    <w:left w:val="nil"/>
                    <w:bottom w:val="single" w:color="000000" w:sz="4" w:space="0"/>
                    <w:right w:val="single" w:color="000000" w:sz="4" w:space="0"/>
                  </w:tcBorders>
                  <w:shd w:val="clear" w:color="FFFFFF" w:fill="FFFFFF"/>
                  <w:noWrap/>
                  <w:vAlign w:val="center"/>
                </w:tcPr>
                <w:p w14:paraId="145D2E9A">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支出</w:t>
                  </w:r>
                </w:p>
              </w:tc>
            </w:tr>
            <w:tr w14:paraId="5D4A2378">
              <w:tblPrEx>
                <w:tblCellMar>
                  <w:top w:w="0" w:type="dxa"/>
                  <w:left w:w="108" w:type="dxa"/>
                  <w:bottom w:w="0" w:type="dxa"/>
                  <w:right w:w="108" w:type="dxa"/>
                </w:tblCellMar>
              </w:tblPrEx>
              <w:trPr>
                <w:gridAfter w:val="1"/>
                <w:wAfter w:w="1971" w:type="dxa"/>
                <w:trHeight w:val="308" w:hRule="atLeast"/>
              </w:trPr>
              <w:tc>
                <w:tcPr>
                  <w:tcW w:w="4429" w:type="dxa"/>
                  <w:gridSpan w:val="3"/>
                  <w:tcBorders>
                    <w:top w:val="nil"/>
                    <w:left w:val="single" w:color="000000" w:sz="4" w:space="0"/>
                    <w:bottom w:val="single" w:color="000000" w:sz="4" w:space="0"/>
                    <w:right w:val="single" w:color="000000" w:sz="4" w:space="0"/>
                  </w:tcBorders>
                  <w:shd w:val="clear" w:color="FFFFFF" w:fill="FFFFFF"/>
                  <w:noWrap/>
                  <w:vAlign w:val="center"/>
                </w:tcPr>
                <w:p w14:paraId="6215BAC6">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项目</w:t>
                  </w:r>
                </w:p>
              </w:tc>
              <w:tc>
                <w:tcPr>
                  <w:tcW w:w="624" w:type="dxa"/>
                  <w:gridSpan w:val="2"/>
                  <w:tcBorders>
                    <w:top w:val="nil"/>
                    <w:left w:val="nil"/>
                    <w:bottom w:val="single" w:color="000000" w:sz="4" w:space="0"/>
                    <w:right w:val="single" w:color="000000" w:sz="4" w:space="0"/>
                  </w:tcBorders>
                  <w:shd w:val="clear" w:color="FFFFFF" w:fill="FFFFFF"/>
                  <w:noWrap/>
                  <w:vAlign w:val="center"/>
                </w:tcPr>
                <w:p w14:paraId="76AB27E0">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行次</w:t>
                  </w:r>
                </w:p>
              </w:tc>
              <w:tc>
                <w:tcPr>
                  <w:tcW w:w="1147" w:type="dxa"/>
                  <w:gridSpan w:val="2"/>
                  <w:tcBorders>
                    <w:top w:val="nil"/>
                    <w:left w:val="nil"/>
                    <w:bottom w:val="single" w:color="000000" w:sz="4" w:space="0"/>
                    <w:right w:val="single" w:color="000000" w:sz="4" w:space="0"/>
                  </w:tcBorders>
                  <w:shd w:val="clear" w:color="FFFFFF" w:fill="FFFFFF"/>
                  <w:noWrap/>
                  <w:vAlign w:val="center"/>
                </w:tcPr>
                <w:p w14:paraId="1F25B66F">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金额</w:t>
                  </w:r>
                </w:p>
              </w:tc>
              <w:tc>
                <w:tcPr>
                  <w:tcW w:w="4003" w:type="dxa"/>
                  <w:tcBorders>
                    <w:top w:val="nil"/>
                    <w:left w:val="nil"/>
                    <w:bottom w:val="single" w:color="000000" w:sz="4" w:space="0"/>
                    <w:right w:val="single" w:color="000000" w:sz="4" w:space="0"/>
                  </w:tcBorders>
                  <w:shd w:val="clear" w:color="FFFFFF" w:fill="FFFFFF"/>
                  <w:noWrap/>
                  <w:vAlign w:val="center"/>
                </w:tcPr>
                <w:p w14:paraId="04D4961F">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项目</w:t>
                  </w:r>
                </w:p>
              </w:tc>
              <w:tc>
                <w:tcPr>
                  <w:tcW w:w="1426" w:type="dxa"/>
                  <w:tcBorders>
                    <w:top w:val="nil"/>
                    <w:left w:val="nil"/>
                    <w:bottom w:val="single" w:color="000000" w:sz="4" w:space="0"/>
                    <w:right w:val="single" w:color="000000" w:sz="4" w:space="0"/>
                  </w:tcBorders>
                  <w:shd w:val="clear" w:color="FFFFFF" w:fill="FFFFFF"/>
                  <w:noWrap/>
                  <w:vAlign w:val="center"/>
                </w:tcPr>
                <w:p w14:paraId="6A8FD5E9">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行次</w:t>
                  </w:r>
                </w:p>
              </w:tc>
              <w:tc>
                <w:tcPr>
                  <w:tcW w:w="1798" w:type="dxa"/>
                  <w:gridSpan w:val="2"/>
                  <w:tcBorders>
                    <w:top w:val="nil"/>
                    <w:left w:val="nil"/>
                    <w:bottom w:val="single" w:color="000000" w:sz="4" w:space="0"/>
                    <w:right w:val="single" w:color="000000" w:sz="4" w:space="0"/>
                  </w:tcBorders>
                  <w:shd w:val="clear" w:color="FFFFFF" w:fill="FFFFFF"/>
                  <w:noWrap/>
                  <w:vAlign w:val="center"/>
                </w:tcPr>
                <w:p w14:paraId="2B0E43C2">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金额</w:t>
                  </w:r>
                </w:p>
              </w:tc>
            </w:tr>
            <w:tr w14:paraId="46109872">
              <w:tblPrEx>
                <w:tblCellMar>
                  <w:top w:w="0" w:type="dxa"/>
                  <w:left w:w="108" w:type="dxa"/>
                  <w:bottom w:w="0" w:type="dxa"/>
                  <w:right w:w="108" w:type="dxa"/>
                </w:tblCellMar>
              </w:tblPrEx>
              <w:trPr>
                <w:gridAfter w:val="1"/>
                <w:wAfter w:w="1971" w:type="dxa"/>
                <w:trHeight w:val="308" w:hRule="atLeast"/>
              </w:trPr>
              <w:tc>
                <w:tcPr>
                  <w:tcW w:w="4429" w:type="dxa"/>
                  <w:gridSpan w:val="3"/>
                  <w:tcBorders>
                    <w:top w:val="nil"/>
                    <w:left w:val="single" w:color="000000" w:sz="4" w:space="0"/>
                    <w:bottom w:val="single" w:color="000000" w:sz="4" w:space="0"/>
                    <w:right w:val="single" w:color="000000" w:sz="4" w:space="0"/>
                  </w:tcBorders>
                  <w:shd w:val="clear" w:color="FFFFFF" w:fill="FFFFFF"/>
                  <w:noWrap/>
                  <w:vAlign w:val="center"/>
                </w:tcPr>
                <w:p w14:paraId="003FA311">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栏次</w:t>
                  </w:r>
                </w:p>
              </w:tc>
              <w:tc>
                <w:tcPr>
                  <w:tcW w:w="624" w:type="dxa"/>
                  <w:gridSpan w:val="2"/>
                  <w:tcBorders>
                    <w:top w:val="nil"/>
                    <w:left w:val="nil"/>
                    <w:bottom w:val="single" w:color="000000" w:sz="4" w:space="0"/>
                    <w:right w:val="single" w:color="000000" w:sz="4" w:space="0"/>
                  </w:tcBorders>
                  <w:shd w:val="clear" w:color="FFFFFF" w:fill="FFFFFF"/>
                  <w:noWrap/>
                  <w:vAlign w:val="center"/>
                </w:tcPr>
                <w:p w14:paraId="245F68F1">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　</w:t>
                  </w:r>
                </w:p>
              </w:tc>
              <w:tc>
                <w:tcPr>
                  <w:tcW w:w="1147" w:type="dxa"/>
                  <w:gridSpan w:val="2"/>
                  <w:tcBorders>
                    <w:top w:val="nil"/>
                    <w:left w:val="nil"/>
                    <w:bottom w:val="single" w:color="000000" w:sz="4" w:space="0"/>
                    <w:right w:val="single" w:color="000000" w:sz="4" w:space="0"/>
                  </w:tcBorders>
                  <w:shd w:val="clear" w:color="FFFFFF" w:fill="FFFFFF"/>
                  <w:noWrap/>
                  <w:vAlign w:val="center"/>
                </w:tcPr>
                <w:p w14:paraId="7B49AE01">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1</w:t>
                  </w:r>
                </w:p>
              </w:tc>
              <w:tc>
                <w:tcPr>
                  <w:tcW w:w="4003" w:type="dxa"/>
                  <w:tcBorders>
                    <w:top w:val="nil"/>
                    <w:left w:val="nil"/>
                    <w:bottom w:val="single" w:color="000000" w:sz="4" w:space="0"/>
                    <w:right w:val="single" w:color="000000" w:sz="4" w:space="0"/>
                  </w:tcBorders>
                  <w:shd w:val="clear" w:color="FFFFFF" w:fill="FFFFFF"/>
                  <w:noWrap/>
                  <w:vAlign w:val="center"/>
                </w:tcPr>
                <w:p w14:paraId="54A55D64">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栏次</w:t>
                  </w:r>
                </w:p>
              </w:tc>
              <w:tc>
                <w:tcPr>
                  <w:tcW w:w="1426" w:type="dxa"/>
                  <w:tcBorders>
                    <w:top w:val="nil"/>
                    <w:left w:val="nil"/>
                    <w:bottom w:val="single" w:color="000000" w:sz="4" w:space="0"/>
                    <w:right w:val="single" w:color="000000" w:sz="4" w:space="0"/>
                  </w:tcBorders>
                  <w:shd w:val="clear" w:color="FFFFFF" w:fill="FFFFFF"/>
                  <w:noWrap/>
                  <w:vAlign w:val="center"/>
                </w:tcPr>
                <w:p w14:paraId="66FC9713">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　</w:t>
                  </w:r>
                </w:p>
              </w:tc>
              <w:tc>
                <w:tcPr>
                  <w:tcW w:w="1798" w:type="dxa"/>
                  <w:gridSpan w:val="2"/>
                  <w:tcBorders>
                    <w:top w:val="nil"/>
                    <w:left w:val="nil"/>
                    <w:bottom w:val="single" w:color="000000" w:sz="4" w:space="0"/>
                    <w:right w:val="single" w:color="000000" w:sz="4" w:space="0"/>
                  </w:tcBorders>
                  <w:shd w:val="clear" w:color="FFFFFF" w:fill="FFFFFF"/>
                  <w:noWrap/>
                  <w:vAlign w:val="center"/>
                </w:tcPr>
                <w:p w14:paraId="033C9444">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w:t>
                  </w:r>
                </w:p>
              </w:tc>
            </w:tr>
            <w:tr w14:paraId="71FA8D9A">
              <w:tblPrEx>
                <w:tblCellMar>
                  <w:top w:w="0" w:type="dxa"/>
                  <w:left w:w="108" w:type="dxa"/>
                  <w:bottom w:w="0" w:type="dxa"/>
                  <w:right w:w="108" w:type="dxa"/>
                </w:tblCellMar>
              </w:tblPrEx>
              <w:trPr>
                <w:gridAfter w:val="1"/>
                <w:wAfter w:w="1971" w:type="dxa"/>
                <w:trHeight w:val="308" w:hRule="atLeast"/>
              </w:trPr>
              <w:tc>
                <w:tcPr>
                  <w:tcW w:w="4429" w:type="dxa"/>
                  <w:gridSpan w:val="3"/>
                  <w:tcBorders>
                    <w:top w:val="nil"/>
                    <w:left w:val="single" w:color="000000" w:sz="4" w:space="0"/>
                    <w:bottom w:val="single" w:color="000000" w:sz="4" w:space="0"/>
                    <w:right w:val="single" w:color="000000" w:sz="4" w:space="0"/>
                  </w:tcBorders>
                  <w:shd w:val="clear" w:color="FFFFFF" w:fill="FFFFFF"/>
                  <w:noWrap/>
                  <w:vAlign w:val="center"/>
                </w:tcPr>
                <w:p w14:paraId="05B5198C">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一、一般公共预算财政拨款收入</w:t>
                  </w:r>
                </w:p>
              </w:tc>
              <w:tc>
                <w:tcPr>
                  <w:tcW w:w="624" w:type="dxa"/>
                  <w:gridSpan w:val="2"/>
                  <w:tcBorders>
                    <w:top w:val="nil"/>
                    <w:left w:val="nil"/>
                    <w:bottom w:val="single" w:color="000000" w:sz="4" w:space="0"/>
                    <w:right w:val="single" w:color="000000" w:sz="4" w:space="0"/>
                  </w:tcBorders>
                  <w:shd w:val="clear" w:color="FFFFFF" w:fill="FFFFFF"/>
                  <w:noWrap/>
                  <w:vAlign w:val="center"/>
                </w:tcPr>
                <w:p w14:paraId="0FA1C8F5">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1</w:t>
                  </w:r>
                </w:p>
              </w:tc>
              <w:tc>
                <w:tcPr>
                  <w:tcW w:w="1147" w:type="dxa"/>
                  <w:gridSpan w:val="2"/>
                  <w:tcBorders>
                    <w:top w:val="nil"/>
                    <w:left w:val="nil"/>
                    <w:bottom w:val="single" w:color="000000" w:sz="4" w:space="0"/>
                    <w:right w:val="single" w:color="000000" w:sz="4" w:space="0"/>
                  </w:tcBorders>
                  <w:shd w:val="clear" w:color="000000" w:fill="FFFFFF"/>
                  <w:noWrap/>
                  <w:vAlign w:val="center"/>
                </w:tcPr>
                <w:p w14:paraId="4CA72237">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2677.40</w:t>
                  </w:r>
                </w:p>
              </w:tc>
              <w:tc>
                <w:tcPr>
                  <w:tcW w:w="4003" w:type="dxa"/>
                  <w:tcBorders>
                    <w:top w:val="nil"/>
                    <w:left w:val="nil"/>
                    <w:bottom w:val="single" w:color="000000" w:sz="4" w:space="0"/>
                    <w:right w:val="single" w:color="000000" w:sz="4" w:space="0"/>
                  </w:tcBorders>
                  <w:shd w:val="clear" w:color="FFFFFF" w:fill="FFFFFF"/>
                  <w:noWrap/>
                  <w:vAlign w:val="center"/>
                </w:tcPr>
                <w:p w14:paraId="42D86F32">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一、一般公共服务支出</w:t>
                  </w:r>
                </w:p>
              </w:tc>
              <w:tc>
                <w:tcPr>
                  <w:tcW w:w="1426" w:type="dxa"/>
                  <w:tcBorders>
                    <w:top w:val="nil"/>
                    <w:left w:val="nil"/>
                    <w:bottom w:val="single" w:color="000000" w:sz="4" w:space="0"/>
                    <w:right w:val="single" w:color="000000" w:sz="4" w:space="0"/>
                  </w:tcBorders>
                  <w:shd w:val="clear" w:color="FFFFFF" w:fill="FFFFFF"/>
                  <w:noWrap/>
                  <w:vAlign w:val="center"/>
                </w:tcPr>
                <w:p w14:paraId="042EBB7E">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32</w:t>
                  </w:r>
                </w:p>
              </w:tc>
              <w:tc>
                <w:tcPr>
                  <w:tcW w:w="1798" w:type="dxa"/>
                  <w:gridSpan w:val="2"/>
                  <w:tcBorders>
                    <w:top w:val="nil"/>
                    <w:left w:val="nil"/>
                    <w:bottom w:val="single" w:color="000000" w:sz="4" w:space="0"/>
                    <w:right w:val="single" w:color="000000" w:sz="4" w:space="0"/>
                  </w:tcBorders>
                  <w:shd w:val="clear" w:color="000000" w:fill="FFFFFF"/>
                  <w:noWrap/>
                  <w:vAlign w:val="center"/>
                </w:tcPr>
                <w:p w14:paraId="0FDB7A96">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1,019.66</w:t>
                  </w:r>
                </w:p>
              </w:tc>
            </w:tr>
            <w:tr w14:paraId="18B7C52A">
              <w:tblPrEx>
                <w:tblCellMar>
                  <w:top w:w="0" w:type="dxa"/>
                  <w:left w:w="108" w:type="dxa"/>
                  <w:bottom w:w="0" w:type="dxa"/>
                  <w:right w:w="108" w:type="dxa"/>
                </w:tblCellMar>
              </w:tblPrEx>
              <w:trPr>
                <w:gridAfter w:val="1"/>
                <w:wAfter w:w="1971" w:type="dxa"/>
                <w:trHeight w:val="308" w:hRule="atLeast"/>
              </w:trPr>
              <w:tc>
                <w:tcPr>
                  <w:tcW w:w="4429" w:type="dxa"/>
                  <w:gridSpan w:val="3"/>
                  <w:tcBorders>
                    <w:top w:val="nil"/>
                    <w:left w:val="single" w:color="000000" w:sz="4" w:space="0"/>
                    <w:bottom w:val="single" w:color="000000" w:sz="4" w:space="0"/>
                    <w:right w:val="single" w:color="000000" w:sz="4" w:space="0"/>
                  </w:tcBorders>
                  <w:shd w:val="clear" w:color="FFFFFF" w:fill="FFFFFF"/>
                  <w:noWrap/>
                  <w:vAlign w:val="center"/>
                </w:tcPr>
                <w:p w14:paraId="3417473B">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二、政府性基金预算财政拨款收入</w:t>
                  </w:r>
                </w:p>
              </w:tc>
              <w:tc>
                <w:tcPr>
                  <w:tcW w:w="624" w:type="dxa"/>
                  <w:gridSpan w:val="2"/>
                  <w:tcBorders>
                    <w:top w:val="nil"/>
                    <w:left w:val="nil"/>
                    <w:bottom w:val="single" w:color="000000" w:sz="4" w:space="0"/>
                    <w:right w:val="single" w:color="000000" w:sz="4" w:space="0"/>
                  </w:tcBorders>
                  <w:shd w:val="clear" w:color="FFFFFF" w:fill="FFFFFF"/>
                  <w:noWrap/>
                  <w:vAlign w:val="center"/>
                </w:tcPr>
                <w:p w14:paraId="7C1466B1">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w:t>
                  </w:r>
                </w:p>
              </w:tc>
              <w:tc>
                <w:tcPr>
                  <w:tcW w:w="1147" w:type="dxa"/>
                  <w:gridSpan w:val="2"/>
                  <w:tcBorders>
                    <w:top w:val="nil"/>
                    <w:left w:val="nil"/>
                    <w:bottom w:val="single" w:color="000000" w:sz="4" w:space="0"/>
                    <w:right w:val="single" w:color="000000" w:sz="4" w:space="0"/>
                  </w:tcBorders>
                  <w:shd w:val="clear" w:color="000000" w:fill="FFFFFF"/>
                  <w:noWrap/>
                  <w:vAlign w:val="center"/>
                </w:tcPr>
                <w:p w14:paraId="35B48059">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151.97</w:t>
                  </w:r>
                </w:p>
              </w:tc>
              <w:tc>
                <w:tcPr>
                  <w:tcW w:w="4003" w:type="dxa"/>
                  <w:tcBorders>
                    <w:top w:val="nil"/>
                    <w:left w:val="nil"/>
                    <w:bottom w:val="single" w:color="000000" w:sz="4" w:space="0"/>
                    <w:right w:val="single" w:color="000000" w:sz="4" w:space="0"/>
                  </w:tcBorders>
                  <w:shd w:val="clear" w:color="FFFFFF" w:fill="FFFFFF"/>
                  <w:noWrap/>
                  <w:vAlign w:val="center"/>
                </w:tcPr>
                <w:p w14:paraId="68ACAD79">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二、外交支出</w:t>
                  </w:r>
                </w:p>
              </w:tc>
              <w:tc>
                <w:tcPr>
                  <w:tcW w:w="1426" w:type="dxa"/>
                  <w:tcBorders>
                    <w:top w:val="nil"/>
                    <w:left w:val="nil"/>
                    <w:bottom w:val="single" w:color="000000" w:sz="4" w:space="0"/>
                    <w:right w:val="single" w:color="000000" w:sz="4" w:space="0"/>
                  </w:tcBorders>
                  <w:shd w:val="clear" w:color="FFFFFF" w:fill="FFFFFF"/>
                  <w:noWrap/>
                  <w:vAlign w:val="center"/>
                </w:tcPr>
                <w:p w14:paraId="4387DE50">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33</w:t>
                  </w:r>
                </w:p>
              </w:tc>
              <w:tc>
                <w:tcPr>
                  <w:tcW w:w="1798" w:type="dxa"/>
                  <w:gridSpan w:val="2"/>
                  <w:tcBorders>
                    <w:top w:val="nil"/>
                    <w:left w:val="nil"/>
                    <w:bottom w:val="single" w:color="000000" w:sz="4" w:space="0"/>
                    <w:right w:val="single" w:color="000000" w:sz="4" w:space="0"/>
                  </w:tcBorders>
                  <w:shd w:val="clear" w:color="000000" w:fill="FFFFFF"/>
                  <w:noWrap/>
                  <w:vAlign w:val="center"/>
                </w:tcPr>
                <w:p w14:paraId="4E68775B">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14:paraId="4198CCAA">
              <w:tblPrEx>
                <w:tblCellMar>
                  <w:top w:w="0" w:type="dxa"/>
                  <w:left w:w="108" w:type="dxa"/>
                  <w:bottom w:w="0" w:type="dxa"/>
                  <w:right w:w="108" w:type="dxa"/>
                </w:tblCellMar>
              </w:tblPrEx>
              <w:trPr>
                <w:gridAfter w:val="1"/>
                <w:wAfter w:w="1971" w:type="dxa"/>
                <w:trHeight w:val="308" w:hRule="atLeast"/>
              </w:trPr>
              <w:tc>
                <w:tcPr>
                  <w:tcW w:w="4429" w:type="dxa"/>
                  <w:gridSpan w:val="3"/>
                  <w:tcBorders>
                    <w:top w:val="nil"/>
                    <w:left w:val="single" w:color="000000" w:sz="4" w:space="0"/>
                    <w:bottom w:val="single" w:color="000000" w:sz="4" w:space="0"/>
                    <w:right w:val="single" w:color="000000" w:sz="4" w:space="0"/>
                  </w:tcBorders>
                  <w:shd w:val="clear" w:color="FFFFFF" w:fill="FFFFFF"/>
                  <w:noWrap/>
                  <w:vAlign w:val="center"/>
                </w:tcPr>
                <w:p w14:paraId="5D138D56">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三、国有资本经营预算财政拨款收入</w:t>
                  </w:r>
                </w:p>
              </w:tc>
              <w:tc>
                <w:tcPr>
                  <w:tcW w:w="624" w:type="dxa"/>
                  <w:gridSpan w:val="2"/>
                  <w:tcBorders>
                    <w:top w:val="nil"/>
                    <w:left w:val="nil"/>
                    <w:bottom w:val="single" w:color="000000" w:sz="4" w:space="0"/>
                    <w:right w:val="single" w:color="000000" w:sz="4" w:space="0"/>
                  </w:tcBorders>
                  <w:shd w:val="clear" w:color="FFFFFF" w:fill="FFFFFF"/>
                  <w:noWrap/>
                  <w:vAlign w:val="center"/>
                </w:tcPr>
                <w:p w14:paraId="5221F51B">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3</w:t>
                  </w:r>
                </w:p>
              </w:tc>
              <w:tc>
                <w:tcPr>
                  <w:tcW w:w="1147" w:type="dxa"/>
                  <w:gridSpan w:val="2"/>
                  <w:tcBorders>
                    <w:top w:val="nil"/>
                    <w:left w:val="nil"/>
                    <w:bottom w:val="single" w:color="000000" w:sz="4" w:space="0"/>
                    <w:right w:val="single" w:color="000000" w:sz="4" w:space="0"/>
                  </w:tcBorders>
                  <w:shd w:val="clear" w:color="000000" w:fill="FFFFFF"/>
                  <w:noWrap/>
                  <w:vAlign w:val="center"/>
                </w:tcPr>
                <w:p w14:paraId="7BC4F6FB">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4003" w:type="dxa"/>
                  <w:tcBorders>
                    <w:top w:val="nil"/>
                    <w:left w:val="nil"/>
                    <w:bottom w:val="single" w:color="000000" w:sz="4" w:space="0"/>
                    <w:right w:val="single" w:color="000000" w:sz="4" w:space="0"/>
                  </w:tcBorders>
                  <w:shd w:val="clear" w:color="FFFFFF" w:fill="FFFFFF"/>
                  <w:noWrap/>
                  <w:vAlign w:val="center"/>
                </w:tcPr>
                <w:p w14:paraId="4E43E3C8">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三、国防支出</w:t>
                  </w:r>
                </w:p>
              </w:tc>
              <w:tc>
                <w:tcPr>
                  <w:tcW w:w="1426" w:type="dxa"/>
                  <w:tcBorders>
                    <w:top w:val="nil"/>
                    <w:left w:val="nil"/>
                    <w:bottom w:val="single" w:color="000000" w:sz="4" w:space="0"/>
                    <w:right w:val="single" w:color="000000" w:sz="4" w:space="0"/>
                  </w:tcBorders>
                  <w:shd w:val="clear" w:color="FFFFFF" w:fill="FFFFFF"/>
                  <w:noWrap/>
                  <w:vAlign w:val="center"/>
                </w:tcPr>
                <w:p w14:paraId="1D865F60">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34</w:t>
                  </w:r>
                </w:p>
              </w:tc>
              <w:tc>
                <w:tcPr>
                  <w:tcW w:w="1798" w:type="dxa"/>
                  <w:gridSpan w:val="2"/>
                  <w:tcBorders>
                    <w:top w:val="nil"/>
                    <w:left w:val="nil"/>
                    <w:bottom w:val="single" w:color="000000" w:sz="4" w:space="0"/>
                    <w:right w:val="single" w:color="000000" w:sz="4" w:space="0"/>
                  </w:tcBorders>
                  <w:shd w:val="clear" w:color="000000" w:fill="FFFFFF"/>
                  <w:noWrap/>
                  <w:vAlign w:val="center"/>
                </w:tcPr>
                <w:p w14:paraId="4705B90C">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14:paraId="49BDDA95">
              <w:tblPrEx>
                <w:tblCellMar>
                  <w:top w:w="0" w:type="dxa"/>
                  <w:left w:w="108" w:type="dxa"/>
                  <w:bottom w:w="0" w:type="dxa"/>
                  <w:right w:w="108" w:type="dxa"/>
                </w:tblCellMar>
              </w:tblPrEx>
              <w:trPr>
                <w:gridAfter w:val="1"/>
                <w:wAfter w:w="1971" w:type="dxa"/>
                <w:trHeight w:val="308" w:hRule="atLeast"/>
              </w:trPr>
              <w:tc>
                <w:tcPr>
                  <w:tcW w:w="4429" w:type="dxa"/>
                  <w:gridSpan w:val="3"/>
                  <w:tcBorders>
                    <w:top w:val="nil"/>
                    <w:left w:val="single" w:color="000000" w:sz="4" w:space="0"/>
                    <w:bottom w:val="single" w:color="000000" w:sz="4" w:space="0"/>
                    <w:right w:val="single" w:color="000000" w:sz="4" w:space="0"/>
                  </w:tcBorders>
                  <w:shd w:val="clear" w:color="FFFFFF" w:fill="FFFFFF"/>
                  <w:noWrap/>
                  <w:vAlign w:val="center"/>
                </w:tcPr>
                <w:p w14:paraId="1DF05E4A">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四、上级补助收入</w:t>
                  </w:r>
                </w:p>
              </w:tc>
              <w:tc>
                <w:tcPr>
                  <w:tcW w:w="624" w:type="dxa"/>
                  <w:gridSpan w:val="2"/>
                  <w:tcBorders>
                    <w:top w:val="nil"/>
                    <w:left w:val="nil"/>
                    <w:bottom w:val="single" w:color="000000" w:sz="4" w:space="0"/>
                    <w:right w:val="single" w:color="000000" w:sz="4" w:space="0"/>
                  </w:tcBorders>
                  <w:shd w:val="clear" w:color="FFFFFF" w:fill="FFFFFF"/>
                  <w:noWrap/>
                  <w:vAlign w:val="center"/>
                </w:tcPr>
                <w:p w14:paraId="295E1021">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4</w:t>
                  </w:r>
                </w:p>
              </w:tc>
              <w:tc>
                <w:tcPr>
                  <w:tcW w:w="1147" w:type="dxa"/>
                  <w:gridSpan w:val="2"/>
                  <w:tcBorders>
                    <w:top w:val="nil"/>
                    <w:left w:val="nil"/>
                    <w:bottom w:val="single" w:color="000000" w:sz="4" w:space="0"/>
                    <w:right w:val="single" w:color="000000" w:sz="4" w:space="0"/>
                  </w:tcBorders>
                  <w:shd w:val="clear" w:color="000000" w:fill="FFFFFF"/>
                  <w:noWrap/>
                  <w:vAlign w:val="center"/>
                </w:tcPr>
                <w:p w14:paraId="189D9443">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4003" w:type="dxa"/>
                  <w:tcBorders>
                    <w:top w:val="nil"/>
                    <w:left w:val="nil"/>
                    <w:bottom w:val="single" w:color="000000" w:sz="4" w:space="0"/>
                    <w:right w:val="single" w:color="000000" w:sz="4" w:space="0"/>
                  </w:tcBorders>
                  <w:shd w:val="clear" w:color="FFFFFF" w:fill="FFFFFF"/>
                  <w:noWrap/>
                  <w:vAlign w:val="center"/>
                </w:tcPr>
                <w:p w14:paraId="704D92BF">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四、公共安全支出</w:t>
                  </w:r>
                </w:p>
              </w:tc>
              <w:tc>
                <w:tcPr>
                  <w:tcW w:w="1426" w:type="dxa"/>
                  <w:tcBorders>
                    <w:top w:val="nil"/>
                    <w:left w:val="nil"/>
                    <w:bottom w:val="single" w:color="000000" w:sz="4" w:space="0"/>
                    <w:right w:val="single" w:color="000000" w:sz="4" w:space="0"/>
                  </w:tcBorders>
                  <w:shd w:val="clear" w:color="FFFFFF" w:fill="FFFFFF"/>
                  <w:noWrap/>
                  <w:vAlign w:val="center"/>
                </w:tcPr>
                <w:p w14:paraId="6B03A35E">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35</w:t>
                  </w:r>
                </w:p>
              </w:tc>
              <w:tc>
                <w:tcPr>
                  <w:tcW w:w="1798" w:type="dxa"/>
                  <w:gridSpan w:val="2"/>
                  <w:tcBorders>
                    <w:top w:val="nil"/>
                    <w:left w:val="nil"/>
                    <w:bottom w:val="single" w:color="000000" w:sz="4" w:space="0"/>
                    <w:right w:val="single" w:color="000000" w:sz="4" w:space="0"/>
                  </w:tcBorders>
                  <w:shd w:val="clear" w:color="000000" w:fill="FFFFFF"/>
                  <w:noWrap/>
                  <w:vAlign w:val="center"/>
                </w:tcPr>
                <w:p w14:paraId="059F4244">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24.64</w:t>
                  </w:r>
                </w:p>
              </w:tc>
            </w:tr>
            <w:tr w14:paraId="60232CDE">
              <w:tblPrEx>
                <w:tblCellMar>
                  <w:top w:w="0" w:type="dxa"/>
                  <w:left w:w="108" w:type="dxa"/>
                  <w:bottom w:w="0" w:type="dxa"/>
                  <w:right w:w="108" w:type="dxa"/>
                </w:tblCellMar>
              </w:tblPrEx>
              <w:trPr>
                <w:gridAfter w:val="1"/>
                <w:wAfter w:w="1971" w:type="dxa"/>
                <w:trHeight w:val="308" w:hRule="atLeast"/>
              </w:trPr>
              <w:tc>
                <w:tcPr>
                  <w:tcW w:w="4429" w:type="dxa"/>
                  <w:gridSpan w:val="3"/>
                  <w:tcBorders>
                    <w:top w:val="nil"/>
                    <w:left w:val="single" w:color="000000" w:sz="4" w:space="0"/>
                    <w:bottom w:val="single" w:color="000000" w:sz="4" w:space="0"/>
                    <w:right w:val="single" w:color="000000" w:sz="4" w:space="0"/>
                  </w:tcBorders>
                  <w:shd w:val="clear" w:color="FFFFFF" w:fill="FFFFFF"/>
                  <w:noWrap/>
                  <w:vAlign w:val="center"/>
                </w:tcPr>
                <w:p w14:paraId="13776298">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五、事业收入</w:t>
                  </w:r>
                </w:p>
              </w:tc>
              <w:tc>
                <w:tcPr>
                  <w:tcW w:w="624" w:type="dxa"/>
                  <w:gridSpan w:val="2"/>
                  <w:tcBorders>
                    <w:top w:val="nil"/>
                    <w:left w:val="nil"/>
                    <w:bottom w:val="single" w:color="000000" w:sz="4" w:space="0"/>
                    <w:right w:val="single" w:color="000000" w:sz="4" w:space="0"/>
                  </w:tcBorders>
                  <w:shd w:val="clear" w:color="FFFFFF" w:fill="FFFFFF"/>
                  <w:noWrap/>
                  <w:vAlign w:val="center"/>
                </w:tcPr>
                <w:p w14:paraId="660E1A3D">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5</w:t>
                  </w:r>
                </w:p>
              </w:tc>
              <w:tc>
                <w:tcPr>
                  <w:tcW w:w="1147" w:type="dxa"/>
                  <w:gridSpan w:val="2"/>
                  <w:tcBorders>
                    <w:top w:val="nil"/>
                    <w:left w:val="nil"/>
                    <w:bottom w:val="single" w:color="000000" w:sz="4" w:space="0"/>
                    <w:right w:val="single" w:color="000000" w:sz="4" w:space="0"/>
                  </w:tcBorders>
                  <w:shd w:val="clear" w:color="000000" w:fill="FFFFFF"/>
                  <w:noWrap/>
                  <w:vAlign w:val="center"/>
                </w:tcPr>
                <w:p w14:paraId="461178C4">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4003" w:type="dxa"/>
                  <w:tcBorders>
                    <w:top w:val="nil"/>
                    <w:left w:val="nil"/>
                    <w:bottom w:val="single" w:color="000000" w:sz="4" w:space="0"/>
                    <w:right w:val="single" w:color="000000" w:sz="4" w:space="0"/>
                  </w:tcBorders>
                  <w:shd w:val="clear" w:color="FFFFFF" w:fill="FFFFFF"/>
                  <w:noWrap/>
                  <w:vAlign w:val="center"/>
                </w:tcPr>
                <w:p w14:paraId="2752D28B">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五、教育支出</w:t>
                  </w:r>
                </w:p>
              </w:tc>
              <w:tc>
                <w:tcPr>
                  <w:tcW w:w="1426" w:type="dxa"/>
                  <w:tcBorders>
                    <w:top w:val="nil"/>
                    <w:left w:val="nil"/>
                    <w:bottom w:val="single" w:color="000000" w:sz="4" w:space="0"/>
                    <w:right w:val="single" w:color="000000" w:sz="4" w:space="0"/>
                  </w:tcBorders>
                  <w:shd w:val="clear" w:color="FFFFFF" w:fill="FFFFFF"/>
                  <w:noWrap/>
                  <w:vAlign w:val="center"/>
                </w:tcPr>
                <w:p w14:paraId="2F63E215">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36</w:t>
                  </w:r>
                </w:p>
              </w:tc>
              <w:tc>
                <w:tcPr>
                  <w:tcW w:w="1798" w:type="dxa"/>
                  <w:gridSpan w:val="2"/>
                  <w:tcBorders>
                    <w:top w:val="nil"/>
                    <w:left w:val="nil"/>
                    <w:bottom w:val="single" w:color="000000" w:sz="4" w:space="0"/>
                    <w:right w:val="single" w:color="000000" w:sz="4" w:space="0"/>
                  </w:tcBorders>
                  <w:shd w:val="clear" w:color="000000" w:fill="FFFFFF"/>
                  <w:noWrap/>
                  <w:vAlign w:val="center"/>
                </w:tcPr>
                <w:p w14:paraId="25E51353">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14:paraId="25936D9F">
              <w:tblPrEx>
                <w:tblCellMar>
                  <w:top w:w="0" w:type="dxa"/>
                  <w:left w:w="108" w:type="dxa"/>
                  <w:bottom w:w="0" w:type="dxa"/>
                  <w:right w:w="108" w:type="dxa"/>
                </w:tblCellMar>
              </w:tblPrEx>
              <w:trPr>
                <w:gridAfter w:val="1"/>
                <w:wAfter w:w="1971" w:type="dxa"/>
                <w:trHeight w:val="308" w:hRule="atLeast"/>
              </w:trPr>
              <w:tc>
                <w:tcPr>
                  <w:tcW w:w="4429" w:type="dxa"/>
                  <w:gridSpan w:val="3"/>
                  <w:tcBorders>
                    <w:top w:val="nil"/>
                    <w:left w:val="single" w:color="000000" w:sz="4" w:space="0"/>
                    <w:bottom w:val="single" w:color="000000" w:sz="4" w:space="0"/>
                    <w:right w:val="single" w:color="000000" w:sz="4" w:space="0"/>
                  </w:tcBorders>
                  <w:shd w:val="clear" w:color="FFFFFF" w:fill="FFFFFF"/>
                  <w:noWrap/>
                  <w:vAlign w:val="center"/>
                </w:tcPr>
                <w:p w14:paraId="407D390F">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六、经营收入</w:t>
                  </w:r>
                </w:p>
              </w:tc>
              <w:tc>
                <w:tcPr>
                  <w:tcW w:w="624" w:type="dxa"/>
                  <w:gridSpan w:val="2"/>
                  <w:tcBorders>
                    <w:top w:val="nil"/>
                    <w:left w:val="nil"/>
                    <w:bottom w:val="single" w:color="000000" w:sz="4" w:space="0"/>
                    <w:right w:val="single" w:color="000000" w:sz="4" w:space="0"/>
                  </w:tcBorders>
                  <w:shd w:val="clear" w:color="FFFFFF" w:fill="FFFFFF"/>
                  <w:noWrap/>
                  <w:vAlign w:val="center"/>
                </w:tcPr>
                <w:p w14:paraId="1F02CA52">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6</w:t>
                  </w:r>
                </w:p>
              </w:tc>
              <w:tc>
                <w:tcPr>
                  <w:tcW w:w="1147" w:type="dxa"/>
                  <w:gridSpan w:val="2"/>
                  <w:tcBorders>
                    <w:top w:val="nil"/>
                    <w:left w:val="nil"/>
                    <w:bottom w:val="single" w:color="000000" w:sz="4" w:space="0"/>
                    <w:right w:val="single" w:color="000000" w:sz="4" w:space="0"/>
                  </w:tcBorders>
                  <w:shd w:val="clear" w:color="000000" w:fill="FFFFFF"/>
                  <w:noWrap/>
                  <w:vAlign w:val="center"/>
                </w:tcPr>
                <w:p w14:paraId="49186569">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4003" w:type="dxa"/>
                  <w:tcBorders>
                    <w:top w:val="nil"/>
                    <w:left w:val="nil"/>
                    <w:bottom w:val="single" w:color="000000" w:sz="4" w:space="0"/>
                    <w:right w:val="single" w:color="000000" w:sz="4" w:space="0"/>
                  </w:tcBorders>
                  <w:shd w:val="clear" w:color="FFFFFF" w:fill="FFFFFF"/>
                  <w:noWrap/>
                  <w:vAlign w:val="center"/>
                </w:tcPr>
                <w:p w14:paraId="47F73AC5">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六、科学技术支出</w:t>
                  </w:r>
                </w:p>
              </w:tc>
              <w:tc>
                <w:tcPr>
                  <w:tcW w:w="1426" w:type="dxa"/>
                  <w:tcBorders>
                    <w:top w:val="nil"/>
                    <w:left w:val="nil"/>
                    <w:bottom w:val="single" w:color="000000" w:sz="4" w:space="0"/>
                    <w:right w:val="single" w:color="000000" w:sz="4" w:space="0"/>
                  </w:tcBorders>
                  <w:shd w:val="clear" w:color="FFFFFF" w:fill="FFFFFF"/>
                  <w:noWrap/>
                  <w:vAlign w:val="center"/>
                </w:tcPr>
                <w:p w14:paraId="7296784C">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37</w:t>
                  </w:r>
                </w:p>
              </w:tc>
              <w:tc>
                <w:tcPr>
                  <w:tcW w:w="1798" w:type="dxa"/>
                  <w:gridSpan w:val="2"/>
                  <w:tcBorders>
                    <w:top w:val="nil"/>
                    <w:left w:val="nil"/>
                    <w:bottom w:val="single" w:color="000000" w:sz="4" w:space="0"/>
                    <w:right w:val="single" w:color="000000" w:sz="4" w:space="0"/>
                  </w:tcBorders>
                  <w:shd w:val="clear" w:color="000000" w:fill="FFFFFF"/>
                  <w:noWrap/>
                  <w:vAlign w:val="center"/>
                </w:tcPr>
                <w:p w14:paraId="1191E88F">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14:paraId="71C4B3EE">
              <w:tblPrEx>
                <w:tblCellMar>
                  <w:top w:w="0" w:type="dxa"/>
                  <w:left w:w="108" w:type="dxa"/>
                  <w:bottom w:w="0" w:type="dxa"/>
                  <w:right w:w="108" w:type="dxa"/>
                </w:tblCellMar>
              </w:tblPrEx>
              <w:trPr>
                <w:gridAfter w:val="1"/>
                <w:wAfter w:w="1971" w:type="dxa"/>
                <w:trHeight w:val="308" w:hRule="atLeast"/>
              </w:trPr>
              <w:tc>
                <w:tcPr>
                  <w:tcW w:w="4429" w:type="dxa"/>
                  <w:gridSpan w:val="3"/>
                  <w:tcBorders>
                    <w:top w:val="nil"/>
                    <w:left w:val="single" w:color="000000" w:sz="4" w:space="0"/>
                    <w:bottom w:val="single" w:color="000000" w:sz="4" w:space="0"/>
                    <w:right w:val="single" w:color="000000" w:sz="4" w:space="0"/>
                  </w:tcBorders>
                  <w:shd w:val="clear" w:color="FFFFFF" w:fill="FFFFFF"/>
                  <w:noWrap/>
                  <w:vAlign w:val="center"/>
                </w:tcPr>
                <w:p w14:paraId="23E14507">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七、附属单位上缴收入</w:t>
                  </w:r>
                </w:p>
              </w:tc>
              <w:tc>
                <w:tcPr>
                  <w:tcW w:w="624" w:type="dxa"/>
                  <w:gridSpan w:val="2"/>
                  <w:tcBorders>
                    <w:top w:val="nil"/>
                    <w:left w:val="nil"/>
                    <w:bottom w:val="single" w:color="000000" w:sz="4" w:space="0"/>
                    <w:right w:val="single" w:color="000000" w:sz="4" w:space="0"/>
                  </w:tcBorders>
                  <w:shd w:val="clear" w:color="FFFFFF" w:fill="FFFFFF"/>
                  <w:noWrap/>
                  <w:vAlign w:val="center"/>
                </w:tcPr>
                <w:p w14:paraId="1421F656">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7</w:t>
                  </w:r>
                </w:p>
              </w:tc>
              <w:tc>
                <w:tcPr>
                  <w:tcW w:w="1147" w:type="dxa"/>
                  <w:gridSpan w:val="2"/>
                  <w:tcBorders>
                    <w:top w:val="nil"/>
                    <w:left w:val="nil"/>
                    <w:bottom w:val="single" w:color="000000" w:sz="4" w:space="0"/>
                    <w:right w:val="single" w:color="000000" w:sz="4" w:space="0"/>
                  </w:tcBorders>
                  <w:shd w:val="clear" w:color="000000" w:fill="FFFFFF"/>
                  <w:noWrap/>
                  <w:vAlign w:val="center"/>
                </w:tcPr>
                <w:p w14:paraId="75F3FE15">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4003" w:type="dxa"/>
                  <w:tcBorders>
                    <w:top w:val="nil"/>
                    <w:left w:val="nil"/>
                    <w:bottom w:val="single" w:color="000000" w:sz="4" w:space="0"/>
                    <w:right w:val="single" w:color="000000" w:sz="4" w:space="0"/>
                  </w:tcBorders>
                  <w:shd w:val="clear" w:color="FFFFFF" w:fill="FFFFFF"/>
                  <w:noWrap/>
                  <w:vAlign w:val="center"/>
                </w:tcPr>
                <w:p w14:paraId="2C67585A">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七、文化旅游体育与传媒支出</w:t>
                  </w:r>
                </w:p>
              </w:tc>
              <w:tc>
                <w:tcPr>
                  <w:tcW w:w="1426" w:type="dxa"/>
                  <w:tcBorders>
                    <w:top w:val="nil"/>
                    <w:left w:val="nil"/>
                    <w:bottom w:val="single" w:color="000000" w:sz="4" w:space="0"/>
                    <w:right w:val="single" w:color="000000" w:sz="4" w:space="0"/>
                  </w:tcBorders>
                  <w:shd w:val="clear" w:color="FFFFFF" w:fill="FFFFFF"/>
                  <w:noWrap/>
                  <w:vAlign w:val="center"/>
                </w:tcPr>
                <w:p w14:paraId="13B53DC1">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38</w:t>
                  </w:r>
                </w:p>
              </w:tc>
              <w:tc>
                <w:tcPr>
                  <w:tcW w:w="1798" w:type="dxa"/>
                  <w:gridSpan w:val="2"/>
                  <w:tcBorders>
                    <w:top w:val="nil"/>
                    <w:left w:val="nil"/>
                    <w:bottom w:val="single" w:color="000000" w:sz="4" w:space="0"/>
                    <w:right w:val="single" w:color="000000" w:sz="4" w:space="0"/>
                  </w:tcBorders>
                  <w:shd w:val="clear" w:color="000000" w:fill="FFFFFF"/>
                  <w:noWrap/>
                  <w:vAlign w:val="center"/>
                </w:tcPr>
                <w:p w14:paraId="2B0ECC69">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21.00</w:t>
                  </w:r>
                </w:p>
              </w:tc>
            </w:tr>
            <w:tr w14:paraId="5B971B27">
              <w:tblPrEx>
                <w:tblCellMar>
                  <w:top w:w="0" w:type="dxa"/>
                  <w:left w:w="108" w:type="dxa"/>
                  <w:bottom w:w="0" w:type="dxa"/>
                  <w:right w:w="108" w:type="dxa"/>
                </w:tblCellMar>
              </w:tblPrEx>
              <w:trPr>
                <w:gridAfter w:val="1"/>
                <w:wAfter w:w="1971" w:type="dxa"/>
                <w:trHeight w:val="308" w:hRule="atLeast"/>
              </w:trPr>
              <w:tc>
                <w:tcPr>
                  <w:tcW w:w="4429" w:type="dxa"/>
                  <w:gridSpan w:val="3"/>
                  <w:tcBorders>
                    <w:top w:val="nil"/>
                    <w:left w:val="single" w:color="000000" w:sz="4" w:space="0"/>
                    <w:bottom w:val="single" w:color="000000" w:sz="4" w:space="0"/>
                    <w:right w:val="single" w:color="000000" w:sz="4" w:space="0"/>
                  </w:tcBorders>
                  <w:shd w:val="clear" w:color="FFFFFF" w:fill="FFFFFF"/>
                  <w:noWrap/>
                  <w:vAlign w:val="center"/>
                </w:tcPr>
                <w:p w14:paraId="22379EDC">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八、其他收入</w:t>
                  </w:r>
                </w:p>
              </w:tc>
              <w:tc>
                <w:tcPr>
                  <w:tcW w:w="624" w:type="dxa"/>
                  <w:gridSpan w:val="2"/>
                  <w:tcBorders>
                    <w:top w:val="nil"/>
                    <w:left w:val="nil"/>
                    <w:bottom w:val="single" w:color="000000" w:sz="4" w:space="0"/>
                    <w:right w:val="single" w:color="000000" w:sz="4" w:space="0"/>
                  </w:tcBorders>
                  <w:shd w:val="clear" w:color="FFFFFF" w:fill="FFFFFF"/>
                  <w:noWrap/>
                  <w:vAlign w:val="center"/>
                </w:tcPr>
                <w:p w14:paraId="4AD618E4">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8</w:t>
                  </w:r>
                </w:p>
              </w:tc>
              <w:tc>
                <w:tcPr>
                  <w:tcW w:w="1147" w:type="dxa"/>
                  <w:gridSpan w:val="2"/>
                  <w:tcBorders>
                    <w:top w:val="nil"/>
                    <w:left w:val="nil"/>
                    <w:bottom w:val="single" w:color="000000" w:sz="4" w:space="0"/>
                    <w:right w:val="single" w:color="000000" w:sz="4" w:space="0"/>
                  </w:tcBorders>
                  <w:shd w:val="clear" w:color="000000" w:fill="FFFFFF"/>
                  <w:noWrap/>
                  <w:vAlign w:val="center"/>
                </w:tcPr>
                <w:p w14:paraId="1285BACC">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4003" w:type="dxa"/>
                  <w:tcBorders>
                    <w:top w:val="nil"/>
                    <w:left w:val="nil"/>
                    <w:bottom w:val="single" w:color="000000" w:sz="4" w:space="0"/>
                    <w:right w:val="single" w:color="000000" w:sz="4" w:space="0"/>
                  </w:tcBorders>
                  <w:shd w:val="clear" w:color="FFFFFF" w:fill="FFFFFF"/>
                  <w:noWrap/>
                  <w:vAlign w:val="center"/>
                </w:tcPr>
                <w:p w14:paraId="2F5BE107">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八、社会保障和就业支出</w:t>
                  </w:r>
                </w:p>
              </w:tc>
              <w:tc>
                <w:tcPr>
                  <w:tcW w:w="1426" w:type="dxa"/>
                  <w:tcBorders>
                    <w:top w:val="nil"/>
                    <w:left w:val="nil"/>
                    <w:bottom w:val="single" w:color="000000" w:sz="4" w:space="0"/>
                    <w:right w:val="single" w:color="000000" w:sz="4" w:space="0"/>
                  </w:tcBorders>
                  <w:shd w:val="clear" w:color="FFFFFF" w:fill="FFFFFF"/>
                  <w:noWrap/>
                  <w:vAlign w:val="center"/>
                </w:tcPr>
                <w:p w14:paraId="72D496DE">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39</w:t>
                  </w:r>
                </w:p>
              </w:tc>
              <w:tc>
                <w:tcPr>
                  <w:tcW w:w="1798" w:type="dxa"/>
                  <w:gridSpan w:val="2"/>
                  <w:tcBorders>
                    <w:top w:val="nil"/>
                    <w:left w:val="nil"/>
                    <w:bottom w:val="single" w:color="000000" w:sz="4" w:space="0"/>
                    <w:right w:val="single" w:color="000000" w:sz="4" w:space="0"/>
                  </w:tcBorders>
                  <w:shd w:val="clear" w:color="000000" w:fill="FFFFFF"/>
                  <w:noWrap/>
                  <w:vAlign w:val="center"/>
                </w:tcPr>
                <w:p w14:paraId="60ACADDF">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333.62</w:t>
                  </w:r>
                </w:p>
              </w:tc>
            </w:tr>
            <w:tr w14:paraId="4857950F">
              <w:tblPrEx>
                <w:tblCellMar>
                  <w:top w:w="0" w:type="dxa"/>
                  <w:left w:w="108" w:type="dxa"/>
                  <w:bottom w:w="0" w:type="dxa"/>
                  <w:right w:w="108" w:type="dxa"/>
                </w:tblCellMar>
              </w:tblPrEx>
              <w:trPr>
                <w:gridAfter w:val="1"/>
                <w:wAfter w:w="1971" w:type="dxa"/>
                <w:trHeight w:val="308" w:hRule="atLeast"/>
              </w:trPr>
              <w:tc>
                <w:tcPr>
                  <w:tcW w:w="4429" w:type="dxa"/>
                  <w:gridSpan w:val="3"/>
                  <w:tcBorders>
                    <w:top w:val="nil"/>
                    <w:left w:val="single" w:color="000000" w:sz="4" w:space="0"/>
                    <w:bottom w:val="single" w:color="000000" w:sz="4" w:space="0"/>
                    <w:right w:val="single" w:color="000000" w:sz="4" w:space="0"/>
                  </w:tcBorders>
                  <w:shd w:val="clear" w:color="FFFFFF" w:fill="FFFFFF"/>
                  <w:noWrap/>
                  <w:vAlign w:val="center"/>
                </w:tcPr>
                <w:p w14:paraId="4EF98A86">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w:t>
                  </w:r>
                </w:p>
              </w:tc>
              <w:tc>
                <w:tcPr>
                  <w:tcW w:w="624" w:type="dxa"/>
                  <w:gridSpan w:val="2"/>
                  <w:tcBorders>
                    <w:top w:val="nil"/>
                    <w:left w:val="nil"/>
                    <w:bottom w:val="single" w:color="000000" w:sz="4" w:space="0"/>
                    <w:right w:val="single" w:color="000000" w:sz="4" w:space="0"/>
                  </w:tcBorders>
                  <w:shd w:val="clear" w:color="FFFFFF" w:fill="FFFFFF"/>
                  <w:noWrap/>
                  <w:vAlign w:val="center"/>
                </w:tcPr>
                <w:p w14:paraId="56440AF9">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9</w:t>
                  </w:r>
                </w:p>
              </w:tc>
              <w:tc>
                <w:tcPr>
                  <w:tcW w:w="1147" w:type="dxa"/>
                  <w:gridSpan w:val="2"/>
                  <w:tcBorders>
                    <w:top w:val="nil"/>
                    <w:left w:val="nil"/>
                    <w:bottom w:val="single" w:color="000000" w:sz="4" w:space="0"/>
                    <w:right w:val="single" w:color="000000" w:sz="4" w:space="0"/>
                  </w:tcBorders>
                  <w:shd w:val="clear" w:color="000000" w:fill="FFFFFF"/>
                  <w:noWrap/>
                  <w:vAlign w:val="center"/>
                </w:tcPr>
                <w:p w14:paraId="0B65D990">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　</w:t>
                  </w:r>
                </w:p>
              </w:tc>
              <w:tc>
                <w:tcPr>
                  <w:tcW w:w="4003" w:type="dxa"/>
                  <w:tcBorders>
                    <w:top w:val="nil"/>
                    <w:left w:val="nil"/>
                    <w:bottom w:val="single" w:color="000000" w:sz="4" w:space="0"/>
                    <w:right w:val="single" w:color="000000" w:sz="4" w:space="0"/>
                  </w:tcBorders>
                  <w:shd w:val="clear" w:color="FFFFFF" w:fill="FFFFFF"/>
                  <w:noWrap/>
                  <w:vAlign w:val="center"/>
                </w:tcPr>
                <w:p w14:paraId="5D581A64">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九、卫生健康支出</w:t>
                  </w:r>
                </w:p>
              </w:tc>
              <w:tc>
                <w:tcPr>
                  <w:tcW w:w="1426" w:type="dxa"/>
                  <w:tcBorders>
                    <w:top w:val="nil"/>
                    <w:left w:val="nil"/>
                    <w:bottom w:val="single" w:color="000000" w:sz="4" w:space="0"/>
                    <w:right w:val="single" w:color="000000" w:sz="4" w:space="0"/>
                  </w:tcBorders>
                  <w:shd w:val="clear" w:color="FFFFFF" w:fill="FFFFFF"/>
                  <w:noWrap/>
                  <w:vAlign w:val="center"/>
                </w:tcPr>
                <w:p w14:paraId="17F94732">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40</w:t>
                  </w:r>
                </w:p>
              </w:tc>
              <w:tc>
                <w:tcPr>
                  <w:tcW w:w="1798" w:type="dxa"/>
                  <w:gridSpan w:val="2"/>
                  <w:tcBorders>
                    <w:top w:val="nil"/>
                    <w:left w:val="nil"/>
                    <w:bottom w:val="single" w:color="000000" w:sz="4" w:space="0"/>
                    <w:right w:val="single" w:color="000000" w:sz="4" w:space="0"/>
                  </w:tcBorders>
                  <w:shd w:val="clear" w:color="000000" w:fill="FFFFFF"/>
                  <w:noWrap/>
                  <w:vAlign w:val="center"/>
                </w:tcPr>
                <w:p w14:paraId="512D0CF9">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57.69</w:t>
                  </w:r>
                </w:p>
              </w:tc>
            </w:tr>
            <w:tr w14:paraId="609FB77D">
              <w:tblPrEx>
                <w:tblCellMar>
                  <w:top w:w="0" w:type="dxa"/>
                  <w:left w:w="108" w:type="dxa"/>
                  <w:bottom w:w="0" w:type="dxa"/>
                  <w:right w:w="108" w:type="dxa"/>
                </w:tblCellMar>
              </w:tblPrEx>
              <w:trPr>
                <w:gridAfter w:val="1"/>
                <w:wAfter w:w="1971" w:type="dxa"/>
                <w:trHeight w:val="308" w:hRule="atLeast"/>
              </w:trPr>
              <w:tc>
                <w:tcPr>
                  <w:tcW w:w="4429" w:type="dxa"/>
                  <w:gridSpan w:val="3"/>
                  <w:tcBorders>
                    <w:top w:val="nil"/>
                    <w:left w:val="single" w:color="000000" w:sz="4" w:space="0"/>
                    <w:bottom w:val="single" w:color="000000" w:sz="4" w:space="0"/>
                    <w:right w:val="single" w:color="000000" w:sz="4" w:space="0"/>
                  </w:tcBorders>
                  <w:shd w:val="clear" w:color="FFFFFF" w:fill="FFFFFF"/>
                  <w:noWrap/>
                  <w:vAlign w:val="center"/>
                </w:tcPr>
                <w:p w14:paraId="62FE29CD">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w:t>
                  </w:r>
                </w:p>
              </w:tc>
              <w:tc>
                <w:tcPr>
                  <w:tcW w:w="624" w:type="dxa"/>
                  <w:gridSpan w:val="2"/>
                  <w:tcBorders>
                    <w:top w:val="nil"/>
                    <w:left w:val="nil"/>
                    <w:bottom w:val="single" w:color="000000" w:sz="4" w:space="0"/>
                    <w:right w:val="single" w:color="000000" w:sz="4" w:space="0"/>
                  </w:tcBorders>
                  <w:shd w:val="clear" w:color="FFFFFF" w:fill="FFFFFF"/>
                  <w:noWrap/>
                  <w:vAlign w:val="center"/>
                </w:tcPr>
                <w:p w14:paraId="4B969702">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10</w:t>
                  </w:r>
                </w:p>
              </w:tc>
              <w:tc>
                <w:tcPr>
                  <w:tcW w:w="1147" w:type="dxa"/>
                  <w:gridSpan w:val="2"/>
                  <w:tcBorders>
                    <w:top w:val="nil"/>
                    <w:left w:val="nil"/>
                    <w:bottom w:val="single" w:color="000000" w:sz="4" w:space="0"/>
                    <w:right w:val="single" w:color="000000" w:sz="4" w:space="0"/>
                  </w:tcBorders>
                  <w:shd w:val="clear" w:color="000000" w:fill="FFFFFF"/>
                  <w:noWrap/>
                  <w:vAlign w:val="center"/>
                </w:tcPr>
                <w:p w14:paraId="6B2BF307">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　</w:t>
                  </w:r>
                </w:p>
              </w:tc>
              <w:tc>
                <w:tcPr>
                  <w:tcW w:w="4003" w:type="dxa"/>
                  <w:tcBorders>
                    <w:top w:val="nil"/>
                    <w:left w:val="nil"/>
                    <w:bottom w:val="single" w:color="000000" w:sz="4" w:space="0"/>
                    <w:right w:val="single" w:color="000000" w:sz="4" w:space="0"/>
                  </w:tcBorders>
                  <w:shd w:val="clear" w:color="FFFFFF" w:fill="FFFFFF"/>
                  <w:noWrap/>
                  <w:vAlign w:val="center"/>
                </w:tcPr>
                <w:p w14:paraId="10174271">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十、节能环保支出</w:t>
                  </w:r>
                </w:p>
              </w:tc>
              <w:tc>
                <w:tcPr>
                  <w:tcW w:w="1426" w:type="dxa"/>
                  <w:tcBorders>
                    <w:top w:val="nil"/>
                    <w:left w:val="nil"/>
                    <w:bottom w:val="single" w:color="000000" w:sz="4" w:space="0"/>
                    <w:right w:val="single" w:color="000000" w:sz="4" w:space="0"/>
                  </w:tcBorders>
                  <w:shd w:val="clear" w:color="FFFFFF" w:fill="FFFFFF"/>
                  <w:noWrap/>
                  <w:vAlign w:val="center"/>
                </w:tcPr>
                <w:p w14:paraId="675C95EE">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41</w:t>
                  </w:r>
                </w:p>
              </w:tc>
              <w:tc>
                <w:tcPr>
                  <w:tcW w:w="1798" w:type="dxa"/>
                  <w:gridSpan w:val="2"/>
                  <w:tcBorders>
                    <w:top w:val="nil"/>
                    <w:left w:val="nil"/>
                    <w:bottom w:val="single" w:color="000000" w:sz="4" w:space="0"/>
                    <w:right w:val="single" w:color="000000" w:sz="4" w:space="0"/>
                  </w:tcBorders>
                  <w:shd w:val="clear" w:color="000000" w:fill="FFFFFF"/>
                  <w:noWrap/>
                  <w:vAlign w:val="center"/>
                </w:tcPr>
                <w:p w14:paraId="65F0C418">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2.00</w:t>
                  </w:r>
                </w:p>
              </w:tc>
            </w:tr>
            <w:tr w14:paraId="045E413E">
              <w:tblPrEx>
                <w:tblCellMar>
                  <w:top w:w="0" w:type="dxa"/>
                  <w:left w:w="108" w:type="dxa"/>
                  <w:bottom w:w="0" w:type="dxa"/>
                  <w:right w:w="108" w:type="dxa"/>
                </w:tblCellMar>
              </w:tblPrEx>
              <w:trPr>
                <w:gridAfter w:val="1"/>
                <w:wAfter w:w="1971" w:type="dxa"/>
                <w:trHeight w:val="308" w:hRule="atLeast"/>
              </w:trPr>
              <w:tc>
                <w:tcPr>
                  <w:tcW w:w="4429" w:type="dxa"/>
                  <w:gridSpan w:val="3"/>
                  <w:tcBorders>
                    <w:top w:val="nil"/>
                    <w:left w:val="single" w:color="000000" w:sz="4" w:space="0"/>
                    <w:bottom w:val="single" w:color="000000" w:sz="4" w:space="0"/>
                    <w:right w:val="single" w:color="000000" w:sz="4" w:space="0"/>
                  </w:tcBorders>
                  <w:shd w:val="clear" w:color="FFFFFF" w:fill="FFFFFF"/>
                  <w:noWrap/>
                  <w:vAlign w:val="center"/>
                </w:tcPr>
                <w:p w14:paraId="6A4F3064">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w:t>
                  </w:r>
                </w:p>
              </w:tc>
              <w:tc>
                <w:tcPr>
                  <w:tcW w:w="624" w:type="dxa"/>
                  <w:gridSpan w:val="2"/>
                  <w:tcBorders>
                    <w:top w:val="nil"/>
                    <w:left w:val="nil"/>
                    <w:bottom w:val="single" w:color="000000" w:sz="4" w:space="0"/>
                    <w:right w:val="single" w:color="000000" w:sz="4" w:space="0"/>
                  </w:tcBorders>
                  <w:shd w:val="clear" w:color="FFFFFF" w:fill="FFFFFF"/>
                  <w:noWrap/>
                  <w:vAlign w:val="center"/>
                </w:tcPr>
                <w:p w14:paraId="7B006170">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11</w:t>
                  </w:r>
                </w:p>
              </w:tc>
              <w:tc>
                <w:tcPr>
                  <w:tcW w:w="1147" w:type="dxa"/>
                  <w:gridSpan w:val="2"/>
                  <w:tcBorders>
                    <w:top w:val="nil"/>
                    <w:left w:val="nil"/>
                    <w:bottom w:val="single" w:color="000000" w:sz="4" w:space="0"/>
                    <w:right w:val="single" w:color="000000" w:sz="4" w:space="0"/>
                  </w:tcBorders>
                  <w:shd w:val="clear" w:color="000000" w:fill="FFFFFF"/>
                  <w:noWrap/>
                  <w:vAlign w:val="center"/>
                </w:tcPr>
                <w:p w14:paraId="58A70238">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　</w:t>
                  </w:r>
                </w:p>
              </w:tc>
              <w:tc>
                <w:tcPr>
                  <w:tcW w:w="4003" w:type="dxa"/>
                  <w:tcBorders>
                    <w:top w:val="nil"/>
                    <w:left w:val="nil"/>
                    <w:bottom w:val="single" w:color="000000" w:sz="4" w:space="0"/>
                    <w:right w:val="single" w:color="000000" w:sz="4" w:space="0"/>
                  </w:tcBorders>
                  <w:shd w:val="clear" w:color="FFFFFF" w:fill="FFFFFF"/>
                  <w:noWrap/>
                  <w:vAlign w:val="center"/>
                </w:tcPr>
                <w:p w14:paraId="1A0CF3FD">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十一、城乡社区支出</w:t>
                  </w:r>
                </w:p>
              </w:tc>
              <w:tc>
                <w:tcPr>
                  <w:tcW w:w="1426" w:type="dxa"/>
                  <w:tcBorders>
                    <w:top w:val="nil"/>
                    <w:left w:val="nil"/>
                    <w:bottom w:val="single" w:color="000000" w:sz="4" w:space="0"/>
                    <w:right w:val="single" w:color="000000" w:sz="4" w:space="0"/>
                  </w:tcBorders>
                  <w:shd w:val="clear" w:color="FFFFFF" w:fill="FFFFFF"/>
                  <w:noWrap/>
                  <w:vAlign w:val="center"/>
                </w:tcPr>
                <w:p w14:paraId="7DF8FBFC">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42</w:t>
                  </w:r>
                </w:p>
              </w:tc>
              <w:tc>
                <w:tcPr>
                  <w:tcW w:w="1798" w:type="dxa"/>
                  <w:gridSpan w:val="2"/>
                  <w:tcBorders>
                    <w:top w:val="nil"/>
                    <w:left w:val="nil"/>
                    <w:bottom w:val="single" w:color="000000" w:sz="4" w:space="0"/>
                    <w:right w:val="single" w:color="000000" w:sz="4" w:space="0"/>
                  </w:tcBorders>
                  <w:shd w:val="clear" w:color="000000" w:fill="FFFFFF"/>
                  <w:noWrap/>
                  <w:vAlign w:val="center"/>
                </w:tcPr>
                <w:p w14:paraId="53E7F2E6">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77.00</w:t>
                  </w:r>
                </w:p>
              </w:tc>
            </w:tr>
            <w:tr w14:paraId="0845E7B2">
              <w:tblPrEx>
                <w:tblCellMar>
                  <w:top w:w="0" w:type="dxa"/>
                  <w:left w:w="108" w:type="dxa"/>
                  <w:bottom w:w="0" w:type="dxa"/>
                  <w:right w:w="108" w:type="dxa"/>
                </w:tblCellMar>
              </w:tblPrEx>
              <w:trPr>
                <w:gridAfter w:val="1"/>
                <w:wAfter w:w="1971" w:type="dxa"/>
                <w:trHeight w:val="308" w:hRule="atLeast"/>
              </w:trPr>
              <w:tc>
                <w:tcPr>
                  <w:tcW w:w="4429" w:type="dxa"/>
                  <w:gridSpan w:val="3"/>
                  <w:tcBorders>
                    <w:top w:val="nil"/>
                    <w:left w:val="single" w:color="000000" w:sz="4" w:space="0"/>
                    <w:bottom w:val="single" w:color="000000" w:sz="4" w:space="0"/>
                    <w:right w:val="single" w:color="000000" w:sz="4" w:space="0"/>
                  </w:tcBorders>
                  <w:shd w:val="clear" w:color="FFFFFF" w:fill="FFFFFF"/>
                  <w:noWrap/>
                  <w:vAlign w:val="center"/>
                </w:tcPr>
                <w:p w14:paraId="2EF99947">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w:t>
                  </w:r>
                </w:p>
              </w:tc>
              <w:tc>
                <w:tcPr>
                  <w:tcW w:w="624" w:type="dxa"/>
                  <w:gridSpan w:val="2"/>
                  <w:tcBorders>
                    <w:top w:val="nil"/>
                    <w:left w:val="nil"/>
                    <w:bottom w:val="single" w:color="000000" w:sz="4" w:space="0"/>
                    <w:right w:val="single" w:color="000000" w:sz="4" w:space="0"/>
                  </w:tcBorders>
                  <w:shd w:val="clear" w:color="FFFFFF" w:fill="FFFFFF"/>
                  <w:noWrap/>
                  <w:vAlign w:val="center"/>
                </w:tcPr>
                <w:p w14:paraId="387A03A6">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12</w:t>
                  </w:r>
                </w:p>
              </w:tc>
              <w:tc>
                <w:tcPr>
                  <w:tcW w:w="1147" w:type="dxa"/>
                  <w:gridSpan w:val="2"/>
                  <w:tcBorders>
                    <w:top w:val="nil"/>
                    <w:left w:val="nil"/>
                    <w:bottom w:val="single" w:color="000000" w:sz="4" w:space="0"/>
                    <w:right w:val="single" w:color="000000" w:sz="4" w:space="0"/>
                  </w:tcBorders>
                  <w:shd w:val="clear" w:color="000000" w:fill="FFFFFF"/>
                  <w:noWrap/>
                  <w:vAlign w:val="center"/>
                </w:tcPr>
                <w:p w14:paraId="3BEABC64">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　</w:t>
                  </w:r>
                </w:p>
              </w:tc>
              <w:tc>
                <w:tcPr>
                  <w:tcW w:w="4003" w:type="dxa"/>
                  <w:tcBorders>
                    <w:top w:val="nil"/>
                    <w:left w:val="nil"/>
                    <w:bottom w:val="single" w:color="000000" w:sz="4" w:space="0"/>
                    <w:right w:val="single" w:color="000000" w:sz="4" w:space="0"/>
                  </w:tcBorders>
                  <w:shd w:val="clear" w:color="FFFFFF" w:fill="FFFFFF"/>
                  <w:noWrap/>
                  <w:vAlign w:val="center"/>
                </w:tcPr>
                <w:p w14:paraId="374A0DF0">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十二、农林水支出</w:t>
                  </w:r>
                </w:p>
              </w:tc>
              <w:tc>
                <w:tcPr>
                  <w:tcW w:w="1426" w:type="dxa"/>
                  <w:tcBorders>
                    <w:top w:val="nil"/>
                    <w:left w:val="nil"/>
                    <w:bottom w:val="single" w:color="000000" w:sz="4" w:space="0"/>
                    <w:right w:val="single" w:color="000000" w:sz="4" w:space="0"/>
                  </w:tcBorders>
                  <w:shd w:val="clear" w:color="FFFFFF" w:fill="FFFFFF"/>
                  <w:noWrap/>
                  <w:vAlign w:val="center"/>
                </w:tcPr>
                <w:p w14:paraId="2F058036">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43</w:t>
                  </w:r>
                </w:p>
              </w:tc>
              <w:tc>
                <w:tcPr>
                  <w:tcW w:w="1798" w:type="dxa"/>
                  <w:gridSpan w:val="2"/>
                  <w:tcBorders>
                    <w:top w:val="nil"/>
                    <w:left w:val="nil"/>
                    <w:bottom w:val="single" w:color="000000" w:sz="4" w:space="0"/>
                    <w:right w:val="single" w:color="000000" w:sz="4" w:space="0"/>
                  </w:tcBorders>
                  <w:shd w:val="clear" w:color="000000" w:fill="FFFFFF"/>
                  <w:noWrap/>
                  <w:vAlign w:val="center"/>
                </w:tcPr>
                <w:p w14:paraId="01147129">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1142.03</w:t>
                  </w:r>
                </w:p>
              </w:tc>
            </w:tr>
            <w:tr w14:paraId="037BC9A4">
              <w:tblPrEx>
                <w:tblCellMar>
                  <w:top w:w="0" w:type="dxa"/>
                  <w:left w:w="108" w:type="dxa"/>
                  <w:bottom w:w="0" w:type="dxa"/>
                  <w:right w:w="108" w:type="dxa"/>
                </w:tblCellMar>
              </w:tblPrEx>
              <w:trPr>
                <w:gridAfter w:val="1"/>
                <w:wAfter w:w="1971" w:type="dxa"/>
                <w:trHeight w:val="308" w:hRule="atLeast"/>
              </w:trPr>
              <w:tc>
                <w:tcPr>
                  <w:tcW w:w="4429" w:type="dxa"/>
                  <w:gridSpan w:val="3"/>
                  <w:tcBorders>
                    <w:top w:val="nil"/>
                    <w:left w:val="single" w:color="000000" w:sz="4" w:space="0"/>
                    <w:bottom w:val="single" w:color="000000" w:sz="4" w:space="0"/>
                    <w:right w:val="single" w:color="000000" w:sz="4" w:space="0"/>
                  </w:tcBorders>
                  <w:shd w:val="clear" w:color="FFFFFF" w:fill="FFFFFF"/>
                  <w:noWrap/>
                  <w:vAlign w:val="center"/>
                </w:tcPr>
                <w:p w14:paraId="7CD65B2C">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w:t>
                  </w:r>
                </w:p>
              </w:tc>
              <w:tc>
                <w:tcPr>
                  <w:tcW w:w="624" w:type="dxa"/>
                  <w:gridSpan w:val="2"/>
                  <w:tcBorders>
                    <w:top w:val="nil"/>
                    <w:left w:val="nil"/>
                    <w:bottom w:val="single" w:color="000000" w:sz="4" w:space="0"/>
                    <w:right w:val="single" w:color="000000" w:sz="4" w:space="0"/>
                  </w:tcBorders>
                  <w:shd w:val="clear" w:color="FFFFFF" w:fill="FFFFFF"/>
                  <w:noWrap/>
                  <w:vAlign w:val="center"/>
                </w:tcPr>
                <w:p w14:paraId="4674A593">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13</w:t>
                  </w:r>
                </w:p>
              </w:tc>
              <w:tc>
                <w:tcPr>
                  <w:tcW w:w="1147" w:type="dxa"/>
                  <w:gridSpan w:val="2"/>
                  <w:tcBorders>
                    <w:top w:val="nil"/>
                    <w:left w:val="nil"/>
                    <w:bottom w:val="single" w:color="000000" w:sz="4" w:space="0"/>
                    <w:right w:val="single" w:color="000000" w:sz="4" w:space="0"/>
                  </w:tcBorders>
                  <w:shd w:val="clear" w:color="000000" w:fill="FFFFFF"/>
                  <w:noWrap/>
                  <w:vAlign w:val="center"/>
                </w:tcPr>
                <w:p w14:paraId="0400E0EE">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　</w:t>
                  </w:r>
                </w:p>
              </w:tc>
              <w:tc>
                <w:tcPr>
                  <w:tcW w:w="4003" w:type="dxa"/>
                  <w:tcBorders>
                    <w:top w:val="nil"/>
                    <w:left w:val="nil"/>
                    <w:bottom w:val="single" w:color="000000" w:sz="4" w:space="0"/>
                    <w:right w:val="single" w:color="000000" w:sz="4" w:space="0"/>
                  </w:tcBorders>
                  <w:shd w:val="clear" w:color="FFFFFF" w:fill="FFFFFF"/>
                  <w:noWrap/>
                  <w:vAlign w:val="center"/>
                </w:tcPr>
                <w:p w14:paraId="30C1CCD9">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十三、交通运输支出</w:t>
                  </w:r>
                </w:p>
              </w:tc>
              <w:tc>
                <w:tcPr>
                  <w:tcW w:w="1426" w:type="dxa"/>
                  <w:tcBorders>
                    <w:top w:val="nil"/>
                    <w:left w:val="nil"/>
                    <w:bottom w:val="single" w:color="000000" w:sz="4" w:space="0"/>
                    <w:right w:val="single" w:color="000000" w:sz="4" w:space="0"/>
                  </w:tcBorders>
                  <w:shd w:val="clear" w:color="FFFFFF" w:fill="FFFFFF"/>
                  <w:noWrap/>
                  <w:vAlign w:val="center"/>
                </w:tcPr>
                <w:p w14:paraId="15DC7820">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44</w:t>
                  </w:r>
                </w:p>
              </w:tc>
              <w:tc>
                <w:tcPr>
                  <w:tcW w:w="1798" w:type="dxa"/>
                  <w:gridSpan w:val="2"/>
                  <w:tcBorders>
                    <w:top w:val="nil"/>
                    <w:left w:val="nil"/>
                    <w:bottom w:val="single" w:color="000000" w:sz="4" w:space="0"/>
                    <w:right w:val="single" w:color="000000" w:sz="4" w:space="0"/>
                  </w:tcBorders>
                  <w:shd w:val="clear" w:color="000000" w:fill="FFFFFF"/>
                  <w:noWrap/>
                  <w:vAlign w:val="center"/>
                </w:tcPr>
                <w:p w14:paraId="45F92E8E">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2.00</w:t>
                  </w:r>
                </w:p>
              </w:tc>
            </w:tr>
            <w:tr w14:paraId="01159C64">
              <w:tblPrEx>
                <w:tblCellMar>
                  <w:top w:w="0" w:type="dxa"/>
                  <w:left w:w="108" w:type="dxa"/>
                  <w:bottom w:w="0" w:type="dxa"/>
                  <w:right w:w="108" w:type="dxa"/>
                </w:tblCellMar>
              </w:tblPrEx>
              <w:trPr>
                <w:gridAfter w:val="1"/>
                <w:wAfter w:w="1971" w:type="dxa"/>
                <w:trHeight w:val="308" w:hRule="atLeast"/>
              </w:trPr>
              <w:tc>
                <w:tcPr>
                  <w:tcW w:w="4429" w:type="dxa"/>
                  <w:gridSpan w:val="3"/>
                  <w:tcBorders>
                    <w:top w:val="nil"/>
                    <w:left w:val="single" w:color="000000" w:sz="4" w:space="0"/>
                    <w:bottom w:val="single" w:color="000000" w:sz="4" w:space="0"/>
                    <w:right w:val="single" w:color="000000" w:sz="4" w:space="0"/>
                  </w:tcBorders>
                  <w:shd w:val="clear" w:color="FFFFFF" w:fill="FFFFFF"/>
                  <w:noWrap/>
                  <w:vAlign w:val="center"/>
                </w:tcPr>
                <w:p w14:paraId="3EF35A11">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w:t>
                  </w:r>
                </w:p>
              </w:tc>
              <w:tc>
                <w:tcPr>
                  <w:tcW w:w="624" w:type="dxa"/>
                  <w:gridSpan w:val="2"/>
                  <w:tcBorders>
                    <w:top w:val="nil"/>
                    <w:left w:val="nil"/>
                    <w:bottom w:val="single" w:color="000000" w:sz="4" w:space="0"/>
                    <w:right w:val="single" w:color="000000" w:sz="4" w:space="0"/>
                  </w:tcBorders>
                  <w:shd w:val="clear" w:color="FFFFFF" w:fill="FFFFFF"/>
                  <w:noWrap/>
                  <w:vAlign w:val="center"/>
                </w:tcPr>
                <w:p w14:paraId="18D30E94">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14</w:t>
                  </w:r>
                </w:p>
              </w:tc>
              <w:tc>
                <w:tcPr>
                  <w:tcW w:w="1147" w:type="dxa"/>
                  <w:gridSpan w:val="2"/>
                  <w:tcBorders>
                    <w:top w:val="nil"/>
                    <w:left w:val="nil"/>
                    <w:bottom w:val="single" w:color="000000" w:sz="4" w:space="0"/>
                    <w:right w:val="single" w:color="000000" w:sz="4" w:space="0"/>
                  </w:tcBorders>
                  <w:shd w:val="clear" w:color="000000" w:fill="FFFFFF"/>
                  <w:noWrap/>
                  <w:vAlign w:val="center"/>
                </w:tcPr>
                <w:p w14:paraId="73E2F36B">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　</w:t>
                  </w:r>
                </w:p>
              </w:tc>
              <w:tc>
                <w:tcPr>
                  <w:tcW w:w="4003" w:type="dxa"/>
                  <w:tcBorders>
                    <w:top w:val="nil"/>
                    <w:left w:val="nil"/>
                    <w:bottom w:val="single" w:color="000000" w:sz="4" w:space="0"/>
                    <w:right w:val="single" w:color="000000" w:sz="4" w:space="0"/>
                  </w:tcBorders>
                  <w:shd w:val="clear" w:color="FFFFFF" w:fill="FFFFFF"/>
                  <w:noWrap/>
                  <w:vAlign w:val="center"/>
                </w:tcPr>
                <w:p w14:paraId="64A13DCA">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十四、资源勘探工业信息等支出</w:t>
                  </w:r>
                </w:p>
              </w:tc>
              <w:tc>
                <w:tcPr>
                  <w:tcW w:w="1426" w:type="dxa"/>
                  <w:tcBorders>
                    <w:top w:val="nil"/>
                    <w:left w:val="nil"/>
                    <w:bottom w:val="single" w:color="000000" w:sz="4" w:space="0"/>
                    <w:right w:val="single" w:color="000000" w:sz="4" w:space="0"/>
                  </w:tcBorders>
                  <w:shd w:val="clear" w:color="FFFFFF" w:fill="FFFFFF"/>
                  <w:noWrap/>
                  <w:vAlign w:val="center"/>
                </w:tcPr>
                <w:p w14:paraId="18CC5A35">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45</w:t>
                  </w:r>
                </w:p>
              </w:tc>
              <w:tc>
                <w:tcPr>
                  <w:tcW w:w="1798" w:type="dxa"/>
                  <w:gridSpan w:val="2"/>
                  <w:tcBorders>
                    <w:top w:val="nil"/>
                    <w:left w:val="nil"/>
                    <w:bottom w:val="single" w:color="000000" w:sz="4" w:space="0"/>
                    <w:right w:val="single" w:color="000000" w:sz="4" w:space="0"/>
                  </w:tcBorders>
                  <w:shd w:val="clear" w:color="000000" w:fill="FFFFFF"/>
                  <w:noWrap/>
                  <w:vAlign w:val="center"/>
                </w:tcPr>
                <w:p w14:paraId="72AD6557">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14:paraId="5F310DDF">
              <w:tblPrEx>
                <w:tblCellMar>
                  <w:top w:w="0" w:type="dxa"/>
                  <w:left w:w="108" w:type="dxa"/>
                  <w:bottom w:w="0" w:type="dxa"/>
                  <w:right w:w="108" w:type="dxa"/>
                </w:tblCellMar>
              </w:tblPrEx>
              <w:trPr>
                <w:gridAfter w:val="1"/>
                <w:wAfter w:w="1971" w:type="dxa"/>
                <w:trHeight w:val="308" w:hRule="atLeast"/>
              </w:trPr>
              <w:tc>
                <w:tcPr>
                  <w:tcW w:w="4429" w:type="dxa"/>
                  <w:gridSpan w:val="3"/>
                  <w:tcBorders>
                    <w:top w:val="nil"/>
                    <w:left w:val="single" w:color="000000" w:sz="4" w:space="0"/>
                    <w:bottom w:val="single" w:color="000000" w:sz="4" w:space="0"/>
                    <w:right w:val="single" w:color="000000" w:sz="4" w:space="0"/>
                  </w:tcBorders>
                  <w:shd w:val="clear" w:color="FFFFFF" w:fill="FFFFFF"/>
                  <w:noWrap/>
                  <w:vAlign w:val="center"/>
                </w:tcPr>
                <w:p w14:paraId="351D5D74">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w:t>
                  </w:r>
                </w:p>
              </w:tc>
              <w:tc>
                <w:tcPr>
                  <w:tcW w:w="624" w:type="dxa"/>
                  <w:gridSpan w:val="2"/>
                  <w:tcBorders>
                    <w:top w:val="nil"/>
                    <w:left w:val="nil"/>
                    <w:bottom w:val="single" w:color="000000" w:sz="4" w:space="0"/>
                    <w:right w:val="single" w:color="000000" w:sz="4" w:space="0"/>
                  </w:tcBorders>
                  <w:shd w:val="clear" w:color="FFFFFF" w:fill="FFFFFF"/>
                  <w:noWrap/>
                  <w:vAlign w:val="center"/>
                </w:tcPr>
                <w:p w14:paraId="4296FCAA">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15</w:t>
                  </w:r>
                </w:p>
              </w:tc>
              <w:tc>
                <w:tcPr>
                  <w:tcW w:w="1147" w:type="dxa"/>
                  <w:gridSpan w:val="2"/>
                  <w:tcBorders>
                    <w:top w:val="nil"/>
                    <w:left w:val="nil"/>
                    <w:bottom w:val="single" w:color="000000" w:sz="4" w:space="0"/>
                    <w:right w:val="single" w:color="000000" w:sz="4" w:space="0"/>
                  </w:tcBorders>
                  <w:shd w:val="clear" w:color="000000" w:fill="FFFFFF"/>
                  <w:noWrap/>
                  <w:vAlign w:val="center"/>
                </w:tcPr>
                <w:p w14:paraId="3567DCB7">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　</w:t>
                  </w:r>
                </w:p>
              </w:tc>
              <w:tc>
                <w:tcPr>
                  <w:tcW w:w="4003" w:type="dxa"/>
                  <w:tcBorders>
                    <w:top w:val="nil"/>
                    <w:left w:val="nil"/>
                    <w:bottom w:val="single" w:color="000000" w:sz="4" w:space="0"/>
                    <w:right w:val="single" w:color="000000" w:sz="4" w:space="0"/>
                  </w:tcBorders>
                  <w:shd w:val="clear" w:color="FFFFFF" w:fill="FFFFFF"/>
                  <w:noWrap/>
                  <w:vAlign w:val="center"/>
                </w:tcPr>
                <w:p w14:paraId="6C8B1745">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十五、商业服务业等支出</w:t>
                  </w:r>
                </w:p>
              </w:tc>
              <w:tc>
                <w:tcPr>
                  <w:tcW w:w="1426" w:type="dxa"/>
                  <w:tcBorders>
                    <w:top w:val="nil"/>
                    <w:left w:val="nil"/>
                    <w:bottom w:val="single" w:color="000000" w:sz="4" w:space="0"/>
                    <w:right w:val="single" w:color="000000" w:sz="4" w:space="0"/>
                  </w:tcBorders>
                  <w:shd w:val="clear" w:color="FFFFFF" w:fill="FFFFFF"/>
                  <w:noWrap/>
                  <w:vAlign w:val="center"/>
                </w:tcPr>
                <w:p w14:paraId="2F089426">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46</w:t>
                  </w:r>
                </w:p>
              </w:tc>
              <w:tc>
                <w:tcPr>
                  <w:tcW w:w="1798" w:type="dxa"/>
                  <w:gridSpan w:val="2"/>
                  <w:tcBorders>
                    <w:top w:val="nil"/>
                    <w:left w:val="nil"/>
                    <w:bottom w:val="single" w:color="000000" w:sz="4" w:space="0"/>
                    <w:right w:val="single" w:color="000000" w:sz="4" w:space="0"/>
                  </w:tcBorders>
                  <w:shd w:val="clear" w:color="000000" w:fill="FFFFFF"/>
                  <w:noWrap/>
                  <w:vAlign w:val="center"/>
                </w:tcPr>
                <w:p w14:paraId="772846CD">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14:paraId="5F67B5A8">
              <w:tblPrEx>
                <w:tblCellMar>
                  <w:top w:w="0" w:type="dxa"/>
                  <w:left w:w="108" w:type="dxa"/>
                  <w:bottom w:w="0" w:type="dxa"/>
                  <w:right w:w="108" w:type="dxa"/>
                </w:tblCellMar>
              </w:tblPrEx>
              <w:trPr>
                <w:gridAfter w:val="1"/>
                <w:wAfter w:w="1971" w:type="dxa"/>
                <w:trHeight w:val="308" w:hRule="atLeast"/>
              </w:trPr>
              <w:tc>
                <w:tcPr>
                  <w:tcW w:w="4429" w:type="dxa"/>
                  <w:gridSpan w:val="3"/>
                  <w:tcBorders>
                    <w:top w:val="nil"/>
                    <w:left w:val="single" w:color="000000" w:sz="4" w:space="0"/>
                    <w:bottom w:val="single" w:color="000000" w:sz="4" w:space="0"/>
                    <w:right w:val="single" w:color="000000" w:sz="4" w:space="0"/>
                  </w:tcBorders>
                  <w:shd w:val="clear" w:color="FFFFFF" w:fill="FFFFFF"/>
                  <w:noWrap/>
                  <w:vAlign w:val="center"/>
                </w:tcPr>
                <w:p w14:paraId="77EE1753">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w:t>
                  </w:r>
                </w:p>
              </w:tc>
              <w:tc>
                <w:tcPr>
                  <w:tcW w:w="624" w:type="dxa"/>
                  <w:gridSpan w:val="2"/>
                  <w:tcBorders>
                    <w:top w:val="nil"/>
                    <w:left w:val="nil"/>
                    <w:bottom w:val="single" w:color="000000" w:sz="4" w:space="0"/>
                    <w:right w:val="single" w:color="000000" w:sz="4" w:space="0"/>
                  </w:tcBorders>
                  <w:shd w:val="clear" w:color="FFFFFF" w:fill="FFFFFF"/>
                  <w:noWrap/>
                  <w:vAlign w:val="center"/>
                </w:tcPr>
                <w:p w14:paraId="0401B9E6">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16</w:t>
                  </w:r>
                </w:p>
              </w:tc>
              <w:tc>
                <w:tcPr>
                  <w:tcW w:w="1147" w:type="dxa"/>
                  <w:gridSpan w:val="2"/>
                  <w:tcBorders>
                    <w:top w:val="nil"/>
                    <w:left w:val="nil"/>
                    <w:bottom w:val="single" w:color="000000" w:sz="4" w:space="0"/>
                    <w:right w:val="single" w:color="000000" w:sz="4" w:space="0"/>
                  </w:tcBorders>
                  <w:shd w:val="clear" w:color="000000" w:fill="FFFFFF"/>
                  <w:noWrap/>
                  <w:vAlign w:val="center"/>
                </w:tcPr>
                <w:p w14:paraId="51457203">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　</w:t>
                  </w:r>
                </w:p>
              </w:tc>
              <w:tc>
                <w:tcPr>
                  <w:tcW w:w="4003" w:type="dxa"/>
                  <w:tcBorders>
                    <w:top w:val="nil"/>
                    <w:left w:val="nil"/>
                    <w:bottom w:val="single" w:color="000000" w:sz="4" w:space="0"/>
                    <w:right w:val="single" w:color="000000" w:sz="4" w:space="0"/>
                  </w:tcBorders>
                  <w:shd w:val="clear" w:color="FFFFFF" w:fill="FFFFFF"/>
                  <w:noWrap/>
                  <w:vAlign w:val="center"/>
                </w:tcPr>
                <w:p w14:paraId="7033C58A">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十六、金融支出</w:t>
                  </w:r>
                </w:p>
              </w:tc>
              <w:tc>
                <w:tcPr>
                  <w:tcW w:w="1426" w:type="dxa"/>
                  <w:tcBorders>
                    <w:top w:val="nil"/>
                    <w:left w:val="nil"/>
                    <w:bottom w:val="single" w:color="000000" w:sz="4" w:space="0"/>
                    <w:right w:val="single" w:color="000000" w:sz="4" w:space="0"/>
                  </w:tcBorders>
                  <w:shd w:val="clear" w:color="FFFFFF" w:fill="FFFFFF"/>
                  <w:noWrap/>
                  <w:vAlign w:val="center"/>
                </w:tcPr>
                <w:p w14:paraId="0D2E20EB">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47</w:t>
                  </w:r>
                </w:p>
              </w:tc>
              <w:tc>
                <w:tcPr>
                  <w:tcW w:w="1798" w:type="dxa"/>
                  <w:gridSpan w:val="2"/>
                  <w:tcBorders>
                    <w:top w:val="nil"/>
                    <w:left w:val="nil"/>
                    <w:bottom w:val="single" w:color="000000" w:sz="4" w:space="0"/>
                    <w:right w:val="single" w:color="000000" w:sz="4" w:space="0"/>
                  </w:tcBorders>
                  <w:shd w:val="clear" w:color="000000" w:fill="FFFFFF"/>
                  <w:noWrap/>
                  <w:vAlign w:val="center"/>
                </w:tcPr>
                <w:p w14:paraId="3DB18C7F">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14:paraId="2C46EE73">
              <w:tblPrEx>
                <w:tblCellMar>
                  <w:top w:w="0" w:type="dxa"/>
                  <w:left w:w="108" w:type="dxa"/>
                  <w:bottom w:w="0" w:type="dxa"/>
                  <w:right w:w="108" w:type="dxa"/>
                </w:tblCellMar>
              </w:tblPrEx>
              <w:trPr>
                <w:gridAfter w:val="1"/>
                <w:wAfter w:w="1971" w:type="dxa"/>
                <w:trHeight w:val="308" w:hRule="atLeast"/>
              </w:trPr>
              <w:tc>
                <w:tcPr>
                  <w:tcW w:w="4429" w:type="dxa"/>
                  <w:gridSpan w:val="3"/>
                  <w:tcBorders>
                    <w:top w:val="nil"/>
                    <w:left w:val="single" w:color="000000" w:sz="4" w:space="0"/>
                    <w:bottom w:val="single" w:color="000000" w:sz="4" w:space="0"/>
                    <w:right w:val="single" w:color="000000" w:sz="4" w:space="0"/>
                  </w:tcBorders>
                  <w:shd w:val="clear" w:color="FFFFFF" w:fill="FFFFFF"/>
                  <w:noWrap/>
                  <w:vAlign w:val="center"/>
                </w:tcPr>
                <w:p w14:paraId="28B0DFD9">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w:t>
                  </w:r>
                </w:p>
              </w:tc>
              <w:tc>
                <w:tcPr>
                  <w:tcW w:w="624" w:type="dxa"/>
                  <w:gridSpan w:val="2"/>
                  <w:tcBorders>
                    <w:top w:val="nil"/>
                    <w:left w:val="nil"/>
                    <w:bottom w:val="single" w:color="000000" w:sz="4" w:space="0"/>
                    <w:right w:val="single" w:color="000000" w:sz="4" w:space="0"/>
                  </w:tcBorders>
                  <w:shd w:val="clear" w:color="FFFFFF" w:fill="FFFFFF"/>
                  <w:noWrap/>
                  <w:vAlign w:val="center"/>
                </w:tcPr>
                <w:p w14:paraId="24885E4D">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17</w:t>
                  </w:r>
                </w:p>
              </w:tc>
              <w:tc>
                <w:tcPr>
                  <w:tcW w:w="1147" w:type="dxa"/>
                  <w:gridSpan w:val="2"/>
                  <w:tcBorders>
                    <w:top w:val="nil"/>
                    <w:left w:val="nil"/>
                    <w:bottom w:val="single" w:color="000000" w:sz="4" w:space="0"/>
                    <w:right w:val="single" w:color="000000" w:sz="4" w:space="0"/>
                  </w:tcBorders>
                  <w:shd w:val="clear" w:color="000000" w:fill="FFFFFF"/>
                  <w:noWrap/>
                  <w:vAlign w:val="center"/>
                </w:tcPr>
                <w:p w14:paraId="1E967AFA">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　</w:t>
                  </w:r>
                </w:p>
              </w:tc>
              <w:tc>
                <w:tcPr>
                  <w:tcW w:w="4003" w:type="dxa"/>
                  <w:tcBorders>
                    <w:top w:val="nil"/>
                    <w:left w:val="nil"/>
                    <w:bottom w:val="single" w:color="000000" w:sz="4" w:space="0"/>
                    <w:right w:val="single" w:color="000000" w:sz="4" w:space="0"/>
                  </w:tcBorders>
                  <w:shd w:val="clear" w:color="FFFFFF" w:fill="FFFFFF"/>
                  <w:noWrap/>
                  <w:vAlign w:val="center"/>
                </w:tcPr>
                <w:p w14:paraId="0DF89BD8">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十七、援助其他地区支出</w:t>
                  </w:r>
                </w:p>
              </w:tc>
              <w:tc>
                <w:tcPr>
                  <w:tcW w:w="1426" w:type="dxa"/>
                  <w:tcBorders>
                    <w:top w:val="nil"/>
                    <w:left w:val="nil"/>
                    <w:bottom w:val="single" w:color="000000" w:sz="4" w:space="0"/>
                    <w:right w:val="single" w:color="000000" w:sz="4" w:space="0"/>
                  </w:tcBorders>
                  <w:shd w:val="clear" w:color="FFFFFF" w:fill="FFFFFF"/>
                  <w:noWrap/>
                  <w:vAlign w:val="center"/>
                </w:tcPr>
                <w:p w14:paraId="157F6AD7">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48</w:t>
                  </w:r>
                </w:p>
              </w:tc>
              <w:tc>
                <w:tcPr>
                  <w:tcW w:w="1798" w:type="dxa"/>
                  <w:gridSpan w:val="2"/>
                  <w:tcBorders>
                    <w:top w:val="nil"/>
                    <w:left w:val="nil"/>
                    <w:bottom w:val="single" w:color="000000" w:sz="4" w:space="0"/>
                    <w:right w:val="single" w:color="000000" w:sz="4" w:space="0"/>
                  </w:tcBorders>
                  <w:shd w:val="clear" w:color="000000" w:fill="FFFFFF"/>
                  <w:noWrap/>
                  <w:vAlign w:val="center"/>
                </w:tcPr>
                <w:p w14:paraId="54326484">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14:paraId="7C65135A">
              <w:tblPrEx>
                <w:tblCellMar>
                  <w:top w:w="0" w:type="dxa"/>
                  <w:left w:w="108" w:type="dxa"/>
                  <w:bottom w:w="0" w:type="dxa"/>
                  <w:right w:w="108" w:type="dxa"/>
                </w:tblCellMar>
              </w:tblPrEx>
              <w:trPr>
                <w:gridAfter w:val="1"/>
                <w:wAfter w:w="1971" w:type="dxa"/>
                <w:trHeight w:val="308" w:hRule="atLeast"/>
              </w:trPr>
              <w:tc>
                <w:tcPr>
                  <w:tcW w:w="4429" w:type="dxa"/>
                  <w:gridSpan w:val="3"/>
                  <w:tcBorders>
                    <w:top w:val="nil"/>
                    <w:left w:val="single" w:color="000000" w:sz="4" w:space="0"/>
                    <w:bottom w:val="single" w:color="000000" w:sz="4" w:space="0"/>
                    <w:right w:val="single" w:color="000000" w:sz="4" w:space="0"/>
                  </w:tcBorders>
                  <w:shd w:val="clear" w:color="FFFFFF" w:fill="FFFFFF"/>
                  <w:noWrap/>
                  <w:vAlign w:val="center"/>
                </w:tcPr>
                <w:p w14:paraId="38368B18">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w:t>
                  </w:r>
                </w:p>
              </w:tc>
              <w:tc>
                <w:tcPr>
                  <w:tcW w:w="624" w:type="dxa"/>
                  <w:gridSpan w:val="2"/>
                  <w:tcBorders>
                    <w:top w:val="nil"/>
                    <w:left w:val="nil"/>
                    <w:bottom w:val="single" w:color="000000" w:sz="4" w:space="0"/>
                    <w:right w:val="single" w:color="000000" w:sz="4" w:space="0"/>
                  </w:tcBorders>
                  <w:shd w:val="clear" w:color="FFFFFF" w:fill="FFFFFF"/>
                  <w:noWrap/>
                  <w:vAlign w:val="center"/>
                </w:tcPr>
                <w:p w14:paraId="1F82DEFA">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18</w:t>
                  </w:r>
                </w:p>
              </w:tc>
              <w:tc>
                <w:tcPr>
                  <w:tcW w:w="1147" w:type="dxa"/>
                  <w:gridSpan w:val="2"/>
                  <w:tcBorders>
                    <w:top w:val="nil"/>
                    <w:left w:val="nil"/>
                    <w:bottom w:val="single" w:color="000000" w:sz="4" w:space="0"/>
                    <w:right w:val="single" w:color="000000" w:sz="4" w:space="0"/>
                  </w:tcBorders>
                  <w:shd w:val="clear" w:color="000000" w:fill="FFFFFF"/>
                  <w:noWrap/>
                  <w:vAlign w:val="center"/>
                </w:tcPr>
                <w:p w14:paraId="7AB0ECB1">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　</w:t>
                  </w:r>
                </w:p>
              </w:tc>
              <w:tc>
                <w:tcPr>
                  <w:tcW w:w="4003" w:type="dxa"/>
                  <w:tcBorders>
                    <w:top w:val="nil"/>
                    <w:left w:val="nil"/>
                    <w:bottom w:val="single" w:color="000000" w:sz="4" w:space="0"/>
                    <w:right w:val="single" w:color="000000" w:sz="4" w:space="0"/>
                  </w:tcBorders>
                  <w:shd w:val="clear" w:color="FFFFFF" w:fill="FFFFFF"/>
                  <w:noWrap/>
                  <w:vAlign w:val="center"/>
                </w:tcPr>
                <w:p w14:paraId="70753444">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十八、自然资源海洋气象等支出</w:t>
                  </w:r>
                </w:p>
              </w:tc>
              <w:tc>
                <w:tcPr>
                  <w:tcW w:w="1426" w:type="dxa"/>
                  <w:tcBorders>
                    <w:top w:val="nil"/>
                    <w:left w:val="nil"/>
                    <w:bottom w:val="single" w:color="000000" w:sz="4" w:space="0"/>
                    <w:right w:val="single" w:color="000000" w:sz="4" w:space="0"/>
                  </w:tcBorders>
                  <w:shd w:val="clear" w:color="FFFFFF" w:fill="FFFFFF"/>
                  <w:noWrap/>
                  <w:vAlign w:val="center"/>
                </w:tcPr>
                <w:p w14:paraId="5B62F92E">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49</w:t>
                  </w:r>
                </w:p>
              </w:tc>
              <w:tc>
                <w:tcPr>
                  <w:tcW w:w="1798" w:type="dxa"/>
                  <w:gridSpan w:val="2"/>
                  <w:tcBorders>
                    <w:top w:val="nil"/>
                    <w:left w:val="nil"/>
                    <w:bottom w:val="single" w:color="000000" w:sz="4" w:space="0"/>
                    <w:right w:val="single" w:color="000000" w:sz="4" w:space="0"/>
                  </w:tcBorders>
                  <w:shd w:val="clear" w:color="000000" w:fill="FFFFFF"/>
                  <w:noWrap/>
                  <w:vAlign w:val="center"/>
                </w:tcPr>
                <w:p w14:paraId="7EFE49E0">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16.00</w:t>
                  </w:r>
                </w:p>
              </w:tc>
            </w:tr>
            <w:tr w14:paraId="6AF6EAC2">
              <w:tblPrEx>
                <w:tblCellMar>
                  <w:top w:w="0" w:type="dxa"/>
                  <w:left w:w="108" w:type="dxa"/>
                  <w:bottom w:w="0" w:type="dxa"/>
                  <w:right w:w="108" w:type="dxa"/>
                </w:tblCellMar>
              </w:tblPrEx>
              <w:trPr>
                <w:gridAfter w:val="1"/>
                <w:wAfter w:w="1971" w:type="dxa"/>
                <w:trHeight w:val="308" w:hRule="atLeast"/>
              </w:trPr>
              <w:tc>
                <w:tcPr>
                  <w:tcW w:w="4429" w:type="dxa"/>
                  <w:gridSpan w:val="3"/>
                  <w:tcBorders>
                    <w:top w:val="nil"/>
                    <w:left w:val="single" w:color="000000" w:sz="4" w:space="0"/>
                    <w:bottom w:val="single" w:color="000000" w:sz="4" w:space="0"/>
                    <w:right w:val="single" w:color="000000" w:sz="4" w:space="0"/>
                  </w:tcBorders>
                  <w:shd w:val="clear" w:color="FFFFFF" w:fill="FFFFFF"/>
                  <w:noWrap/>
                  <w:vAlign w:val="center"/>
                </w:tcPr>
                <w:p w14:paraId="4CA462FF">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w:t>
                  </w:r>
                </w:p>
              </w:tc>
              <w:tc>
                <w:tcPr>
                  <w:tcW w:w="624" w:type="dxa"/>
                  <w:gridSpan w:val="2"/>
                  <w:tcBorders>
                    <w:top w:val="nil"/>
                    <w:left w:val="nil"/>
                    <w:bottom w:val="single" w:color="000000" w:sz="4" w:space="0"/>
                    <w:right w:val="single" w:color="000000" w:sz="4" w:space="0"/>
                  </w:tcBorders>
                  <w:shd w:val="clear" w:color="FFFFFF" w:fill="FFFFFF"/>
                  <w:noWrap/>
                  <w:vAlign w:val="center"/>
                </w:tcPr>
                <w:p w14:paraId="5976C1DA">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19</w:t>
                  </w:r>
                </w:p>
              </w:tc>
              <w:tc>
                <w:tcPr>
                  <w:tcW w:w="1147" w:type="dxa"/>
                  <w:gridSpan w:val="2"/>
                  <w:tcBorders>
                    <w:top w:val="nil"/>
                    <w:left w:val="nil"/>
                    <w:bottom w:val="single" w:color="000000" w:sz="4" w:space="0"/>
                    <w:right w:val="single" w:color="000000" w:sz="4" w:space="0"/>
                  </w:tcBorders>
                  <w:shd w:val="clear" w:color="000000" w:fill="FFFFFF"/>
                  <w:noWrap/>
                  <w:vAlign w:val="center"/>
                </w:tcPr>
                <w:p w14:paraId="3BF7B3A5">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　</w:t>
                  </w:r>
                </w:p>
              </w:tc>
              <w:tc>
                <w:tcPr>
                  <w:tcW w:w="4003" w:type="dxa"/>
                  <w:tcBorders>
                    <w:top w:val="nil"/>
                    <w:left w:val="nil"/>
                    <w:bottom w:val="single" w:color="000000" w:sz="4" w:space="0"/>
                    <w:right w:val="single" w:color="000000" w:sz="4" w:space="0"/>
                  </w:tcBorders>
                  <w:shd w:val="clear" w:color="FFFFFF" w:fill="FFFFFF"/>
                  <w:noWrap/>
                  <w:vAlign w:val="center"/>
                </w:tcPr>
                <w:p w14:paraId="28B3868D">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十九、住房保障支出</w:t>
                  </w:r>
                </w:p>
              </w:tc>
              <w:tc>
                <w:tcPr>
                  <w:tcW w:w="1426" w:type="dxa"/>
                  <w:tcBorders>
                    <w:top w:val="nil"/>
                    <w:left w:val="nil"/>
                    <w:bottom w:val="single" w:color="000000" w:sz="4" w:space="0"/>
                    <w:right w:val="single" w:color="000000" w:sz="4" w:space="0"/>
                  </w:tcBorders>
                  <w:shd w:val="clear" w:color="FFFFFF" w:fill="FFFFFF"/>
                  <w:noWrap/>
                  <w:vAlign w:val="center"/>
                </w:tcPr>
                <w:p w14:paraId="0A3D9F40">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50</w:t>
                  </w:r>
                </w:p>
              </w:tc>
              <w:tc>
                <w:tcPr>
                  <w:tcW w:w="1798" w:type="dxa"/>
                  <w:gridSpan w:val="2"/>
                  <w:tcBorders>
                    <w:top w:val="nil"/>
                    <w:left w:val="nil"/>
                    <w:bottom w:val="single" w:color="000000" w:sz="4" w:space="0"/>
                    <w:right w:val="single" w:color="000000" w:sz="4" w:space="0"/>
                  </w:tcBorders>
                  <w:shd w:val="clear" w:color="000000" w:fill="FFFFFF"/>
                  <w:noWrap/>
                  <w:vAlign w:val="center"/>
                </w:tcPr>
                <w:p w14:paraId="79130D6C">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46.73</w:t>
                  </w:r>
                </w:p>
              </w:tc>
            </w:tr>
            <w:tr w14:paraId="4F618280">
              <w:tblPrEx>
                <w:tblCellMar>
                  <w:top w:w="0" w:type="dxa"/>
                  <w:left w:w="108" w:type="dxa"/>
                  <w:bottom w:w="0" w:type="dxa"/>
                  <w:right w:w="108" w:type="dxa"/>
                </w:tblCellMar>
              </w:tblPrEx>
              <w:trPr>
                <w:gridAfter w:val="1"/>
                <w:wAfter w:w="1971" w:type="dxa"/>
                <w:trHeight w:val="308" w:hRule="atLeast"/>
              </w:trPr>
              <w:tc>
                <w:tcPr>
                  <w:tcW w:w="4429" w:type="dxa"/>
                  <w:gridSpan w:val="3"/>
                  <w:tcBorders>
                    <w:top w:val="nil"/>
                    <w:left w:val="single" w:color="000000" w:sz="4" w:space="0"/>
                    <w:bottom w:val="single" w:color="000000" w:sz="4" w:space="0"/>
                    <w:right w:val="single" w:color="000000" w:sz="4" w:space="0"/>
                  </w:tcBorders>
                  <w:shd w:val="clear" w:color="FFFFFF" w:fill="FFFFFF"/>
                  <w:noWrap/>
                  <w:vAlign w:val="center"/>
                </w:tcPr>
                <w:p w14:paraId="1D98FE81">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w:t>
                  </w:r>
                </w:p>
              </w:tc>
              <w:tc>
                <w:tcPr>
                  <w:tcW w:w="624" w:type="dxa"/>
                  <w:gridSpan w:val="2"/>
                  <w:tcBorders>
                    <w:top w:val="nil"/>
                    <w:left w:val="nil"/>
                    <w:bottom w:val="single" w:color="000000" w:sz="4" w:space="0"/>
                    <w:right w:val="single" w:color="000000" w:sz="4" w:space="0"/>
                  </w:tcBorders>
                  <w:shd w:val="clear" w:color="FFFFFF" w:fill="FFFFFF"/>
                  <w:noWrap/>
                  <w:vAlign w:val="center"/>
                </w:tcPr>
                <w:p w14:paraId="11684F3E">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20</w:t>
                  </w:r>
                </w:p>
              </w:tc>
              <w:tc>
                <w:tcPr>
                  <w:tcW w:w="1147" w:type="dxa"/>
                  <w:gridSpan w:val="2"/>
                  <w:tcBorders>
                    <w:top w:val="nil"/>
                    <w:left w:val="nil"/>
                    <w:bottom w:val="single" w:color="000000" w:sz="4" w:space="0"/>
                    <w:right w:val="single" w:color="000000" w:sz="4" w:space="0"/>
                  </w:tcBorders>
                  <w:shd w:val="clear" w:color="000000" w:fill="FFFFFF"/>
                  <w:noWrap/>
                  <w:vAlign w:val="center"/>
                </w:tcPr>
                <w:p w14:paraId="69B4AFB9">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　</w:t>
                  </w:r>
                </w:p>
              </w:tc>
              <w:tc>
                <w:tcPr>
                  <w:tcW w:w="4003" w:type="dxa"/>
                  <w:tcBorders>
                    <w:top w:val="nil"/>
                    <w:left w:val="nil"/>
                    <w:bottom w:val="single" w:color="000000" w:sz="4" w:space="0"/>
                    <w:right w:val="single" w:color="000000" w:sz="4" w:space="0"/>
                  </w:tcBorders>
                  <w:shd w:val="clear" w:color="FFFFFF" w:fill="FFFFFF"/>
                  <w:noWrap/>
                  <w:vAlign w:val="center"/>
                </w:tcPr>
                <w:p w14:paraId="53C640DF">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二十、粮油物资储备支出</w:t>
                  </w:r>
                </w:p>
              </w:tc>
              <w:tc>
                <w:tcPr>
                  <w:tcW w:w="1426" w:type="dxa"/>
                  <w:tcBorders>
                    <w:top w:val="nil"/>
                    <w:left w:val="nil"/>
                    <w:bottom w:val="single" w:color="000000" w:sz="4" w:space="0"/>
                    <w:right w:val="single" w:color="000000" w:sz="4" w:space="0"/>
                  </w:tcBorders>
                  <w:shd w:val="clear" w:color="FFFFFF" w:fill="FFFFFF"/>
                  <w:noWrap/>
                  <w:vAlign w:val="center"/>
                </w:tcPr>
                <w:p w14:paraId="77B37DBB">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51</w:t>
                  </w:r>
                </w:p>
              </w:tc>
              <w:tc>
                <w:tcPr>
                  <w:tcW w:w="1798" w:type="dxa"/>
                  <w:gridSpan w:val="2"/>
                  <w:tcBorders>
                    <w:top w:val="nil"/>
                    <w:left w:val="nil"/>
                    <w:bottom w:val="single" w:color="000000" w:sz="4" w:space="0"/>
                    <w:right w:val="single" w:color="000000" w:sz="4" w:space="0"/>
                  </w:tcBorders>
                  <w:shd w:val="clear" w:color="000000" w:fill="FFFFFF"/>
                  <w:noWrap/>
                  <w:vAlign w:val="center"/>
                </w:tcPr>
                <w:p w14:paraId="3BEB5D27">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5.00</w:t>
                  </w:r>
                </w:p>
              </w:tc>
            </w:tr>
            <w:tr w14:paraId="1DA54640">
              <w:tblPrEx>
                <w:tblCellMar>
                  <w:top w:w="0" w:type="dxa"/>
                  <w:left w:w="108" w:type="dxa"/>
                  <w:bottom w:w="0" w:type="dxa"/>
                  <w:right w:w="108" w:type="dxa"/>
                </w:tblCellMar>
              </w:tblPrEx>
              <w:trPr>
                <w:gridAfter w:val="1"/>
                <w:wAfter w:w="1971" w:type="dxa"/>
                <w:trHeight w:val="308" w:hRule="atLeast"/>
              </w:trPr>
              <w:tc>
                <w:tcPr>
                  <w:tcW w:w="4429" w:type="dxa"/>
                  <w:gridSpan w:val="3"/>
                  <w:tcBorders>
                    <w:top w:val="nil"/>
                    <w:left w:val="single" w:color="000000" w:sz="4" w:space="0"/>
                    <w:bottom w:val="single" w:color="000000" w:sz="4" w:space="0"/>
                    <w:right w:val="single" w:color="000000" w:sz="4" w:space="0"/>
                  </w:tcBorders>
                  <w:shd w:val="clear" w:color="FFFFFF" w:fill="FFFFFF"/>
                  <w:noWrap/>
                  <w:vAlign w:val="center"/>
                </w:tcPr>
                <w:p w14:paraId="6AD84077">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w:t>
                  </w:r>
                </w:p>
              </w:tc>
              <w:tc>
                <w:tcPr>
                  <w:tcW w:w="624" w:type="dxa"/>
                  <w:gridSpan w:val="2"/>
                  <w:tcBorders>
                    <w:top w:val="nil"/>
                    <w:left w:val="nil"/>
                    <w:bottom w:val="single" w:color="000000" w:sz="4" w:space="0"/>
                    <w:right w:val="single" w:color="000000" w:sz="4" w:space="0"/>
                  </w:tcBorders>
                  <w:shd w:val="clear" w:color="FFFFFF" w:fill="FFFFFF"/>
                  <w:noWrap/>
                  <w:vAlign w:val="center"/>
                </w:tcPr>
                <w:p w14:paraId="052DF884">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21</w:t>
                  </w:r>
                </w:p>
              </w:tc>
              <w:tc>
                <w:tcPr>
                  <w:tcW w:w="1147" w:type="dxa"/>
                  <w:gridSpan w:val="2"/>
                  <w:tcBorders>
                    <w:top w:val="nil"/>
                    <w:left w:val="nil"/>
                    <w:bottom w:val="single" w:color="000000" w:sz="4" w:space="0"/>
                    <w:right w:val="single" w:color="000000" w:sz="4" w:space="0"/>
                  </w:tcBorders>
                  <w:shd w:val="clear" w:color="000000" w:fill="FFFFFF"/>
                  <w:noWrap/>
                  <w:vAlign w:val="center"/>
                </w:tcPr>
                <w:p w14:paraId="4FA386FD">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　</w:t>
                  </w:r>
                </w:p>
              </w:tc>
              <w:tc>
                <w:tcPr>
                  <w:tcW w:w="4003" w:type="dxa"/>
                  <w:tcBorders>
                    <w:top w:val="nil"/>
                    <w:left w:val="nil"/>
                    <w:bottom w:val="single" w:color="000000" w:sz="4" w:space="0"/>
                    <w:right w:val="single" w:color="000000" w:sz="4" w:space="0"/>
                  </w:tcBorders>
                  <w:shd w:val="clear" w:color="FFFFFF" w:fill="FFFFFF"/>
                  <w:noWrap/>
                  <w:vAlign w:val="center"/>
                </w:tcPr>
                <w:p w14:paraId="4F7E8A1A">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二十一、国有资本经营预算支出</w:t>
                  </w:r>
                </w:p>
              </w:tc>
              <w:tc>
                <w:tcPr>
                  <w:tcW w:w="1426" w:type="dxa"/>
                  <w:tcBorders>
                    <w:top w:val="nil"/>
                    <w:left w:val="nil"/>
                    <w:bottom w:val="single" w:color="000000" w:sz="4" w:space="0"/>
                    <w:right w:val="single" w:color="000000" w:sz="4" w:space="0"/>
                  </w:tcBorders>
                  <w:shd w:val="clear" w:color="FFFFFF" w:fill="FFFFFF"/>
                  <w:noWrap/>
                  <w:vAlign w:val="center"/>
                </w:tcPr>
                <w:p w14:paraId="4484DA64">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52</w:t>
                  </w:r>
                </w:p>
              </w:tc>
              <w:tc>
                <w:tcPr>
                  <w:tcW w:w="1798" w:type="dxa"/>
                  <w:gridSpan w:val="2"/>
                  <w:tcBorders>
                    <w:top w:val="nil"/>
                    <w:left w:val="nil"/>
                    <w:bottom w:val="single" w:color="000000" w:sz="4" w:space="0"/>
                    <w:right w:val="single" w:color="000000" w:sz="4" w:space="0"/>
                  </w:tcBorders>
                  <w:shd w:val="clear" w:color="000000" w:fill="FFFFFF"/>
                  <w:noWrap/>
                  <w:vAlign w:val="center"/>
                </w:tcPr>
                <w:p w14:paraId="37BB0B17">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14:paraId="0BA93196">
              <w:tblPrEx>
                <w:tblCellMar>
                  <w:top w:w="0" w:type="dxa"/>
                  <w:left w:w="108" w:type="dxa"/>
                  <w:bottom w:w="0" w:type="dxa"/>
                  <w:right w:w="108" w:type="dxa"/>
                </w:tblCellMar>
              </w:tblPrEx>
              <w:trPr>
                <w:gridAfter w:val="1"/>
                <w:wAfter w:w="1971" w:type="dxa"/>
                <w:trHeight w:val="308" w:hRule="atLeast"/>
              </w:trPr>
              <w:tc>
                <w:tcPr>
                  <w:tcW w:w="4429" w:type="dxa"/>
                  <w:gridSpan w:val="3"/>
                  <w:tcBorders>
                    <w:top w:val="nil"/>
                    <w:left w:val="single" w:color="000000" w:sz="4" w:space="0"/>
                    <w:bottom w:val="single" w:color="000000" w:sz="4" w:space="0"/>
                    <w:right w:val="single" w:color="000000" w:sz="4" w:space="0"/>
                  </w:tcBorders>
                  <w:shd w:val="clear" w:color="FFFFFF" w:fill="FFFFFF"/>
                  <w:noWrap/>
                  <w:vAlign w:val="center"/>
                </w:tcPr>
                <w:p w14:paraId="6884D75F">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w:t>
                  </w:r>
                </w:p>
              </w:tc>
              <w:tc>
                <w:tcPr>
                  <w:tcW w:w="624" w:type="dxa"/>
                  <w:gridSpan w:val="2"/>
                  <w:tcBorders>
                    <w:top w:val="nil"/>
                    <w:left w:val="nil"/>
                    <w:bottom w:val="single" w:color="000000" w:sz="4" w:space="0"/>
                    <w:right w:val="single" w:color="000000" w:sz="4" w:space="0"/>
                  </w:tcBorders>
                  <w:shd w:val="clear" w:color="FFFFFF" w:fill="FFFFFF"/>
                  <w:noWrap/>
                  <w:vAlign w:val="center"/>
                </w:tcPr>
                <w:p w14:paraId="4B473459">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22</w:t>
                  </w:r>
                </w:p>
              </w:tc>
              <w:tc>
                <w:tcPr>
                  <w:tcW w:w="1147" w:type="dxa"/>
                  <w:gridSpan w:val="2"/>
                  <w:tcBorders>
                    <w:top w:val="nil"/>
                    <w:left w:val="nil"/>
                    <w:bottom w:val="single" w:color="000000" w:sz="4" w:space="0"/>
                    <w:right w:val="single" w:color="000000" w:sz="4" w:space="0"/>
                  </w:tcBorders>
                  <w:shd w:val="clear" w:color="000000" w:fill="FFFFFF"/>
                  <w:noWrap/>
                  <w:vAlign w:val="center"/>
                </w:tcPr>
                <w:p w14:paraId="05B01633">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　</w:t>
                  </w:r>
                </w:p>
              </w:tc>
              <w:tc>
                <w:tcPr>
                  <w:tcW w:w="4003" w:type="dxa"/>
                  <w:tcBorders>
                    <w:top w:val="nil"/>
                    <w:left w:val="nil"/>
                    <w:bottom w:val="single" w:color="000000" w:sz="4" w:space="0"/>
                    <w:right w:val="single" w:color="000000" w:sz="4" w:space="0"/>
                  </w:tcBorders>
                  <w:shd w:val="clear" w:color="FFFFFF" w:fill="FFFFFF"/>
                  <w:noWrap/>
                  <w:vAlign w:val="center"/>
                </w:tcPr>
                <w:p w14:paraId="4F504A2A">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二十二、灾害防治及应急管理支出</w:t>
                  </w:r>
                </w:p>
              </w:tc>
              <w:tc>
                <w:tcPr>
                  <w:tcW w:w="1426" w:type="dxa"/>
                  <w:tcBorders>
                    <w:top w:val="nil"/>
                    <w:left w:val="nil"/>
                    <w:bottom w:val="single" w:color="000000" w:sz="4" w:space="0"/>
                    <w:right w:val="single" w:color="000000" w:sz="4" w:space="0"/>
                  </w:tcBorders>
                  <w:shd w:val="clear" w:color="FFFFFF" w:fill="FFFFFF"/>
                  <w:noWrap/>
                  <w:vAlign w:val="center"/>
                </w:tcPr>
                <w:p w14:paraId="563A0A78">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53</w:t>
                  </w:r>
                </w:p>
              </w:tc>
              <w:tc>
                <w:tcPr>
                  <w:tcW w:w="1798" w:type="dxa"/>
                  <w:gridSpan w:val="2"/>
                  <w:tcBorders>
                    <w:top w:val="nil"/>
                    <w:left w:val="nil"/>
                    <w:bottom w:val="single" w:color="000000" w:sz="4" w:space="0"/>
                    <w:right w:val="single" w:color="000000" w:sz="4" w:space="0"/>
                  </w:tcBorders>
                  <w:shd w:val="clear" w:color="000000" w:fill="FFFFFF"/>
                  <w:noWrap/>
                  <w:vAlign w:val="center"/>
                </w:tcPr>
                <w:p w14:paraId="0BB075F0">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39.20</w:t>
                  </w:r>
                </w:p>
              </w:tc>
            </w:tr>
            <w:tr w14:paraId="3C237526">
              <w:tblPrEx>
                <w:tblCellMar>
                  <w:top w:w="0" w:type="dxa"/>
                  <w:left w:w="108" w:type="dxa"/>
                  <w:bottom w:w="0" w:type="dxa"/>
                  <w:right w:w="108" w:type="dxa"/>
                </w:tblCellMar>
              </w:tblPrEx>
              <w:trPr>
                <w:gridAfter w:val="1"/>
                <w:wAfter w:w="1971" w:type="dxa"/>
                <w:trHeight w:val="308" w:hRule="atLeast"/>
              </w:trPr>
              <w:tc>
                <w:tcPr>
                  <w:tcW w:w="4429" w:type="dxa"/>
                  <w:gridSpan w:val="3"/>
                  <w:tcBorders>
                    <w:top w:val="nil"/>
                    <w:left w:val="single" w:color="000000" w:sz="4" w:space="0"/>
                    <w:bottom w:val="single" w:color="000000" w:sz="4" w:space="0"/>
                    <w:right w:val="single" w:color="000000" w:sz="4" w:space="0"/>
                  </w:tcBorders>
                  <w:shd w:val="clear" w:color="FFFFFF" w:fill="FFFFFF"/>
                  <w:noWrap/>
                  <w:vAlign w:val="center"/>
                </w:tcPr>
                <w:p w14:paraId="74E00036">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w:t>
                  </w:r>
                </w:p>
              </w:tc>
              <w:tc>
                <w:tcPr>
                  <w:tcW w:w="624" w:type="dxa"/>
                  <w:gridSpan w:val="2"/>
                  <w:tcBorders>
                    <w:top w:val="nil"/>
                    <w:left w:val="nil"/>
                    <w:bottom w:val="single" w:color="000000" w:sz="4" w:space="0"/>
                    <w:right w:val="single" w:color="000000" w:sz="4" w:space="0"/>
                  </w:tcBorders>
                  <w:shd w:val="clear" w:color="FFFFFF" w:fill="FFFFFF"/>
                  <w:noWrap/>
                  <w:vAlign w:val="center"/>
                </w:tcPr>
                <w:p w14:paraId="507504B6">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23</w:t>
                  </w:r>
                </w:p>
              </w:tc>
              <w:tc>
                <w:tcPr>
                  <w:tcW w:w="1147" w:type="dxa"/>
                  <w:gridSpan w:val="2"/>
                  <w:tcBorders>
                    <w:top w:val="nil"/>
                    <w:left w:val="nil"/>
                    <w:bottom w:val="single" w:color="000000" w:sz="4" w:space="0"/>
                    <w:right w:val="single" w:color="000000" w:sz="4" w:space="0"/>
                  </w:tcBorders>
                  <w:shd w:val="clear" w:color="000000" w:fill="FFFFFF"/>
                  <w:noWrap/>
                  <w:vAlign w:val="center"/>
                </w:tcPr>
                <w:p w14:paraId="3442A5F1">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　</w:t>
                  </w:r>
                </w:p>
              </w:tc>
              <w:tc>
                <w:tcPr>
                  <w:tcW w:w="4003" w:type="dxa"/>
                  <w:tcBorders>
                    <w:top w:val="nil"/>
                    <w:left w:val="nil"/>
                    <w:bottom w:val="single" w:color="000000" w:sz="4" w:space="0"/>
                    <w:right w:val="single" w:color="000000" w:sz="4" w:space="0"/>
                  </w:tcBorders>
                  <w:shd w:val="clear" w:color="FFFFFF" w:fill="FFFFFF"/>
                  <w:noWrap/>
                  <w:vAlign w:val="center"/>
                </w:tcPr>
                <w:p w14:paraId="7BE4D0A2">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二十三、其他支出</w:t>
                  </w:r>
                </w:p>
              </w:tc>
              <w:tc>
                <w:tcPr>
                  <w:tcW w:w="1426" w:type="dxa"/>
                  <w:tcBorders>
                    <w:top w:val="nil"/>
                    <w:left w:val="nil"/>
                    <w:bottom w:val="single" w:color="000000" w:sz="4" w:space="0"/>
                    <w:right w:val="single" w:color="000000" w:sz="4" w:space="0"/>
                  </w:tcBorders>
                  <w:shd w:val="clear" w:color="FFFFFF" w:fill="FFFFFF"/>
                  <w:noWrap/>
                  <w:vAlign w:val="center"/>
                </w:tcPr>
                <w:p w14:paraId="1424DF00">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54</w:t>
                  </w:r>
                </w:p>
              </w:tc>
              <w:tc>
                <w:tcPr>
                  <w:tcW w:w="1798" w:type="dxa"/>
                  <w:gridSpan w:val="2"/>
                  <w:tcBorders>
                    <w:top w:val="nil"/>
                    <w:left w:val="nil"/>
                    <w:bottom w:val="single" w:color="000000" w:sz="4" w:space="0"/>
                    <w:right w:val="single" w:color="000000" w:sz="4" w:space="0"/>
                  </w:tcBorders>
                  <w:shd w:val="clear" w:color="000000" w:fill="FFFFFF"/>
                  <w:noWrap/>
                  <w:vAlign w:val="center"/>
                </w:tcPr>
                <w:p w14:paraId="658BB81F">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42.80</w:t>
                  </w:r>
                </w:p>
              </w:tc>
            </w:tr>
            <w:tr w14:paraId="7B4536B3">
              <w:tblPrEx>
                <w:tblCellMar>
                  <w:top w:w="0" w:type="dxa"/>
                  <w:left w:w="108" w:type="dxa"/>
                  <w:bottom w:w="0" w:type="dxa"/>
                  <w:right w:w="108" w:type="dxa"/>
                </w:tblCellMar>
              </w:tblPrEx>
              <w:trPr>
                <w:gridAfter w:val="1"/>
                <w:wAfter w:w="1971" w:type="dxa"/>
                <w:trHeight w:val="308" w:hRule="atLeast"/>
              </w:trPr>
              <w:tc>
                <w:tcPr>
                  <w:tcW w:w="4429" w:type="dxa"/>
                  <w:gridSpan w:val="3"/>
                  <w:tcBorders>
                    <w:top w:val="single" w:color="auto" w:sz="4" w:space="0"/>
                    <w:left w:val="single" w:color="000000" w:sz="4" w:space="0"/>
                    <w:bottom w:val="single" w:color="000000" w:sz="4" w:space="0"/>
                    <w:right w:val="single" w:color="000000" w:sz="4" w:space="0"/>
                  </w:tcBorders>
                  <w:shd w:val="clear" w:color="FFFFFF" w:fill="FFFFFF"/>
                  <w:noWrap/>
                  <w:vAlign w:val="center"/>
                </w:tcPr>
                <w:p w14:paraId="3751FE42">
                  <w:pPr>
                    <w:widowControl/>
                    <w:jc w:val="center"/>
                    <w:rPr>
                      <w:rFonts w:hint="eastAsia"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c>
                <w:tcPr>
                  <w:tcW w:w="624" w:type="dxa"/>
                  <w:gridSpan w:val="2"/>
                  <w:tcBorders>
                    <w:top w:val="single" w:color="auto" w:sz="4" w:space="0"/>
                    <w:left w:val="nil"/>
                    <w:bottom w:val="single" w:color="000000" w:sz="4" w:space="0"/>
                    <w:right w:val="single" w:color="000000" w:sz="4" w:space="0"/>
                  </w:tcBorders>
                  <w:shd w:val="clear" w:color="FFFFFF" w:fill="FFFFFF"/>
                  <w:noWrap/>
                  <w:vAlign w:val="center"/>
                </w:tcPr>
                <w:p w14:paraId="5F940071">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24</w:t>
                  </w:r>
                </w:p>
              </w:tc>
              <w:tc>
                <w:tcPr>
                  <w:tcW w:w="1147" w:type="dxa"/>
                  <w:gridSpan w:val="2"/>
                  <w:tcBorders>
                    <w:top w:val="single" w:color="auto" w:sz="4" w:space="0"/>
                    <w:left w:val="nil"/>
                    <w:bottom w:val="single" w:color="000000" w:sz="4" w:space="0"/>
                    <w:right w:val="single" w:color="000000" w:sz="4" w:space="0"/>
                  </w:tcBorders>
                  <w:shd w:val="clear" w:color="000000" w:fill="FFFFFF"/>
                  <w:noWrap/>
                  <w:vAlign w:val="center"/>
                </w:tcPr>
                <w:p w14:paraId="4BE1E06B">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003" w:type="dxa"/>
                  <w:tcBorders>
                    <w:top w:val="single" w:color="auto" w:sz="4" w:space="0"/>
                    <w:left w:val="nil"/>
                    <w:bottom w:val="single" w:color="000000" w:sz="4" w:space="0"/>
                    <w:right w:val="single" w:color="000000" w:sz="4" w:space="0"/>
                  </w:tcBorders>
                  <w:shd w:val="clear" w:color="FFFFFF" w:fill="FFFFFF"/>
                  <w:noWrap/>
                  <w:vAlign w:val="center"/>
                </w:tcPr>
                <w:p w14:paraId="336B3BE5">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二十四、债务还本支出</w:t>
                  </w:r>
                </w:p>
              </w:tc>
              <w:tc>
                <w:tcPr>
                  <w:tcW w:w="1426" w:type="dxa"/>
                  <w:tcBorders>
                    <w:top w:val="single" w:color="auto" w:sz="4" w:space="0"/>
                    <w:left w:val="nil"/>
                    <w:bottom w:val="single" w:color="000000" w:sz="4" w:space="0"/>
                    <w:right w:val="single" w:color="000000" w:sz="4" w:space="0"/>
                  </w:tcBorders>
                  <w:shd w:val="clear" w:color="FFFFFF" w:fill="FFFFFF"/>
                  <w:noWrap/>
                  <w:vAlign w:val="center"/>
                </w:tcPr>
                <w:p w14:paraId="33E57D8F">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55</w:t>
                  </w:r>
                </w:p>
              </w:tc>
              <w:tc>
                <w:tcPr>
                  <w:tcW w:w="1798" w:type="dxa"/>
                  <w:gridSpan w:val="2"/>
                  <w:tcBorders>
                    <w:top w:val="single" w:color="auto" w:sz="4" w:space="0"/>
                    <w:left w:val="nil"/>
                    <w:bottom w:val="single" w:color="000000" w:sz="4" w:space="0"/>
                    <w:right w:val="single" w:color="000000" w:sz="4" w:space="0"/>
                  </w:tcBorders>
                  <w:shd w:val="clear" w:color="000000" w:fill="FFFFFF"/>
                  <w:noWrap/>
                  <w:vAlign w:val="center"/>
                </w:tcPr>
                <w:p w14:paraId="060EA7BA">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14:paraId="0AC3C5EE">
              <w:tblPrEx>
                <w:tblCellMar>
                  <w:top w:w="0" w:type="dxa"/>
                  <w:left w:w="108" w:type="dxa"/>
                  <w:bottom w:w="0" w:type="dxa"/>
                  <w:right w:w="108" w:type="dxa"/>
                </w:tblCellMar>
              </w:tblPrEx>
              <w:trPr>
                <w:gridAfter w:val="1"/>
                <w:wAfter w:w="1971" w:type="dxa"/>
                <w:trHeight w:val="308" w:hRule="atLeast"/>
              </w:trPr>
              <w:tc>
                <w:tcPr>
                  <w:tcW w:w="4429" w:type="dxa"/>
                  <w:gridSpan w:val="3"/>
                  <w:tcBorders>
                    <w:top w:val="nil"/>
                    <w:left w:val="single" w:color="000000" w:sz="4" w:space="0"/>
                    <w:bottom w:val="single" w:color="000000" w:sz="4" w:space="0"/>
                    <w:right w:val="single" w:color="000000" w:sz="4" w:space="0"/>
                  </w:tcBorders>
                  <w:shd w:val="clear" w:color="FFFFFF" w:fill="FFFFFF"/>
                  <w:noWrap/>
                  <w:vAlign w:val="center"/>
                </w:tcPr>
                <w:p w14:paraId="295070B5">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624" w:type="dxa"/>
                  <w:gridSpan w:val="2"/>
                  <w:tcBorders>
                    <w:top w:val="nil"/>
                    <w:left w:val="nil"/>
                    <w:bottom w:val="single" w:color="000000" w:sz="4" w:space="0"/>
                    <w:right w:val="single" w:color="000000" w:sz="4" w:space="0"/>
                  </w:tcBorders>
                  <w:shd w:val="clear" w:color="FFFFFF" w:fill="FFFFFF"/>
                  <w:noWrap/>
                  <w:vAlign w:val="center"/>
                </w:tcPr>
                <w:p w14:paraId="0E009704">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25</w:t>
                  </w:r>
                </w:p>
              </w:tc>
              <w:tc>
                <w:tcPr>
                  <w:tcW w:w="1147" w:type="dxa"/>
                  <w:gridSpan w:val="2"/>
                  <w:tcBorders>
                    <w:top w:val="nil"/>
                    <w:left w:val="nil"/>
                    <w:bottom w:val="single" w:color="000000" w:sz="4" w:space="0"/>
                    <w:right w:val="single" w:color="000000" w:sz="4" w:space="0"/>
                  </w:tcBorders>
                  <w:shd w:val="clear" w:color="000000" w:fill="FFFFFF"/>
                  <w:noWrap/>
                  <w:vAlign w:val="center"/>
                </w:tcPr>
                <w:p w14:paraId="47AE1DF7">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003" w:type="dxa"/>
                  <w:tcBorders>
                    <w:top w:val="nil"/>
                    <w:left w:val="nil"/>
                    <w:bottom w:val="single" w:color="000000" w:sz="4" w:space="0"/>
                    <w:right w:val="single" w:color="000000" w:sz="4" w:space="0"/>
                  </w:tcBorders>
                  <w:shd w:val="clear" w:color="FFFFFF" w:fill="FFFFFF"/>
                  <w:noWrap/>
                  <w:vAlign w:val="center"/>
                </w:tcPr>
                <w:p w14:paraId="7DC05854">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二十五、债务付息支出</w:t>
                  </w:r>
                </w:p>
              </w:tc>
              <w:tc>
                <w:tcPr>
                  <w:tcW w:w="1426" w:type="dxa"/>
                  <w:tcBorders>
                    <w:top w:val="nil"/>
                    <w:left w:val="nil"/>
                    <w:bottom w:val="single" w:color="000000" w:sz="4" w:space="0"/>
                    <w:right w:val="single" w:color="000000" w:sz="4" w:space="0"/>
                  </w:tcBorders>
                  <w:shd w:val="clear" w:color="FFFFFF" w:fill="FFFFFF"/>
                  <w:noWrap/>
                  <w:vAlign w:val="center"/>
                </w:tcPr>
                <w:p w14:paraId="57099948">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56</w:t>
                  </w:r>
                </w:p>
              </w:tc>
              <w:tc>
                <w:tcPr>
                  <w:tcW w:w="1798" w:type="dxa"/>
                  <w:gridSpan w:val="2"/>
                  <w:tcBorders>
                    <w:top w:val="nil"/>
                    <w:left w:val="nil"/>
                    <w:bottom w:val="single" w:color="000000" w:sz="4" w:space="0"/>
                    <w:right w:val="single" w:color="000000" w:sz="4" w:space="0"/>
                  </w:tcBorders>
                  <w:shd w:val="clear" w:color="000000" w:fill="FFFFFF"/>
                  <w:noWrap/>
                  <w:vAlign w:val="center"/>
                </w:tcPr>
                <w:p w14:paraId="264A4848">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14:paraId="3E80C36C">
              <w:tblPrEx>
                <w:tblCellMar>
                  <w:top w:w="0" w:type="dxa"/>
                  <w:left w:w="108" w:type="dxa"/>
                  <w:bottom w:w="0" w:type="dxa"/>
                  <w:right w:w="108" w:type="dxa"/>
                </w:tblCellMar>
              </w:tblPrEx>
              <w:trPr>
                <w:gridAfter w:val="1"/>
                <w:wAfter w:w="1971" w:type="dxa"/>
                <w:trHeight w:val="308" w:hRule="atLeast"/>
              </w:trPr>
              <w:tc>
                <w:tcPr>
                  <w:tcW w:w="4429" w:type="dxa"/>
                  <w:gridSpan w:val="3"/>
                  <w:tcBorders>
                    <w:top w:val="nil"/>
                    <w:left w:val="single" w:color="000000" w:sz="4" w:space="0"/>
                    <w:bottom w:val="single" w:color="000000" w:sz="4" w:space="0"/>
                    <w:right w:val="single" w:color="000000" w:sz="4" w:space="0"/>
                  </w:tcBorders>
                  <w:shd w:val="clear" w:color="FFFFFF" w:fill="FFFFFF"/>
                  <w:noWrap/>
                  <w:vAlign w:val="center"/>
                </w:tcPr>
                <w:p w14:paraId="138CF1C9">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624" w:type="dxa"/>
                  <w:gridSpan w:val="2"/>
                  <w:tcBorders>
                    <w:top w:val="nil"/>
                    <w:left w:val="nil"/>
                    <w:bottom w:val="single" w:color="000000" w:sz="4" w:space="0"/>
                    <w:right w:val="single" w:color="000000" w:sz="4" w:space="0"/>
                  </w:tcBorders>
                  <w:shd w:val="clear" w:color="FFFFFF" w:fill="FFFFFF"/>
                  <w:noWrap/>
                  <w:vAlign w:val="center"/>
                </w:tcPr>
                <w:p w14:paraId="212479F2">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26</w:t>
                  </w:r>
                </w:p>
              </w:tc>
              <w:tc>
                <w:tcPr>
                  <w:tcW w:w="1147" w:type="dxa"/>
                  <w:gridSpan w:val="2"/>
                  <w:tcBorders>
                    <w:top w:val="nil"/>
                    <w:left w:val="nil"/>
                    <w:bottom w:val="single" w:color="000000" w:sz="4" w:space="0"/>
                    <w:right w:val="single" w:color="000000" w:sz="4" w:space="0"/>
                  </w:tcBorders>
                  <w:shd w:val="clear" w:color="000000" w:fill="FFFFFF"/>
                  <w:noWrap/>
                  <w:vAlign w:val="center"/>
                </w:tcPr>
                <w:p w14:paraId="0F670F29">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003" w:type="dxa"/>
                  <w:tcBorders>
                    <w:top w:val="nil"/>
                    <w:left w:val="nil"/>
                    <w:bottom w:val="single" w:color="000000" w:sz="4" w:space="0"/>
                    <w:right w:val="single" w:color="000000" w:sz="4" w:space="0"/>
                  </w:tcBorders>
                  <w:shd w:val="clear" w:color="FFFFFF" w:fill="FFFFFF"/>
                  <w:noWrap/>
                  <w:vAlign w:val="center"/>
                </w:tcPr>
                <w:p w14:paraId="7FBD4DFD">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二十六、抗疫特别国债安排的支出</w:t>
                  </w:r>
                </w:p>
              </w:tc>
              <w:tc>
                <w:tcPr>
                  <w:tcW w:w="1426" w:type="dxa"/>
                  <w:tcBorders>
                    <w:top w:val="nil"/>
                    <w:left w:val="nil"/>
                    <w:bottom w:val="single" w:color="000000" w:sz="4" w:space="0"/>
                    <w:right w:val="single" w:color="000000" w:sz="4" w:space="0"/>
                  </w:tcBorders>
                  <w:shd w:val="clear" w:color="FFFFFF" w:fill="FFFFFF"/>
                  <w:noWrap/>
                  <w:vAlign w:val="center"/>
                </w:tcPr>
                <w:p w14:paraId="1C65E8A9">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57</w:t>
                  </w:r>
                </w:p>
              </w:tc>
              <w:tc>
                <w:tcPr>
                  <w:tcW w:w="1798" w:type="dxa"/>
                  <w:gridSpan w:val="2"/>
                  <w:tcBorders>
                    <w:top w:val="nil"/>
                    <w:left w:val="nil"/>
                    <w:bottom w:val="single" w:color="000000" w:sz="4" w:space="0"/>
                    <w:right w:val="single" w:color="000000" w:sz="4" w:space="0"/>
                  </w:tcBorders>
                  <w:shd w:val="clear" w:color="000000" w:fill="FFFFFF"/>
                  <w:noWrap/>
                  <w:vAlign w:val="center"/>
                </w:tcPr>
                <w:p w14:paraId="0C9B57B7">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14:paraId="1ADE218E">
              <w:tblPrEx>
                <w:tblCellMar>
                  <w:top w:w="0" w:type="dxa"/>
                  <w:left w:w="108" w:type="dxa"/>
                  <w:bottom w:w="0" w:type="dxa"/>
                  <w:right w:w="108" w:type="dxa"/>
                </w:tblCellMar>
              </w:tblPrEx>
              <w:trPr>
                <w:gridAfter w:val="1"/>
                <w:wAfter w:w="1971" w:type="dxa"/>
                <w:trHeight w:val="308" w:hRule="atLeast"/>
              </w:trPr>
              <w:tc>
                <w:tcPr>
                  <w:tcW w:w="4429" w:type="dxa"/>
                  <w:gridSpan w:val="3"/>
                  <w:tcBorders>
                    <w:top w:val="nil"/>
                    <w:left w:val="single" w:color="000000" w:sz="4" w:space="0"/>
                    <w:bottom w:val="single" w:color="000000" w:sz="4" w:space="0"/>
                    <w:right w:val="single" w:color="000000" w:sz="4" w:space="0"/>
                  </w:tcBorders>
                  <w:shd w:val="clear" w:color="FFFFFF" w:fill="FFFFFF"/>
                  <w:noWrap/>
                  <w:vAlign w:val="center"/>
                </w:tcPr>
                <w:p w14:paraId="6CD5EC0F">
                  <w:pPr>
                    <w:widowControl/>
                    <w:jc w:val="center"/>
                    <w:rPr>
                      <w:rFonts w:hint="eastAsia" w:ascii="宋体" w:hAnsi="宋体" w:eastAsia="宋体" w:cs="Arial"/>
                      <w:b/>
                      <w:bCs/>
                      <w:color w:val="000000"/>
                      <w:kern w:val="0"/>
                      <w:sz w:val="22"/>
                    </w:rPr>
                  </w:pPr>
                  <w:r>
                    <w:rPr>
                      <w:rFonts w:hint="eastAsia" w:ascii="宋体" w:hAnsi="宋体" w:eastAsia="宋体" w:cs="Arial"/>
                      <w:b/>
                      <w:bCs/>
                      <w:color w:val="000000"/>
                      <w:kern w:val="0"/>
                      <w:sz w:val="22"/>
                    </w:rPr>
                    <w:t>本年收入合计</w:t>
                  </w:r>
                </w:p>
              </w:tc>
              <w:tc>
                <w:tcPr>
                  <w:tcW w:w="624" w:type="dxa"/>
                  <w:gridSpan w:val="2"/>
                  <w:tcBorders>
                    <w:top w:val="nil"/>
                    <w:left w:val="nil"/>
                    <w:bottom w:val="single" w:color="000000" w:sz="4" w:space="0"/>
                    <w:right w:val="single" w:color="000000" w:sz="4" w:space="0"/>
                  </w:tcBorders>
                  <w:shd w:val="clear" w:color="FFFFFF" w:fill="FFFFFF"/>
                  <w:noWrap/>
                  <w:vAlign w:val="center"/>
                </w:tcPr>
                <w:p w14:paraId="65CDF5E1">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27</w:t>
                  </w:r>
                </w:p>
              </w:tc>
              <w:tc>
                <w:tcPr>
                  <w:tcW w:w="1147" w:type="dxa"/>
                  <w:gridSpan w:val="2"/>
                  <w:tcBorders>
                    <w:top w:val="nil"/>
                    <w:left w:val="nil"/>
                    <w:bottom w:val="single" w:color="000000" w:sz="4" w:space="0"/>
                    <w:right w:val="single" w:color="000000" w:sz="4" w:space="0"/>
                  </w:tcBorders>
                  <w:shd w:val="clear" w:color="000000" w:fill="FFFFFF"/>
                  <w:noWrap/>
                  <w:vAlign w:val="center"/>
                </w:tcPr>
                <w:p w14:paraId="295EB173">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2829.37</w:t>
                  </w:r>
                </w:p>
              </w:tc>
              <w:tc>
                <w:tcPr>
                  <w:tcW w:w="4003" w:type="dxa"/>
                  <w:tcBorders>
                    <w:top w:val="nil"/>
                    <w:left w:val="nil"/>
                    <w:bottom w:val="single" w:color="000000" w:sz="4" w:space="0"/>
                    <w:right w:val="single" w:color="000000" w:sz="4" w:space="0"/>
                  </w:tcBorders>
                  <w:shd w:val="clear" w:color="FFFFFF" w:fill="FFFFFF"/>
                  <w:noWrap/>
                  <w:vAlign w:val="center"/>
                </w:tcPr>
                <w:p w14:paraId="30CA5428">
                  <w:pPr>
                    <w:widowControl/>
                    <w:jc w:val="center"/>
                    <w:rPr>
                      <w:rFonts w:hint="eastAsia" w:ascii="宋体" w:hAnsi="宋体" w:eastAsia="宋体" w:cs="Arial"/>
                      <w:b/>
                      <w:bCs/>
                      <w:color w:val="000000"/>
                      <w:kern w:val="0"/>
                      <w:sz w:val="22"/>
                    </w:rPr>
                  </w:pPr>
                  <w:r>
                    <w:rPr>
                      <w:rFonts w:hint="eastAsia" w:ascii="宋体" w:hAnsi="宋体" w:eastAsia="宋体" w:cs="Arial"/>
                      <w:b/>
                      <w:bCs/>
                      <w:color w:val="000000"/>
                      <w:kern w:val="0"/>
                      <w:sz w:val="22"/>
                    </w:rPr>
                    <w:t>本年支出合计</w:t>
                  </w:r>
                </w:p>
              </w:tc>
              <w:tc>
                <w:tcPr>
                  <w:tcW w:w="1426" w:type="dxa"/>
                  <w:tcBorders>
                    <w:top w:val="nil"/>
                    <w:left w:val="nil"/>
                    <w:bottom w:val="single" w:color="000000" w:sz="4" w:space="0"/>
                    <w:right w:val="single" w:color="000000" w:sz="4" w:space="0"/>
                  </w:tcBorders>
                  <w:shd w:val="clear" w:color="FFFFFF" w:fill="FFFFFF"/>
                  <w:noWrap/>
                  <w:vAlign w:val="center"/>
                </w:tcPr>
                <w:p w14:paraId="5D0B5207">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58</w:t>
                  </w:r>
                </w:p>
              </w:tc>
              <w:tc>
                <w:tcPr>
                  <w:tcW w:w="1798" w:type="dxa"/>
                  <w:gridSpan w:val="2"/>
                  <w:tcBorders>
                    <w:top w:val="nil"/>
                    <w:left w:val="nil"/>
                    <w:bottom w:val="single" w:color="000000" w:sz="4" w:space="0"/>
                    <w:right w:val="single" w:color="000000" w:sz="4" w:space="0"/>
                  </w:tcBorders>
                  <w:shd w:val="clear" w:color="000000" w:fill="FFFFFF"/>
                  <w:noWrap/>
                  <w:vAlign w:val="center"/>
                </w:tcPr>
                <w:p w14:paraId="1656CC09">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2829.37</w:t>
                  </w:r>
                </w:p>
              </w:tc>
            </w:tr>
            <w:tr w14:paraId="6D5B9D87">
              <w:tblPrEx>
                <w:tblCellMar>
                  <w:top w:w="0" w:type="dxa"/>
                  <w:left w:w="108" w:type="dxa"/>
                  <w:bottom w:w="0" w:type="dxa"/>
                  <w:right w:w="108" w:type="dxa"/>
                </w:tblCellMar>
              </w:tblPrEx>
              <w:trPr>
                <w:gridAfter w:val="1"/>
                <w:wAfter w:w="1971" w:type="dxa"/>
                <w:trHeight w:val="308" w:hRule="atLeast"/>
              </w:trPr>
              <w:tc>
                <w:tcPr>
                  <w:tcW w:w="4429" w:type="dxa"/>
                  <w:gridSpan w:val="3"/>
                  <w:tcBorders>
                    <w:top w:val="nil"/>
                    <w:left w:val="single" w:color="000000" w:sz="4" w:space="0"/>
                    <w:bottom w:val="single" w:color="000000" w:sz="4" w:space="0"/>
                    <w:right w:val="single" w:color="000000" w:sz="4" w:space="0"/>
                  </w:tcBorders>
                  <w:shd w:val="clear" w:color="FFFFFF" w:fill="FFFFFF"/>
                  <w:noWrap/>
                  <w:vAlign w:val="center"/>
                </w:tcPr>
                <w:p w14:paraId="56BA0579">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使用非财政拨款结余</w:t>
                  </w:r>
                </w:p>
              </w:tc>
              <w:tc>
                <w:tcPr>
                  <w:tcW w:w="624" w:type="dxa"/>
                  <w:gridSpan w:val="2"/>
                  <w:tcBorders>
                    <w:top w:val="nil"/>
                    <w:left w:val="nil"/>
                    <w:bottom w:val="single" w:color="000000" w:sz="4" w:space="0"/>
                    <w:right w:val="single" w:color="000000" w:sz="4" w:space="0"/>
                  </w:tcBorders>
                  <w:shd w:val="clear" w:color="FFFFFF" w:fill="FFFFFF"/>
                  <w:noWrap/>
                  <w:vAlign w:val="center"/>
                </w:tcPr>
                <w:p w14:paraId="3970D856">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28</w:t>
                  </w:r>
                </w:p>
              </w:tc>
              <w:tc>
                <w:tcPr>
                  <w:tcW w:w="1147" w:type="dxa"/>
                  <w:gridSpan w:val="2"/>
                  <w:tcBorders>
                    <w:top w:val="nil"/>
                    <w:left w:val="nil"/>
                    <w:bottom w:val="single" w:color="000000" w:sz="4" w:space="0"/>
                    <w:right w:val="single" w:color="000000" w:sz="4" w:space="0"/>
                  </w:tcBorders>
                  <w:shd w:val="clear" w:color="000000" w:fill="FFFFFF"/>
                  <w:noWrap/>
                  <w:vAlign w:val="center"/>
                </w:tcPr>
                <w:p w14:paraId="39282BDE">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4003" w:type="dxa"/>
                  <w:tcBorders>
                    <w:top w:val="nil"/>
                    <w:left w:val="nil"/>
                    <w:bottom w:val="single" w:color="000000" w:sz="4" w:space="0"/>
                    <w:right w:val="single" w:color="000000" w:sz="4" w:space="0"/>
                  </w:tcBorders>
                  <w:shd w:val="clear" w:color="FFFFFF" w:fill="FFFFFF"/>
                  <w:noWrap/>
                  <w:vAlign w:val="center"/>
                </w:tcPr>
                <w:p w14:paraId="5527A835">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结余分配</w:t>
                  </w:r>
                </w:p>
              </w:tc>
              <w:tc>
                <w:tcPr>
                  <w:tcW w:w="1426" w:type="dxa"/>
                  <w:tcBorders>
                    <w:top w:val="nil"/>
                    <w:left w:val="nil"/>
                    <w:bottom w:val="single" w:color="000000" w:sz="4" w:space="0"/>
                    <w:right w:val="single" w:color="000000" w:sz="4" w:space="0"/>
                  </w:tcBorders>
                  <w:shd w:val="clear" w:color="FFFFFF" w:fill="FFFFFF"/>
                  <w:noWrap/>
                  <w:vAlign w:val="center"/>
                </w:tcPr>
                <w:p w14:paraId="6D6CDACF">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59</w:t>
                  </w:r>
                </w:p>
              </w:tc>
              <w:tc>
                <w:tcPr>
                  <w:tcW w:w="1798" w:type="dxa"/>
                  <w:gridSpan w:val="2"/>
                  <w:tcBorders>
                    <w:top w:val="nil"/>
                    <w:left w:val="nil"/>
                    <w:bottom w:val="single" w:color="000000" w:sz="4" w:space="0"/>
                    <w:right w:val="single" w:color="000000" w:sz="4" w:space="0"/>
                  </w:tcBorders>
                  <w:shd w:val="clear" w:color="000000" w:fill="FFFFFF"/>
                  <w:noWrap/>
                  <w:vAlign w:val="center"/>
                </w:tcPr>
                <w:p w14:paraId="04132413">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14:paraId="34BF70A8">
              <w:tblPrEx>
                <w:tblCellMar>
                  <w:top w:w="0" w:type="dxa"/>
                  <w:left w:w="108" w:type="dxa"/>
                  <w:bottom w:w="0" w:type="dxa"/>
                  <w:right w:w="108" w:type="dxa"/>
                </w:tblCellMar>
              </w:tblPrEx>
              <w:trPr>
                <w:gridAfter w:val="1"/>
                <w:wAfter w:w="1971" w:type="dxa"/>
                <w:trHeight w:val="308" w:hRule="atLeast"/>
              </w:trPr>
              <w:tc>
                <w:tcPr>
                  <w:tcW w:w="4429" w:type="dxa"/>
                  <w:gridSpan w:val="3"/>
                  <w:tcBorders>
                    <w:top w:val="nil"/>
                    <w:left w:val="single" w:color="000000" w:sz="4" w:space="0"/>
                    <w:bottom w:val="single" w:color="000000" w:sz="4" w:space="0"/>
                    <w:right w:val="single" w:color="000000" w:sz="4" w:space="0"/>
                  </w:tcBorders>
                  <w:shd w:val="clear" w:color="FFFFFF" w:fill="FFFFFF"/>
                  <w:noWrap/>
                  <w:vAlign w:val="center"/>
                </w:tcPr>
                <w:p w14:paraId="6EB73FD2">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年初结转和结余</w:t>
                  </w:r>
                </w:p>
              </w:tc>
              <w:tc>
                <w:tcPr>
                  <w:tcW w:w="624" w:type="dxa"/>
                  <w:gridSpan w:val="2"/>
                  <w:tcBorders>
                    <w:top w:val="nil"/>
                    <w:left w:val="nil"/>
                    <w:bottom w:val="single" w:color="000000" w:sz="4" w:space="0"/>
                    <w:right w:val="single" w:color="000000" w:sz="4" w:space="0"/>
                  </w:tcBorders>
                  <w:shd w:val="clear" w:color="FFFFFF" w:fill="FFFFFF"/>
                  <w:noWrap/>
                  <w:vAlign w:val="center"/>
                </w:tcPr>
                <w:p w14:paraId="07185E31">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29</w:t>
                  </w:r>
                </w:p>
              </w:tc>
              <w:tc>
                <w:tcPr>
                  <w:tcW w:w="1147" w:type="dxa"/>
                  <w:gridSpan w:val="2"/>
                  <w:tcBorders>
                    <w:top w:val="nil"/>
                    <w:left w:val="nil"/>
                    <w:bottom w:val="single" w:color="000000" w:sz="4" w:space="0"/>
                    <w:right w:val="single" w:color="000000" w:sz="4" w:space="0"/>
                  </w:tcBorders>
                  <w:shd w:val="clear" w:color="000000" w:fill="FFFFFF"/>
                  <w:noWrap/>
                  <w:vAlign w:val="center"/>
                </w:tcPr>
                <w:p w14:paraId="4CE23DDD">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c>
                <w:tcPr>
                  <w:tcW w:w="4003" w:type="dxa"/>
                  <w:tcBorders>
                    <w:top w:val="nil"/>
                    <w:left w:val="nil"/>
                    <w:bottom w:val="single" w:color="000000" w:sz="4" w:space="0"/>
                    <w:right w:val="single" w:color="000000" w:sz="4" w:space="0"/>
                  </w:tcBorders>
                  <w:shd w:val="clear" w:color="FFFFFF" w:fill="FFFFFF"/>
                  <w:noWrap/>
                  <w:vAlign w:val="center"/>
                </w:tcPr>
                <w:p w14:paraId="1E6C2CBE">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年末结转和结余</w:t>
                  </w:r>
                </w:p>
              </w:tc>
              <w:tc>
                <w:tcPr>
                  <w:tcW w:w="1426" w:type="dxa"/>
                  <w:tcBorders>
                    <w:top w:val="nil"/>
                    <w:left w:val="nil"/>
                    <w:bottom w:val="single" w:color="000000" w:sz="4" w:space="0"/>
                    <w:right w:val="single" w:color="000000" w:sz="4" w:space="0"/>
                  </w:tcBorders>
                  <w:shd w:val="clear" w:color="FFFFFF" w:fill="FFFFFF"/>
                  <w:noWrap/>
                  <w:vAlign w:val="center"/>
                </w:tcPr>
                <w:p w14:paraId="36FD2641">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60</w:t>
                  </w:r>
                </w:p>
              </w:tc>
              <w:tc>
                <w:tcPr>
                  <w:tcW w:w="1798" w:type="dxa"/>
                  <w:gridSpan w:val="2"/>
                  <w:tcBorders>
                    <w:top w:val="nil"/>
                    <w:left w:val="nil"/>
                    <w:bottom w:val="single" w:color="000000" w:sz="4" w:space="0"/>
                    <w:right w:val="single" w:color="000000" w:sz="4" w:space="0"/>
                  </w:tcBorders>
                  <w:shd w:val="clear" w:color="000000" w:fill="FFFFFF"/>
                  <w:noWrap/>
                  <w:vAlign w:val="center"/>
                </w:tcPr>
                <w:p w14:paraId="28B14C0E">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0.00</w:t>
                  </w:r>
                </w:p>
              </w:tc>
            </w:tr>
            <w:tr w14:paraId="418524FD">
              <w:tblPrEx>
                <w:tblCellMar>
                  <w:top w:w="0" w:type="dxa"/>
                  <w:left w:w="108" w:type="dxa"/>
                  <w:bottom w:w="0" w:type="dxa"/>
                  <w:right w:w="108" w:type="dxa"/>
                </w:tblCellMar>
              </w:tblPrEx>
              <w:trPr>
                <w:gridAfter w:val="1"/>
                <w:wAfter w:w="1971" w:type="dxa"/>
                <w:trHeight w:val="308" w:hRule="atLeast"/>
              </w:trPr>
              <w:tc>
                <w:tcPr>
                  <w:tcW w:w="4429" w:type="dxa"/>
                  <w:gridSpan w:val="3"/>
                  <w:tcBorders>
                    <w:top w:val="nil"/>
                    <w:left w:val="single" w:color="000000" w:sz="4" w:space="0"/>
                    <w:bottom w:val="single" w:color="000000" w:sz="4" w:space="0"/>
                    <w:right w:val="single" w:color="000000" w:sz="4" w:space="0"/>
                  </w:tcBorders>
                  <w:shd w:val="clear" w:color="FFFFFF" w:fill="FFFFFF"/>
                  <w:noWrap/>
                  <w:vAlign w:val="center"/>
                </w:tcPr>
                <w:p w14:paraId="2F51A005">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w:t>
                  </w:r>
                </w:p>
              </w:tc>
              <w:tc>
                <w:tcPr>
                  <w:tcW w:w="624" w:type="dxa"/>
                  <w:gridSpan w:val="2"/>
                  <w:tcBorders>
                    <w:top w:val="nil"/>
                    <w:left w:val="nil"/>
                    <w:bottom w:val="single" w:color="000000" w:sz="4" w:space="0"/>
                    <w:right w:val="single" w:color="000000" w:sz="4" w:space="0"/>
                  </w:tcBorders>
                  <w:shd w:val="clear" w:color="FFFFFF" w:fill="FFFFFF"/>
                  <w:noWrap/>
                  <w:vAlign w:val="center"/>
                </w:tcPr>
                <w:p w14:paraId="6974A220">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30</w:t>
                  </w:r>
                </w:p>
              </w:tc>
              <w:tc>
                <w:tcPr>
                  <w:tcW w:w="1147" w:type="dxa"/>
                  <w:gridSpan w:val="2"/>
                  <w:tcBorders>
                    <w:top w:val="nil"/>
                    <w:left w:val="nil"/>
                    <w:bottom w:val="single" w:color="000000" w:sz="4" w:space="0"/>
                    <w:right w:val="single" w:color="000000" w:sz="4" w:space="0"/>
                  </w:tcBorders>
                  <w:shd w:val="clear" w:color="000000" w:fill="FFFFFF"/>
                  <w:noWrap/>
                  <w:vAlign w:val="center"/>
                </w:tcPr>
                <w:p w14:paraId="3A7C9C50">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　</w:t>
                  </w:r>
                </w:p>
              </w:tc>
              <w:tc>
                <w:tcPr>
                  <w:tcW w:w="4003" w:type="dxa"/>
                  <w:tcBorders>
                    <w:top w:val="nil"/>
                    <w:left w:val="nil"/>
                    <w:bottom w:val="single" w:color="000000" w:sz="4" w:space="0"/>
                    <w:right w:val="single" w:color="000000" w:sz="4" w:space="0"/>
                  </w:tcBorders>
                  <w:shd w:val="clear" w:color="FFFFFF" w:fill="FFFFFF"/>
                  <w:noWrap/>
                  <w:vAlign w:val="center"/>
                </w:tcPr>
                <w:p w14:paraId="5985781C">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w:t>
                  </w:r>
                </w:p>
              </w:tc>
              <w:tc>
                <w:tcPr>
                  <w:tcW w:w="1426" w:type="dxa"/>
                  <w:tcBorders>
                    <w:top w:val="nil"/>
                    <w:left w:val="nil"/>
                    <w:bottom w:val="single" w:color="000000" w:sz="4" w:space="0"/>
                    <w:right w:val="single" w:color="000000" w:sz="4" w:space="0"/>
                  </w:tcBorders>
                  <w:shd w:val="clear" w:color="FFFFFF" w:fill="FFFFFF"/>
                  <w:noWrap/>
                  <w:vAlign w:val="center"/>
                </w:tcPr>
                <w:p w14:paraId="705DBC36">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61</w:t>
                  </w:r>
                </w:p>
              </w:tc>
              <w:tc>
                <w:tcPr>
                  <w:tcW w:w="1798" w:type="dxa"/>
                  <w:gridSpan w:val="2"/>
                  <w:tcBorders>
                    <w:top w:val="nil"/>
                    <w:left w:val="nil"/>
                    <w:bottom w:val="single" w:color="000000" w:sz="4" w:space="0"/>
                    <w:right w:val="single" w:color="000000" w:sz="4" w:space="0"/>
                  </w:tcBorders>
                  <w:shd w:val="clear" w:color="000000" w:fill="FFFFFF"/>
                  <w:noWrap/>
                  <w:vAlign w:val="center"/>
                </w:tcPr>
                <w:p w14:paraId="570A4EFD">
                  <w:pPr>
                    <w:widowControl/>
                    <w:jc w:val="left"/>
                    <w:rPr>
                      <w:rFonts w:hint="eastAsia" w:ascii="宋体" w:hAnsi="宋体" w:eastAsia="宋体" w:cs="Arial"/>
                      <w:color w:val="000000"/>
                      <w:kern w:val="0"/>
                      <w:sz w:val="22"/>
                    </w:rPr>
                  </w:pPr>
                  <w:r>
                    <w:rPr>
                      <w:rFonts w:hint="eastAsia" w:ascii="宋体" w:hAnsi="宋体" w:eastAsia="宋体" w:cs="Arial"/>
                      <w:color w:val="000000"/>
                      <w:kern w:val="0"/>
                      <w:sz w:val="22"/>
                    </w:rPr>
                    <w:t>　</w:t>
                  </w:r>
                </w:p>
              </w:tc>
            </w:tr>
            <w:tr w14:paraId="67FCDCB2">
              <w:tblPrEx>
                <w:tblCellMar>
                  <w:top w:w="0" w:type="dxa"/>
                  <w:left w:w="108" w:type="dxa"/>
                  <w:bottom w:w="0" w:type="dxa"/>
                  <w:right w:w="108" w:type="dxa"/>
                </w:tblCellMar>
              </w:tblPrEx>
              <w:trPr>
                <w:gridAfter w:val="1"/>
                <w:wAfter w:w="1971" w:type="dxa"/>
                <w:trHeight w:val="308" w:hRule="atLeast"/>
              </w:trPr>
              <w:tc>
                <w:tcPr>
                  <w:tcW w:w="4429" w:type="dxa"/>
                  <w:gridSpan w:val="3"/>
                  <w:tcBorders>
                    <w:top w:val="nil"/>
                    <w:left w:val="single" w:color="000000" w:sz="4" w:space="0"/>
                    <w:bottom w:val="single" w:color="000000" w:sz="4" w:space="0"/>
                    <w:right w:val="single" w:color="000000" w:sz="4" w:space="0"/>
                  </w:tcBorders>
                  <w:shd w:val="clear" w:color="FFFFFF" w:fill="FFFFFF"/>
                  <w:noWrap/>
                  <w:vAlign w:val="center"/>
                </w:tcPr>
                <w:p w14:paraId="2BE8D906">
                  <w:pPr>
                    <w:widowControl/>
                    <w:jc w:val="center"/>
                    <w:rPr>
                      <w:rFonts w:hint="eastAsia"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624" w:type="dxa"/>
                  <w:gridSpan w:val="2"/>
                  <w:tcBorders>
                    <w:top w:val="nil"/>
                    <w:left w:val="nil"/>
                    <w:bottom w:val="single" w:color="000000" w:sz="4" w:space="0"/>
                    <w:right w:val="single" w:color="000000" w:sz="4" w:space="0"/>
                  </w:tcBorders>
                  <w:shd w:val="clear" w:color="FFFFFF" w:fill="FFFFFF"/>
                  <w:noWrap/>
                  <w:vAlign w:val="center"/>
                </w:tcPr>
                <w:p w14:paraId="1EDA903A">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31</w:t>
                  </w:r>
                </w:p>
              </w:tc>
              <w:tc>
                <w:tcPr>
                  <w:tcW w:w="1147" w:type="dxa"/>
                  <w:gridSpan w:val="2"/>
                  <w:tcBorders>
                    <w:top w:val="nil"/>
                    <w:left w:val="nil"/>
                    <w:bottom w:val="single" w:color="000000" w:sz="4" w:space="0"/>
                    <w:right w:val="single" w:color="000000" w:sz="4" w:space="0"/>
                  </w:tcBorders>
                  <w:shd w:val="clear" w:color="000000" w:fill="FFFFFF"/>
                  <w:noWrap/>
                  <w:vAlign w:val="center"/>
                </w:tcPr>
                <w:p w14:paraId="41DBBAC4">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2829.37</w:t>
                  </w:r>
                </w:p>
              </w:tc>
              <w:tc>
                <w:tcPr>
                  <w:tcW w:w="4003" w:type="dxa"/>
                  <w:tcBorders>
                    <w:top w:val="nil"/>
                    <w:left w:val="nil"/>
                    <w:bottom w:val="single" w:color="000000" w:sz="4" w:space="0"/>
                    <w:right w:val="single" w:color="000000" w:sz="4" w:space="0"/>
                  </w:tcBorders>
                  <w:shd w:val="clear" w:color="FFFFFF" w:fill="FFFFFF"/>
                  <w:noWrap/>
                  <w:vAlign w:val="center"/>
                </w:tcPr>
                <w:p w14:paraId="2598C5CD">
                  <w:pPr>
                    <w:widowControl/>
                    <w:jc w:val="center"/>
                    <w:rPr>
                      <w:rFonts w:hint="eastAsia"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1426" w:type="dxa"/>
                  <w:tcBorders>
                    <w:top w:val="nil"/>
                    <w:left w:val="nil"/>
                    <w:bottom w:val="single" w:color="000000" w:sz="4" w:space="0"/>
                    <w:right w:val="single" w:color="000000" w:sz="4" w:space="0"/>
                  </w:tcBorders>
                  <w:shd w:val="clear" w:color="FFFFFF" w:fill="FFFFFF"/>
                  <w:noWrap/>
                  <w:vAlign w:val="center"/>
                </w:tcPr>
                <w:p w14:paraId="70E8FFB8">
                  <w:pPr>
                    <w:widowControl/>
                    <w:jc w:val="center"/>
                    <w:rPr>
                      <w:rFonts w:hint="eastAsia" w:ascii="宋体" w:hAnsi="宋体" w:eastAsia="宋体" w:cs="Arial"/>
                      <w:color w:val="000000"/>
                      <w:kern w:val="0"/>
                      <w:sz w:val="22"/>
                    </w:rPr>
                  </w:pPr>
                  <w:r>
                    <w:rPr>
                      <w:rFonts w:hint="eastAsia" w:ascii="宋体" w:hAnsi="宋体" w:eastAsia="宋体" w:cs="Arial"/>
                      <w:color w:val="000000"/>
                      <w:kern w:val="0"/>
                      <w:sz w:val="22"/>
                    </w:rPr>
                    <w:t>62</w:t>
                  </w:r>
                </w:p>
              </w:tc>
              <w:tc>
                <w:tcPr>
                  <w:tcW w:w="1798" w:type="dxa"/>
                  <w:gridSpan w:val="2"/>
                  <w:tcBorders>
                    <w:top w:val="nil"/>
                    <w:left w:val="nil"/>
                    <w:bottom w:val="single" w:color="000000" w:sz="4" w:space="0"/>
                    <w:right w:val="single" w:color="000000" w:sz="4" w:space="0"/>
                  </w:tcBorders>
                  <w:shd w:val="clear" w:color="000000" w:fill="FFFFFF"/>
                  <w:noWrap/>
                  <w:vAlign w:val="center"/>
                </w:tcPr>
                <w:p w14:paraId="35A7232A">
                  <w:pPr>
                    <w:widowControl/>
                    <w:jc w:val="right"/>
                    <w:rPr>
                      <w:rFonts w:hint="eastAsia" w:ascii="宋体" w:hAnsi="宋体" w:eastAsia="宋体" w:cs="Arial"/>
                      <w:color w:val="000000"/>
                      <w:kern w:val="0"/>
                      <w:sz w:val="22"/>
                    </w:rPr>
                  </w:pPr>
                  <w:r>
                    <w:rPr>
                      <w:rFonts w:hint="eastAsia" w:ascii="宋体" w:hAnsi="宋体" w:eastAsia="宋体" w:cs="Arial"/>
                      <w:color w:val="000000"/>
                      <w:kern w:val="0"/>
                      <w:sz w:val="22"/>
                    </w:rPr>
                    <w:t>2829.37</w:t>
                  </w:r>
                </w:p>
              </w:tc>
            </w:tr>
            <w:tr w14:paraId="72618DE7">
              <w:tblPrEx>
                <w:tblCellMar>
                  <w:top w:w="0" w:type="dxa"/>
                  <w:left w:w="108" w:type="dxa"/>
                  <w:bottom w:w="0" w:type="dxa"/>
                  <w:right w:w="108" w:type="dxa"/>
                </w:tblCellMar>
              </w:tblPrEx>
              <w:trPr>
                <w:gridBefore w:val="1"/>
                <w:wBefore w:w="123" w:type="dxa"/>
                <w:trHeight w:val="1015" w:hRule="atLeast"/>
              </w:trPr>
              <w:tc>
                <w:tcPr>
                  <w:tcW w:w="15275" w:type="dxa"/>
                  <w:gridSpan w:val="11"/>
                  <w:tcBorders>
                    <w:top w:val="nil"/>
                    <w:left w:val="nil"/>
                    <w:bottom w:val="nil"/>
                    <w:right w:val="nil"/>
                  </w:tcBorders>
                  <w:shd w:val="clear" w:color="auto" w:fill="auto"/>
                  <w:vAlign w:val="center"/>
                </w:tcPr>
                <w:p w14:paraId="6AAB7BB8">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注：1.本表反映部门本年度的总收支和年末结转结余情况。</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 xml:space="preserve">    2.本套报表金额单位转换时可能存在尾数误差。</w:t>
                  </w:r>
                </w:p>
                <w:p w14:paraId="4FB620A1">
                  <w:pPr>
                    <w:pStyle w:val="2"/>
                    <w:rPr>
                      <w:lang w:bidi="ar"/>
                    </w:rPr>
                  </w:pPr>
                </w:p>
                <w:p w14:paraId="190E91B7">
                  <w:pPr>
                    <w:pStyle w:val="3"/>
                    <w:ind w:firstLine="480"/>
                    <w:rPr>
                      <w:rFonts w:hint="eastAsia"/>
                      <w:lang w:bidi="ar"/>
                    </w:rPr>
                  </w:pPr>
                </w:p>
                <w:p w14:paraId="5EF8C90F">
                  <w:pPr>
                    <w:rPr>
                      <w:lang w:bidi="ar"/>
                    </w:rPr>
                  </w:pPr>
                </w:p>
                <w:p w14:paraId="09462B68">
                  <w:pPr>
                    <w:pStyle w:val="2"/>
                    <w:rPr>
                      <w:lang w:bidi="ar"/>
                    </w:rPr>
                  </w:pPr>
                </w:p>
                <w:p w14:paraId="63FBD7EC">
                  <w:pPr>
                    <w:pStyle w:val="3"/>
                    <w:ind w:firstLine="480"/>
                    <w:rPr>
                      <w:rFonts w:hint="eastAsia"/>
                      <w:lang w:bidi="ar"/>
                    </w:rPr>
                  </w:pPr>
                </w:p>
                <w:p w14:paraId="4F9759D7">
                  <w:pPr>
                    <w:rPr>
                      <w:lang w:bidi="ar"/>
                    </w:rPr>
                  </w:pPr>
                </w:p>
                <w:p w14:paraId="7C5E7687">
                  <w:pPr>
                    <w:pStyle w:val="2"/>
                    <w:rPr>
                      <w:lang w:bidi="ar"/>
                    </w:rPr>
                  </w:pPr>
                </w:p>
                <w:p w14:paraId="4EF608B0">
                  <w:pPr>
                    <w:pStyle w:val="3"/>
                    <w:ind w:firstLine="480"/>
                    <w:rPr>
                      <w:rFonts w:hint="eastAsia"/>
                      <w:lang w:bidi="ar"/>
                    </w:rPr>
                  </w:pPr>
                </w:p>
                <w:p w14:paraId="4FB8144A">
                  <w:pPr>
                    <w:rPr>
                      <w:lang w:bidi="ar"/>
                    </w:rPr>
                  </w:pPr>
                </w:p>
                <w:p w14:paraId="63EF383E">
                  <w:pPr>
                    <w:pStyle w:val="2"/>
                    <w:rPr>
                      <w:lang w:bidi="ar"/>
                    </w:rPr>
                  </w:pPr>
                </w:p>
                <w:p w14:paraId="6B4D88CC">
                  <w:pPr>
                    <w:pStyle w:val="3"/>
                    <w:ind w:firstLine="480"/>
                    <w:rPr>
                      <w:rFonts w:hint="eastAsia"/>
                      <w:lang w:bidi="ar"/>
                    </w:rPr>
                  </w:pPr>
                </w:p>
                <w:p w14:paraId="1885F7FE">
                  <w:pPr>
                    <w:rPr>
                      <w:lang w:bidi="ar"/>
                    </w:rPr>
                  </w:pPr>
                </w:p>
                <w:p w14:paraId="668784BE">
                  <w:pPr>
                    <w:pStyle w:val="2"/>
                    <w:rPr>
                      <w:lang w:bidi="ar"/>
                    </w:rPr>
                  </w:pPr>
                </w:p>
                <w:p w14:paraId="77FC5313">
                  <w:pPr>
                    <w:pStyle w:val="3"/>
                    <w:ind w:firstLine="480"/>
                    <w:rPr>
                      <w:rFonts w:hint="eastAsia"/>
                      <w:lang w:bidi="ar"/>
                    </w:rPr>
                  </w:pPr>
                </w:p>
                <w:p w14:paraId="260BE8E1">
                  <w:pPr>
                    <w:rPr>
                      <w:lang w:bidi="ar"/>
                    </w:rPr>
                  </w:pPr>
                </w:p>
                <w:p w14:paraId="31F1C5A6">
                  <w:pPr>
                    <w:pStyle w:val="2"/>
                    <w:rPr>
                      <w:lang w:bidi="ar"/>
                    </w:rPr>
                  </w:pPr>
                </w:p>
                <w:p w14:paraId="233836D7">
                  <w:pPr>
                    <w:pStyle w:val="3"/>
                    <w:ind w:firstLine="480"/>
                    <w:rPr>
                      <w:rFonts w:hint="eastAsia"/>
                      <w:lang w:bidi="ar"/>
                    </w:rPr>
                  </w:pPr>
                </w:p>
                <w:p w14:paraId="3E9C9F29">
                  <w:pPr>
                    <w:rPr>
                      <w:lang w:bidi="ar"/>
                    </w:rPr>
                  </w:pPr>
                </w:p>
                <w:p w14:paraId="1992C58F">
                  <w:pPr>
                    <w:pStyle w:val="2"/>
                    <w:rPr>
                      <w:lang w:bidi="ar"/>
                    </w:rPr>
                  </w:pPr>
                </w:p>
                <w:p w14:paraId="4A8FEC66">
                  <w:pPr>
                    <w:pStyle w:val="3"/>
                    <w:ind w:firstLine="480"/>
                    <w:rPr>
                      <w:lang w:bidi="ar"/>
                    </w:rPr>
                  </w:pPr>
                </w:p>
                <w:p w14:paraId="2EB1B460">
                  <w:pPr>
                    <w:pStyle w:val="2"/>
                    <w:rPr>
                      <w:rFonts w:hint="eastAsia"/>
                      <w:lang w:bidi="ar"/>
                    </w:rPr>
                  </w:pPr>
                </w:p>
              </w:tc>
            </w:tr>
          </w:tbl>
          <w:p w14:paraId="238DDE9D">
            <w:pPr>
              <w:jc w:val="center"/>
              <w:rPr>
                <w:rFonts w:hint="eastAsia" w:ascii="华文中宋" w:hAnsi="华文中宋" w:eastAsia="华文中宋" w:cs="宋体"/>
                <w:color w:val="000000"/>
                <w:sz w:val="32"/>
                <w:szCs w:val="32"/>
              </w:rPr>
            </w:pPr>
            <w:r>
              <w:rPr>
                <w:rFonts w:hint="eastAsia" w:ascii="华文中宋" w:hAnsi="华文中宋" w:eastAsia="华文中宋"/>
                <w:color w:val="000000"/>
                <w:sz w:val="32"/>
                <w:szCs w:val="32"/>
              </w:rPr>
              <w:t xml:space="preserve">  表</w:t>
            </w:r>
          </w:p>
        </w:tc>
      </w:tr>
      <w:tr w14:paraId="0DBAEDDB">
        <w:tblPrEx>
          <w:tblCellMar>
            <w:top w:w="0" w:type="dxa"/>
            <w:left w:w="0" w:type="dxa"/>
            <w:bottom w:w="0" w:type="dxa"/>
            <w:right w:w="0" w:type="dxa"/>
          </w:tblCellMar>
        </w:tblPrEx>
        <w:trPr>
          <w:trHeight w:val="615" w:hRule="atLeast"/>
        </w:trPr>
        <w:tc>
          <w:tcPr>
            <w:tcW w:w="16857" w:type="dxa"/>
            <w:gridSpan w:val="10"/>
            <w:tcBorders>
              <w:top w:val="nil"/>
              <w:left w:val="nil"/>
              <w:bottom w:val="nil"/>
              <w:right w:val="nil"/>
            </w:tcBorders>
            <w:shd w:val="clear" w:color="auto" w:fill="auto"/>
            <w:tcMar>
              <w:top w:w="15" w:type="dxa"/>
              <w:left w:w="15" w:type="dxa"/>
              <w:bottom w:w="0" w:type="dxa"/>
              <w:right w:w="15" w:type="dxa"/>
            </w:tcMar>
            <w:vAlign w:val="center"/>
          </w:tcPr>
          <w:p w14:paraId="2CF9C38C">
            <w:pPr>
              <w:widowControl/>
              <w:ind w:firstLine="6400" w:firstLineChars="2000"/>
              <w:textAlignment w:val="center"/>
              <w:rPr>
                <w:rFonts w:hint="eastAsia" w:ascii="华文中宋" w:hAnsi="华文中宋" w:eastAsia="华文中宋" w:cs="华文中宋"/>
                <w:color w:val="000000"/>
                <w:kern w:val="0"/>
                <w:sz w:val="32"/>
                <w:szCs w:val="32"/>
                <w:lang w:bidi="ar"/>
              </w:rPr>
            </w:pPr>
            <w:r>
              <w:rPr>
                <w:rFonts w:hint="eastAsia" w:ascii="华文中宋" w:hAnsi="华文中宋" w:eastAsia="华文中宋" w:cs="华文中宋"/>
                <w:color w:val="000000"/>
                <w:kern w:val="0"/>
                <w:sz w:val="32"/>
                <w:szCs w:val="32"/>
                <w:lang w:bidi="ar"/>
              </w:rPr>
              <w:t>收入决算表</w:t>
            </w:r>
          </w:p>
          <w:tbl>
            <w:tblPr>
              <w:tblStyle w:val="10"/>
              <w:tblW w:w="14793" w:type="dxa"/>
              <w:tblInd w:w="0" w:type="dxa"/>
              <w:tblLayout w:type="autofit"/>
              <w:tblCellMar>
                <w:top w:w="0" w:type="dxa"/>
                <w:left w:w="108" w:type="dxa"/>
                <w:bottom w:w="0" w:type="dxa"/>
                <w:right w:w="108" w:type="dxa"/>
              </w:tblCellMar>
            </w:tblPr>
            <w:tblGrid>
              <w:gridCol w:w="1547"/>
              <w:gridCol w:w="2976"/>
              <w:gridCol w:w="1103"/>
              <w:gridCol w:w="1559"/>
              <w:gridCol w:w="1559"/>
              <w:gridCol w:w="992"/>
              <w:gridCol w:w="1560"/>
              <w:gridCol w:w="1701"/>
              <w:gridCol w:w="1684"/>
              <w:gridCol w:w="222"/>
            </w:tblGrid>
            <w:tr w14:paraId="4CF40C6B">
              <w:tblPrEx>
                <w:tblCellMar>
                  <w:top w:w="0" w:type="dxa"/>
                  <w:left w:w="108" w:type="dxa"/>
                  <w:bottom w:w="0" w:type="dxa"/>
                  <w:right w:w="108" w:type="dxa"/>
                </w:tblCellMar>
              </w:tblPrEx>
              <w:trPr>
                <w:gridAfter w:val="1"/>
                <w:wAfter w:w="222" w:type="dxa"/>
                <w:trHeight w:val="285" w:hRule="atLeast"/>
              </w:trPr>
              <w:tc>
                <w:tcPr>
                  <w:tcW w:w="1547" w:type="dxa"/>
                  <w:tcBorders>
                    <w:top w:val="nil"/>
                    <w:left w:val="nil"/>
                    <w:bottom w:val="nil"/>
                    <w:right w:val="nil"/>
                  </w:tcBorders>
                  <w:shd w:val="clear" w:color="auto" w:fill="auto"/>
                  <w:noWrap/>
                  <w:vAlign w:val="center"/>
                </w:tcPr>
                <w:p w14:paraId="083083F3">
                  <w:pPr>
                    <w:widowControl/>
                    <w:jc w:val="left"/>
                    <w:rPr>
                      <w:rFonts w:ascii="Times New Roman" w:hAnsi="Times New Roman" w:eastAsia="Times New Roman" w:cs="Times New Roman"/>
                      <w:kern w:val="0"/>
                      <w:sz w:val="20"/>
                      <w:szCs w:val="20"/>
                    </w:rPr>
                  </w:pPr>
                </w:p>
              </w:tc>
              <w:tc>
                <w:tcPr>
                  <w:tcW w:w="2976" w:type="dxa"/>
                  <w:tcBorders>
                    <w:top w:val="nil"/>
                    <w:left w:val="nil"/>
                    <w:bottom w:val="nil"/>
                    <w:right w:val="nil"/>
                  </w:tcBorders>
                  <w:shd w:val="clear" w:color="auto" w:fill="auto"/>
                  <w:noWrap/>
                  <w:vAlign w:val="center"/>
                </w:tcPr>
                <w:p w14:paraId="4842A684">
                  <w:pPr>
                    <w:widowControl/>
                    <w:jc w:val="left"/>
                    <w:rPr>
                      <w:rFonts w:ascii="Times New Roman" w:hAnsi="Times New Roman" w:eastAsia="Times New Roman" w:cs="Times New Roman"/>
                      <w:kern w:val="0"/>
                      <w:sz w:val="20"/>
                      <w:szCs w:val="20"/>
                    </w:rPr>
                  </w:pPr>
                </w:p>
              </w:tc>
              <w:tc>
                <w:tcPr>
                  <w:tcW w:w="993" w:type="dxa"/>
                  <w:tcBorders>
                    <w:top w:val="nil"/>
                    <w:left w:val="nil"/>
                    <w:bottom w:val="nil"/>
                    <w:right w:val="nil"/>
                  </w:tcBorders>
                  <w:shd w:val="clear" w:color="auto" w:fill="auto"/>
                  <w:noWrap/>
                  <w:vAlign w:val="center"/>
                </w:tcPr>
                <w:p w14:paraId="3FFAFA5B">
                  <w:pPr>
                    <w:widowControl/>
                    <w:jc w:val="left"/>
                    <w:rPr>
                      <w:rFonts w:ascii="Times New Roman" w:hAnsi="Times New Roman" w:eastAsia="Times New Roman" w:cs="Times New Roman"/>
                      <w:kern w:val="0"/>
                      <w:sz w:val="20"/>
                      <w:szCs w:val="20"/>
                    </w:rPr>
                  </w:pPr>
                </w:p>
              </w:tc>
              <w:tc>
                <w:tcPr>
                  <w:tcW w:w="1559" w:type="dxa"/>
                  <w:tcBorders>
                    <w:top w:val="nil"/>
                    <w:left w:val="nil"/>
                    <w:bottom w:val="nil"/>
                    <w:right w:val="nil"/>
                  </w:tcBorders>
                  <w:shd w:val="clear" w:color="auto" w:fill="auto"/>
                  <w:noWrap/>
                  <w:vAlign w:val="center"/>
                </w:tcPr>
                <w:p w14:paraId="1A635E30">
                  <w:pPr>
                    <w:widowControl/>
                    <w:jc w:val="left"/>
                    <w:rPr>
                      <w:rFonts w:ascii="Times New Roman" w:hAnsi="Times New Roman" w:eastAsia="Times New Roman" w:cs="Times New Roman"/>
                      <w:kern w:val="0"/>
                      <w:sz w:val="20"/>
                      <w:szCs w:val="20"/>
                    </w:rPr>
                  </w:pPr>
                </w:p>
              </w:tc>
              <w:tc>
                <w:tcPr>
                  <w:tcW w:w="1559" w:type="dxa"/>
                  <w:tcBorders>
                    <w:top w:val="nil"/>
                    <w:left w:val="nil"/>
                    <w:bottom w:val="nil"/>
                    <w:right w:val="nil"/>
                  </w:tcBorders>
                  <w:shd w:val="clear" w:color="auto" w:fill="auto"/>
                  <w:noWrap/>
                  <w:vAlign w:val="center"/>
                </w:tcPr>
                <w:p w14:paraId="712104D7">
                  <w:pPr>
                    <w:widowControl/>
                    <w:jc w:val="left"/>
                    <w:rPr>
                      <w:rFonts w:ascii="Times New Roman" w:hAnsi="Times New Roman" w:eastAsia="Times New Roman" w:cs="Times New Roman"/>
                      <w:kern w:val="0"/>
                      <w:sz w:val="20"/>
                      <w:szCs w:val="20"/>
                    </w:rPr>
                  </w:pPr>
                </w:p>
              </w:tc>
              <w:tc>
                <w:tcPr>
                  <w:tcW w:w="992" w:type="dxa"/>
                  <w:tcBorders>
                    <w:top w:val="nil"/>
                    <w:left w:val="nil"/>
                    <w:bottom w:val="nil"/>
                    <w:right w:val="nil"/>
                  </w:tcBorders>
                  <w:shd w:val="clear" w:color="auto" w:fill="auto"/>
                  <w:noWrap/>
                  <w:vAlign w:val="center"/>
                </w:tcPr>
                <w:p w14:paraId="1AC3AF28">
                  <w:pPr>
                    <w:widowControl/>
                    <w:jc w:val="left"/>
                    <w:rPr>
                      <w:rFonts w:ascii="Times New Roman" w:hAnsi="Times New Roman" w:eastAsia="Times New Roman" w:cs="Times New Roman"/>
                      <w:kern w:val="0"/>
                      <w:sz w:val="20"/>
                      <w:szCs w:val="20"/>
                    </w:rPr>
                  </w:pPr>
                </w:p>
              </w:tc>
              <w:tc>
                <w:tcPr>
                  <w:tcW w:w="1560" w:type="dxa"/>
                  <w:tcBorders>
                    <w:top w:val="nil"/>
                    <w:left w:val="nil"/>
                    <w:bottom w:val="nil"/>
                    <w:right w:val="nil"/>
                  </w:tcBorders>
                  <w:shd w:val="clear" w:color="auto" w:fill="auto"/>
                  <w:noWrap/>
                  <w:vAlign w:val="center"/>
                </w:tcPr>
                <w:p w14:paraId="60235F88">
                  <w:pPr>
                    <w:widowControl/>
                    <w:jc w:val="left"/>
                    <w:rPr>
                      <w:rFonts w:ascii="Times New Roman" w:hAnsi="Times New Roman" w:eastAsia="Times New Roman" w:cs="Times New Roman"/>
                      <w:kern w:val="0"/>
                      <w:sz w:val="20"/>
                      <w:szCs w:val="20"/>
                    </w:rPr>
                  </w:pPr>
                </w:p>
              </w:tc>
              <w:tc>
                <w:tcPr>
                  <w:tcW w:w="1701" w:type="dxa"/>
                  <w:tcBorders>
                    <w:top w:val="nil"/>
                    <w:left w:val="nil"/>
                    <w:bottom w:val="nil"/>
                    <w:right w:val="nil"/>
                  </w:tcBorders>
                  <w:shd w:val="clear" w:color="auto" w:fill="auto"/>
                  <w:noWrap/>
                  <w:vAlign w:val="center"/>
                </w:tcPr>
                <w:p w14:paraId="4814C19E">
                  <w:pPr>
                    <w:widowControl/>
                    <w:jc w:val="left"/>
                    <w:rPr>
                      <w:rFonts w:ascii="Times New Roman" w:hAnsi="Times New Roman" w:eastAsia="Times New Roman" w:cs="Times New Roman"/>
                      <w:kern w:val="0"/>
                      <w:sz w:val="20"/>
                      <w:szCs w:val="20"/>
                    </w:rPr>
                  </w:pPr>
                </w:p>
              </w:tc>
              <w:tc>
                <w:tcPr>
                  <w:tcW w:w="1684" w:type="dxa"/>
                  <w:tcBorders>
                    <w:top w:val="nil"/>
                    <w:left w:val="nil"/>
                    <w:bottom w:val="nil"/>
                    <w:right w:val="nil"/>
                  </w:tcBorders>
                  <w:shd w:val="clear" w:color="auto" w:fill="auto"/>
                  <w:noWrap/>
                  <w:vAlign w:val="bottom"/>
                </w:tcPr>
                <w:p w14:paraId="5F54A2BD">
                  <w:pPr>
                    <w:widowControl/>
                    <w:jc w:val="left"/>
                    <w:rPr>
                      <w:rFonts w:ascii="宋体" w:hAnsi="宋体" w:eastAsia="宋体" w:cs="宋体"/>
                      <w:kern w:val="0"/>
                      <w:sz w:val="20"/>
                      <w:szCs w:val="20"/>
                    </w:rPr>
                  </w:pPr>
                  <w:r>
                    <w:rPr>
                      <w:rFonts w:hint="eastAsia" w:ascii="宋体" w:hAnsi="宋体" w:eastAsia="宋体" w:cs="宋体"/>
                      <w:kern w:val="0"/>
                      <w:sz w:val="20"/>
                      <w:szCs w:val="20"/>
                    </w:rPr>
                    <w:t>公开02表</w:t>
                  </w:r>
                </w:p>
              </w:tc>
            </w:tr>
            <w:tr w14:paraId="5D759ABB">
              <w:tblPrEx>
                <w:tblCellMar>
                  <w:top w:w="0" w:type="dxa"/>
                  <w:left w:w="108" w:type="dxa"/>
                  <w:bottom w:w="0" w:type="dxa"/>
                  <w:right w:w="108" w:type="dxa"/>
                </w:tblCellMar>
              </w:tblPrEx>
              <w:trPr>
                <w:gridAfter w:val="1"/>
                <w:wAfter w:w="222" w:type="dxa"/>
                <w:trHeight w:val="285" w:hRule="atLeast"/>
              </w:trPr>
              <w:tc>
                <w:tcPr>
                  <w:tcW w:w="4523" w:type="dxa"/>
                  <w:gridSpan w:val="2"/>
                  <w:tcBorders>
                    <w:top w:val="nil"/>
                    <w:left w:val="nil"/>
                    <w:bottom w:val="nil"/>
                    <w:right w:val="nil"/>
                  </w:tcBorders>
                  <w:shd w:val="clear" w:color="auto" w:fill="auto"/>
                  <w:noWrap/>
                  <w:vAlign w:val="bottom"/>
                </w:tcPr>
                <w:p w14:paraId="498D43F4">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部门：溆浦县深子湖镇人民政府</w:t>
                  </w:r>
                </w:p>
              </w:tc>
              <w:tc>
                <w:tcPr>
                  <w:tcW w:w="993" w:type="dxa"/>
                  <w:tcBorders>
                    <w:top w:val="nil"/>
                    <w:left w:val="nil"/>
                    <w:bottom w:val="nil"/>
                    <w:right w:val="nil"/>
                  </w:tcBorders>
                  <w:shd w:val="clear" w:color="auto" w:fill="auto"/>
                  <w:noWrap/>
                  <w:vAlign w:val="center"/>
                </w:tcPr>
                <w:p w14:paraId="4B74D4BC">
                  <w:pPr>
                    <w:widowControl/>
                    <w:jc w:val="left"/>
                    <w:rPr>
                      <w:rFonts w:hint="eastAsia" w:ascii="宋体" w:hAnsi="宋体" w:eastAsia="宋体" w:cs="宋体"/>
                      <w:kern w:val="0"/>
                      <w:sz w:val="20"/>
                      <w:szCs w:val="20"/>
                    </w:rPr>
                  </w:pPr>
                </w:p>
              </w:tc>
              <w:tc>
                <w:tcPr>
                  <w:tcW w:w="1559" w:type="dxa"/>
                  <w:tcBorders>
                    <w:top w:val="nil"/>
                    <w:left w:val="nil"/>
                    <w:bottom w:val="nil"/>
                    <w:right w:val="nil"/>
                  </w:tcBorders>
                  <w:shd w:val="clear" w:color="auto" w:fill="auto"/>
                  <w:noWrap/>
                  <w:vAlign w:val="center"/>
                </w:tcPr>
                <w:p w14:paraId="5C121C1E">
                  <w:pPr>
                    <w:widowControl/>
                    <w:jc w:val="left"/>
                    <w:rPr>
                      <w:rFonts w:ascii="Times New Roman" w:hAnsi="Times New Roman" w:eastAsia="Times New Roman" w:cs="Times New Roman"/>
                      <w:kern w:val="0"/>
                      <w:sz w:val="20"/>
                      <w:szCs w:val="20"/>
                    </w:rPr>
                  </w:pPr>
                </w:p>
              </w:tc>
              <w:tc>
                <w:tcPr>
                  <w:tcW w:w="1559" w:type="dxa"/>
                  <w:tcBorders>
                    <w:top w:val="nil"/>
                    <w:left w:val="nil"/>
                    <w:bottom w:val="nil"/>
                    <w:right w:val="nil"/>
                  </w:tcBorders>
                  <w:shd w:val="clear" w:color="auto" w:fill="auto"/>
                  <w:noWrap/>
                  <w:vAlign w:val="center"/>
                </w:tcPr>
                <w:p w14:paraId="3DCD9359">
                  <w:pPr>
                    <w:widowControl/>
                    <w:jc w:val="left"/>
                    <w:rPr>
                      <w:rFonts w:ascii="Times New Roman" w:hAnsi="Times New Roman" w:eastAsia="Times New Roman" w:cs="Times New Roman"/>
                      <w:kern w:val="0"/>
                      <w:sz w:val="20"/>
                      <w:szCs w:val="20"/>
                    </w:rPr>
                  </w:pPr>
                </w:p>
              </w:tc>
              <w:tc>
                <w:tcPr>
                  <w:tcW w:w="992" w:type="dxa"/>
                  <w:tcBorders>
                    <w:top w:val="nil"/>
                    <w:left w:val="nil"/>
                    <w:bottom w:val="nil"/>
                    <w:right w:val="nil"/>
                  </w:tcBorders>
                  <w:shd w:val="clear" w:color="auto" w:fill="auto"/>
                  <w:noWrap/>
                  <w:vAlign w:val="center"/>
                </w:tcPr>
                <w:p w14:paraId="129A9F1E">
                  <w:pPr>
                    <w:widowControl/>
                    <w:jc w:val="left"/>
                    <w:rPr>
                      <w:rFonts w:ascii="Times New Roman" w:hAnsi="Times New Roman" w:eastAsia="Times New Roman" w:cs="Times New Roman"/>
                      <w:kern w:val="0"/>
                      <w:sz w:val="20"/>
                      <w:szCs w:val="20"/>
                    </w:rPr>
                  </w:pPr>
                </w:p>
              </w:tc>
              <w:tc>
                <w:tcPr>
                  <w:tcW w:w="1560" w:type="dxa"/>
                  <w:tcBorders>
                    <w:top w:val="nil"/>
                    <w:left w:val="nil"/>
                    <w:bottom w:val="nil"/>
                    <w:right w:val="nil"/>
                  </w:tcBorders>
                  <w:shd w:val="clear" w:color="auto" w:fill="auto"/>
                  <w:noWrap/>
                  <w:vAlign w:val="center"/>
                </w:tcPr>
                <w:p w14:paraId="50D6F6F2">
                  <w:pPr>
                    <w:widowControl/>
                    <w:jc w:val="left"/>
                    <w:rPr>
                      <w:rFonts w:ascii="Times New Roman" w:hAnsi="Times New Roman" w:eastAsia="Times New Roman" w:cs="Times New Roman"/>
                      <w:kern w:val="0"/>
                      <w:sz w:val="20"/>
                      <w:szCs w:val="20"/>
                    </w:rPr>
                  </w:pPr>
                </w:p>
              </w:tc>
              <w:tc>
                <w:tcPr>
                  <w:tcW w:w="1701" w:type="dxa"/>
                  <w:tcBorders>
                    <w:top w:val="nil"/>
                    <w:left w:val="nil"/>
                    <w:bottom w:val="nil"/>
                    <w:right w:val="nil"/>
                  </w:tcBorders>
                  <w:shd w:val="clear" w:color="auto" w:fill="auto"/>
                  <w:noWrap/>
                  <w:vAlign w:val="center"/>
                </w:tcPr>
                <w:p w14:paraId="61CC92D4">
                  <w:pPr>
                    <w:widowControl/>
                    <w:jc w:val="left"/>
                    <w:rPr>
                      <w:rFonts w:ascii="Times New Roman" w:hAnsi="Times New Roman" w:eastAsia="Times New Roman" w:cs="Times New Roman"/>
                      <w:kern w:val="0"/>
                      <w:sz w:val="20"/>
                      <w:szCs w:val="20"/>
                    </w:rPr>
                  </w:pPr>
                </w:p>
              </w:tc>
              <w:tc>
                <w:tcPr>
                  <w:tcW w:w="1684" w:type="dxa"/>
                  <w:tcBorders>
                    <w:top w:val="nil"/>
                    <w:left w:val="nil"/>
                    <w:bottom w:val="nil"/>
                    <w:right w:val="nil"/>
                  </w:tcBorders>
                  <w:shd w:val="clear" w:color="auto" w:fill="auto"/>
                  <w:noWrap/>
                  <w:vAlign w:val="bottom"/>
                </w:tcPr>
                <w:p w14:paraId="0029C4F5">
                  <w:pPr>
                    <w:widowControl/>
                    <w:jc w:val="left"/>
                    <w:rPr>
                      <w:rFonts w:ascii="宋体" w:hAnsi="宋体" w:eastAsia="宋体" w:cs="宋体"/>
                      <w:kern w:val="0"/>
                      <w:sz w:val="20"/>
                      <w:szCs w:val="20"/>
                    </w:rPr>
                  </w:pPr>
                  <w:r>
                    <w:rPr>
                      <w:rFonts w:hint="eastAsia" w:ascii="宋体" w:hAnsi="宋体" w:eastAsia="宋体" w:cs="宋体"/>
                      <w:kern w:val="0"/>
                      <w:sz w:val="20"/>
                      <w:szCs w:val="20"/>
                    </w:rPr>
                    <w:t>金额单位：万元</w:t>
                  </w:r>
                </w:p>
              </w:tc>
            </w:tr>
            <w:tr w14:paraId="00028034">
              <w:tblPrEx>
                <w:tblCellMar>
                  <w:top w:w="0" w:type="dxa"/>
                  <w:left w:w="108" w:type="dxa"/>
                  <w:bottom w:w="0" w:type="dxa"/>
                  <w:right w:w="108" w:type="dxa"/>
                </w:tblCellMar>
              </w:tblPrEx>
              <w:trPr>
                <w:gridAfter w:val="1"/>
                <w:wAfter w:w="222" w:type="dxa"/>
                <w:trHeight w:val="300" w:hRule="atLeast"/>
              </w:trPr>
              <w:tc>
                <w:tcPr>
                  <w:tcW w:w="452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3BDECD4">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项目</w:t>
                  </w:r>
                </w:p>
              </w:tc>
              <w:tc>
                <w:tcPr>
                  <w:tcW w:w="9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8332A4E">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本年收入合计</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DEAA908">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财政拨款收入</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E6388AC">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上级补助收入</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B7F167D">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事业收入</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58E7162">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经营收入</w:t>
                  </w:r>
                </w:p>
              </w:tc>
              <w:tc>
                <w:tcPr>
                  <w:tcW w:w="17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4A08A60">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附属单位上缴收入</w:t>
                  </w:r>
                </w:p>
              </w:tc>
              <w:tc>
                <w:tcPr>
                  <w:tcW w:w="16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DE9738A">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其他收入</w:t>
                  </w:r>
                </w:p>
              </w:tc>
            </w:tr>
            <w:tr w14:paraId="158F1AB3">
              <w:tblPrEx>
                <w:tblCellMar>
                  <w:top w:w="0" w:type="dxa"/>
                  <w:left w:w="108" w:type="dxa"/>
                  <w:bottom w:w="0" w:type="dxa"/>
                  <w:right w:w="108" w:type="dxa"/>
                </w:tblCellMar>
              </w:tblPrEx>
              <w:trPr>
                <w:gridAfter w:val="1"/>
                <w:wAfter w:w="222" w:type="dxa"/>
                <w:trHeight w:val="312" w:hRule="atLeast"/>
              </w:trPr>
              <w:tc>
                <w:tcPr>
                  <w:tcW w:w="1547" w:type="dxa"/>
                  <w:vMerge w:val="restart"/>
                  <w:tcBorders>
                    <w:top w:val="nil"/>
                    <w:left w:val="single" w:color="auto" w:sz="4" w:space="0"/>
                    <w:bottom w:val="single" w:color="auto" w:sz="4" w:space="0"/>
                    <w:right w:val="single" w:color="auto" w:sz="4" w:space="0"/>
                  </w:tcBorders>
                  <w:shd w:val="clear" w:color="auto" w:fill="auto"/>
                  <w:vAlign w:val="center"/>
                </w:tcPr>
                <w:p w14:paraId="7AFD0329">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科目代码</w:t>
                  </w:r>
                </w:p>
              </w:tc>
              <w:tc>
                <w:tcPr>
                  <w:tcW w:w="2976" w:type="dxa"/>
                  <w:vMerge w:val="restart"/>
                  <w:tcBorders>
                    <w:top w:val="nil"/>
                    <w:left w:val="single" w:color="auto" w:sz="4" w:space="0"/>
                    <w:bottom w:val="single" w:color="auto" w:sz="4" w:space="0"/>
                    <w:right w:val="single" w:color="auto" w:sz="4" w:space="0"/>
                  </w:tcBorders>
                  <w:shd w:val="clear" w:color="auto" w:fill="auto"/>
                  <w:noWrap/>
                  <w:vAlign w:val="center"/>
                </w:tcPr>
                <w:p w14:paraId="576F258B">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科目名称</w:t>
                  </w:r>
                </w:p>
              </w:tc>
              <w:tc>
                <w:tcPr>
                  <w:tcW w:w="993" w:type="dxa"/>
                  <w:vMerge w:val="continue"/>
                  <w:tcBorders>
                    <w:top w:val="single" w:color="auto" w:sz="4" w:space="0"/>
                    <w:left w:val="single" w:color="auto" w:sz="4" w:space="0"/>
                    <w:bottom w:val="single" w:color="auto" w:sz="4" w:space="0"/>
                    <w:right w:val="single" w:color="auto" w:sz="4" w:space="0"/>
                  </w:tcBorders>
                  <w:vAlign w:val="center"/>
                </w:tcPr>
                <w:p w14:paraId="5E00319E">
                  <w:pPr>
                    <w:widowControl/>
                    <w:jc w:val="left"/>
                    <w:rPr>
                      <w:rFonts w:ascii="宋体" w:hAnsi="宋体" w:eastAsia="宋体" w:cs="宋体"/>
                      <w:color w:val="000000"/>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487C585C">
                  <w:pPr>
                    <w:widowControl/>
                    <w:jc w:val="left"/>
                    <w:rPr>
                      <w:rFonts w:ascii="宋体" w:hAnsi="宋体" w:eastAsia="宋体" w:cs="宋体"/>
                      <w:color w:val="000000"/>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655692B8">
                  <w:pPr>
                    <w:widowControl/>
                    <w:jc w:val="left"/>
                    <w:rPr>
                      <w:rFonts w:ascii="宋体" w:hAnsi="宋体" w:eastAsia="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454779C1">
                  <w:pPr>
                    <w:widowControl/>
                    <w:jc w:val="left"/>
                    <w:rPr>
                      <w:rFonts w:ascii="宋体" w:hAnsi="宋体" w:eastAsia="宋体" w:cs="宋体"/>
                      <w:color w:val="000000"/>
                      <w:kern w:val="0"/>
                      <w:sz w:val="22"/>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14:paraId="6216C3F1">
                  <w:pPr>
                    <w:widowControl/>
                    <w:jc w:val="left"/>
                    <w:rPr>
                      <w:rFonts w:ascii="宋体" w:hAnsi="宋体" w:eastAsia="宋体" w:cs="宋体"/>
                      <w:color w:val="000000"/>
                      <w:kern w:val="0"/>
                      <w:sz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1E67E4CC">
                  <w:pPr>
                    <w:widowControl/>
                    <w:jc w:val="left"/>
                    <w:rPr>
                      <w:rFonts w:ascii="宋体" w:hAnsi="宋体" w:eastAsia="宋体" w:cs="宋体"/>
                      <w:color w:val="000000"/>
                      <w:kern w:val="0"/>
                      <w:sz w:val="22"/>
                    </w:rPr>
                  </w:pPr>
                </w:p>
              </w:tc>
              <w:tc>
                <w:tcPr>
                  <w:tcW w:w="1684" w:type="dxa"/>
                  <w:vMerge w:val="continue"/>
                  <w:tcBorders>
                    <w:top w:val="single" w:color="auto" w:sz="4" w:space="0"/>
                    <w:left w:val="single" w:color="auto" w:sz="4" w:space="0"/>
                    <w:bottom w:val="single" w:color="auto" w:sz="4" w:space="0"/>
                    <w:right w:val="single" w:color="auto" w:sz="4" w:space="0"/>
                  </w:tcBorders>
                  <w:vAlign w:val="center"/>
                </w:tcPr>
                <w:p w14:paraId="12C11D56">
                  <w:pPr>
                    <w:widowControl/>
                    <w:jc w:val="left"/>
                    <w:rPr>
                      <w:rFonts w:ascii="宋体" w:hAnsi="宋体" w:eastAsia="宋体" w:cs="宋体"/>
                      <w:color w:val="000000"/>
                      <w:kern w:val="0"/>
                      <w:sz w:val="22"/>
                    </w:rPr>
                  </w:pPr>
                </w:p>
              </w:tc>
            </w:tr>
            <w:tr w14:paraId="4C0F42C8">
              <w:tblPrEx>
                <w:tblCellMar>
                  <w:top w:w="0" w:type="dxa"/>
                  <w:left w:w="108" w:type="dxa"/>
                  <w:bottom w:w="0" w:type="dxa"/>
                  <w:right w:w="108" w:type="dxa"/>
                </w:tblCellMar>
              </w:tblPrEx>
              <w:trPr>
                <w:trHeight w:val="300" w:hRule="atLeast"/>
              </w:trPr>
              <w:tc>
                <w:tcPr>
                  <w:tcW w:w="1547" w:type="dxa"/>
                  <w:vMerge w:val="continue"/>
                  <w:tcBorders>
                    <w:top w:val="nil"/>
                    <w:left w:val="single" w:color="auto" w:sz="4" w:space="0"/>
                    <w:bottom w:val="single" w:color="auto" w:sz="4" w:space="0"/>
                    <w:right w:val="single" w:color="auto" w:sz="4" w:space="0"/>
                  </w:tcBorders>
                  <w:vAlign w:val="center"/>
                </w:tcPr>
                <w:p w14:paraId="2E00102F">
                  <w:pPr>
                    <w:widowControl/>
                    <w:jc w:val="left"/>
                    <w:rPr>
                      <w:rFonts w:ascii="宋体" w:hAnsi="宋体" w:eastAsia="宋体" w:cs="宋体"/>
                      <w:color w:val="000000"/>
                      <w:kern w:val="0"/>
                      <w:sz w:val="22"/>
                    </w:rPr>
                  </w:pPr>
                </w:p>
              </w:tc>
              <w:tc>
                <w:tcPr>
                  <w:tcW w:w="2976" w:type="dxa"/>
                  <w:vMerge w:val="continue"/>
                  <w:tcBorders>
                    <w:top w:val="nil"/>
                    <w:left w:val="single" w:color="auto" w:sz="4" w:space="0"/>
                    <w:bottom w:val="single" w:color="auto" w:sz="4" w:space="0"/>
                    <w:right w:val="single" w:color="auto" w:sz="4" w:space="0"/>
                  </w:tcBorders>
                  <w:vAlign w:val="center"/>
                </w:tcPr>
                <w:p w14:paraId="537995AB">
                  <w:pPr>
                    <w:widowControl/>
                    <w:jc w:val="left"/>
                    <w:rPr>
                      <w:rFonts w:ascii="宋体" w:hAnsi="宋体" w:eastAsia="宋体" w:cs="宋体"/>
                      <w:color w:val="000000"/>
                      <w:kern w:val="0"/>
                      <w:sz w:val="22"/>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14:paraId="7A6F9C9B">
                  <w:pPr>
                    <w:widowControl/>
                    <w:jc w:val="left"/>
                    <w:rPr>
                      <w:rFonts w:ascii="宋体" w:hAnsi="宋体" w:eastAsia="宋体" w:cs="宋体"/>
                      <w:color w:val="000000"/>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26D7DE32">
                  <w:pPr>
                    <w:widowControl/>
                    <w:jc w:val="left"/>
                    <w:rPr>
                      <w:rFonts w:ascii="宋体" w:hAnsi="宋体" w:eastAsia="宋体" w:cs="宋体"/>
                      <w:color w:val="000000"/>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4273EF9E">
                  <w:pPr>
                    <w:widowControl/>
                    <w:jc w:val="left"/>
                    <w:rPr>
                      <w:rFonts w:ascii="宋体" w:hAnsi="宋体" w:eastAsia="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74BC56DD">
                  <w:pPr>
                    <w:widowControl/>
                    <w:jc w:val="left"/>
                    <w:rPr>
                      <w:rFonts w:ascii="宋体" w:hAnsi="宋体" w:eastAsia="宋体" w:cs="宋体"/>
                      <w:color w:val="000000"/>
                      <w:kern w:val="0"/>
                      <w:sz w:val="22"/>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14:paraId="785D4DA6">
                  <w:pPr>
                    <w:widowControl/>
                    <w:jc w:val="left"/>
                    <w:rPr>
                      <w:rFonts w:ascii="宋体" w:hAnsi="宋体" w:eastAsia="宋体" w:cs="宋体"/>
                      <w:color w:val="000000"/>
                      <w:kern w:val="0"/>
                      <w:sz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2E78D2C4">
                  <w:pPr>
                    <w:widowControl/>
                    <w:jc w:val="left"/>
                    <w:rPr>
                      <w:rFonts w:ascii="宋体" w:hAnsi="宋体" w:eastAsia="宋体" w:cs="宋体"/>
                      <w:color w:val="000000"/>
                      <w:kern w:val="0"/>
                      <w:sz w:val="22"/>
                    </w:rPr>
                  </w:pPr>
                </w:p>
              </w:tc>
              <w:tc>
                <w:tcPr>
                  <w:tcW w:w="1684" w:type="dxa"/>
                  <w:vMerge w:val="continue"/>
                  <w:tcBorders>
                    <w:top w:val="single" w:color="auto" w:sz="4" w:space="0"/>
                    <w:left w:val="single" w:color="auto" w:sz="4" w:space="0"/>
                    <w:bottom w:val="single" w:color="auto" w:sz="4" w:space="0"/>
                    <w:right w:val="single" w:color="auto" w:sz="4" w:space="0"/>
                  </w:tcBorders>
                  <w:vAlign w:val="center"/>
                </w:tcPr>
                <w:p w14:paraId="6C3A6D9C">
                  <w:pPr>
                    <w:widowControl/>
                    <w:jc w:val="left"/>
                    <w:rPr>
                      <w:rFonts w:ascii="宋体" w:hAnsi="宋体" w:eastAsia="宋体" w:cs="宋体"/>
                      <w:color w:val="000000"/>
                      <w:kern w:val="0"/>
                      <w:sz w:val="22"/>
                    </w:rPr>
                  </w:pPr>
                </w:p>
              </w:tc>
              <w:tc>
                <w:tcPr>
                  <w:tcW w:w="222" w:type="dxa"/>
                  <w:tcBorders>
                    <w:top w:val="nil"/>
                    <w:left w:val="nil"/>
                    <w:bottom w:val="nil"/>
                    <w:right w:val="nil"/>
                  </w:tcBorders>
                  <w:shd w:val="clear" w:color="auto" w:fill="auto"/>
                  <w:noWrap/>
                  <w:vAlign w:val="center"/>
                </w:tcPr>
                <w:p w14:paraId="188BF3A8">
                  <w:pPr>
                    <w:widowControl/>
                    <w:jc w:val="center"/>
                    <w:rPr>
                      <w:rFonts w:hint="eastAsia" w:ascii="宋体" w:hAnsi="宋体" w:eastAsia="宋体" w:cs="宋体"/>
                      <w:color w:val="000000"/>
                      <w:kern w:val="0"/>
                      <w:sz w:val="22"/>
                    </w:rPr>
                  </w:pPr>
                </w:p>
              </w:tc>
            </w:tr>
            <w:tr w14:paraId="0BC8AEEB">
              <w:tblPrEx>
                <w:tblCellMar>
                  <w:top w:w="0" w:type="dxa"/>
                  <w:left w:w="108" w:type="dxa"/>
                  <w:bottom w:w="0" w:type="dxa"/>
                  <w:right w:w="108" w:type="dxa"/>
                </w:tblCellMar>
              </w:tblPrEx>
              <w:trPr>
                <w:trHeight w:val="300" w:hRule="atLeast"/>
              </w:trPr>
              <w:tc>
                <w:tcPr>
                  <w:tcW w:w="1547" w:type="dxa"/>
                  <w:vMerge w:val="continue"/>
                  <w:tcBorders>
                    <w:top w:val="nil"/>
                    <w:left w:val="single" w:color="auto" w:sz="4" w:space="0"/>
                    <w:bottom w:val="single" w:color="auto" w:sz="4" w:space="0"/>
                    <w:right w:val="single" w:color="auto" w:sz="4" w:space="0"/>
                  </w:tcBorders>
                  <w:vAlign w:val="center"/>
                </w:tcPr>
                <w:p w14:paraId="0081C8D4">
                  <w:pPr>
                    <w:widowControl/>
                    <w:jc w:val="left"/>
                    <w:rPr>
                      <w:rFonts w:ascii="宋体" w:hAnsi="宋体" w:eastAsia="宋体" w:cs="宋体"/>
                      <w:color w:val="000000"/>
                      <w:kern w:val="0"/>
                      <w:sz w:val="22"/>
                    </w:rPr>
                  </w:pPr>
                </w:p>
              </w:tc>
              <w:tc>
                <w:tcPr>
                  <w:tcW w:w="2976" w:type="dxa"/>
                  <w:vMerge w:val="continue"/>
                  <w:tcBorders>
                    <w:top w:val="nil"/>
                    <w:left w:val="single" w:color="auto" w:sz="4" w:space="0"/>
                    <w:bottom w:val="single" w:color="auto" w:sz="4" w:space="0"/>
                    <w:right w:val="single" w:color="auto" w:sz="4" w:space="0"/>
                  </w:tcBorders>
                  <w:vAlign w:val="center"/>
                </w:tcPr>
                <w:p w14:paraId="0E021C26">
                  <w:pPr>
                    <w:widowControl/>
                    <w:jc w:val="left"/>
                    <w:rPr>
                      <w:rFonts w:ascii="宋体" w:hAnsi="宋体" w:eastAsia="宋体" w:cs="宋体"/>
                      <w:color w:val="000000"/>
                      <w:kern w:val="0"/>
                      <w:sz w:val="22"/>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14:paraId="01FE9AF4">
                  <w:pPr>
                    <w:widowControl/>
                    <w:jc w:val="left"/>
                    <w:rPr>
                      <w:rFonts w:ascii="宋体" w:hAnsi="宋体" w:eastAsia="宋体" w:cs="宋体"/>
                      <w:color w:val="000000"/>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1F8B23A6">
                  <w:pPr>
                    <w:widowControl/>
                    <w:jc w:val="left"/>
                    <w:rPr>
                      <w:rFonts w:ascii="宋体" w:hAnsi="宋体" w:eastAsia="宋体" w:cs="宋体"/>
                      <w:color w:val="000000"/>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37E35E74">
                  <w:pPr>
                    <w:widowControl/>
                    <w:jc w:val="left"/>
                    <w:rPr>
                      <w:rFonts w:ascii="宋体" w:hAnsi="宋体" w:eastAsia="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28AB5163">
                  <w:pPr>
                    <w:widowControl/>
                    <w:jc w:val="left"/>
                    <w:rPr>
                      <w:rFonts w:ascii="宋体" w:hAnsi="宋体" w:eastAsia="宋体" w:cs="宋体"/>
                      <w:color w:val="000000"/>
                      <w:kern w:val="0"/>
                      <w:sz w:val="22"/>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14:paraId="4F5DF877">
                  <w:pPr>
                    <w:widowControl/>
                    <w:jc w:val="left"/>
                    <w:rPr>
                      <w:rFonts w:ascii="宋体" w:hAnsi="宋体" w:eastAsia="宋体" w:cs="宋体"/>
                      <w:color w:val="000000"/>
                      <w:kern w:val="0"/>
                      <w:sz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6311BB3B">
                  <w:pPr>
                    <w:widowControl/>
                    <w:jc w:val="left"/>
                    <w:rPr>
                      <w:rFonts w:ascii="宋体" w:hAnsi="宋体" w:eastAsia="宋体" w:cs="宋体"/>
                      <w:color w:val="000000"/>
                      <w:kern w:val="0"/>
                      <w:sz w:val="22"/>
                    </w:rPr>
                  </w:pPr>
                </w:p>
              </w:tc>
              <w:tc>
                <w:tcPr>
                  <w:tcW w:w="1684" w:type="dxa"/>
                  <w:vMerge w:val="continue"/>
                  <w:tcBorders>
                    <w:top w:val="single" w:color="auto" w:sz="4" w:space="0"/>
                    <w:left w:val="single" w:color="auto" w:sz="4" w:space="0"/>
                    <w:bottom w:val="single" w:color="auto" w:sz="4" w:space="0"/>
                    <w:right w:val="single" w:color="auto" w:sz="4" w:space="0"/>
                  </w:tcBorders>
                  <w:vAlign w:val="center"/>
                </w:tcPr>
                <w:p w14:paraId="3A48A3A5">
                  <w:pPr>
                    <w:widowControl/>
                    <w:jc w:val="left"/>
                    <w:rPr>
                      <w:rFonts w:ascii="宋体" w:hAnsi="宋体" w:eastAsia="宋体" w:cs="宋体"/>
                      <w:color w:val="000000"/>
                      <w:kern w:val="0"/>
                      <w:sz w:val="22"/>
                    </w:rPr>
                  </w:pPr>
                </w:p>
              </w:tc>
              <w:tc>
                <w:tcPr>
                  <w:tcW w:w="222" w:type="dxa"/>
                  <w:tcBorders>
                    <w:top w:val="nil"/>
                    <w:left w:val="nil"/>
                    <w:bottom w:val="nil"/>
                    <w:right w:val="nil"/>
                  </w:tcBorders>
                  <w:shd w:val="clear" w:color="auto" w:fill="auto"/>
                  <w:noWrap/>
                  <w:vAlign w:val="center"/>
                </w:tcPr>
                <w:p w14:paraId="0FBAC949">
                  <w:pPr>
                    <w:widowControl/>
                    <w:jc w:val="left"/>
                    <w:rPr>
                      <w:rFonts w:ascii="Times New Roman" w:hAnsi="Times New Roman" w:eastAsia="Times New Roman" w:cs="Times New Roman"/>
                      <w:kern w:val="0"/>
                      <w:sz w:val="20"/>
                      <w:szCs w:val="20"/>
                    </w:rPr>
                  </w:pPr>
                </w:p>
              </w:tc>
            </w:tr>
            <w:tr w14:paraId="639B1FE9">
              <w:tblPrEx>
                <w:tblCellMar>
                  <w:top w:w="0" w:type="dxa"/>
                  <w:left w:w="108" w:type="dxa"/>
                  <w:bottom w:w="0" w:type="dxa"/>
                  <w:right w:w="108" w:type="dxa"/>
                </w:tblCellMar>
              </w:tblPrEx>
              <w:trPr>
                <w:trHeight w:val="300" w:hRule="atLeast"/>
              </w:trPr>
              <w:tc>
                <w:tcPr>
                  <w:tcW w:w="452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CEB261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栏次</w:t>
                  </w:r>
                </w:p>
              </w:tc>
              <w:tc>
                <w:tcPr>
                  <w:tcW w:w="993" w:type="dxa"/>
                  <w:tcBorders>
                    <w:top w:val="nil"/>
                    <w:left w:val="nil"/>
                    <w:bottom w:val="single" w:color="auto" w:sz="4" w:space="0"/>
                    <w:right w:val="single" w:color="auto" w:sz="4" w:space="0"/>
                  </w:tcBorders>
                  <w:shd w:val="clear" w:color="auto" w:fill="auto"/>
                  <w:vAlign w:val="center"/>
                </w:tcPr>
                <w:p w14:paraId="54212D73">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c>
                <w:tcPr>
                  <w:tcW w:w="1559" w:type="dxa"/>
                  <w:tcBorders>
                    <w:top w:val="nil"/>
                    <w:left w:val="nil"/>
                    <w:bottom w:val="single" w:color="auto" w:sz="4" w:space="0"/>
                    <w:right w:val="single" w:color="auto" w:sz="4" w:space="0"/>
                  </w:tcBorders>
                  <w:shd w:val="clear" w:color="auto" w:fill="auto"/>
                  <w:vAlign w:val="center"/>
                </w:tcPr>
                <w:p w14:paraId="17D9809A">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w:t>
                  </w:r>
                </w:p>
              </w:tc>
              <w:tc>
                <w:tcPr>
                  <w:tcW w:w="1559" w:type="dxa"/>
                  <w:tcBorders>
                    <w:top w:val="nil"/>
                    <w:left w:val="nil"/>
                    <w:bottom w:val="single" w:color="auto" w:sz="4" w:space="0"/>
                    <w:right w:val="single" w:color="auto" w:sz="4" w:space="0"/>
                  </w:tcBorders>
                  <w:shd w:val="clear" w:color="auto" w:fill="auto"/>
                  <w:vAlign w:val="center"/>
                </w:tcPr>
                <w:p w14:paraId="0E275609">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w:t>
                  </w:r>
                </w:p>
              </w:tc>
              <w:tc>
                <w:tcPr>
                  <w:tcW w:w="992" w:type="dxa"/>
                  <w:tcBorders>
                    <w:top w:val="nil"/>
                    <w:left w:val="nil"/>
                    <w:bottom w:val="single" w:color="auto" w:sz="4" w:space="0"/>
                    <w:right w:val="single" w:color="auto" w:sz="4" w:space="0"/>
                  </w:tcBorders>
                  <w:shd w:val="clear" w:color="auto" w:fill="auto"/>
                  <w:vAlign w:val="center"/>
                </w:tcPr>
                <w:p w14:paraId="161C52B1">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4</w:t>
                  </w:r>
                </w:p>
              </w:tc>
              <w:tc>
                <w:tcPr>
                  <w:tcW w:w="1560" w:type="dxa"/>
                  <w:tcBorders>
                    <w:top w:val="nil"/>
                    <w:left w:val="nil"/>
                    <w:bottom w:val="single" w:color="auto" w:sz="4" w:space="0"/>
                    <w:right w:val="single" w:color="auto" w:sz="4" w:space="0"/>
                  </w:tcBorders>
                  <w:shd w:val="clear" w:color="auto" w:fill="auto"/>
                  <w:vAlign w:val="center"/>
                </w:tcPr>
                <w:p w14:paraId="579D0559">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5</w:t>
                  </w:r>
                </w:p>
              </w:tc>
              <w:tc>
                <w:tcPr>
                  <w:tcW w:w="1701" w:type="dxa"/>
                  <w:tcBorders>
                    <w:top w:val="nil"/>
                    <w:left w:val="nil"/>
                    <w:bottom w:val="single" w:color="auto" w:sz="4" w:space="0"/>
                    <w:right w:val="single" w:color="auto" w:sz="4" w:space="0"/>
                  </w:tcBorders>
                  <w:shd w:val="clear" w:color="auto" w:fill="auto"/>
                  <w:vAlign w:val="center"/>
                </w:tcPr>
                <w:p w14:paraId="3DE31840">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6</w:t>
                  </w:r>
                </w:p>
              </w:tc>
              <w:tc>
                <w:tcPr>
                  <w:tcW w:w="1684" w:type="dxa"/>
                  <w:tcBorders>
                    <w:top w:val="nil"/>
                    <w:left w:val="nil"/>
                    <w:bottom w:val="single" w:color="auto" w:sz="4" w:space="0"/>
                    <w:right w:val="single" w:color="auto" w:sz="4" w:space="0"/>
                  </w:tcBorders>
                  <w:shd w:val="clear" w:color="auto" w:fill="auto"/>
                  <w:vAlign w:val="center"/>
                </w:tcPr>
                <w:p w14:paraId="4C261ED3">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7</w:t>
                  </w:r>
                </w:p>
              </w:tc>
              <w:tc>
                <w:tcPr>
                  <w:tcW w:w="222" w:type="dxa"/>
                  <w:vAlign w:val="center"/>
                </w:tcPr>
                <w:p w14:paraId="6D795ABE">
                  <w:pPr>
                    <w:widowControl/>
                    <w:jc w:val="left"/>
                    <w:rPr>
                      <w:rFonts w:ascii="Times New Roman" w:hAnsi="Times New Roman" w:eastAsia="Times New Roman" w:cs="Times New Roman"/>
                      <w:kern w:val="0"/>
                      <w:sz w:val="20"/>
                      <w:szCs w:val="20"/>
                    </w:rPr>
                  </w:pPr>
                </w:p>
              </w:tc>
            </w:tr>
            <w:tr w14:paraId="6F1E0DF2">
              <w:tblPrEx>
                <w:tblCellMar>
                  <w:top w:w="0" w:type="dxa"/>
                  <w:left w:w="108" w:type="dxa"/>
                  <w:bottom w:w="0" w:type="dxa"/>
                  <w:right w:w="108" w:type="dxa"/>
                </w:tblCellMar>
              </w:tblPrEx>
              <w:trPr>
                <w:trHeight w:val="300" w:hRule="atLeast"/>
              </w:trPr>
              <w:tc>
                <w:tcPr>
                  <w:tcW w:w="452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1241545">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合计</w:t>
                  </w:r>
                </w:p>
              </w:tc>
              <w:tc>
                <w:tcPr>
                  <w:tcW w:w="993" w:type="dxa"/>
                  <w:tcBorders>
                    <w:top w:val="nil"/>
                    <w:left w:val="nil"/>
                    <w:bottom w:val="single" w:color="auto" w:sz="4" w:space="0"/>
                    <w:right w:val="single" w:color="auto" w:sz="4" w:space="0"/>
                  </w:tcBorders>
                  <w:shd w:val="clear" w:color="auto" w:fill="auto"/>
                  <w:noWrap/>
                  <w:vAlign w:val="center"/>
                </w:tcPr>
                <w:p w14:paraId="7050D9EC">
                  <w:pPr>
                    <w:widowControl/>
                    <w:jc w:val="right"/>
                    <w:rPr>
                      <w:rFonts w:hint="eastAsia" w:ascii="宋体" w:hAnsi="宋体" w:eastAsia="宋体" w:cs="宋体"/>
                      <w:b/>
                      <w:bCs/>
                      <w:color w:val="000000"/>
                      <w:kern w:val="0"/>
                      <w:sz w:val="22"/>
                    </w:rPr>
                  </w:pPr>
                  <w:r>
                    <w:rPr>
                      <w:rFonts w:hint="eastAsia" w:ascii="宋体" w:hAnsi="宋体" w:eastAsia="宋体" w:cs="宋体"/>
                      <w:b/>
                      <w:bCs/>
                      <w:color w:val="000000"/>
                      <w:kern w:val="0"/>
                      <w:sz w:val="22"/>
                    </w:rPr>
                    <w:t>2,829.37</w:t>
                  </w:r>
                </w:p>
              </w:tc>
              <w:tc>
                <w:tcPr>
                  <w:tcW w:w="1559" w:type="dxa"/>
                  <w:tcBorders>
                    <w:top w:val="nil"/>
                    <w:left w:val="nil"/>
                    <w:bottom w:val="single" w:color="auto" w:sz="4" w:space="0"/>
                    <w:right w:val="single" w:color="auto" w:sz="4" w:space="0"/>
                  </w:tcBorders>
                  <w:shd w:val="clear" w:color="auto" w:fill="auto"/>
                  <w:noWrap/>
                  <w:vAlign w:val="center"/>
                </w:tcPr>
                <w:p w14:paraId="68C5151D">
                  <w:pPr>
                    <w:widowControl/>
                    <w:jc w:val="right"/>
                    <w:rPr>
                      <w:rFonts w:hint="eastAsia" w:ascii="宋体" w:hAnsi="宋体" w:eastAsia="宋体" w:cs="宋体"/>
                      <w:b/>
                      <w:bCs/>
                      <w:color w:val="000000"/>
                      <w:kern w:val="0"/>
                      <w:sz w:val="22"/>
                    </w:rPr>
                  </w:pPr>
                  <w:r>
                    <w:rPr>
                      <w:rFonts w:hint="eastAsia" w:ascii="宋体" w:hAnsi="宋体" w:eastAsia="宋体" w:cs="宋体"/>
                      <w:b/>
                      <w:bCs/>
                      <w:color w:val="000000"/>
                      <w:kern w:val="0"/>
                      <w:sz w:val="22"/>
                    </w:rPr>
                    <w:t>2,829.37</w:t>
                  </w:r>
                </w:p>
              </w:tc>
              <w:tc>
                <w:tcPr>
                  <w:tcW w:w="1559" w:type="dxa"/>
                  <w:tcBorders>
                    <w:top w:val="nil"/>
                    <w:left w:val="nil"/>
                    <w:bottom w:val="single" w:color="auto" w:sz="4" w:space="0"/>
                    <w:right w:val="single" w:color="auto" w:sz="4" w:space="0"/>
                  </w:tcBorders>
                  <w:shd w:val="clear" w:color="auto" w:fill="auto"/>
                  <w:noWrap/>
                  <w:vAlign w:val="center"/>
                </w:tcPr>
                <w:p w14:paraId="6BC7E667">
                  <w:pPr>
                    <w:widowControl/>
                    <w:jc w:val="right"/>
                    <w:rPr>
                      <w:rFonts w:hint="eastAsia" w:ascii="宋体" w:hAnsi="宋体" w:eastAsia="宋体" w:cs="宋体"/>
                      <w:b/>
                      <w:bCs/>
                      <w:color w:val="000000"/>
                      <w:kern w:val="0"/>
                      <w:sz w:val="22"/>
                    </w:rPr>
                  </w:pPr>
                  <w:r>
                    <w:rPr>
                      <w:rFonts w:hint="eastAsia" w:ascii="宋体" w:hAnsi="宋体" w:eastAsia="宋体" w:cs="宋体"/>
                      <w:b/>
                      <w:bCs/>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6EDEFAB2">
                  <w:pPr>
                    <w:widowControl/>
                    <w:jc w:val="right"/>
                    <w:rPr>
                      <w:rFonts w:hint="eastAsia" w:ascii="宋体" w:hAnsi="宋体" w:eastAsia="宋体" w:cs="宋体"/>
                      <w:b/>
                      <w:bCs/>
                      <w:color w:val="000000"/>
                      <w:kern w:val="0"/>
                      <w:sz w:val="22"/>
                    </w:rPr>
                  </w:pPr>
                  <w:r>
                    <w:rPr>
                      <w:rFonts w:hint="eastAsia" w:ascii="宋体" w:hAnsi="宋体" w:eastAsia="宋体" w:cs="宋体"/>
                      <w:b/>
                      <w:bCs/>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7B447379">
                  <w:pPr>
                    <w:widowControl/>
                    <w:jc w:val="right"/>
                    <w:rPr>
                      <w:rFonts w:hint="eastAsia" w:ascii="宋体" w:hAnsi="宋体" w:eastAsia="宋体" w:cs="宋体"/>
                      <w:b/>
                      <w:bCs/>
                      <w:color w:val="000000"/>
                      <w:kern w:val="0"/>
                      <w:sz w:val="22"/>
                    </w:rPr>
                  </w:pPr>
                  <w:r>
                    <w:rPr>
                      <w:rFonts w:hint="eastAsia" w:ascii="宋体" w:hAnsi="宋体" w:eastAsia="宋体" w:cs="宋体"/>
                      <w:b/>
                      <w:bCs/>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0C0EF00E">
                  <w:pPr>
                    <w:widowControl/>
                    <w:jc w:val="right"/>
                    <w:rPr>
                      <w:rFonts w:hint="eastAsia" w:ascii="宋体" w:hAnsi="宋体" w:eastAsia="宋体" w:cs="宋体"/>
                      <w:b/>
                      <w:bCs/>
                      <w:color w:val="000000"/>
                      <w:kern w:val="0"/>
                      <w:sz w:val="22"/>
                    </w:rPr>
                  </w:pPr>
                  <w:r>
                    <w:rPr>
                      <w:rFonts w:hint="eastAsia" w:ascii="宋体" w:hAnsi="宋体" w:eastAsia="宋体" w:cs="宋体"/>
                      <w:b/>
                      <w:bCs/>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341C0FBF">
                  <w:pPr>
                    <w:widowControl/>
                    <w:jc w:val="right"/>
                    <w:rPr>
                      <w:rFonts w:hint="eastAsia" w:ascii="宋体" w:hAnsi="宋体" w:eastAsia="宋体" w:cs="宋体"/>
                      <w:b/>
                      <w:bCs/>
                      <w:color w:val="000000"/>
                      <w:kern w:val="0"/>
                      <w:sz w:val="22"/>
                    </w:rPr>
                  </w:pPr>
                  <w:r>
                    <w:rPr>
                      <w:rFonts w:hint="eastAsia" w:ascii="宋体" w:hAnsi="宋体" w:eastAsia="宋体" w:cs="宋体"/>
                      <w:b/>
                      <w:bCs/>
                      <w:color w:val="000000"/>
                      <w:kern w:val="0"/>
                      <w:sz w:val="22"/>
                    </w:rPr>
                    <w:t>0.00</w:t>
                  </w:r>
                </w:p>
              </w:tc>
              <w:tc>
                <w:tcPr>
                  <w:tcW w:w="222" w:type="dxa"/>
                  <w:vAlign w:val="center"/>
                </w:tcPr>
                <w:p w14:paraId="3394D0E1">
                  <w:pPr>
                    <w:widowControl/>
                    <w:jc w:val="left"/>
                    <w:rPr>
                      <w:rFonts w:ascii="Times New Roman" w:hAnsi="Times New Roman" w:eastAsia="Times New Roman" w:cs="Times New Roman"/>
                      <w:kern w:val="0"/>
                      <w:sz w:val="20"/>
                      <w:szCs w:val="20"/>
                    </w:rPr>
                  </w:pPr>
                </w:p>
              </w:tc>
            </w:tr>
            <w:tr w14:paraId="394F5082">
              <w:tblPrEx>
                <w:tblCellMar>
                  <w:top w:w="0" w:type="dxa"/>
                  <w:left w:w="108" w:type="dxa"/>
                  <w:bottom w:w="0" w:type="dxa"/>
                  <w:right w:w="108" w:type="dxa"/>
                </w:tblCellMar>
              </w:tblPrEx>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6F09DE5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201</w:t>
                  </w:r>
                </w:p>
              </w:tc>
              <w:tc>
                <w:tcPr>
                  <w:tcW w:w="2976" w:type="dxa"/>
                  <w:tcBorders>
                    <w:top w:val="nil"/>
                    <w:left w:val="nil"/>
                    <w:bottom w:val="single" w:color="auto" w:sz="4" w:space="0"/>
                    <w:right w:val="single" w:color="auto" w:sz="4" w:space="0"/>
                  </w:tcBorders>
                  <w:shd w:val="clear" w:color="auto" w:fill="auto"/>
                  <w:noWrap/>
                  <w:vAlign w:val="center"/>
                </w:tcPr>
                <w:p w14:paraId="68A2CEB9">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一般公共服务支出</w:t>
                  </w:r>
                </w:p>
              </w:tc>
              <w:tc>
                <w:tcPr>
                  <w:tcW w:w="993" w:type="dxa"/>
                  <w:tcBorders>
                    <w:top w:val="nil"/>
                    <w:left w:val="nil"/>
                    <w:bottom w:val="single" w:color="auto" w:sz="4" w:space="0"/>
                    <w:right w:val="single" w:color="auto" w:sz="4" w:space="0"/>
                  </w:tcBorders>
                  <w:shd w:val="clear" w:color="auto" w:fill="auto"/>
                  <w:noWrap/>
                  <w:vAlign w:val="center"/>
                </w:tcPr>
                <w:p w14:paraId="48E16E71">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1,019.66</w:t>
                  </w:r>
                </w:p>
              </w:tc>
              <w:tc>
                <w:tcPr>
                  <w:tcW w:w="1559" w:type="dxa"/>
                  <w:tcBorders>
                    <w:top w:val="nil"/>
                    <w:left w:val="nil"/>
                    <w:bottom w:val="single" w:color="auto" w:sz="4" w:space="0"/>
                    <w:right w:val="single" w:color="auto" w:sz="4" w:space="0"/>
                  </w:tcBorders>
                  <w:shd w:val="clear" w:color="auto" w:fill="auto"/>
                  <w:noWrap/>
                  <w:vAlign w:val="center"/>
                </w:tcPr>
                <w:p w14:paraId="0B56B9B9">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1,019.66</w:t>
                  </w:r>
                </w:p>
              </w:tc>
              <w:tc>
                <w:tcPr>
                  <w:tcW w:w="1559" w:type="dxa"/>
                  <w:tcBorders>
                    <w:top w:val="nil"/>
                    <w:left w:val="nil"/>
                    <w:bottom w:val="single" w:color="auto" w:sz="4" w:space="0"/>
                    <w:right w:val="single" w:color="auto" w:sz="4" w:space="0"/>
                  </w:tcBorders>
                  <w:shd w:val="clear" w:color="auto" w:fill="auto"/>
                  <w:noWrap/>
                  <w:vAlign w:val="center"/>
                </w:tcPr>
                <w:p w14:paraId="191FAB6D">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6F00376E">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765B780F">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2E19D674">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3044F57C">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608A6B9D">
                  <w:pPr>
                    <w:widowControl/>
                    <w:jc w:val="left"/>
                    <w:rPr>
                      <w:rFonts w:ascii="Times New Roman" w:hAnsi="Times New Roman" w:eastAsia="Times New Roman" w:cs="Times New Roman"/>
                      <w:kern w:val="0"/>
                      <w:sz w:val="20"/>
                      <w:szCs w:val="20"/>
                    </w:rPr>
                  </w:pPr>
                </w:p>
              </w:tc>
            </w:tr>
            <w:tr w14:paraId="3722D0D1">
              <w:tblPrEx>
                <w:tblCellMar>
                  <w:top w:w="0" w:type="dxa"/>
                  <w:left w:w="108" w:type="dxa"/>
                  <w:bottom w:w="0" w:type="dxa"/>
                  <w:right w:w="108" w:type="dxa"/>
                </w:tblCellMar>
              </w:tblPrEx>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32D0695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20101</w:t>
                  </w:r>
                </w:p>
              </w:tc>
              <w:tc>
                <w:tcPr>
                  <w:tcW w:w="2976" w:type="dxa"/>
                  <w:tcBorders>
                    <w:top w:val="nil"/>
                    <w:left w:val="nil"/>
                    <w:bottom w:val="single" w:color="auto" w:sz="4" w:space="0"/>
                    <w:right w:val="single" w:color="auto" w:sz="4" w:space="0"/>
                  </w:tcBorders>
                  <w:shd w:val="clear" w:color="auto" w:fill="auto"/>
                  <w:noWrap/>
                  <w:vAlign w:val="center"/>
                </w:tcPr>
                <w:p w14:paraId="0065E77B">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人大事务</w:t>
                  </w:r>
                </w:p>
              </w:tc>
              <w:tc>
                <w:tcPr>
                  <w:tcW w:w="993" w:type="dxa"/>
                  <w:tcBorders>
                    <w:top w:val="nil"/>
                    <w:left w:val="nil"/>
                    <w:bottom w:val="single" w:color="auto" w:sz="4" w:space="0"/>
                    <w:right w:val="single" w:color="auto" w:sz="4" w:space="0"/>
                  </w:tcBorders>
                  <w:shd w:val="clear" w:color="auto" w:fill="auto"/>
                  <w:noWrap/>
                  <w:vAlign w:val="center"/>
                </w:tcPr>
                <w:p w14:paraId="606E07FD">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3.31</w:t>
                  </w:r>
                </w:p>
              </w:tc>
              <w:tc>
                <w:tcPr>
                  <w:tcW w:w="1559" w:type="dxa"/>
                  <w:tcBorders>
                    <w:top w:val="nil"/>
                    <w:left w:val="nil"/>
                    <w:bottom w:val="single" w:color="auto" w:sz="4" w:space="0"/>
                    <w:right w:val="single" w:color="auto" w:sz="4" w:space="0"/>
                  </w:tcBorders>
                  <w:shd w:val="clear" w:color="auto" w:fill="auto"/>
                  <w:noWrap/>
                  <w:vAlign w:val="center"/>
                </w:tcPr>
                <w:p w14:paraId="7835587D">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3.31</w:t>
                  </w:r>
                </w:p>
              </w:tc>
              <w:tc>
                <w:tcPr>
                  <w:tcW w:w="1559" w:type="dxa"/>
                  <w:tcBorders>
                    <w:top w:val="nil"/>
                    <w:left w:val="nil"/>
                    <w:bottom w:val="single" w:color="auto" w:sz="4" w:space="0"/>
                    <w:right w:val="single" w:color="auto" w:sz="4" w:space="0"/>
                  </w:tcBorders>
                  <w:shd w:val="clear" w:color="auto" w:fill="auto"/>
                  <w:noWrap/>
                  <w:vAlign w:val="center"/>
                </w:tcPr>
                <w:p w14:paraId="3190AAFF">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15FCCE95">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1E8DEAB8">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45725E59">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4F9A5D70">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6FFF7B1C">
                  <w:pPr>
                    <w:widowControl/>
                    <w:jc w:val="left"/>
                    <w:rPr>
                      <w:rFonts w:ascii="Times New Roman" w:hAnsi="Times New Roman" w:eastAsia="Times New Roman" w:cs="Times New Roman"/>
                      <w:kern w:val="0"/>
                      <w:sz w:val="20"/>
                      <w:szCs w:val="20"/>
                    </w:rPr>
                  </w:pPr>
                </w:p>
              </w:tc>
            </w:tr>
            <w:tr w14:paraId="7809C51E">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4DB1AE4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2010101</w:t>
                  </w:r>
                </w:p>
              </w:tc>
              <w:tc>
                <w:tcPr>
                  <w:tcW w:w="2976" w:type="dxa"/>
                  <w:tcBorders>
                    <w:top w:val="nil"/>
                    <w:left w:val="nil"/>
                    <w:bottom w:val="single" w:color="auto" w:sz="4" w:space="0"/>
                    <w:right w:val="single" w:color="auto" w:sz="4" w:space="0"/>
                  </w:tcBorders>
                  <w:shd w:val="clear" w:color="auto" w:fill="auto"/>
                  <w:noWrap/>
                  <w:vAlign w:val="center"/>
                </w:tcPr>
                <w:p w14:paraId="3477B72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行政运行</w:t>
                  </w:r>
                </w:p>
              </w:tc>
              <w:tc>
                <w:tcPr>
                  <w:tcW w:w="993" w:type="dxa"/>
                  <w:tcBorders>
                    <w:top w:val="nil"/>
                    <w:left w:val="nil"/>
                    <w:bottom w:val="single" w:color="auto" w:sz="4" w:space="0"/>
                    <w:right w:val="single" w:color="auto" w:sz="4" w:space="0"/>
                  </w:tcBorders>
                  <w:shd w:val="clear" w:color="auto" w:fill="auto"/>
                  <w:noWrap/>
                  <w:vAlign w:val="center"/>
                </w:tcPr>
                <w:p w14:paraId="6FBA3971">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3.31</w:t>
                  </w:r>
                </w:p>
              </w:tc>
              <w:tc>
                <w:tcPr>
                  <w:tcW w:w="1559" w:type="dxa"/>
                  <w:tcBorders>
                    <w:top w:val="nil"/>
                    <w:left w:val="nil"/>
                    <w:bottom w:val="single" w:color="auto" w:sz="4" w:space="0"/>
                    <w:right w:val="single" w:color="auto" w:sz="4" w:space="0"/>
                  </w:tcBorders>
                  <w:shd w:val="clear" w:color="auto" w:fill="auto"/>
                  <w:noWrap/>
                  <w:vAlign w:val="center"/>
                </w:tcPr>
                <w:p w14:paraId="563AA1EE">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3.31</w:t>
                  </w:r>
                </w:p>
              </w:tc>
              <w:tc>
                <w:tcPr>
                  <w:tcW w:w="1559" w:type="dxa"/>
                  <w:tcBorders>
                    <w:top w:val="nil"/>
                    <w:left w:val="nil"/>
                    <w:bottom w:val="single" w:color="auto" w:sz="4" w:space="0"/>
                    <w:right w:val="single" w:color="auto" w:sz="4" w:space="0"/>
                  </w:tcBorders>
                  <w:shd w:val="clear" w:color="auto" w:fill="auto"/>
                  <w:noWrap/>
                  <w:vAlign w:val="center"/>
                </w:tcPr>
                <w:p w14:paraId="2263074C">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4C1BAE4C">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5CFA8295">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11707A54">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2311A715">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77439DCD">
                  <w:pPr>
                    <w:widowControl/>
                    <w:jc w:val="left"/>
                    <w:rPr>
                      <w:rFonts w:ascii="Times New Roman" w:hAnsi="Times New Roman" w:eastAsia="Times New Roman" w:cs="Times New Roman"/>
                      <w:kern w:val="0"/>
                      <w:sz w:val="20"/>
                      <w:szCs w:val="20"/>
                    </w:rPr>
                  </w:pPr>
                </w:p>
              </w:tc>
            </w:tr>
            <w:tr w14:paraId="1BD94C54">
              <w:tblPrEx>
                <w:tblCellMar>
                  <w:top w:w="0" w:type="dxa"/>
                  <w:left w:w="108" w:type="dxa"/>
                  <w:bottom w:w="0" w:type="dxa"/>
                  <w:right w:w="108" w:type="dxa"/>
                </w:tblCellMar>
              </w:tblPrEx>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29DC15A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20103</w:t>
                  </w:r>
                </w:p>
              </w:tc>
              <w:tc>
                <w:tcPr>
                  <w:tcW w:w="2976" w:type="dxa"/>
                  <w:tcBorders>
                    <w:top w:val="nil"/>
                    <w:left w:val="nil"/>
                    <w:bottom w:val="single" w:color="auto" w:sz="4" w:space="0"/>
                    <w:right w:val="single" w:color="auto" w:sz="4" w:space="0"/>
                  </w:tcBorders>
                  <w:shd w:val="clear" w:color="auto" w:fill="auto"/>
                  <w:noWrap/>
                  <w:vAlign w:val="center"/>
                </w:tcPr>
                <w:p w14:paraId="7B373D9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政府办公厅（室）及相关机构事务</w:t>
                  </w:r>
                </w:p>
              </w:tc>
              <w:tc>
                <w:tcPr>
                  <w:tcW w:w="993" w:type="dxa"/>
                  <w:tcBorders>
                    <w:top w:val="nil"/>
                    <w:left w:val="nil"/>
                    <w:bottom w:val="single" w:color="auto" w:sz="4" w:space="0"/>
                    <w:right w:val="single" w:color="auto" w:sz="4" w:space="0"/>
                  </w:tcBorders>
                  <w:shd w:val="clear" w:color="auto" w:fill="auto"/>
                  <w:noWrap/>
                  <w:vAlign w:val="center"/>
                </w:tcPr>
                <w:p w14:paraId="1143DF12">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964.47</w:t>
                  </w:r>
                </w:p>
              </w:tc>
              <w:tc>
                <w:tcPr>
                  <w:tcW w:w="1559" w:type="dxa"/>
                  <w:tcBorders>
                    <w:top w:val="nil"/>
                    <w:left w:val="nil"/>
                    <w:bottom w:val="single" w:color="auto" w:sz="4" w:space="0"/>
                    <w:right w:val="single" w:color="auto" w:sz="4" w:space="0"/>
                  </w:tcBorders>
                  <w:shd w:val="clear" w:color="auto" w:fill="auto"/>
                  <w:noWrap/>
                  <w:vAlign w:val="center"/>
                </w:tcPr>
                <w:p w14:paraId="73D17500">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964.47</w:t>
                  </w:r>
                </w:p>
              </w:tc>
              <w:tc>
                <w:tcPr>
                  <w:tcW w:w="1559" w:type="dxa"/>
                  <w:tcBorders>
                    <w:top w:val="nil"/>
                    <w:left w:val="nil"/>
                    <w:bottom w:val="single" w:color="auto" w:sz="4" w:space="0"/>
                    <w:right w:val="single" w:color="auto" w:sz="4" w:space="0"/>
                  </w:tcBorders>
                  <w:shd w:val="clear" w:color="auto" w:fill="auto"/>
                  <w:noWrap/>
                  <w:vAlign w:val="center"/>
                </w:tcPr>
                <w:p w14:paraId="45827B6F">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39C623AC">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015348DE">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731F15C8">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0A938F26">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59E75CA0">
                  <w:pPr>
                    <w:widowControl/>
                    <w:jc w:val="left"/>
                    <w:rPr>
                      <w:rFonts w:ascii="Times New Roman" w:hAnsi="Times New Roman" w:eastAsia="Times New Roman" w:cs="Times New Roman"/>
                      <w:kern w:val="0"/>
                      <w:sz w:val="20"/>
                      <w:szCs w:val="20"/>
                    </w:rPr>
                  </w:pPr>
                </w:p>
              </w:tc>
            </w:tr>
            <w:tr w14:paraId="00E76C00">
              <w:tblPrEx>
                <w:tblCellMar>
                  <w:top w:w="0" w:type="dxa"/>
                  <w:left w:w="108" w:type="dxa"/>
                  <w:bottom w:w="0" w:type="dxa"/>
                  <w:right w:w="108" w:type="dxa"/>
                </w:tblCellMar>
              </w:tblPrEx>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7A52030F">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2010301</w:t>
                  </w:r>
                </w:p>
              </w:tc>
              <w:tc>
                <w:tcPr>
                  <w:tcW w:w="2976" w:type="dxa"/>
                  <w:tcBorders>
                    <w:top w:val="nil"/>
                    <w:left w:val="nil"/>
                    <w:bottom w:val="single" w:color="auto" w:sz="4" w:space="0"/>
                    <w:right w:val="single" w:color="auto" w:sz="4" w:space="0"/>
                  </w:tcBorders>
                  <w:shd w:val="clear" w:color="auto" w:fill="auto"/>
                  <w:noWrap/>
                  <w:vAlign w:val="center"/>
                </w:tcPr>
                <w:p w14:paraId="374C60C5">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行政运行</w:t>
                  </w:r>
                </w:p>
              </w:tc>
              <w:tc>
                <w:tcPr>
                  <w:tcW w:w="993" w:type="dxa"/>
                  <w:tcBorders>
                    <w:top w:val="nil"/>
                    <w:left w:val="nil"/>
                    <w:bottom w:val="single" w:color="auto" w:sz="4" w:space="0"/>
                    <w:right w:val="single" w:color="auto" w:sz="4" w:space="0"/>
                  </w:tcBorders>
                  <w:shd w:val="clear" w:color="auto" w:fill="auto"/>
                  <w:noWrap/>
                  <w:vAlign w:val="center"/>
                </w:tcPr>
                <w:p w14:paraId="08292509">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929.62</w:t>
                  </w:r>
                </w:p>
              </w:tc>
              <w:tc>
                <w:tcPr>
                  <w:tcW w:w="1559" w:type="dxa"/>
                  <w:tcBorders>
                    <w:top w:val="nil"/>
                    <w:left w:val="nil"/>
                    <w:bottom w:val="single" w:color="auto" w:sz="4" w:space="0"/>
                    <w:right w:val="single" w:color="auto" w:sz="4" w:space="0"/>
                  </w:tcBorders>
                  <w:shd w:val="clear" w:color="auto" w:fill="auto"/>
                  <w:noWrap/>
                  <w:vAlign w:val="center"/>
                </w:tcPr>
                <w:p w14:paraId="2D7E77FA">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929.62</w:t>
                  </w:r>
                </w:p>
              </w:tc>
              <w:tc>
                <w:tcPr>
                  <w:tcW w:w="1559" w:type="dxa"/>
                  <w:tcBorders>
                    <w:top w:val="nil"/>
                    <w:left w:val="nil"/>
                    <w:bottom w:val="single" w:color="auto" w:sz="4" w:space="0"/>
                    <w:right w:val="single" w:color="auto" w:sz="4" w:space="0"/>
                  </w:tcBorders>
                  <w:shd w:val="clear" w:color="auto" w:fill="auto"/>
                  <w:noWrap/>
                  <w:vAlign w:val="center"/>
                </w:tcPr>
                <w:p w14:paraId="67CD8404">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524E7142">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265BC8B8">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2A300938">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0FDE8309">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6655B401">
                  <w:pPr>
                    <w:widowControl/>
                    <w:jc w:val="left"/>
                    <w:rPr>
                      <w:rFonts w:ascii="Times New Roman" w:hAnsi="Times New Roman" w:eastAsia="Times New Roman" w:cs="Times New Roman"/>
                      <w:kern w:val="0"/>
                      <w:sz w:val="20"/>
                      <w:szCs w:val="20"/>
                    </w:rPr>
                  </w:pPr>
                </w:p>
              </w:tc>
            </w:tr>
            <w:tr w14:paraId="4AEDB802">
              <w:tblPrEx>
                <w:tblCellMar>
                  <w:top w:w="0" w:type="dxa"/>
                  <w:left w:w="108" w:type="dxa"/>
                  <w:bottom w:w="0" w:type="dxa"/>
                  <w:right w:w="108" w:type="dxa"/>
                </w:tblCellMar>
              </w:tblPrEx>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4926E31D">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2010302</w:t>
                  </w:r>
                </w:p>
              </w:tc>
              <w:tc>
                <w:tcPr>
                  <w:tcW w:w="2976" w:type="dxa"/>
                  <w:tcBorders>
                    <w:top w:val="nil"/>
                    <w:left w:val="nil"/>
                    <w:bottom w:val="single" w:color="auto" w:sz="4" w:space="0"/>
                    <w:right w:val="single" w:color="auto" w:sz="4" w:space="0"/>
                  </w:tcBorders>
                  <w:shd w:val="clear" w:color="auto" w:fill="auto"/>
                  <w:noWrap/>
                  <w:vAlign w:val="center"/>
                </w:tcPr>
                <w:p w14:paraId="73E3A25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一般行政管理事务</w:t>
                  </w:r>
                </w:p>
              </w:tc>
              <w:tc>
                <w:tcPr>
                  <w:tcW w:w="993" w:type="dxa"/>
                  <w:tcBorders>
                    <w:top w:val="nil"/>
                    <w:left w:val="nil"/>
                    <w:bottom w:val="single" w:color="auto" w:sz="4" w:space="0"/>
                    <w:right w:val="single" w:color="auto" w:sz="4" w:space="0"/>
                  </w:tcBorders>
                  <w:shd w:val="clear" w:color="auto" w:fill="auto"/>
                  <w:noWrap/>
                  <w:vAlign w:val="center"/>
                </w:tcPr>
                <w:p w14:paraId="7ED7712A">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23.84</w:t>
                  </w:r>
                </w:p>
              </w:tc>
              <w:tc>
                <w:tcPr>
                  <w:tcW w:w="1559" w:type="dxa"/>
                  <w:tcBorders>
                    <w:top w:val="nil"/>
                    <w:left w:val="nil"/>
                    <w:bottom w:val="single" w:color="auto" w:sz="4" w:space="0"/>
                    <w:right w:val="single" w:color="auto" w:sz="4" w:space="0"/>
                  </w:tcBorders>
                  <w:shd w:val="clear" w:color="auto" w:fill="auto"/>
                  <w:noWrap/>
                  <w:vAlign w:val="center"/>
                </w:tcPr>
                <w:p w14:paraId="2A1D53D1">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23.84</w:t>
                  </w:r>
                </w:p>
              </w:tc>
              <w:tc>
                <w:tcPr>
                  <w:tcW w:w="1559" w:type="dxa"/>
                  <w:tcBorders>
                    <w:top w:val="nil"/>
                    <w:left w:val="nil"/>
                    <w:bottom w:val="single" w:color="auto" w:sz="4" w:space="0"/>
                    <w:right w:val="single" w:color="auto" w:sz="4" w:space="0"/>
                  </w:tcBorders>
                  <w:shd w:val="clear" w:color="auto" w:fill="auto"/>
                  <w:noWrap/>
                  <w:vAlign w:val="center"/>
                </w:tcPr>
                <w:p w14:paraId="422540A2">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2A2D5A2C">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28E9233A">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12F9285D">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7B8E256A">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173E451A">
                  <w:pPr>
                    <w:widowControl/>
                    <w:jc w:val="left"/>
                    <w:rPr>
                      <w:rFonts w:ascii="Times New Roman" w:hAnsi="Times New Roman" w:eastAsia="Times New Roman" w:cs="Times New Roman"/>
                      <w:kern w:val="0"/>
                      <w:sz w:val="20"/>
                      <w:szCs w:val="20"/>
                    </w:rPr>
                  </w:pPr>
                </w:p>
              </w:tc>
            </w:tr>
            <w:tr w14:paraId="50431A62">
              <w:tblPrEx>
                <w:tblCellMar>
                  <w:top w:w="0" w:type="dxa"/>
                  <w:left w:w="108" w:type="dxa"/>
                  <w:bottom w:w="0" w:type="dxa"/>
                  <w:right w:w="108" w:type="dxa"/>
                </w:tblCellMar>
              </w:tblPrEx>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1CB8FC1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2010399</w:t>
                  </w:r>
                </w:p>
              </w:tc>
              <w:tc>
                <w:tcPr>
                  <w:tcW w:w="2976" w:type="dxa"/>
                  <w:tcBorders>
                    <w:top w:val="nil"/>
                    <w:left w:val="nil"/>
                    <w:bottom w:val="single" w:color="auto" w:sz="4" w:space="0"/>
                    <w:right w:val="single" w:color="auto" w:sz="4" w:space="0"/>
                  </w:tcBorders>
                  <w:shd w:val="clear" w:color="auto" w:fill="auto"/>
                  <w:noWrap/>
                  <w:vAlign w:val="center"/>
                </w:tcPr>
                <w:p w14:paraId="7FABF69D">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其他政府办公厅（室）及相关机构事务支出</w:t>
                  </w:r>
                </w:p>
              </w:tc>
              <w:tc>
                <w:tcPr>
                  <w:tcW w:w="993" w:type="dxa"/>
                  <w:tcBorders>
                    <w:top w:val="nil"/>
                    <w:left w:val="nil"/>
                    <w:bottom w:val="single" w:color="auto" w:sz="4" w:space="0"/>
                    <w:right w:val="single" w:color="auto" w:sz="4" w:space="0"/>
                  </w:tcBorders>
                  <w:shd w:val="clear" w:color="auto" w:fill="auto"/>
                  <w:noWrap/>
                  <w:vAlign w:val="center"/>
                </w:tcPr>
                <w:p w14:paraId="0320D355">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11.01</w:t>
                  </w:r>
                </w:p>
              </w:tc>
              <w:tc>
                <w:tcPr>
                  <w:tcW w:w="1559" w:type="dxa"/>
                  <w:tcBorders>
                    <w:top w:val="nil"/>
                    <w:left w:val="nil"/>
                    <w:bottom w:val="single" w:color="auto" w:sz="4" w:space="0"/>
                    <w:right w:val="single" w:color="auto" w:sz="4" w:space="0"/>
                  </w:tcBorders>
                  <w:shd w:val="clear" w:color="auto" w:fill="auto"/>
                  <w:noWrap/>
                  <w:vAlign w:val="center"/>
                </w:tcPr>
                <w:p w14:paraId="1D5825BE">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11.01</w:t>
                  </w:r>
                </w:p>
              </w:tc>
              <w:tc>
                <w:tcPr>
                  <w:tcW w:w="1559" w:type="dxa"/>
                  <w:tcBorders>
                    <w:top w:val="nil"/>
                    <w:left w:val="nil"/>
                    <w:bottom w:val="single" w:color="auto" w:sz="4" w:space="0"/>
                    <w:right w:val="single" w:color="auto" w:sz="4" w:space="0"/>
                  </w:tcBorders>
                  <w:shd w:val="clear" w:color="auto" w:fill="auto"/>
                  <w:noWrap/>
                  <w:vAlign w:val="center"/>
                </w:tcPr>
                <w:p w14:paraId="59ACB6E7">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51F19455">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3BD4679B">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5E978045">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7520C489">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0520A413">
                  <w:pPr>
                    <w:widowControl/>
                    <w:jc w:val="left"/>
                    <w:rPr>
                      <w:rFonts w:ascii="Times New Roman" w:hAnsi="Times New Roman" w:eastAsia="Times New Roman" w:cs="Times New Roman"/>
                      <w:kern w:val="0"/>
                      <w:sz w:val="20"/>
                      <w:szCs w:val="20"/>
                    </w:rPr>
                  </w:pPr>
                </w:p>
              </w:tc>
            </w:tr>
            <w:tr w14:paraId="7E896BAB">
              <w:tblPrEx>
                <w:tblCellMar>
                  <w:top w:w="0" w:type="dxa"/>
                  <w:left w:w="108" w:type="dxa"/>
                  <w:bottom w:w="0" w:type="dxa"/>
                  <w:right w:w="108" w:type="dxa"/>
                </w:tblCellMar>
              </w:tblPrEx>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3958054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20106</w:t>
                  </w:r>
                </w:p>
              </w:tc>
              <w:tc>
                <w:tcPr>
                  <w:tcW w:w="2976" w:type="dxa"/>
                  <w:tcBorders>
                    <w:top w:val="nil"/>
                    <w:left w:val="nil"/>
                    <w:bottom w:val="single" w:color="auto" w:sz="4" w:space="0"/>
                    <w:right w:val="single" w:color="auto" w:sz="4" w:space="0"/>
                  </w:tcBorders>
                  <w:shd w:val="clear" w:color="auto" w:fill="auto"/>
                  <w:noWrap/>
                  <w:vAlign w:val="center"/>
                </w:tcPr>
                <w:p w14:paraId="00CE7EC9">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财政事务</w:t>
                  </w:r>
                </w:p>
              </w:tc>
              <w:tc>
                <w:tcPr>
                  <w:tcW w:w="993" w:type="dxa"/>
                  <w:tcBorders>
                    <w:top w:val="nil"/>
                    <w:left w:val="nil"/>
                    <w:bottom w:val="single" w:color="auto" w:sz="4" w:space="0"/>
                    <w:right w:val="single" w:color="auto" w:sz="4" w:space="0"/>
                  </w:tcBorders>
                  <w:shd w:val="clear" w:color="auto" w:fill="auto"/>
                  <w:noWrap/>
                  <w:vAlign w:val="center"/>
                </w:tcPr>
                <w:p w14:paraId="0CE29547">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18.38</w:t>
                  </w:r>
                </w:p>
              </w:tc>
              <w:tc>
                <w:tcPr>
                  <w:tcW w:w="1559" w:type="dxa"/>
                  <w:tcBorders>
                    <w:top w:val="nil"/>
                    <w:left w:val="nil"/>
                    <w:bottom w:val="single" w:color="auto" w:sz="4" w:space="0"/>
                    <w:right w:val="single" w:color="auto" w:sz="4" w:space="0"/>
                  </w:tcBorders>
                  <w:shd w:val="clear" w:color="auto" w:fill="auto"/>
                  <w:noWrap/>
                  <w:vAlign w:val="center"/>
                </w:tcPr>
                <w:p w14:paraId="6B85775E">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18.38</w:t>
                  </w:r>
                </w:p>
              </w:tc>
              <w:tc>
                <w:tcPr>
                  <w:tcW w:w="1559" w:type="dxa"/>
                  <w:tcBorders>
                    <w:top w:val="nil"/>
                    <w:left w:val="nil"/>
                    <w:bottom w:val="single" w:color="auto" w:sz="4" w:space="0"/>
                    <w:right w:val="single" w:color="auto" w:sz="4" w:space="0"/>
                  </w:tcBorders>
                  <w:shd w:val="clear" w:color="auto" w:fill="auto"/>
                  <w:noWrap/>
                  <w:vAlign w:val="center"/>
                </w:tcPr>
                <w:p w14:paraId="7A414DCA">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3652318C">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0A43A8BF">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60AD558A">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74B78B23">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4061AF28">
                  <w:pPr>
                    <w:widowControl/>
                    <w:jc w:val="left"/>
                    <w:rPr>
                      <w:rFonts w:ascii="Times New Roman" w:hAnsi="Times New Roman" w:eastAsia="Times New Roman" w:cs="Times New Roman"/>
                      <w:kern w:val="0"/>
                      <w:sz w:val="20"/>
                      <w:szCs w:val="20"/>
                    </w:rPr>
                  </w:pPr>
                </w:p>
              </w:tc>
            </w:tr>
            <w:tr w14:paraId="3B323919">
              <w:tblPrEx>
                <w:tblCellMar>
                  <w:top w:w="0" w:type="dxa"/>
                  <w:left w:w="108" w:type="dxa"/>
                  <w:bottom w:w="0" w:type="dxa"/>
                  <w:right w:w="108" w:type="dxa"/>
                </w:tblCellMar>
              </w:tblPrEx>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78F46CA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2010601</w:t>
                  </w:r>
                </w:p>
              </w:tc>
              <w:tc>
                <w:tcPr>
                  <w:tcW w:w="2976" w:type="dxa"/>
                  <w:tcBorders>
                    <w:top w:val="nil"/>
                    <w:left w:val="nil"/>
                    <w:bottom w:val="single" w:color="auto" w:sz="4" w:space="0"/>
                    <w:right w:val="single" w:color="auto" w:sz="4" w:space="0"/>
                  </w:tcBorders>
                  <w:shd w:val="clear" w:color="auto" w:fill="auto"/>
                  <w:noWrap/>
                  <w:vAlign w:val="center"/>
                </w:tcPr>
                <w:p w14:paraId="53F9A52D">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行政运行</w:t>
                  </w:r>
                </w:p>
              </w:tc>
              <w:tc>
                <w:tcPr>
                  <w:tcW w:w="993" w:type="dxa"/>
                  <w:tcBorders>
                    <w:top w:val="nil"/>
                    <w:left w:val="nil"/>
                    <w:bottom w:val="single" w:color="auto" w:sz="4" w:space="0"/>
                    <w:right w:val="single" w:color="auto" w:sz="4" w:space="0"/>
                  </w:tcBorders>
                  <w:shd w:val="clear" w:color="auto" w:fill="auto"/>
                  <w:noWrap/>
                  <w:vAlign w:val="center"/>
                </w:tcPr>
                <w:p w14:paraId="2B428D16">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15.38</w:t>
                  </w:r>
                </w:p>
              </w:tc>
              <w:tc>
                <w:tcPr>
                  <w:tcW w:w="1559" w:type="dxa"/>
                  <w:tcBorders>
                    <w:top w:val="nil"/>
                    <w:left w:val="nil"/>
                    <w:bottom w:val="single" w:color="auto" w:sz="4" w:space="0"/>
                    <w:right w:val="single" w:color="auto" w:sz="4" w:space="0"/>
                  </w:tcBorders>
                  <w:shd w:val="clear" w:color="auto" w:fill="auto"/>
                  <w:noWrap/>
                  <w:vAlign w:val="center"/>
                </w:tcPr>
                <w:p w14:paraId="332B4163">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15.38</w:t>
                  </w:r>
                </w:p>
              </w:tc>
              <w:tc>
                <w:tcPr>
                  <w:tcW w:w="1559" w:type="dxa"/>
                  <w:tcBorders>
                    <w:top w:val="nil"/>
                    <w:left w:val="nil"/>
                    <w:bottom w:val="single" w:color="auto" w:sz="4" w:space="0"/>
                    <w:right w:val="single" w:color="auto" w:sz="4" w:space="0"/>
                  </w:tcBorders>
                  <w:shd w:val="clear" w:color="auto" w:fill="auto"/>
                  <w:noWrap/>
                  <w:vAlign w:val="center"/>
                </w:tcPr>
                <w:p w14:paraId="1D7835E1">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27B7B415">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4D845E13">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6A19CD93">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7AF075F6">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75EA5E57">
                  <w:pPr>
                    <w:widowControl/>
                    <w:jc w:val="left"/>
                    <w:rPr>
                      <w:rFonts w:ascii="Times New Roman" w:hAnsi="Times New Roman" w:eastAsia="Times New Roman" w:cs="Times New Roman"/>
                      <w:kern w:val="0"/>
                      <w:sz w:val="20"/>
                      <w:szCs w:val="20"/>
                    </w:rPr>
                  </w:pPr>
                </w:p>
              </w:tc>
            </w:tr>
            <w:tr w14:paraId="49CE928A">
              <w:tblPrEx>
                <w:tblCellMar>
                  <w:top w:w="0" w:type="dxa"/>
                  <w:left w:w="108" w:type="dxa"/>
                  <w:bottom w:w="0" w:type="dxa"/>
                  <w:right w:w="108" w:type="dxa"/>
                </w:tblCellMar>
              </w:tblPrEx>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10C559E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2010602</w:t>
                  </w:r>
                </w:p>
              </w:tc>
              <w:tc>
                <w:tcPr>
                  <w:tcW w:w="2976" w:type="dxa"/>
                  <w:tcBorders>
                    <w:top w:val="nil"/>
                    <w:left w:val="nil"/>
                    <w:bottom w:val="single" w:color="auto" w:sz="4" w:space="0"/>
                    <w:right w:val="single" w:color="auto" w:sz="4" w:space="0"/>
                  </w:tcBorders>
                  <w:shd w:val="clear" w:color="auto" w:fill="auto"/>
                  <w:noWrap/>
                  <w:vAlign w:val="center"/>
                </w:tcPr>
                <w:p w14:paraId="7E1713B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一般行政管理事务</w:t>
                  </w:r>
                </w:p>
              </w:tc>
              <w:tc>
                <w:tcPr>
                  <w:tcW w:w="993" w:type="dxa"/>
                  <w:tcBorders>
                    <w:top w:val="nil"/>
                    <w:left w:val="nil"/>
                    <w:bottom w:val="single" w:color="auto" w:sz="4" w:space="0"/>
                    <w:right w:val="single" w:color="auto" w:sz="4" w:space="0"/>
                  </w:tcBorders>
                  <w:shd w:val="clear" w:color="auto" w:fill="auto"/>
                  <w:noWrap/>
                  <w:vAlign w:val="center"/>
                </w:tcPr>
                <w:p w14:paraId="565C25AD">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3.00</w:t>
                  </w:r>
                </w:p>
              </w:tc>
              <w:tc>
                <w:tcPr>
                  <w:tcW w:w="1559" w:type="dxa"/>
                  <w:tcBorders>
                    <w:top w:val="nil"/>
                    <w:left w:val="nil"/>
                    <w:bottom w:val="single" w:color="auto" w:sz="4" w:space="0"/>
                    <w:right w:val="single" w:color="auto" w:sz="4" w:space="0"/>
                  </w:tcBorders>
                  <w:shd w:val="clear" w:color="auto" w:fill="auto"/>
                  <w:noWrap/>
                  <w:vAlign w:val="center"/>
                </w:tcPr>
                <w:p w14:paraId="281E41BB">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3.00</w:t>
                  </w:r>
                </w:p>
              </w:tc>
              <w:tc>
                <w:tcPr>
                  <w:tcW w:w="1559" w:type="dxa"/>
                  <w:tcBorders>
                    <w:top w:val="nil"/>
                    <w:left w:val="nil"/>
                    <w:bottom w:val="single" w:color="auto" w:sz="4" w:space="0"/>
                    <w:right w:val="single" w:color="auto" w:sz="4" w:space="0"/>
                  </w:tcBorders>
                  <w:shd w:val="clear" w:color="auto" w:fill="auto"/>
                  <w:noWrap/>
                  <w:vAlign w:val="center"/>
                </w:tcPr>
                <w:p w14:paraId="2BCC5B48">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59D6A369">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1A47CD36">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4F9850D5">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2161C868">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3F520D21">
                  <w:pPr>
                    <w:widowControl/>
                    <w:jc w:val="left"/>
                    <w:rPr>
                      <w:rFonts w:ascii="Times New Roman" w:hAnsi="Times New Roman" w:eastAsia="Times New Roman" w:cs="Times New Roman"/>
                      <w:kern w:val="0"/>
                      <w:sz w:val="20"/>
                      <w:szCs w:val="20"/>
                    </w:rPr>
                  </w:pPr>
                </w:p>
              </w:tc>
            </w:tr>
            <w:tr w14:paraId="4BAD630D">
              <w:tblPrEx>
                <w:tblCellMar>
                  <w:top w:w="0" w:type="dxa"/>
                  <w:left w:w="108" w:type="dxa"/>
                  <w:bottom w:w="0" w:type="dxa"/>
                  <w:right w:w="108" w:type="dxa"/>
                </w:tblCellMar>
              </w:tblPrEx>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14D8930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20129</w:t>
                  </w:r>
                </w:p>
              </w:tc>
              <w:tc>
                <w:tcPr>
                  <w:tcW w:w="2976" w:type="dxa"/>
                  <w:tcBorders>
                    <w:top w:val="nil"/>
                    <w:left w:val="nil"/>
                    <w:bottom w:val="single" w:color="auto" w:sz="4" w:space="0"/>
                    <w:right w:val="single" w:color="auto" w:sz="4" w:space="0"/>
                  </w:tcBorders>
                  <w:shd w:val="clear" w:color="auto" w:fill="auto"/>
                  <w:noWrap/>
                  <w:vAlign w:val="center"/>
                </w:tcPr>
                <w:p w14:paraId="538D0D5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群众团体事务</w:t>
                  </w:r>
                </w:p>
              </w:tc>
              <w:tc>
                <w:tcPr>
                  <w:tcW w:w="993" w:type="dxa"/>
                  <w:tcBorders>
                    <w:top w:val="nil"/>
                    <w:left w:val="nil"/>
                    <w:bottom w:val="single" w:color="auto" w:sz="4" w:space="0"/>
                    <w:right w:val="single" w:color="auto" w:sz="4" w:space="0"/>
                  </w:tcBorders>
                  <w:shd w:val="clear" w:color="auto" w:fill="auto"/>
                  <w:noWrap/>
                  <w:vAlign w:val="center"/>
                </w:tcPr>
                <w:p w14:paraId="6544C8D8">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0.50</w:t>
                  </w:r>
                </w:p>
              </w:tc>
              <w:tc>
                <w:tcPr>
                  <w:tcW w:w="1559" w:type="dxa"/>
                  <w:tcBorders>
                    <w:top w:val="nil"/>
                    <w:left w:val="nil"/>
                    <w:bottom w:val="single" w:color="auto" w:sz="4" w:space="0"/>
                    <w:right w:val="single" w:color="auto" w:sz="4" w:space="0"/>
                  </w:tcBorders>
                  <w:shd w:val="clear" w:color="auto" w:fill="auto"/>
                  <w:noWrap/>
                  <w:vAlign w:val="center"/>
                </w:tcPr>
                <w:p w14:paraId="1ADA004E">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0.50</w:t>
                  </w:r>
                </w:p>
              </w:tc>
              <w:tc>
                <w:tcPr>
                  <w:tcW w:w="1559" w:type="dxa"/>
                  <w:tcBorders>
                    <w:top w:val="nil"/>
                    <w:left w:val="nil"/>
                    <w:bottom w:val="single" w:color="auto" w:sz="4" w:space="0"/>
                    <w:right w:val="single" w:color="auto" w:sz="4" w:space="0"/>
                  </w:tcBorders>
                  <w:shd w:val="clear" w:color="auto" w:fill="auto"/>
                  <w:noWrap/>
                  <w:vAlign w:val="center"/>
                </w:tcPr>
                <w:p w14:paraId="384A7126">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1AE39D38">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29131BBA">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5D1B72C1">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010E3B32">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1A01A1EB">
                  <w:pPr>
                    <w:widowControl/>
                    <w:jc w:val="left"/>
                    <w:rPr>
                      <w:rFonts w:ascii="Times New Roman" w:hAnsi="Times New Roman" w:eastAsia="Times New Roman" w:cs="Times New Roman"/>
                      <w:kern w:val="0"/>
                      <w:sz w:val="20"/>
                      <w:szCs w:val="20"/>
                    </w:rPr>
                  </w:pPr>
                </w:p>
              </w:tc>
            </w:tr>
            <w:tr w14:paraId="65ABB189">
              <w:tblPrEx>
                <w:tblCellMar>
                  <w:top w:w="0" w:type="dxa"/>
                  <w:left w:w="108" w:type="dxa"/>
                  <w:bottom w:w="0" w:type="dxa"/>
                  <w:right w:w="108" w:type="dxa"/>
                </w:tblCellMar>
              </w:tblPrEx>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55BDD54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2012999</w:t>
                  </w:r>
                </w:p>
              </w:tc>
              <w:tc>
                <w:tcPr>
                  <w:tcW w:w="2976" w:type="dxa"/>
                  <w:tcBorders>
                    <w:top w:val="nil"/>
                    <w:left w:val="nil"/>
                    <w:bottom w:val="single" w:color="auto" w:sz="4" w:space="0"/>
                    <w:right w:val="single" w:color="auto" w:sz="4" w:space="0"/>
                  </w:tcBorders>
                  <w:shd w:val="clear" w:color="auto" w:fill="auto"/>
                  <w:noWrap/>
                  <w:vAlign w:val="center"/>
                </w:tcPr>
                <w:p w14:paraId="6EAC0E5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其他群众团体事务支出</w:t>
                  </w:r>
                </w:p>
              </w:tc>
              <w:tc>
                <w:tcPr>
                  <w:tcW w:w="993" w:type="dxa"/>
                  <w:tcBorders>
                    <w:top w:val="nil"/>
                    <w:left w:val="nil"/>
                    <w:bottom w:val="single" w:color="auto" w:sz="4" w:space="0"/>
                    <w:right w:val="single" w:color="auto" w:sz="4" w:space="0"/>
                  </w:tcBorders>
                  <w:shd w:val="clear" w:color="auto" w:fill="auto"/>
                  <w:noWrap/>
                  <w:vAlign w:val="center"/>
                </w:tcPr>
                <w:p w14:paraId="59AFCC24">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0.50</w:t>
                  </w:r>
                </w:p>
              </w:tc>
              <w:tc>
                <w:tcPr>
                  <w:tcW w:w="1559" w:type="dxa"/>
                  <w:tcBorders>
                    <w:top w:val="nil"/>
                    <w:left w:val="nil"/>
                    <w:bottom w:val="single" w:color="auto" w:sz="4" w:space="0"/>
                    <w:right w:val="single" w:color="auto" w:sz="4" w:space="0"/>
                  </w:tcBorders>
                  <w:shd w:val="clear" w:color="auto" w:fill="auto"/>
                  <w:noWrap/>
                  <w:vAlign w:val="center"/>
                </w:tcPr>
                <w:p w14:paraId="4837707F">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0.50</w:t>
                  </w:r>
                </w:p>
              </w:tc>
              <w:tc>
                <w:tcPr>
                  <w:tcW w:w="1559" w:type="dxa"/>
                  <w:tcBorders>
                    <w:top w:val="nil"/>
                    <w:left w:val="nil"/>
                    <w:bottom w:val="single" w:color="auto" w:sz="4" w:space="0"/>
                    <w:right w:val="single" w:color="auto" w:sz="4" w:space="0"/>
                  </w:tcBorders>
                  <w:shd w:val="clear" w:color="auto" w:fill="auto"/>
                  <w:noWrap/>
                  <w:vAlign w:val="center"/>
                </w:tcPr>
                <w:p w14:paraId="11E395CD">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62F68EE5">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27D4D497">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2AEC5FD3">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4924F99E">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2A8905AE">
                  <w:pPr>
                    <w:widowControl/>
                    <w:jc w:val="left"/>
                    <w:rPr>
                      <w:rFonts w:ascii="Times New Roman" w:hAnsi="Times New Roman" w:eastAsia="Times New Roman" w:cs="Times New Roman"/>
                      <w:kern w:val="0"/>
                      <w:sz w:val="20"/>
                      <w:szCs w:val="20"/>
                    </w:rPr>
                  </w:pPr>
                </w:p>
              </w:tc>
            </w:tr>
            <w:tr w14:paraId="7653F672">
              <w:tblPrEx>
                <w:tblCellMar>
                  <w:top w:w="0" w:type="dxa"/>
                  <w:left w:w="108" w:type="dxa"/>
                  <w:bottom w:w="0" w:type="dxa"/>
                  <w:right w:w="108" w:type="dxa"/>
                </w:tblCellMar>
              </w:tblPrEx>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06C6BFFF">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20131</w:t>
                  </w:r>
                </w:p>
              </w:tc>
              <w:tc>
                <w:tcPr>
                  <w:tcW w:w="2976" w:type="dxa"/>
                  <w:tcBorders>
                    <w:top w:val="nil"/>
                    <w:left w:val="nil"/>
                    <w:bottom w:val="single" w:color="auto" w:sz="4" w:space="0"/>
                    <w:right w:val="single" w:color="auto" w:sz="4" w:space="0"/>
                  </w:tcBorders>
                  <w:shd w:val="clear" w:color="auto" w:fill="auto"/>
                  <w:noWrap/>
                  <w:vAlign w:val="center"/>
                </w:tcPr>
                <w:p w14:paraId="11C04A5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党委办公厅（室）及相关机构事务</w:t>
                  </w:r>
                </w:p>
              </w:tc>
              <w:tc>
                <w:tcPr>
                  <w:tcW w:w="993" w:type="dxa"/>
                  <w:tcBorders>
                    <w:top w:val="nil"/>
                    <w:left w:val="nil"/>
                    <w:bottom w:val="single" w:color="auto" w:sz="4" w:space="0"/>
                    <w:right w:val="single" w:color="auto" w:sz="4" w:space="0"/>
                  </w:tcBorders>
                  <w:shd w:val="clear" w:color="auto" w:fill="auto"/>
                  <w:noWrap/>
                  <w:vAlign w:val="center"/>
                </w:tcPr>
                <w:p w14:paraId="18F0C7FF">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2.00</w:t>
                  </w:r>
                </w:p>
              </w:tc>
              <w:tc>
                <w:tcPr>
                  <w:tcW w:w="1559" w:type="dxa"/>
                  <w:tcBorders>
                    <w:top w:val="nil"/>
                    <w:left w:val="nil"/>
                    <w:bottom w:val="single" w:color="auto" w:sz="4" w:space="0"/>
                    <w:right w:val="single" w:color="auto" w:sz="4" w:space="0"/>
                  </w:tcBorders>
                  <w:shd w:val="clear" w:color="auto" w:fill="auto"/>
                  <w:noWrap/>
                  <w:vAlign w:val="center"/>
                </w:tcPr>
                <w:p w14:paraId="683533B0">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2.00</w:t>
                  </w:r>
                </w:p>
              </w:tc>
              <w:tc>
                <w:tcPr>
                  <w:tcW w:w="1559" w:type="dxa"/>
                  <w:tcBorders>
                    <w:top w:val="nil"/>
                    <w:left w:val="nil"/>
                    <w:bottom w:val="single" w:color="auto" w:sz="4" w:space="0"/>
                    <w:right w:val="single" w:color="auto" w:sz="4" w:space="0"/>
                  </w:tcBorders>
                  <w:shd w:val="clear" w:color="auto" w:fill="auto"/>
                  <w:noWrap/>
                  <w:vAlign w:val="center"/>
                </w:tcPr>
                <w:p w14:paraId="5C0CCDAA">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723ACDB8">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54F2F950">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08535A71">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00C15581">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13F9EF09">
                  <w:pPr>
                    <w:widowControl/>
                    <w:jc w:val="left"/>
                    <w:rPr>
                      <w:rFonts w:ascii="Times New Roman" w:hAnsi="Times New Roman" w:eastAsia="Times New Roman" w:cs="Times New Roman"/>
                      <w:kern w:val="0"/>
                      <w:sz w:val="20"/>
                      <w:szCs w:val="20"/>
                    </w:rPr>
                  </w:pPr>
                </w:p>
              </w:tc>
            </w:tr>
            <w:tr w14:paraId="29058781">
              <w:tblPrEx>
                <w:tblCellMar>
                  <w:top w:w="0" w:type="dxa"/>
                  <w:left w:w="108" w:type="dxa"/>
                  <w:bottom w:w="0" w:type="dxa"/>
                  <w:right w:w="108" w:type="dxa"/>
                </w:tblCellMar>
              </w:tblPrEx>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0E22786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2013199</w:t>
                  </w:r>
                </w:p>
              </w:tc>
              <w:tc>
                <w:tcPr>
                  <w:tcW w:w="2976" w:type="dxa"/>
                  <w:tcBorders>
                    <w:top w:val="nil"/>
                    <w:left w:val="nil"/>
                    <w:bottom w:val="single" w:color="auto" w:sz="4" w:space="0"/>
                    <w:right w:val="single" w:color="auto" w:sz="4" w:space="0"/>
                  </w:tcBorders>
                  <w:shd w:val="clear" w:color="auto" w:fill="auto"/>
                  <w:noWrap/>
                  <w:vAlign w:val="center"/>
                </w:tcPr>
                <w:p w14:paraId="5B70CDF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其他党委办公厅（室）及相关机构事务支出</w:t>
                  </w:r>
                </w:p>
              </w:tc>
              <w:tc>
                <w:tcPr>
                  <w:tcW w:w="993" w:type="dxa"/>
                  <w:tcBorders>
                    <w:top w:val="nil"/>
                    <w:left w:val="nil"/>
                    <w:bottom w:val="single" w:color="auto" w:sz="4" w:space="0"/>
                    <w:right w:val="single" w:color="auto" w:sz="4" w:space="0"/>
                  </w:tcBorders>
                  <w:shd w:val="clear" w:color="auto" w:fill="auto"/>
                  <w:noWrap/>
                  <w:vAlign w:val="center"/>
                </w:tcPr>
                <w:p w14:paraId="119A8DCB">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2.00</w:t>
                  </w:r>
                </w:p>
              </w:tc>
              <w:tc>
                <w:tcPr>
                  <w:tcW w:w="1559" w:type="dxa"/>
                  <w:tcBorders>
                    <w:top w:val="nil"/>
                    <w:left w:val="nil"/>
                    <w:bottom w:val="single" w:color="auto" w:sz="4" w:space="0"/>
                    <w:right w:val="single" w:color="auto" w:sz="4" w:space="0"/>
                  </w:tcBorders>
                  <w:shd w:val="clear" w:color="auto" w:fill="auto"/>
                  <w:noWrap/>
                  <w:vAlign w:val="center"/>
                </w:tcPr>
                <w:p w14:paraId="713E7165">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2.00</w:t>
                  </w:r>
                </w:p>
              </w:tc>
              <w:tc>
                <w:tcPr>
                  <w:tcW w:w="1559" w:type="dxa"/>
                  <w:tcBorders>
                    <w:top w:val="nil"/>
                    <w:left w:val="nil"/>
                    <w:bottom w:val="single" w:color="auto" w:sz="4" w:space="0"/>
                    <w:right w:val="single" w:color="auto" w:sz="4" w:space="0"/>
                  </w:tcBorders>
                  <w:shd w:val="clear" w:color="auto" w:fill="auto"/>
                  <w:noWrap/>
                  <w:vAlign w:val="center"/>
                </w:tcPr>
                <w:p w14:paraId="039128EE">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72DBE20A">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787B8095">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3500C426">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7971AE8F">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19428C1A">
                  <w:pPr>
                    <w:widowControl/>
                    <w:jc w:val="left"/>
                    <w:rPr>
                      <w:rFonts w:ascii="Times New Roman" w:hAnsi="Times New Roman" w:eastAsia="Times New Roman" w:cs="Times New Roman"/>
                      <w:kern w:val="0"/>
                      <w:sz w:val="20"/>
                      <w:szCs w:val="20"/>
                    </w:rPr>
                  </w:pPr>
                </w:p>
              </w:tc>
            </w:tr>
            <w:tr w14:paraId="592CCA07">
              <w:tblPrEx>
                <w:tblCellMar>
                  <w:top w:w="0" w:type="dxa"/>
                  <w:left w:w="108" w:type="dxa"/>
                  <w:bottom w:w="0" w:type="dxa"/>
                  <w:right w:w="108" w:type="dxa"/>
                </w:tblCellMar>
              </w:tblPrEx>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542C3355">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20132</w:t>
                  </w:r>
                </w:p>
              </w:tc>
              <w:tc>
                <w:tcPr>
                  <w:tcW w:w="2976" w:type="dxa"/>
                  <w:tcBorders>
                    <w:top w:val="nil"/>
                    <w:left w:val="nil"/>
                    <w:bottom w:val="single" w:color="auto" w:sz="4" w:space="0"/>
                    <w:right w:val="single" w:color="auto" w:sz="4" w:space="0"/>
                  </w:tcBorders>
                  <w:shd w:val="clear" w:color="auto" w:fill="auto"/>
                  <w:noWrap/>
                  <w:vAlign w:val="center"/>
                </w:tcPr>
                <w:p w14:paraId="3EBA2B0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组织事务</w:t>
                  </w:r>
                </w:p>
              </w:tc>
              <w:tc>
                <w:tcPr>
                  <w:tcW w:w="993" w:type="dxa"/>
                  <w:tcBorders>
                    <w:top w:val="nil"/>
                    <w:left w:val="nil"/>
                    <w:bottom w:val="single" w:color="auto" w:sz="4" w:space="0"/>
                    <w:right w:val="single" w:color="auto" w:sz="4" w:space="0"/>
                  </w:tcBorders>
                  <w:shd w:val="clear" w:color="auto" w:fill="auto"/>
                  <w:noWrap/>
                  <w:vAlign w:val="center"/>
                </w:tcPr>
                <w:p w14:paraId="07129680">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24.00</w:t>
                  </w:r>
                </w:p>
              </w:tc>
              <w:tc>
                <w:tcPr>
                  <w:tcW w:w="1559" w:type="dxa"/>
                  <w:tcBorders>
                    <w:top w:val="nil"/>
                    <w:left w:val="nil"/>
                    <w:bottom w:val="single" w:color="auto" w:sz="4" w:space="0"/>
                    <w:right w:val="single" w:color="auto" w:sz="4" w:space="0"/>
                  </w:tcBorders>
                  <w:shd w:val="clear" w:color="auto" w:fill="auto"/>
                  <w:noWrap/>
                  <w:vAlign w:val="center"/>
                </w:tcPr>
                <w:p w14:paraId="6F245AE1">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24.00</w:t>
                  </w:r>
                </w:p>
              </w:tc>
              <w:tc>
                <w:tcPr>
                  <w:tcW w:w="1559" w:type="dxa"/>
                  <w:tcBorders>
                    <w:top w:val="nil"/>
                    <w:left w:val="nil"/>
                    <w:bottom w:val="single" w:color="auto" w:sz="4" w:space="0"/>
                    <w:right w:val="single" w:color="auto" w:sz="4" w:space="0"/>
                  </w:tcBorders>
                  <w:shd w:val="clear" w:color="auto" w:fill="auto"/>
                  <w:noWrap/>
                  <w:vAlign w:val="center"/>
                </w:tcPr>
                <w:p w14:paraId="60BF5449">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271159C0">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5FACDD6F">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05B7DE7E">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79DF4237">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04FC2BE6">
                  <w:pPr>
                    <w:widowControl/>
                    <w:jc w:val="left"/>
                    <w:rPr>
                      <w:rFonts w:ascii="Times New Roman" w:hAnsi="Times New Roman" w:eastAsia="Times New Roman" w:cs="Times New Roman"/>
                      <w:kern w:val="0"/>
                      <w:sz w:val="20"/>
                      <w:szCs w:val="20"/>
                    </w:rPr>
                  </w:pPr>
                </w:p>
              </w:tc>
            </w:tr>
            <w:tr w14:paraId="565D2191">
              <w:tblPrEx>
                <w:tblCellMar>
                  <w:top w:w="0" w:type="dxa"/>
                  <w:left w:w="108" w:type="dxa"/>
                  <w:bottom w:w="0" w:type="dxa"/>
                  <w:right w:w="108" w:type="dxa"/>
                </w:tblCellMar>
              </w:tblPrEx>
              <w:trPr>
                <w:trHeight w:val="300" w:hRule="atLeast"/>
              </w:trPr>
              <w:tc>
                <w:tcPr>
                  <w:tcW w:w="15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4F669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2013202</w:t>
                  </w:r>
                </w:p>
              </w:tc>
              <w:tc>
                <w:tcPr>
                  <w:tcW w:w="2976" w:type="dxa"/>
                  <w:tcBorders>
                    <w:top w:val="single" w:color="auto" w:sz="4" w:space="0"/>
                    <w:left w:val="nil"/>
                    <w:bottom w:val="single" w:color="auto" w:sz="4" w:space="0"/>
                    <w:right w:val="single" w:color="auto" w:sz="4" w:space="0"/>
                  </w:tcBorders>
                  <w:shd w:val="clear" w:color="auto" w:fill="auto"/>
                  <w:noWrap/>
                  <w:vAlign w:val="center"/>
                </w:tcPr>
                <w:p w14:paraId="4F1F152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一般行政管理事务</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67B6DC1">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24.00</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782E773A">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24.00</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29A0DE7D">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1B8422FA">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single" w:color="auto" w:sz="4" w:space="0"/>
                    <w:left w:val="nil"/>
                    <w:bottom w:val="single" w:color="auto" w:sz="4" w:space="0"/>
                    <w:right w:val="single" w:color="auto" w:sz="4" w:space="0"/>
                  </w:tcBorders>
                  <w:shd w:val="clear" w:color="auto" w:fill="auto"/>
                  <w:noWrap/>
                  <w:vAlign w:val="center"/>
                </w:tcPr>
                <w:p w14:paraId="373E81D3">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74074D8C">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single" w:color="auto" w:sz="4" w:space="0"/>
                    <w:left w:val="nil"/>
                    <w:bottom w:val="single" w:color="auto" w:sz="4" w:space="0"/>
                    <w:right w:val="single" w:color="auto" w:sz="4" w:space="0"/>
                  </w:tcBorders>
                  <w:shd w:val="clear" w:color="auto" w:fill="auto"/>
                  <w:noWrap/>
                  <w:vAlign w:val="center"/>
                </w:tcPr>
                <w:p w14:paraId="5736E227">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6F8EDA64">
                  <w:pPr>
                    <w:widowControl/>
                    <w:jc w:val="left"/>
                    <w:rPr>
                      <w:rFonts w:ascii="Times New Roman" w:hAnsi="Times New Roman" w:eastAsia="Times New Roman" w:cs="Times New Roman"/>
                      <w:kern w:val="0"/>
                      <w:sz w:val="20"/>
                      <w:szCs w:val="20"/>
                    </w:rPr>
                  </w:pPr>
                </w:p>
              </w:tc>
            </w:tr>
            <w:tr w14:paraId="64D0EE86">
              <w:tblPrEx>
                <w:tblCellMar>
                  <w:top w:w="0" w:type="dxa"/>
                  <w:left w:w="108" w:type="dxa"/>
                  <w:bottom w:w="0" w:type="dxa"/>
                  <w:right w:w="108" w:type="dxa"/>
                </w:tblCellMar>
              </w:tblPrEx>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4DDD9F9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20199</w:t>
                  </w:r>
                </w:p>
              </w:tc>
              <w:tc>
                <w:tcPr>
                  <w:tcW w:w="2976" w:type="dxa"/>
                  <w:tcBorders>
                    <w:top w:val="nil"/>
                    <w:left w:val="nil"/>
                    <w:bottom w:val="single" w:color="auto" w:sz="4" w:space="0"/>
                    <w:right w:val="single" w:color="auto" w:sz="4" w:space="0"/>
                  </w:tcBorders>
                  <w:shd w:val="clear" w:color="auto" w:fill="auto"/>
                  <w:noWrap/>
                  <w:vAlign w:val="center"/>
                </w:tcPr>
                <w:p w14:paraId="4A40AE50">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其他一般公共服务支出</w:t>
                  </w:r>
                </w:p>
              </w:tc>
              <w:tc>
                <w:tcPr>
                  <w:tcW w:w="993" w:type="dxa"/>
                  <w:tcBorders>
                    <w:top w:val="nil"/>
                    <w:left w:val="nil"/>
                    <w:bottom w:val="single" w:color="auto" w:sz="4" w:space="0"/>
                    <w:right w:val="single" w:color="auto" w:sz="4" w:space="0"/>
                  </w:tcBorders>
                  <w:shd w:val="clear" w:color="auto" w:fill="auto"/>
                  <w:noWrap/>
                  <w:vAlign w:val="center"/>
                </w:tcPr>
                <w:p w14:paraId="2E6C04F6">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7.00</w:t>
                  </w:r>
                </w:p>
              </w:tc>
              <w:tc>
                <w:tcPr>
                  <w:tcW w:w="1559" w:type="dxa"/>
                  <w:tcBorders>
                    <w:top w:val="nil"/>
                    <w:left w:val="nil"/>
                    <w:bottom w:val="single" w:color="auto" w:sz="4" w:space="0"/>
                    <w:right w:val="single" w:color="auto" w:sz="4" w:space="0"/>
                  </w:tcBorders>
                  <w:shd w:val="clear" w:color="auto" w:fill="auto"/>
                  <w:noWrap/>
                  <w:vAlign w:val="center"/>
                </w:tcPr>
                <w:p w14:paraId="0107194D">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7.00</w:t>
                  </w:r>
                </w:p>
              </w:tc>
              <w:tc>
                <w:tcPr>
                  <w:tcW w:w="1559" w:type="dxa"/>
                  <w:tcBorders>
                    <w:top w:val="nil"/>
                    <w:left w:val="nil"/>
                    <w:bottom w:val="single" w:color="auto" w:sz="4" w:space="0"/>
                    <w:right w:val="single" w:color="auto" w:sz="4" w:space="0"/>
                  </w:tcBorders>
                  <w:shd w:val="clear" w:color="auto" w:fill="auto"/>
                  <w:noWrap/>
                  <w:vAlign w:val="center"/>
                </w:tcPr>
                <w:p w14:paraId="086260D7">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4129BE9F">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7982A6AC">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244112F7">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6F815895">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50303793">
                  <w:pPr>
                    <w:widowControl/>
                    <w:jc w:val="left"/>
                    <w:rPr>
                      <w:rFonts w:ascii="Times New Roman" w:hAnsi="Times New Roman" w:eastAsia="Times New Roman" w:cs="Times New Roman"/>
                      <w:kern w:val="0"/>
                      <w:sz w:val="20"/>
                      <w:szCs w:val="20"/>
                    </w:rPr>
                  </w:pPr>
                </w:p>
              </w:tc>
            </w:tr>
            <w:tr w14:paraId="5E89E3B9">
              <w:tblPrEx>
                <w:tblCellMar>
                  <w:top w:w="0" w:type="dxa"/>
                  <w:left w:w="108" w:type="dxa"/>
                  <w:bottom w:w="0" w:type="dxa"/>
                  <w:right w:w="108" w:type="dxa"/>
                </w:tblCellMar>
              </w:tblPrEx>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3E5B68A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2019999</w:t>
                  </w:r>
                </w:p>
              </w:tc>
              <w:tc>
                <w:tcPr>
                  <w:tcW w:w="2976" w:type="dxa"/>
                  <w:tcBorders>
                    <w:top w:val="nil"/>
                    <w:left w:val="nil"/>
                    <w:bottom w:val="single" w:color="auto" w:sz="4" w:space="0"/>
                    <w:right w:val="single" w:color="auto" w:sz="4" w:space="0"/>
                  </w:tcBorders>
                  <w:shd w:val="clear" w:color="auto" w:fill="auto"/>
                  <w:noWrap/>
                  <w:vAlign w:val="center"/>
                </w:tcPr>
                <w:p w14:paraId="53CA2CE0">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其他一般公共服务支出</w:t>
                  </w:r>
                </w:p>
              </w:tc>
              <w:tc>
                <w:tcPr>
                  <w:tcW w:w="993" w:type="dxa"/>
                  <w:tcBorders>
                    <w:top w:val="nil"/>
                    <w:left w:val="nil"/>
                    <w:bottom w:val="single" w:color="auto" w:sz="4" w:space="0"/>
                    <w:right w:val="single" w:color="auto" w:sz="4" w:space="0"/>
                  </w:tcBorders>
                  <w:shd w:val="clear" w:color="auto" w:fill="auto"/>
                  <w:noWrap/>
                  <w:vAlign w:val="center"/>
                </w:tcPr>
                <w:p w14:paraId="0E286A4A">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7.00</w:t>
                  </w:r>
                </w:p>
              </w:tc>
              <w:tc>
                <w:tcPr>
                  <w:tcW w:w="1559" w:type="dxa"/>
                  <w:tcBorders>
                    <w:top w:val="nil"/>
                    <w:left w:val="nil"/>
                    <w:bottom w:val="single" w:color="auto" w:sz="4" w:space="0"/>
                    <w:right w:val="single" w:color="auto" w:sz="4" w:space="0"/>
                  </w:tcBorders>
                  <w:shd w:val="clear" w:color="auto" w:fill="auto"/>
                  <w:noWrap/>
                  <w:vAlign w:val="center"/>
                </w:tcPr>
                <w:p w14:paraId="3F82555A">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7.00</w:t>
                  </w:r>
                </w:p>
              </w:tc>
              <w:tc>
                <w:tcPr>
                  <w:tcW w:w="1559" w:type="dxa"/>
                  <w:tcBorders>
                    <w:top w:val="nil"/>
                    <w:left w:val="nil"/>
                    <w:bottom w:val="single" w:color="auto" w:sz="4" w:space="0"/>
                    <w:right w:val="single" w:color="auto" w:sz="4" w:space="0"/>
                  </w:tcBorders>
                  <w:shd w:val="clear" w:color="auto" w:fill="auto"/>
                  <w:noWrap/>
                  <w:vAlign w:val="center"/>
                </w:tcPr>
                <w:p w14:paraId="06112794">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5B280FFD">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2AFA31BB">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5B529E16">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0B8792F4">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6B1D4FC3">
                  <w:pPr>
                    <w:widowControl/>
                    <w:jc w:val="left"/>
                    <w:rPr>
                      <w:rFonts w:ascii="Times New Roman" w:hAnsi="Times New Roman" w:eastAsia="Times New Roman" w:cs="Times New Roman"/>
                      <w:kern w:val="0"/>
                      <w:sz w:val="20"/>
                      <w:szCs w:val="20"/>
                    </w:rPr>
                  </w:pPr>
                </w:p>
              </w:tc>
            </w:tr>
            <w:tr w14:paraId="6C28881D">
              <w:tblPrEx>
                <w:tblCellMar>
                  <w:top w:w="0" w:type="dxa"/>
                  <w:left w:w="108" w:type="dxa"/>
                  <w:bottom w:w="0" w:type="dxa"/>
                  <w:right w:w="108" w:type="dxa"/>
                </w:tblCellMar>
              </w:tblPrEx>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6AF22205">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204</w:t>
                  </w:r>
                </w:p>
              </w:tc>
              <w:tc>
                <w:tcPr>
                  <w:tcW w:w="2976" w:type="dxa"/>
                  <w:tcBorders>
                    <w:top w:val="nil"/>
                    <w:left w:val="nil"/>
                    <w:bottom w:val="single" w:color="auto" w:sz="4" w:space="0"/>
                    <w:right w:val="single" w:color="auto" w:sz="4" w:space="0"/>
                  </w:tcBorders>
                  <w:shd w:val="clear" w:color="auto" w:fill="auto"/>
                  <w:noWrap/>
                  <w:vAlign w:val="center"/>
                </w:tcPr>
                <w:p w14:paraId="661016A5">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公共安全支出</w:t>
                  </w:r>
                </w:p>
              </w:tc>
              <w:tc>
                <w:tcPr>
                  <w:tcW w:w="993" w:type="dxa"/>
                  <w:tcBorders>
                    <w:top w:val="nil"/>
                    <w:left w:val="nil"/>
                    <w:bottom w:val="single" w:color="auto" w:sz="4" w:space="0"/>
                    <w:right w:val="single" w:color="auto" w:sz="4" w:space="0"/>
                  </w:tcBorders>
                  <w:shd w:val="clear" w:color="auto" w:fill="auto"/>
                  <w:noWrap/>
                  <w:vAlign w:val="center"/>
                </w:tcPr>
                <w:p w14:paraId="1241A976">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24.64</w:t>
                  </w:r>
                </w:p>
              </w:tc>
              <w:tc>
                <w:tcPr>
                  <w:tcW w:w="1559" w:type="dxa"/>
                  <w:tcBorders>
                    <w:top w:val="nil"/>
                    <w:left w:val="nil"/>
                    <w:bottom w:val="single" w:color="auto" w:sz="4" w:space="0"/>
                    <w:right w:val="single" w:color="auto" w:sz="4" w:space="0"/>
                  </w:tcBorders>
                  <w:shd w:val="clear" w:color="auto" w:fill="auto"/>
                  <w:noWrap/>
                  <w:vAlign w:val="center"/>
                </w:tcPr>
                <w:p w14:paraId="7C0ECE75">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24.64</w:t>
                  </w:r>
                </w:p>
              </w:tc>
              <w:tc>
                <w:tcPr>
                  <w:tcW w:w="1559" w:type="dxa"/>
                  <w:tcBorders>
                    <w:top w:val="nil"/>
                    <w:left w:val="nil"/>
                    <w:bottom w:val="single" w:color="auto" w:sz="4" w:space="0"/>
                    <w:right w:val="single" w:color="auto" w:sz="4" w:space="0"/>
                  </w:tcBorders>
                  <w:shd w:val="clear" w:color="auto" w:fill="auto"/>
                  <w:noWrap/>
                  <w:vAlign w:val="center"/>
                </w:tcPr>
                <w:p w14:paraId="5F13605A">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056454A9">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75108373">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158FCB7D">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487E45DD">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2F4B05C1">
                  <w:pPr>
                    <w:widowControl/>
                    <w:jc w:val="left"/>
                    <w:rPr>
                      <w:rFonts w:ascii="Times New Roman" w:hAnsi="Times New Roman" w:eastAsia="Times New Roman" w:cs="Times New Roman"/>
                      <w:kern w:val="0"/>
                      <w:sz w:val="20"/>
                      <w:szCs w:val="20"/>
                    </w:rPr>
                  </w:pPr>
                </w:p>
              </w:tc>
            </w:tr>
            <w:tr w14:paraId="707BDBF3">
              <w:tblPrEx>
                <w:tblCellMar>
                  <w:top w:w="0" w:type="dxa"/>
                  <w:left w:w="108" w:type="dxa"/>
                  <w:bottom w:w="0" w:type="dxa"/>
                  <w:right w:w="108" w:type="dxa"/>
                </w:tblCellMar>
              </w:tblPrEx>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69FAB9EB">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20402</w:t>
                  </w:r>
                </w:p>
              </w:tc>
              <w:tc>
                <w:tcPr>
                  <w:tcW w:w="2976" w:type="dxa"/>
                  <w:tcBorders>
                    <w:top w:val="nil"/>
                    <w:left w:val="nil"/>
                    <w:bottom w:val="single" w:color="auto" w:sz="4" w:space="0"/>
                    <w:right w:val="single" w:color="auto" w:sz="4" w:space="0"/>
                  </w:tcBorders>
                  <w:shd w:val="clear" w:color="auto" w:fill="auto"/>
                  <w:noWrap/>
                  <w:vAlign w:val="center"/>
                </w:tcPr>
                <w:p w14:paraId="52BB501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公安</w:t>
                  </w:r>
                </w:p>
              </w:tc>
              <w:tc>
                <w:tcPr>
                  <w:tcW w:w="993" w:type="dxa"/>
                  <w:tcBorders>
                    <w:top w:val="nil"/>
                    <w:left w:val="nil"/>
                    <w:bottom w:val="single" w:color="auto" w:sz="4" w:space="0"/>
                    <w:right w:val="single" w:color="auto" w:sz="4" w:space="0"/>
                  </w:tcBorders>
                  <w:shd w:val="clear" w:color="auto" w:fill="auto"/>
                  <w:noWrap/>
                  <w:vAlign w:val="center"/>
                </w:tcPr>
                <w:p w14:paraId="76FCC637">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24.64</w:t>
                  </w:r>
                </w:p>
              </w:tc>
              <w:tc>
                <w:tcPr>
                  <w:tcW w:w="1559" w:type="dxa"/>
                  <w:tcBorders>
                    <w:top w:val="nil"/>
                    <w:left w:val="nil"/>
                    <w:bottom w:val="single" w:color="auto" w:sz="4" w:space="0"/>
                    <w:right w:val="single" w:color="auto" w:sz="4" w:space="0"/>
                  </w:tcBorders>
                  <w:shd w:val="clear" w:color="auto" w:fill="auto"/>
                  <w:noWrap/>
                  <w:vAlign w:val="center"/>
                </w:tcPr>
                <w:p w14:paraId="5A4D24D7">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24.64</w:t>
                  </w:r>
                </w:p>
              </w:tc>
              <w:tc>
                <w:tcPr>
                  <w:tcW w:w="1559" w:type="dxa"/>
                  <w:tcBorders>
                    <w:top w:val="nil"/>
                    <w:left w:val="nil"/>
                    <w:bottom w:val="single" w:color="auto" w:sz="4" w:space="0"/>
                    <w:right w:val="single" w:color="auto" w:sz="4" w:space="0"/>
                  </w:tcBorders>
                  <w:shd w:val="clear" w:color="auto" w:fill="auto"/>
                  <w:noWrap/>
                  <w:vAlign w:val="center"/>
                </w:tcPr>
                <w:p w14:paraId="5C8B257E">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612A475C">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2E00868A">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6536281C">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69AD9B0D">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44223C9B">
                  <w:pPr>
                    <w:widowControl/>
                    <w:jc w:val="left"/>
                    <w:rPr>
                      <w:rFonts w:ascii="Times New Roman" w:hAnsi="Times New Roman" w:eastAsia="Times New Roman" w:cs="Times New Roman"/>
                      <w:kern w:val="0"/>
                      <w:sz w:val="20"/>
                      <w:szCs w:val="20"/>
                    </w:rPr>
                  </w:pPr>
                </w:p>
              </w:tc>
            </w:tr>
            <w:tr w14:paraId="40CDD3E0">
              <w:tblPrEx>
                <w:tblCellMar>
                  <w:top w:w="0" w:type="dxa"/>
                  <w:left w:w="108" w:type="dxa"/>
                  <w:bottom w:w="0" w:type="dxa"/>
                  <w:right w:w="108" w:type="dxa"/>
                </w:tblCellMar>
              </w:tblPrEx>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5AB1EAB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2040202</w:t>
                  </w:r>
                </w:p>
              </w:tc>
              <w:tc>
                <w:tcPr>
                  <w:tcW w:w="2976" w:type="dxa"/>
                  <w:tcBorders>
                    <w:top w:val="nil"/>
                    <w:left w:val="nil"/>
                    <w:bottom w:val="single" w:color="auto" w:sz="4" w:space="0"/>
                    <w:right w:val="single" w:color="auto" w:sz="4" w:space="0"/>
                  </w:tcBorders>
                  <w:shd w:val="clear" w:color="auto" w:fill="auto"/>
                  <w:noWrap/>
                  <w:vAlign w:val="center"/>
                </w:tcPr>
                <w:p w14:paraId="76866EFB">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一般行政管理事务</w:t>
                  </w:r>
                </w:p>
              </w:tc>
              <w:tc>
                <w:tcPr>
                  <w:tcW w:w="993" w:type="dxa"/>
                  <w:tcBorders>
                    <w:top w:val="nil"/>
                    <w:left w:val="nil"/>
                    <w:bottom w:val="single" w:color="auto" w:sz="4" w:space="0"/>
                    <w:right w:val="single" w:color="auto" w:sz="4" w:space="0"/>
                  </w:tcBorders>
                  <w:shd w:val="clear" w:color="auto" w:fill="auto"/>
                  <w:noWrap/>
                  <w:vAlign w:val="center"/>
                </w:tcPr>
                <w:p w14:paraId="1E5C80BB">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24.64</w:t>
                  </w:r>
                </w:p>
              </w:tc>
              <w:tc>
                <w:tcPr>
                  <w:tcW w:w="1559" w:type="dxa"/>
                  <w:tcBorders>
                    <w:top w:val="nil"/>
                    <w:left w:val="nil"/>
                    <w:bottom w:val="single" w:color="auto" w:sz="4" w:space="0"/>
                    <w:right w:val="single" w:color="auto" w:sz="4" w:space="0"/>
                  </w:tcBorders>
                  <w:shd w:val="clear" w:color="auto" w:fill="auto"/>
                  <w:noWrap/>
                  <w:vAlign w:val="center"/>
                </w:tcPr>
                <w:p w14:paraId="5DC34EFD">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24.64</w:t>
                  </w:r>
                </w:p>
              </w:tc>
              <w:tc>
                <w:tcPr>
                  <w:tcW w:w="1559" w:type="dxa"/>
                  <w:tcBorders>
                    <w:top w:val="nil"/>
                    <w:left w:val="nil"/>
                    <w:bottom w:val="single" w:color="auto" w:sz="4" w:space="0"/>
                    <w:right w:val="single" w:color="auto" w:sz="4" w:space="0"/>
                  </w:tcBorders>
                  <w:shd w:val="clear" w:color="auto" w:fill="auto"/>
                  <w:noWrap/>
                  <w:vAlign w:val="center"/>
                </w:tcPr>
                <w:p w14:paraId="28BA1D93">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070D45D4">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233C9D0D">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6761B6B0">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2AAA7C45">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696E1FFB">
                  <w:pPr>
                    <w:widowControl/>
                    <w:jc w:val="left"/>
                    <w:rPr>
                      <w:rFonts w:ascii="Times New Roman" w:hAnsi="Times New Roman" w:eastAsia="Times New Roman" w:cs="Times New Roman"/>
                      <w:kern w:val="0"/>
                      <w:sz w:val="20"/>
                      <w:szCs w:val="20"/>
                    </w:rPr>
                  </w:pPr>
                </w:p>
              </w:tc>
            </w:tr>
            <w:tr w14:paraId="39BD5D5C">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3345FD3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207</w:t>
                  </w:r>
                </w:p>
              </w:tc>
              <w:tc>
                <w:tcPr>
                  <w:tcW w:w="2976" w:type="dxa"/>
                  <w:tcBorders>
                    <w:top w:val="nil"/>
                    <w:left w:val="nil"/>
                    <w:bottom w:val="single" w:color="auto" w:sz="4" w:space="0"/>
                    <w:right w:val="single" w:color="auto" w:sz="4" w:space="0"/>
                  </w:tcBorders>
                  <w:shd w:val="clear" w:color="auto" w:fill="auto"/>
                  <w:noWrap/>
                  <w:vAlign w:val="center"/>
                </w:tcPr>
                <w:p w14:paraId="1F10BDD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文化旅游体育与传媒支出</w:t>
                  </w:r>
                </w:p>
              </w:tc>
              <w:tc>
                <w:tcPr>
                  <w:tcW w:w="993" w:type="dxa"/>
                  <w:tcBorders>
                    <w:top w:val="nil"/>
                    <w:left w:val="nil"/>
                    <w:bottom w:val="single" w:color="auto" w:sz="4" w:space="0"/>
                    <w:right w:val="single" w:color="auto" w:sz="4" w:space="0"/>
                  </w:tcBorders>
                  <w:shd w:val="clear" w:color="auto" w:fill="auto"/>
                  <w:noWrap/>
                  <w:vAlign w:val="center"/>
                </w:tcPr>
                <w:p w14:paraId="6050A3AC">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21.00</w:t>
                  </w:r>
                </w:p>
              </w:tc>
              <w:tc>
                <w:tcPr>
                  <w:tcW w:w="1559" w:type="dxa"/>
                  <w:tcBorders>
                    <w:top w:val="nil"/>
                    <w:left w:val="nil"/>
                    <w:bottom w:val="single" w:color="auto" w:sz="4" w:space="0"/>
                    <w:right w:val="single" w:color="auto" w:sz="4" w:space="0"/>
                  </w:tcBorders>
                  <w:shd w:val="clear" w:color="auto" w:fill="auto"/>
                  <w:noWrap/>
                  <w:vAlign w:val="center"/>
                </w:tcPr>
                <w:p w14:paraId="10A3D5E7">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21.00</w:t>
                  </w:r>
                </w:p>
              </w:tc>
              <w:tc>
                <w:tcPr>
                  <w:tcW w:w="1559" w:type="dxa"/>
                  <w:tcBorders>
                    <w:top w:val="nil"/>
                    <w:left w:val="nil"/>
                    <w:bottom w:val="single" w:color="auto" w:sz="4" w:space="0"/>
                    <w:right w:val="single" w:color="auto" w:sz="4" w:space="0"/>
                  </w:tcBorders>
                  <w:shd w:val="clear" w:color="auto" w:fill="auto"/>
                  <w:noWrap/>
                  <w:vAlign w:val="center"/>
                </w:tcPr>
                <w:p w14:paraId="7851BF47">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7324081E">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48585485">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7FAF4243">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018DFD47">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3F3A46DD">
                  <w:pPr>
                    <w:widowControl/>
                    <w:jc w:val="left"/>
                    <w:rPr>
                      <w:rFonts w:ascii="Times New Roman" w:hAnsi="Times New Roman" w:eastAsia="Times New Roman" w:cs="Times New Roman"/>
                      <w:kern w:val="0"/>
                      <w:sz w:val="20"/>
                      <w:szCs w:val="20"/>
                    </w:rPr>
                  </w:pPr>
                </w:p>
              </w:tc>
            </w:tr>
            <w:tr w14:paraId="13D7BA7C">
              <w:tblPrEx>
                <w:tblCellMar>
                  <w:top w:w="0" w:type="dxa"/>
                  <w:left w:w="108" w:type="dxa"/>
                  <w:bottom w:w="0" w:type="dxa"/>
                  <w:right w:w="108" w:type="dxa"/>
                </w:tblCellMar>
              </w:tblPrEx>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30B365E5">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20701</w:t>
                  </w:r>
                </w:p>
              </w:tc>
              <w:tc>
                <w:tcPr>
                  <w:tcW w:w="2976" w:type="dxa"/>
                  <w:tcBorders>
                    <w:top w:val="nil"/>
                    <w:left w:val="nil"/>
                    <w:bottom w:val="single" w:color="auto" w:sz="4" w:space="0"/>
                    <w:right w:val="single" w:color="auto" w:sz="4" w:space="0"/>
                  </w:tcBorders>
                  <w:shd w:val="clear" w:color="auto" w:fill="auto"/>
                  <w:noWrap/>
                  <w:vAlign w:val="center"/>
                </w:tcPr>
                <w:p w14:paraId="6D58C300">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文化和旅游</w:t>
                  </w:r>
                </w:p>
              </w:tc>
              <w:tc>
                <w:tcPr>
                  <w:tcW w:w="993" w:type="dxa"/>
                  <w:tcBorders>
                    <w:top w:val="nil"/>
                    <w:left w:val="nil"/>
                    <w:bottom w:val="single" w:color="auto" w:sz="4" w:space="0"/>
                    <w:right w:val="single" w:color="auto" w:sz="4" w:space="0"/>
                  </w:tcBorders>
                  <w:shd w:val="clear" w:color="auto" w:fill="auto"/>
                  <w:noWrap/>
                  <w:vAlign w:val="center"/>
                </w:tcPr>
                <w:p w14:paraId="013DDBC7">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14.00</w:t>
                  </w:r>
                </w:p>
              </w:tc>
              <w:tc>
                <w:tcPr>
                  <w:tcW w:w="1559" w:type="dxa"/>
                  <w:tcBorders>
                    <w:top w:val="nil"/>
                    <w:left w:val="nil"/>
                    <w:bottom w:val="single" w:color="auto" w:sz="4" w:space="0"/>
                    <w:right w:val="single" w:color="auto" w:sz="4" w:space="0"/>
                  </w:tcBorders>
                  <w:shd w:val="clear" w:color="auto" w:fill="auto"/>
                  <w:noWrap/>
                  <w:vAlign w:val="center"/>
                </w:tcPr>
                <w:p w14:paraId="3D250FAD">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14.00</w:t>
                  </w:r>
                </w:p>
              </w:tc>
              <w:tc>
                <w:tcPr>
                  <w:tcW w:w="1559" w:type="dxa"/>
                  <w:tcBorders>
                    <w:top w:val="nil"/>
                    <w:left w:val="nil"/>
                    <w:bottom w:val="single" w:color="auto" w:sz="4" w:space="0"/>
                    <w:right w:val="single" w:color="auto" w:sz="4" w:space="0"/>
                  </w:tcBorders>
                  <w:shd w:val="clear" w:color="auto" w:fill="auto"/>
                  <w:noWrap/>
                  <w:vAlign w:val="center"/>
                </w:tcPr>
                <w:p w14:paraId="51D72408">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458E3773">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7BF209DF">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0F719AB7">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144904C6">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5048CC70">
                  <w:pPr>
                    <w:widowControl/>
                    <w:jc w:val="left"/>
                    <w:rPr>
                      <w:rFonts w:ascii="Times New Roman" w:hAnsi="Times New Roman" w:eastAsia="Times New Roman" w:cs="Times New Roman"/>
                      <w:kern w:val="0"/>
                      <w:sz w:val="20"/>
                      <w:szCs w:val="20"/>
                    </w:rPr>
                  </w:pPr>
                </w:p>
              </w:tc>
            </w:tr>
            <w:tr w14:paraId="74B85C12">
              <w:tblPrEx>
                <w:tblCellMar>
                  <w:top w:w="0" w:type="dxa"/>
                  <w:left w:w="108" w:type="dxa"/>
                  <w:bottom w:w="0" w:type="dxa"/>
                  <w:right w:w="108" w:type="dxa"/>
                </w:tblCellMar>
              </w:tblPrEx>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5619D9B3">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2070199</w:t>
                  </w:r>
                </w:p>
              </w:tc>
              <w:tc>
                <w:tcPr>
                  <w:tcW w:w="2976" w:type="dxa"/>
                  <w:tcBorders>
                    <w:top w:val="nil"/>
                    <w:left w:val="nil"/>
                    <w:bottom w:val="single" w:color="auto" w:sz="4" w:space="0"/>
                    <w:right w:val="single" w:color="auto" w:sz="4" w:space="0"/>
                  </w:tcBorders>
                  <w:shd w:val="clear" w:color="auto" w:fill="auto"/>
                  <w:noWrap/>
                  <w:vAlign w:val="center"/>
                </w:tcPr>
                <w:p w14:paraId="38C179C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其他文化和旅游支出</w:t>
                  </w:r>
                </w:p>
              </w:tc>
              <w:tc>
                <w:tcPr>
                  <w:tcW w:w="993" w:type="dxa"/>
                  <w:tcBorders>
                    <w:top w:val="nil"/>
                    <w:left w:val="nil"/>
                    <w:bottom w:val="single" w:color="auto" w:sz="4" w:space="0"/>
                    <w:right w:val="single" w:color="auto" w:sz="4" w:space="0"/>
                  </w:tcBorders>
                  <w:shd w:val="clear" w:color="auto" w:fill="auto"/>
                  <w:noWrap/>
                  <w:vAlign w:val="center"/>
                </w:tcPr>
                <w:p w14:paraId="71698149">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14.00</w:t>
                  </w:r>
                </w:p>
              </w:tc>
              <w:tc>
                <w:tcPr>
                  <w:tcW w:w="1559" w:type="dxa"/>
                  <w:tcBorders>
                    <w:top w:val="nil"/>
                    <w:left w:val="nil"/>
                    <w:bottom w:val="single" w:color="auto" w:sz="4" w:space="0"/>
                    <w:right w:val="single" w:color="auto" w:sz="4" w:space="0"/>
                  </w:tcBorders>
                  <w:shd w:val="clear" w:color="auto" w:fill="auto"/>
                  <w:noWrap/>
                  <w:vAlign w:val="center"/>
                </w:tcPr>
                <w:p w14:paraId="7791BDFC">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14.00</w:t>
                  </w:r>
                </w:p>
              </w:tc>
              <w:tc>
                <w:tcPr>
                  <w:tcW w:w="1559" w:type="dxa"/>
                  <w:tcBorders>
                    <w:top w:val="nil"/>
                    <w:left w:val="nil"/>
                    <w:bottom w:val="single" w:color="auto" w:sz="4" w:space="0"/>
                    <w:right w:val="single" w:color="auto" w:sz="4" w:space="0"/>
                  </w:tcBorders>
                  <w:shd w:val="clear" w:color="auto" w:fill="auto"/>
                  <w:noWrap/>
                  <w:vAlign w:val="center"/>
                </w:tcPr>
                <w:p w14:paraId="2D325F1D">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0077AB0A">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09E94766">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5564C056">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153395FF">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770E2542">
                  <w:pPr>
                    <w:widowControl/>
                    <w:jc w:val="left"/>
                    <w:rPr>
                      <w:rFonts w:ascii="Times New Roman" w:hAnsi="Times New Roman" w:eastAsia="Times New Roman" w:cs="Times New Roman"/>
                      <w:kern w:val="0"/>
                      <w:sz w:val="20"/>
                      <w:szCs w:val="20"/>
                    </w:rPr>
                  </w:pPr>
                </w:p>
              </w:tc>
            </w:tr>
            <w:tr w14:paraId="48241F30">
              <w:tblPrEx>
                <w:tblCellMar>
                  <w:top w:w="0" w:type="dxa"/>
                  <w:left w:w="108" w:type="dxa"/>
                  <w:bottom w:w="0" w:type="dxa"/>
                  <w:right w:w="108" w:type="dxa"/>
                </w:tblCellMar>
              </w:tblPrEx>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5FB10B8F">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20799</w:t>
                  </w:r>
                </w:p>
              </w:tc>
              <w:tc>
                <w:tcPr>
                  <w:tcW w:w="2976" w:type="dxa"/>
                  <w:tcBorders>
                    <w:top w:val="nil"/>
                    <w:left w:val="nil"/>
                    <w:bottom w:val="single" w:color="auto" w:sz="4" w:space="0"/>
                    <w:right w:val="single" w:color="auto" w:sz="4" w:space="0"/>
                  </w:tcBorders>
                  <w:shd w:val="clear" w:color="auto" w:fill="auto"/>
                  <w:noWrap/>
                  <w:vAlign w:val="center"/>
                </w:tcPr>
                <w:p w14:paraId="261551E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其他文化旅游体育与传媒支出</w:t>
                  </w:r>
                </w:p>
              </w:tc>
              <w:tc>
                <w:tcPr>
                  <w:tcW w:w="993" w:type="dxa"/>
                  <w:tcBorders>
                    <w:top w:val="nil"/>
                    <w:left w:val="nil"/>
                    <w:bottom w:val="single" w:color="auto" w:sz="4" w:space="0"/>
                    <w:right w:val="single" w:color="auto" w:sz="4" w:space="0"/>
                  </w:tcBorders>
                  <w:shd w:val="clear" w:color="auto" w:fill="auto"/>
                  <w:noWrap/>
                  <w:vAlign w:val="center"/>
                </w:tcPr>
                <w:p w14:paraId="1AF2F1EB">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7.00</w:t>
                  </w:r>
                </w:p>
              </w:tc>
              <w:tc>
                <w:tcPr>
                  <w:tcW w:w="1559" w:type="dxa"/>
                  <w:tcBorders>
                    <w:top w:val="nil"/>
                    <w:left w:val="nil"/>
                    <w:bottom w:val="single" w:color="auto" w:sz="4" w:space="0"/>
                    <w:right w:val="single" w:color="auto" w:sz="4" w:space="0"/>
                  </w:tcBorders>
                  <w:shd w:val="clear" w:color="auto" w:fill="auto"/>
                  <w:noWrap/>
                  <w:vAlign w:val="center"/>
                </w:tcPr>
                <w:p w14:paraId="75377B4A">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7.00</w:t>
                  </w:r>
                </w:p>
              </w:tc>
              <w:tc>
                <w:tcPr>
                  <w:tcW w:w="1559" w:type="dxa"/>
                  <w:tcBorders>
                    <w:top w:val="nil"/>
                    <w:left w:val="nil"/>
                    <w:bottom w:val="single" w:color="auto" w:sz="4" w:space="0"/>
                    <w:right w:val="single" w:color="auto" w:sz="4" w:space="0"/>
                  </w:tcBorders>
                  <w:shd w:val="clear" w:color="auto" w:fill="auto"/>
                  <w:noWrap/>
                  <w:vAlign w:val="center"/>
                </w:tcPr>
                <w:p w14:paraId="6C81CB8D">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4A6AE239">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0175843F">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145F08B5">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1CDDB47D">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0061EF40">
                  <w:pPr>
                    <w:widowControl/>
                    <w:jc w:val="left"/>
                    <w:rPr>
                      <w:rFonts w:ascii="Times New Roman" w:hAnsi="Times New Roman" w:eastAsia="Times New Roman" w:cs="Times New Roman"/>
                      <w:kern w:val="0"/>
                      <w:sz w:val="20"/>
                      <w:szCs w:val="20"/>
                    </w:rPr>
                  </w:pPr>
                </w:p>
              </w:tc>
            </w:tr>
            <w:tr w14:paraId="062C53F7">
              <w:tblPrEx>
                <w:tblCellMar>
                  <w:top w:w="0" w:type="dxa"/>
                  <w:left w:w="108" w:type="dxa"/>
                  <w:bottom w:w="0" w:type="dxa"/>
                  <w:right w:w="108" w:type="dxa"/>
                </w:tblCellMar>
              </w:tblPrEx>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2CCD47B9">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2079999</w:t>
                  </w:r>
                </w:p>
              </w:tc>
              <w:tc>
                <w:tcPr>
                  <w:tcW w:w="2976" w:type="dxa"/>
                  <w:tcBorders>
                    <w:top w:val="nil"/>
                    <w:left w:val="nil"/>
                    <w:bottom w:val="single" w:color="auto" w:sz="4" w:space="0"/>
                    <w:right w:val="single" w:color="auto" w:sz="4" w:space="0"/>
                  </w:tcBorders>
                  <w:shd w:val="clear" w:color="auto" w:fill="auto"/>
                  <w:noWrap/>
                  <w:vAlign w:val="center"/>
                </w:tcPr>
                <w:p w14:paraId="5A45552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其他文化旅游体育与传媒支出</w:t>
                  </w:r>
                </w:p>
              </w:tc>
              <w:tc>
                <w:tcPr>
                  <w:tcW w:w="993" w:type="dxa"/>
                  <w:tcBorders>
                    <w:top w:val="nil"/>
                    <w:left w:val="nil"/>
                    <w:bottom w:val="single" w:color="auto" w:sz="4" w:space="0"/>
                    <w:right w:val="single" w:color="auto" w:sz="4" w:space="0"/>
                  </w:tcBorders>
                  <w:shd w:val="clear" w:color="auto" w:fill="auto"/>
                  <w:noWrap/>
                  <w:vAlign w:val="center"/>
                </w:tcPr>
                <w:p w14:paraId="30DFB36C">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7.00</w:t>
                  </w:r>
                </w:p>
              </w:tc>
              <w:tc>
                <w:tcPr>
                  <w:tcW w:w="1559" w:type="dxa"/>
                  <w:tcBorders>
                    <w:top w:val="nil"/>
                    <w:left w:val="nil"/>
                    <w:bottom w:val="single" w:color="auto" w:sz="4" w:space="0"/>
                    <w:right w:val="single" w:color="auto" w:sz="4" w:space="0"/>
                  </w:tcBorders>
                  <w:shd w:val="clear" w:color="auto" w:fill="auto"/>
                  <w:noWrap/>
                  <w:vAlign w:val="center"/>
                </w:tcPr>
                <w:p w14:paraId="10F3074F">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7.00</w:t>
                  </w:r>
                </w:p>
              </w:tc>
              <w:tc>
                <w:tcPr>
                  <w:tcW w:w="1559" w:type="dxa"/>
                  <w:tcBorders>
                    <w:top w:val="nil"/>
                    <w:left w:val="nil"/>
                    <w:bottom w:val="single" w:color="auto" w:sz="4" w:space="0"/>
                    <w:right w:val="single" w:color="auto" w:sz="4" w:space="0"/>
                  </w:tcBorders>
                  <w:shd w:val="clear" w:color="auto" w:fill="auto"/>
                  <w:noWrap/>
                  <w:vAlign w:val="center"/>
                </w:tcPr>
                <w:p w14:paraId="566C29B4">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0E88CD96">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3143BC40">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0E99A50A">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375D368B">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0E023808">
                  <w:pPr>
                    <w:widowControl/>
                    <w:jc w:val="left"/>
                    <w:rPr>
                      <w:rFonts w:ascii="Times New Roman" w:hAnsi="Times New Roman" w:eastAsia="Times New Roman" w:cs="Times New Roman"/>
                      <w:kern w:val="0"/>
                      <w:sz w:val="20"/>
                      <w:szCs w:val="20"/>
                    </w:rPr>
                  </w:pPr>
                </w:p>
              </w:tc>
            </w:tr>
            <w:tr w14:paraId="665F5EAF">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6D9DE20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208</w:t>
                  </w:r>
                </w:p>
              </w:tc>
              <w:tc>
                <w:tcPr>
                  <w:tcW w:w="2976" w:type="dxa"/>
                  <w:tcBorders>
                    <w:top w:val="nil"/>
                    <w:left w:val="nil"/>
                    <w:bottom w:val="single" w:color="auto" w:sz="4" w:space="0"/>
                    <w:right w:val="single" w:color="auto" w:sz="4" w:space="0"/>
                  </w:tcBorders>
                  <w:shd w:val="clear" w:color="auto" w:fill="auto"/>
                  <w:noWrap/>
                  <w:vAlign w:val="center"/>
                </w:tcPr>
                <w:p w14:paraId="5CF5025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社会保障和就业支出</w:t>
                  </w:r>
                </w:p>
              </w:tc>
              <w:tc>
                <w:tcPr>
                  <w:tcW w:w="993" w:type="dxa"/>
                  <w:tcBorders>
                    <w:top w:val="nil"/>
                    <w:left w:val="nil"/>
                    <w:bottom w:val="single" w:color="auto" w:sz="4" w:space="0"/>
                    <w:right w:val="single" w:color="auto" w:sz="4" w:space="0"/>
                  </w:tcBorders>
                  <w:shd w:val="clear" w:color="auto" w:fill="auto"/>
                  <w:noWrap/>
                  <w:vAlign w:val="center"/>
                </w:tcPr>
                <w:p w14:paraId="3E673DFC">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333.62</w:t>
                  </w:r>
                </w:p>
              </w:tc>
              <w:tc>
                <w:tcPr>
                  <w:tcW w:w="1559" w:type="dxa"/>
                  <w:tcBorders>
                    <w:top w:val="nil"/>
                    <w:left w:val="nil"/>
                    <w:bottom w:val="single" w:color="auto" w:sz="4" w:space="0"/>
                    <w:right w:val="single" w:color="auto" w:sz="4" w:space="0"/>
                  </w:tcBorders>
                  <w:shd w:val="clear" w:color="auto" w:fill="auto"/>
                  <w:noWrap/>
                  <w:vAlign w:val="center"/>
                </w:tcPr>
                <w:p w14:paraId="19C1D4DA">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333.62</w:t>
                  </w:r>
                </w:p>
              </w:tc>
              <w:tc>
                <w:tcPr>
                  <w:tcW w:w="1559" w:type="dxa"/>
                  <w:tcBorders>
                    <w:top w:val="nil"/>
                    <w:left w:val="nil"/>
                    <w:bottom w:val="single" w:color="auto" w:sz="4" w:space="0"/>
                    <w:right w:val="single" w:color="auto" w:sz="4" w:space="0"/>
                  </w:tcBorders>
                  <w:shd w:val="clear" w:color="auto" w:fill="auto"/>
                  <w:noWrap/>
                  <w:vAlign w:val="center"/>
                </w:tcPr>
                <w:p w14:paraId="3C0F5CAD">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34633C81">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5E14EAAB">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637B78BD">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12D3C39A">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6103B5B9">
                  <w:pPr>
                    <w:widowControl/>
                    <w:jc w:val="left"/>
                    <w:rPr>
                      <w:rFonts w:ascii="Times New Roman" w:hAnsi="Times New Roman" w:eastAsia="Times New Roman" w:cs="Times New Roman"/>
                      <w:kern w:val="0"/>
                      <w:sz w:val="20"/>
                      <w:szCs w:val="20"/>
                    </w:rPr>
                  </w:pPr>
                </w:p>
              </w:tc>
            </w:tr>
            <w:tr w14:paraId="33031E3F">
              <w:tblPrEx>
                <w:tblCellMar>
                  <w:top w:w="0" w:type="dxa"/>
                  <w:left w:w="108" w:type="dxa"/>
                  <w:bottom w:w="0" w:type="dxa"/>
                  <w:right w:w="108" w:type="dxa"/>
                </w:tblCellMar>
              </w:tblPrEx>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73C04FA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20805</w:t>
                  </w:r>
                </w:p>
              </w:tc>
              <w:tc>
                <w:tcPr>
                  <w:tcW w:w="2976" w:type="dxa"/>
                  <w:tcBorders>
                    <w:top w:val="nil"/>
                    <w:left w:val="nil"/>
                    <w:bottom w:val="single" w:color="auto" w:sz="4" w:space="0"/>
                    <w:right w:val="single" w:color="auto" w:sz="4" w:space="0"/>
                  </w:tcBorders>
                  <w:shd w:val="clear" w:color="auto" w:fill="auto"/>
                  <w:noWrap/>
                  <w:vAlign w:val="center"/>
                </w:tcPr>
                <w:p w14:paraId="33BD22C5">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行政事业单位养老支出</w:t>
                  </w:r>
                </w:p>
              </w:tc>
              <w:tc>
                <w:tcPr>
                  <w:tcW w:w="993" w:type="dxa"/>
                  <w:tcBorders>
                    <w:top w:val="nil"/>
                    <w:left w:val="nil"/>
                    <w:bottom w:val="single" w:color="auto" w:sz="4" w:space="0"/>
                    <w:right w:val="single" w:color="auto" w:sz="4" w:space="0"/>
                  </w:tcBorders>
                  <w:shd w:val="clear" w:color="auto" w:fill="auto"/>
                  <w:noWrap/>
                  <w:vAlign w:val="center"/>
                </w:tcPr>
                <w:p w14:paraId="79EBBCB3">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120.10</w:t>
                  </w:r>
                </w:p>
              </w:tc>
              <w:tc>
                <w:tcPr>
                  <w:tcW w:w="1559" w:type="dxa"/>
                  <w:tcBorders>
                    <w:top w:val="nil"/>
                    <w:left w:val="nil"/>
                    <w:bottom w:val="single" w:color="auto" w:sz="4" w:space="0"/>
                    <w:right w:val="single" w:color="auto" w:sz="4" w:space="0"/>
                  </w:tcBorders>
                  <w:shd w:val="clear" w:color="auto" w:fill="auto"/>
                  <w:noWrap/>
                  <w:vAlign w:val="center"/>
                </w:tcPr>
                <w:p w14:paraId="63B316C3">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120.10</w:t>
                  </w:r>
                </w:p>
              </w:tc>
              <w:tc>
                <w:tcPr>
                  <w:tcW w:w="1559" w:type="dxa"/>
                  <w:tcBorders>
                    <w:top w:val="nil"/>
                    <w:left w:val="nil"/>
                    <w:bottom w:val="single" w:color="auto" w:sz="4" w:space="0"/>
                    <w:right w:val="single" w:color="auto" w:sz="4" w:space="0"/>
                  </w:tcBorders>
                  <w:shd w:val="clear" w:color="auto" w:fill="auto"/>
                  <w:noWrap/>
                  <w:vAlign w:val="center"/>
                </w:tcPr>
                <w:p w14:paraId="687D1ADE">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227CA34C">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22915CA0">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3D9B1A93">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025758F1">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6BFBB95D">
                  <w:pPr>
                    <w:widowControl/>
                    <w:jc w:val="left"/>
                    <w:rPr>
                      <w:rFonts w:ascii="Times New Roman" w:hAnsi="Times New Roman" w:eastAsia="Times New Roman" w:cs="Times New Roman"/>
                      <w:kern w:val="0"/>
                      <w:sz w:val="20"/>
                      <w:szCs w:val="20"/>
                    </w:rPr>
                  </w:pPr>
                </w:p>
              </w:tc>
            </w:tr>
            <w:tr w14:paraId="1606762D">
              <w:tblPrEx>
                <w:tblCellMar>
                  <w:top w:w="0" w:type="dxa"/>
                  <w:left w:w="108" w:type="dxa"/>
                  <w:bottom w:w="0" w:type="dxa"/>
                  <w:right w:w="108" w:type="dxa"/>
                </w:tblCellMar>
              </w:tblPrEx>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19AC323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2080505</w:t>
                  </w:r>
                </w:p>
              </w:tc>
              <w:tc>
                <w:tcPr>
                  <w:tcW w:w="2976" w:type="dxa"/>
                  <w:tcBorders>
                    <w:top w:val="nil"/>
                    <w:left w:val="nil"/>
                    <w:bottom w:val="single" w:color="auto" w:sz="4" w:space="0"/>
                    <w:right w:val="single" w:color="auto" w:sz="4" w:space="0"/>
                  </w:tcBorders>
                  <w:shd w:val="clear" w:color="auto" w:fill="auto"/>
                  <w:noWrap/>
                  <w:vAlign w:val="center"/>
                </w:tcPr>
                <w:p w14:paraId="7E0F9EA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机关事业单位基本养老保险缴费支出</w:t>
                  </w:r>
                </w:p>
              </w:tc>
              <w:tc>
                <w:tcPr>
                  <w:tcW w:w="993" w:type="dxa"/>
                  <w:tcBorders>
                    <w:top w:val="nil"/>
                    <w:left w:val="nil"/>
                    <w:bottom w:val="single" w:color="auto" w:sz="4" w:space="0"/>
                    <w:right w:val="single" w:color="auto" w:sz="4" w:space="0"/>
                  </w:tcBorders>
                  <w:shd w:val="clear" w:color="auto" w:fill="auto"/>
                  <w:noWrap/>
                  <w:vAlign w:val="center"/>
                </w:tcPr>
                <w:p w14:paraId="384666BA">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120.10</w:t>
                  </w:r>
                </w:p>
              </w:tc>
              <w:tc>
                <w:tcPr>
                  <w:tcW w:w="1559" w:type="dxa"/>
                  <w:tcBorders>
                    <w:top w:val="nil"/>
                    <w:left w:val="nil"/>
                    <w:bottom w:val="single" w:color="auto" w:sz="4" w:space="0"/>
                    <w:right w:val="single" w:color="auto" w:sz="4" w:space="0"/>
                  </w:tcBorders>
                  <w:shd w:val="clear" w:color="auto" w:fill="auto"/>
                  <w:noWrap/>
                  <w:vAlign w:val="center"/>
                </w:tcPr>
                <w:p w14:paraId="7FDFC35C">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120.10</w:t>
                  </w:r>
                </w:p>
              </w:tc>
              <w:tc>
                <w:tcPr>
                  <w:tcW w:w="1559" w:type="dxa"/>
                  <w:tcBorders>
                    <w:top w:val="nil"/>
                    <w:left w:val="nil"/>
                    <w:bottom w:val="single" w:color="auto" w:sz="4" w:space="0"/>
                    <w:right w:val="single" w:color="auto" w:sz="4" w:space="0"/>
                  </w:tcBorders>
                  <w:shd w:val="clear" w:color="auto" w:fill="auto"/>
                  <w:noWrap/>
                  <w:vAlign w:val="center"/>
                </w:tcPr>
                <w:p w14:paraId="46569FCD">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043D4D39">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3EC83DB4">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22F3EC7F">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02C49045">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49DF4929">
                  <w:pPr>
                    <w:widowControl/>
                    <w:jc w:val="left"/>
                    <w:rPr>
                      <w:rFonts w:ascii="Times New Roman" w:hAnsi="Times New Roman" w:eastAsia="Times New Roman" w:cs="Times New Roman"/>
                      <w:kern w:val="0"/>
                      <w:sz w:val="20"/>
                      <w:szCs w:val="20"/>
                    </w:rPr>
                  </w:pPr>
                </w:p>
              </w:tc>
            </w:tr>
            <w:tr w14:paraId="4386EFA4">
              <w:tblPrEx>
                <w:tblCellMar>
                  <w:top w:w="0" w:type="dxa"/>
                  <w:left w:w="108" w:type="dxa"/>
                  <w:bottom w:w="0" w:type="dxa"/>
                  <w:right w:w="108" w:type="dxa"/>
                </w:tblCellMar>
              </w:tblPrEx>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10F0636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20808</w:t>
                  </w:r>
                </w:p>
              </w:tc>
              <w:tc>
                <w:tcPr>
                  <w:tcW w:w="2976" w:type="dxa"/>
                  <w:tcBorders>
                    <w:top w:val="nil"/>
                    <w:left w:val="nil"/>
                    <w:bottom w:val="single" w:color="auto" w:sz="4" w:space="0"/>
                    <w:right w:val="single" w:color="auto" w:sz="4" w:space="0"/>
                  </w:tcBorders>
                  <w:shd w:val="clear" w:color="auto" w:fill="auto"/>
                  <w:noWrap/>
                  <w:vAlign w:val="center"/>
                </w:tcPr>
                <w:p w14:paraId="7121619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抚恤</w:t>
                  </w:r>
                </w:p>
              </w:tc>
              <w:tc>
                <w:tcPr>
                  <w:tcW w:w="993" w:type="dxa"/>
                  <w:tcBorders>
                    <w:top w:val="nil"/>
                    <w:left w:val="nil"/>
                    <w:bottom w:val="single" w:color="auto" w:sz="4" w:space="0"/>
                    <w:right w:val="single" w:color="auto" w:sz="4" w:space="0"/>
                  </w:tcBorders>
                  <w:shd w:val="clear" w:color="auto" w:fill="auto"/>
                  <w:noWrap/>
                  <w:vAlign w:val="center"/>
                </w:tcPr>
                <w:p w14:paraId="28A8F602">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97.21</w:t>
                  </w:r>
                </w:p>
              </w:tc>
              <w:tc>
                <w:tcPr>
                  <w:tcW w:w="1559" w:type="dxa"/>
                  <w:tcBorders>
                    <w:top w:val="nil"/>
                    <w:left w:val="nil"/>
                    <w:bottom w:val="single" w:color="auto" w:sz="4" w:space="0"/>
                    <w:right w:val="single" w:color="auto" w:sz="4" w:space="0"/>
                  </w:tcBorders>
                  <w:shd w:val="clear" w:color="auto" w:fill="auto"/>
                  <w:noWrap/>
                  <w:vAlign w:val="center"/>
                </w:tcPr>
                <w:p w14:paraId="74F267CA">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97.21</w:t>
                  </w:r>
                </w:p>
              </w:tc>
              <w:tc>
                <w:tcPr>
                  <w:tcW w:w="1559" w:type="dxa"/>
                  <w:tcBorders>
                    <w:top w:val="nil"/>
                    <w:left w:val="nil"/>
                    <w:bottom w:val="single" w:color="auto" w:sz="4" w:space="0"/>
                    <w:right w:val="single" w:color="auto" w:sz="4" w:space="0"/>
                  </w:tcBorders>
                  <w:shd w:val="clear" w:color="auto" w:fill="auto"/>
                  <w:noWrap/>
                  <w:vAlign w:val="center"/>
                </w:tcPr>
                <w:p w14:paraId="1284B203">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07ADD9DC">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338B8C50">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0B92A62B">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13FD6F94">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7CAE3DD4">
                  <w:pPr>
                    <w:widowControl/>
                    <w:jc w:val="left"/>
                    <w:rPr>
                      <w:rFonts w:ascii="Times New Roman" w:hAnsi="Times New Roman" w:eastAsia="Times New Roman" w:cs="Times New Roman"/>
                      <w:kern w:val="0"/>
                      <w:sz w:val="20"/>
                      <w:szCs w:val="20"/>
                    </w:rPr>
                  </w:pPr>
                </w:p>
              </w:tc>
            </w:tr>
            <w:tr w14:paraId="479E1168">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2AA449B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2080801</w:t>
                  </w:r>
                </w:p>
              </w:tc>
              <w:tc>
                <w:tcPr>
                  <w:tcW w:w="2976" w:type="dxa"/>
                  <w:tcBorders>
                    <w:top w:val="nil"/>
                    <w:left w:val="nil"/>
                    <w:bottom w:val="single" w:color="auto" w:sz="4" w:space="0"/>
                    <w:right w:val="single" w:color="auto" w:sz="4" w:space="0"/>
                  </w:tcBorders>
                  <w:shd w:val="clear" w:color="auto" w:fill="auto"/>
                  <w:noWrap/>
                  <w:vAlign w:val="center"/>
                </w:tcPr>
                <w:p w14:paraId="7BAC8A8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死亡抚恤</w:t>
                  </w:r>
                </w:p>
              </w:tc>
              <w:tc>
                <w:tcPr>
                  <w:tcW w:w="993" w:type="dxa"/>
                  <w:tcBorders>
                    <w:top w:val="nil"/>
                    <w:left w:val="nil"/>
                    <w:bottom w:val="single" w:color="auto" w:sz="4" w:space="0"/>
                    <w:right w:val="single" w:color="auto" w:sz="4" w:space="0"/>
                  </w:tcBorders>
                  <w:shd w:val="clear" w:color="auto" w:fill="auto"/>
                  <w:noWrap/>
                  <w:vAlign w:val="center"/>
                </w:tcPr>
                <w:p w14:paraId="254A6A54">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87.70</w:t>
                  </w:r>
                </w:p>
              </w:tc>
              <w:tc>
                <w:tcPr>
                  <w:tcW w:w="1559" w:type="dxa"/>
                  <w:tcBorders>
                    <w:top w:val="nil"/>
                    <w:left w:val="nil"/>
                    <w:bottom w:val="single" w:color="auto" w:sz="4" w:space="0"/>
                    <w:right w:val="single" w:color="auto" w:sz="4" w:space="0"/>
                  </w:tcBorders>
                  <w:shd w:val="clear" w:color="auto" w:fill="auto"/>
                  <w:noWrap/>
                  <w:vAlign w:val="center"/>
                </w:tcPr>
                <w:p w14:paraId="32DDEEE9">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87.70</w:t>
                  </w:r>
                </w:p>
              </w:tc>
              <w:tc>
                <w:tcPr>
                  <w:tcW w:w="1559" w:type="dxa"/>
                  <w:tcBorders>
                    <w:top w:val="nil"/>
                    <w:left w:val="nil"/>
                    <w:bottom w:val="single" w:color="auto" w:sz="4" w:space="0"/>
                    <w:right w:val="single" w:color="auto" w:sz="4" w:space="0"/>
                  </w:tcBorders>
                  <w:shd w:val="clear" w:color="auto" w:fill="auto"/>
                  <w:noWrap/>
                  <w:vAlign w:val="center"/>
                </w:tcPr>
                <w:p w14:paraId="072324AF">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6A42FE5A">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2724A60D">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44031504">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454A218E">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47F61C07">
                  <w:pPr>
                    <w:widowControl/>
                    <w:jc w:val="left"/>
                    <w:rPr>
                      <w:rFonts w:ascii="Times New Roman" w:hAnsi="Times New Roman" w:eastAsia="Times New Roman" w:cs="Times New Roman"/>
                      <w:kern w:val="0"/>
                      <w:sz w:val="20"/>
                      <w:szCs w:val="20"/>
                    </w:rPr>
                  </w:pPr>
                </w:p>
              </w:tc>
            </w:tr>
            <w:tr w14:paraId="53BA9098">
              <w:tblPrEx>
                <w:tblCellMar>
                  <w:top w:w="0" w:type="dxa"/>
                  <w:left w:w="108" w:type="dxa"/>
                  <w:bottom w:w="0" w:type="dxa"/>
                  <w:right w:w="108" w:type="dxa"/>
                </w:tblCellMar>
              </w:tblPrEx>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160EACF5">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2080899</w:t>
                  </w:r>
                </w:p>
              </w:tc>
              <w:tc>
                <w:tcPr>
                  <w:tcW w:w="2976" w:type="dxa"/>
                  <w:tcBorders>
                    <w:top w:val="nil"/>
                    <w:left w:val="nil"/>
                    <w:bottom w:val="single" w:color="auto" w:sz="4" w:space="0"/>
                    <w:right w:val="single" w:color="auto" w:sz="4" w:space="0"/>
                  </w:tcBorders>
                  <w:shd w:val="clear" w:color="auto" w:fill="auto"/>
                  <w:noWrap/>
                  <w:vAlign w:val="center"/>
                </w:tcPr>
                <w:p w14:paraId="4C0DF53D">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其他优抚支出</w:t>
                  </w:r>
                </w:p>
              </w:tc>
              <w:tc>
                <w:tcPr>
                  <w:tcW w:w="993" w:type="dxa"/>
                  <w:tcBorders>
                    <w:top w:val="nil"/>
                    <w:left w:val="nil"/>
                    <w:bottom w:val="single" w:color="auto" w:sz="4" w:space="0"/>
                    <w:right w:val="single" w:color="auto" w:sz="4" w:space="0"/>
                  </w:tcBorders>
                  <w:shd w:val="clear" w:color="auto" w:fill="auto"/>
                  <w:noWrap/>
                  <w:vAlign w:val="center"/>
                </w:tcPr>
                <w:p w14:paraId="4E8614E1">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9.51</w:t>
                  </w:r>
                </w:p>
              </w:tc>
              <w:tc>
                <w:tcPr>
                  <w:tcW w:w="1559" w:type="dxa"/>
                  <w:tcBorders>
                    <w:top w:val="nil"/>
                    <w:left w:val="nil"/>
                    <w:bottom w:val="single" w:color="auto" w:sz="4" w:space="0"/>
                    <w:right w:val="single" w:color="auto" w:sz="4" w:space="0"/>
                  </w:tcBorders>
                  <w:shd w:val="clear" w:color="auto" w:fill="auto"/>
                  <w:noWrap/>
                  <w:vAlign w:val="center"/>
                </w:tcPr>
                <w:p w14:paraId="08DBCEEA">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9.51</w:t>
                  </w:r>
                </w:p>
              </w:tc>
              <w:tc>
                <w:tcPr>
                  <w:tcW w:w="1559" w:type="dxa"/>
                  <w:tcBorders>
                    <w:top w:val="nil"/>
                    <w:left w:val="nil"/>
                    <w:bottom w:val="single" w:color="auto" w:sz="4" w:space="0"/>
                    <w:right w:val="single" w:color="auto" w:sz="4" w:space="0"/>
                  </w:tcBorders>
                  <w:shd w:val="clear" w:color="auto" w:fill="auto"/>
                  <w:noWrap/>
                  <w:vAlign w:val="center"/>
                </w:tcPr>
                <w:p w14:paraId="739D8BF2">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7E0EB1CE">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14C82573">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5D5158C2">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14C6FC38">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30C6BFD8">
                  <w:pPr>
                    <w:widowControl/>
                    <w:jc w:val="left"/>
                    <w:rPr>
                      <w:rFonts w:ascii="Times New Roman" w:hAnsi="Times New Roman" w:eastAsia="Times New Roman" w:cs="Times New Roman"/>
                      <w:kern w:val="0"/>
                      <w:sz w:val="20"/>
                      <w:szCs w:val="20"/>
                    </w:rPr>
                  </w:pPr>
                </w:p>
              </w:tc>
            </w:tr>
            <w:tr w14:paraId="6071E645">
              <w:tblPrEx>
                <w:tblCellMar>
                  <w:top w:w="0" w:type="dxa"/>
                  <w:left w:w="108" w:type="dxa"/>
                  <w:bottom w:w="0" w:type="dxa"/>
                  <w:right w:w="108" w:type="dxa"/>
                </w:tblCellMar>
              </w:tblPrEx>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3749E9D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20822</w:t>
                  </w:r>
                </w:p>
              </w:tc>
              <w:tc>
                <w:tcPr>
                  <w:tcW w:w="2976" w:type="dxa"/>
                  <w:tcBorders>
                    <w:top w:val="nil"/>
                    <w:left w:val="nil"/>
                    <w:bottom w:val="single" w:color="auto" w:sz="4" w:space="0"/>
                    <w:right w:val="single" w:color="auto" w:sz="4" w:space="0"/>
                  </w:tcBorders>
                  <w:shd w:val="clear" w:color="auto" w:fill="auto"/>
                  <w:noWrap/>
                  <w:vAlign w:val="center"/>
                </w:tcPr>
                <w:p w14:paraId="299DAA8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大中型水库移民后期扶持基金支出</w:t>
                  </w:r>
                </w:p>
              </w:tc>
              <w:tc>
                <w:tcPr>
                  <w:tcW w:w="993" w:type="dxa"/>
                  <w:tcBorders>
                    <w:top w:val="nil"/>
                    <w:left w:val="nil"/>
                    <w:bottom w:val="single" w:color="auto" w:sz="4" w:space="0"/>
                    <w:right w:val="single" w:color="auto" w:sz="4" w:space="0"/>
                  </w:tcBorders>
                  <w:shd w:val="clear" w:color="auto" w:fill="auto"/>
                  <w:noWrap/>
                  <w:vAlign w:val="center"/>
                </w:tcPr>
                <w:p w14:paraId="20A42F26">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104.17</w:t>
                  </w:r>
                </w:p>
              </w:tc>
              <w:tc>
                <w:tcPr>
                  <w:tcW w:w="1559" w:type="dxa"/>
                  <w:tcBorders>
                    <w:top w:val="nil"/>
                    <w:left w:val="nil"/>
                    <w:bottom w:val="single" w:color="auto" w:sz="4" w:space="0"/>
                    <w:right w:val="single" w:color="auto" w:sz="4" w:space="0"/>
                  </w:tcBorders>
                  <w:shd w:val="clear" w:color="auto" w:fill="auto"/>
                  <w:noWrap/>
                  <w:vAlign w:val="center"/>
                </w:tcPr>
                <w:p w14:paraId="55B1956D">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104.17</w:t>
                  </w:r>
                </w:p>
              </w:tc>
              <w:tc>
                <w:tcPr>
                  <w:tcW w:w="1559" w:type="dxa"/>
                  <w:tcBorders>
                    <w:top w:val="nil"/>
                    <w:left w:val="nil"/>
                    <w:bottom w:val="single" w:color="auto" w:sz="4" w:space="0"/>
                    <w:right w:val="single" w:color="auto" w:sz="4" w:space="0"/>
                  </w:tcBorders>
                  <w:shd w:val="clear" w:color="auto" w:fill="auto"/>
                  <w:noWrap/>
                  <w:vAlign w:val="center"/>
                </w:tcPr>
                <w:p w14:paraId="18BE6186">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5AB00CDF">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2EEAB3E2">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7D03BC04">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1350DA45">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1FD24370">
                  <w:pPr>
                    <w:widowControl/>
                    <w:jc w:val="left"/>
                    <w:rPr>
                      <w:rFonts w:ascii="Times New Roman" w:hAnsi="Times New Roman" w:eastAsia="Times New Roman" w:cs="Times New Roman"/>
                      <w:kern w:val="0"/>
                      <w:sz w:val="20"/>
                      <w:szCs w:val="20"/>
                    </w:rPr>
                  </w:pPr>
                </w:p>
              </w:tc>
            </w:tr>
            <w:tr w14:paraId="4B7916C8">
              <w:tblPrEx>
                <w:tblCellMar>
                  <w:top w:w="0" w:type="dxa"/>
                  <w:left w:w="108" w:type="dxa"/>
                  <w:bottom w:w="0" w:type="dxa"/>
                  <w:right w:w="108" w:type="dxa"/>
                </w:tblCellMar>
              </w:tblPrEx>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0C9BC2F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2082201</w:t>
                  </w:r>
                </w:p>
              </w:tc>
              <w:tc>
                <w:tcPr>
                  <w:tcW w:w="2976" w:type="dxa"/>
                  <w:tcBorders>
                    <w:top w:val="nil"/>
                    <w:left w:val="nil"/>
                    <w:bottom w:val="single" w:color="auto" w:sz="4" w:space="0"/>
                    <w:right w:val="single" w:color="auto" w:sz="4" w:space="0"/>
                  </w:tcBorders>
                  <w:shd w:val="clear" w:color="auto" w:fill="auto"/>
                  <w:noWrap/>
                  <w:vAlign w:val="center"/>
                </w:tcPr>
                <w:p w14:paraId="4E92D4F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移民补助</w:t>
                  </w:r>
                </w:p>
              </w:tc>
              <w:tc>
                <w:tcPr>
                  <w:tcW w:w="993" w:type="dxa"/>
                  <w:tcBorders>
                    <w:top w:val="nil"/>
                    <w:left w:val="nil"/>
                    <w:bottom w:val="single" w:color="auto" w:sz="4" w:space="0"/>
                    <w:right w:val="single" w:color="auto" w:sz="4" w:space="0"/>
                  </w:tcBorders>
                  <w:shd w:val="clear" w:color="auto" w:fill="auto"/>
                  <w:noWrap/>
                  <w:vAlign w:val="center"/>
                </w:tcPr>
                <w:p w14:paraId="72010F20">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65.17</w:t>
                  </w:r>
                </w:p>
              </w:tc>
              <w:tc>
                <w:tcPr>
                  <w:tcW w:w="1559" w:type="dxa"/>
                  <w:tcBorders>
                    <w:top w:val="nil"/>
                    <w:left w:val="nil"/>
                    <w:bottom w:val="single" w:color="auto" w:sz="4" w:space="0"/>
                    <w:right w:val="single" w:color="auto" w:sz="4" w:space="0"/>
                  </w:tcBorders>
                  <w:shd w:val="clear" w:color="auto" w:fill="auto"/>
                  <w:noWrap/>
                  <w:vAlign w:val="center"/>
                </w:tcPr>
                <w:p w14:paraId="2DAE2115">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65.17</w:t>
                  </w:r>
                </w:p>
              </w:tc>
              <w:tc>
                <w:tcPr>
                  <w:tcW w:w="1559" w:type="dxa"/>
                  <w:tcBorders>
                    <w:top w:val="nil"/>
                    <w:left w:val="nil"/>
                    <w:bottom w:val="single" w:color="auto" w:sz="4" w:space="0"/>
                    <w:right w:val="single" w:color="auto" w:sz="4" w:space="0"/>
                  </w:tcBorders>
                  <w:shd w:val="clear" w:color="auto" w:fill="auto"/>
                  <w:noWrap/>
                  <w:vAlign w:val="center"/>
                </w:tcPr>
                <w:p w14:paraId="0C37F02F">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5905EE79">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539A8906">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6A8788B0">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6C93BC26">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7AA5F370">
                  <w:pPr>
                    <w:widowControl/>
                    <w:jc w:val="left"/>
                    <w:rPr>
                      <w:rFonts w:ascii="Times New Roman" w:hAnsi="Times New Roman" w:eastAsia="Times New Roman" w:cs="Times New Roman"/>
                      <w:kern w:val="0"/>
                      <w:sz w:val="20"/>
                      <w:szCs w:val="20"/>
                    </w:rPr>
                  </w:pPr>
                </w:p>
              </w:tc>
            </w:tr>
            <w:tr w14:paraId="6F3F2917">
              <w:tblPrEx>
                <w:tblCellMar>
                  <w:top w:w="0" w:type="dxa"/>
                  <w:left w:w="108" w:type="dxa"/>
                  <w:bottom w:w="0" w:type="dxa"/>
                  <w:right w:w="108" w:type="dxa"/>
                </w:tblCellMar>
              </w:tblPrEx>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7F6BE3A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2082202</w:t>
                  </w:r>
                </w:p>
              </w:tc>
              <w:tc>
                <w:tcPr>
                  <w:tcW w:w="2976" w:type="dxa"/>
                  <w:tcBorders>
                    <w:top w:val="nil"/>
                    <w:left w:val="nil"/>
                    <w:bottom w:val="single" w:color="auto" w:sz="4" w:space="0"/>
                    <w:right w:val="single" w:color="auto" w:sz="4" w:space="0"/>
                  </w:tcBorders>
                  <w:shd w:val="clear" w:color="auto" w:fill="auto"/>
                  <w:noWrap/>
                  <w:vAlign w:val="center"/>
                </w:tcPr>
                <w:p w14:paraId="690A48B3">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基础设施建设和经济发展</w:t>
                  </w:r>
                </w:p>
              </w:tc>
              <w:tc>
                <w:tcPr>
                  <w:tcW w:w="993" w:type="dxa"/>
                  <w:tcBorders>
                    <w:top w:val="nil"/>
                    <w:left w:val="nil"/>
                    <w:bottom w:val="single" w:color="auto" w:sz="4" w:space="0"/>
                    <w:right w:val="single" w:color="auto" w:sz="4" w:space="0"/>
                  </w:tcBorders>
                  <w:shd w:val="clear" w:color="auto" w:fill="auto"/>
                  <w:noWrap/>
                  <w:vAlign w:val="center"/>
                </w:tcPr>
                <w:p w14:paraId="4A93E7BF">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39.00</w:t>
                  </w:r>
                </w:p>
              </w:tc>
              <w:tc>
                <w:tcPr>
                  <w:tcW w:w="1559" w:type="dxa"/>
                  <w:tcBorders>
                    <w:top w:val="nil"/>
                    <w:left w:val="nil"/>
                    <w:bottom w:val="single" w:color="auto" w:sz="4" w:space="0"/>
                    <w:right w:val="single" w:color="auto" w:sz="4" w:space="0"/>
                  </w:tcBorders>
                  <w:shd w:val="clear" w:color="auto" w:fill="auto"/>
                  <w:noWrap/>
                  <w:vAlign w:val="center"/>
                </w:tcPr>
                <w:p w14:paraId="272E79BB">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39.00</w:t>
                  </w:r>
                </w:p>
              </w:tc>
              <w:tc>
                <w:tcPr>
                  <w:tcW w:w="1559" w:type="dxa"/>
                  <w:tcBorders>
                    <w:top w:val="nil"/>
                    <w:left w:val="nil"/>
                    <w:bottom w:val="single" w:color="auto" w:sz="4" w:space="0"/>
                    <w:right w:val="single" w:color="auto" w:sz="4" w:space="0"/>
                  </w:tcBorders>
                  <w:shd w:val="clear" w:color="auto" w:fill="auto"/>
                  <w:noWrap/>
                  <w:vAlign w:val="center"/>
                </w:tcPr>
                <w:p w14:paraId="3D00D1A0">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6376C708">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5EBE6AED">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4A18EAF3">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38FA58D9">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772F5E3C">
                  <w:pPr>
                    <w:widowControl/>
                    <w:jc w:val="left"/>
                    <w:rPr>
                      <w:rFonts w:ascii="Times New Roman" w:hAnsi="Times New Roman" w:eastAsia="Times New Roman" w:cs="Times New Roman"/>
                      <w:kern w:val="0"/>
                      <w:sz w:val="20"/>
                      <w:szCs w:val="20"/>
                    </w:rPr>
                  </w:pPr>
                </w:p>
              </w:tc>
            </w:tr>
            <w:tr w14:paraId="6BB3D791">
              <w:tblPrEx>
                <w:tblCellMar>
                  <w:top w:w="0" w:type="dxa"/>
                  <w:left w:w="108" w:type="dxa"/>
                  <w:bottom w:w="0" w:type="dxa"/>
                  <w:right w:w="108" w:type="dxa"/>
                </w:tblCellMar>
              </w:tblPrEx>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65185CF3">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20823</w:t>
                  </w:r>
                </w:p>
              </w:tc>
              <w:tc>
                <w:tcPr>
                  <w:tcW w:w="2976" w:type="dxa"/>
                  <w:tcBorders>
                    <w:top w:val="nil"/>
                    <w:left w:val="nil"/>
                    <w:bottom w:val="single" w:color="auto" w:sz="4" w:space="0"/>
                    <w:right w:val="single" w:color="auto" w:sz="4" w:space="0"/>
                  </w:tcBorders>
                  <w:shd w:val="clear" w:color="auto" w:fill="auto"/>
                  <w:noWrap/>
                  <w:vAlign w:val="center"/>
                </w:tcPr>
                <w:p w14:paraId="72B2D16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小型水库移民扶助基金安排的支出</w:t>
                  </w:r>
                </w:p>
              </w:tc>
              <w:tc>
                <w:tcPr>
                  <w:tcW w:w="993" w:type="dxa"/>
                  <w:tcBorders>
                    <w:top w:val="nil"/>
                    <w:left w:val="nil"/>
                    <w:bottom w:val="single" w:color="auto" w:sz="4" w:space="0"/>
                    <w:right w:val="single" w:color="auto" w:sz="4" w:space="0"/>
                  </w:tcBorders>
                  <w:shd w:val="clear" w:color="auto" w:fill="auto"/>
                  <w:noWrap/>
                  <w:vAlign w:val="center"/>
                </w:tcPr>
                <w:p w14:paraId="51178726">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5.00</w:t>
                  </w:r>
                </w:p>
              </w:tc>
              <w:tc>
                <w:tcPr>
                  <w:tcW w:w="1559" w:type="dxa"/>
                  <w:tcBorders>
                    <w:top w:val="nil"/>
                    <w:left w:val="nil"/>
                    <w:bottom w:val="single" w:color="auto" w:sz="4" w:space="0"/>
                    <w:right w:val="single" w:color="auto" w:sz="4" w:space="0"/>
                  </w:tcBorders>
                  <w:shd w:val="clear" w:color="auto" w:fill="auto"/>
                  <w:noWrap/>
                  <w:vAlign w:val="center"/>
                </w:tcPr>
                <w:p w14:paraId="0EA8A209">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5.00</w:t>
                  </w:r>
                </w:p>
              </w:tc>
              <w:tc>
                <w:tcPr>
                  <w:tcW w:w="1559" w:type="dxa"/>
                  <w:tcBorders>
                    <w:top w:val="nil"/>
                    <w:left w:val="nil"/>
                    <w:bottom w:val="single" w:color="auto" w:sz="4" w:space="0"/>
                    <w:right w:val="single" w:color="auto" w:sz="4" w:space="0"/>
                  </w:tcBorders>
                  <w:shd w:val="clear" w:color="auto" w:fill="auto"/>
                  <w:noWrap/>
                  <w:vAlign w:val="center"/>
                </w:tcPr>
                <w:p w14:paraId="765CF5F4">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675484CE">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3077B3B8">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7B366E5C">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7234BB6D">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6C07361D">
                  <w:pPr>
                    <w:widowControl/>
                    <w:jc w:val="left"/>
                    <w:rPr>
                      <w:rFonts w:ascii="Times New Roman" w:hAnsi="Times New Roman" w:eastAsia="Times New Roman" w:cs="Times New Roman"/>
                      <w:kern w:val="0"/>
                      <w:sz w:val="20"/>
                      <w:szCs w:val="20"/>
                    </w:rPr>
                  </w:pPr>
                </w:p>
              </w:tc>
            </w:tr>
            <w:tr w14:paraId="052B9AF7">
              <w:tblPrEx>
                <w:tblCellMar>
                  <w:top w:w="0" w:type="dxa"/>
                  <w:left w:w="108" w:type="dxa"/>
                  <w:bottom w:w="0" w:type="dxa"/>
                  <w:right w:w="108" w:type="dxa"/>
                </w:tblCellMar>
              </w:tblPrEx>
              <w:trPr>
                <w:trHeight w:val="300" w:hRule="atLeast"/>
              </w:trPr>
              <w:tc>
                <w:tcPr>
                  <w:tcW w:w="15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61B83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2082302</w:t>
                  </w:r>
                </w:p>
              </w:tc>
              <w:tc>
                <w:tcPr>
                  <w:tcW w:w="2976" w:type="dxa"/>
                  <w:tcBorders>
                    <w:top w:val="single" w:color="auto" w:sz="4" w:space="0"/>
                    <w:left w:val="nil"/>
                    <w:bottom w:val="single" w:color="auto" w:sz="4" w:space="0"/>
                    <w:right w:val="single" w:color="auto" w:sz="4" w:space="0"/>
                  </w:tcBorders>
                  <w:shd w:val="clear" w:color="auto" w:fill="auto"/>
                  <w:noWrap/>
                  <w:vAlign w:val="center"/>
                </w:tcPr>
                <w:p w14:paraId="58E49DB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基础设施建设和经济发展</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582AAC7">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5.00</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10DE6A77">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5.00</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3FA7065C">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05ABDAEE">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single" w:color="auto" w:sz="4" w:space="0"/>
                    <w:left w:val="nil"/>
                    <w:bottom w:val="single" w:color="auto" w:sz="4" w:space="0"/>
                    <w:right w:val="single" w:color="auto" w:sz="4" w:space="0"/>
                  </w:tcBorders>
                  <w:shd w:val="clear" w:color="auto" w:fill="auto"/>
                  <w:noWrap/>
                  <w:vAlign w:val="center"/>
                </w:tcPr>
                <w:p w14:paraId="2CFA9855">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24B2AD60">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single" w:color="auto" w:sz="4" w:space="0"/>
                    <w:left w:val="nil"/>
                    <w:bottom w:val="single" w:color="auto" w:sz="4" w:space="0"/>
                    <w:right w:val="single" w:color="auto" w:sz="4" w:space="0"/>
                  </w:tcBorders>
                  <w:shd w:val="clear" w:color="auto" w:fill="auto"/>
                  <w:noWrap/>
                  <w:vAlign w:val="center"/>
                </w:tcPr>
                <w:p w14:paraId="75B21410">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4BB8A1FF">
                  <w:pPr>
                    <w:widowControl/>
                    <w:jc w:val="left"/>
                    <w:rPr>
                      <w:rFonts w:ascii="Times New Roman" w:hAnsi="Times New Roman" w:eastAsia="Times New Roman" w:cs="Times New Roman"/>
                      <w:kern w:val="0"/>
                      <w:sz w:val="20"/>
                      <w:szCs w:val="20"/>
                    </w:rPr>
                  </w:pPr>
                </w:p>
              </w:tc>
            </w:tr>
            <w:tr w14:paraId="2069C6E4">
              <w:tblPrEx>
                <w:tblCellMar>
                  <w:top w:w="0" w:type="dxa"/>
                  <w:left w:w="108" w:type="dxa"/>
                  <w:bottom w:w="0" w:type="dxa"/>
                  <w:right w:w="108" w:type="dxa"/>
                </w:tblCellMar>
              </w:tblPrEx>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74E4BBB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20828</w:t>
                  </w:r>
                </w:p>
              </w:tc>
              <w:tc>
                <w:tcPr>
                  <w:tcW w:w="2976" w:type="dxa"/>
                  <w:tcBorders>
                    <w:top w:val="nil"/>
                    <w:left w:val="nil"/>
                    <w:bottom w:val="single" w:color="auto" w:sz="4" w:space="0"/>
                    <w:right w:val="single" w:color="auto" w:sz="4" w:space="0"/>
                  </w:tcBorders>
                  <w:shd w:val="clear" w:color="auto" w:fill="auto"/>
                  <w:noWrap/>
                  <w:vAlign w:val="center"/>
                </w:tcPr>
                <w:p w14:paraId="060227F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退役军人管理事务</w:t>
                  </w:r>
                </w:p>
              </w:tc>
              <w:tc>
                <w:tcPr>
                  <w:tcW w:w="993" w:type="dxa"/>
                  <w:tcBorders>
                    <w:top w:val="nil"/>
                    <w:left w:val="nil"/>
                    <w:bottom w:val="single" w:color="auto" w:sz="4" w:space="0"/>
                    <w:right w:val="single" w:color="auto" w:sz="4" w:space="0"/>
                  </w:tcBorders>
                  <w:shd w:val="clear" w:color="auto" w:fill="auto"/>
                  <w:noWrap/>
                  <w:vAlign w:val="center"/>
                </w:tcPr>
                <w:p w14:paraId="1BC4B38F">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7.14</w:t>
                  </w:r>
                </w:p>
              </w:tc>
              <w:tc>
                <w:tcPr>
                  <w:tcW w:w="1559" w:type="dxa"/>
                  <w:tcBorders>
                    <w:top w:val="nil"/>
                    <w:left w:val="nil"/>
                    <w:bottom w:val="single" w:color="auto" w:sz="4" w:space="0"/>
                    <w:right w:val="single" w:color="auto" w:sz="4" w:space="0"/>
                  </w:tcBorders>
                  <w:shd w:val="clear" w:color="auto" w:fill="auto"/>
                  <w:noWrap/>
                  <w:vAlign w:val="center"/>
                </w:tcPr>
                <w:p w14:paraId="64293396">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7.14</w:t>
                  </w:r>
                </w:p>
              </w:tc>
              <w:tc>
                <w:tcPr>
                  <w:tcW w:w="1559" w:type="dxa"/>
                  <w:tcBorders>
                    <w:top w:val="nil"/>
                    <w:left w:val="nil"/>
                    <w:bottom w:val="single" w:color="auto" w:sz="4" w:space="0"/>
                    <w:right w:val="single" w:color="auto" w:sz="4" w:space="0"/>
                  </w:tcBorders>
                  <w:shd w:val="clear" w:color="auto" w:fill="auto"/>
                  <w:noWrap/>
                  <w:vAlign w:val="center"/>
                </w:tcPr>
                <w:p w14:paraId="1BACFC01">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564C652A">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4BD1DBF1">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4CEF84AA">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1BC15EFA">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646561E7">
                  <w:pPr>
                    <w:widowControl/>
                    <w:jc w:val="left"/>
                    <w:rPr>
                      <w:rFonts w:ascii="Times New Roman" w:hAnsi="Times New Roman" w:eastAsia="Times New Roman" w:cs="Times New Roman"/>
                      <w:kern w:val="0"/>
                      <w:sz w:val="20"/>
                      <w:szCs w:val="20"/>
                    </w:rPr>
                  </w:pPr>
                </w:p>
              </w:tc>
            </w:tr>
            <w:tr w14:paraId="3037982C">
              <w:tblPrEx>
                <w:tblCellMar>
                  <w:top w:w="0" w:type="dxa"/>
                  <w:left w:w="108" w:type="dxa"/>
                  <w:bottom w:w="0" w:type="dxa"/>
                  <w:right w:w="108" w:type="dxa"/>
                </w:tblCellMar>
              </w:tblPrEx>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14FFE8DB">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2082899</w:t>
                  </w:r>
                </w:p>
              </w:tc>
              <w:tc>
                <w:tcPr>
                  <w:tcW w:w="2976" w:type="dxa"/>
                  <w:tcBorders>
                    <w:top w:val="nil"/>
                    <w:left w:val="nil"/>
                    <w:bottom w:val="single" w:color="auto" w:sz="4" w:space="0"/>
                    <w:right w:val="single" w:color="auto" w:sz="4" w:space="0"/>
                  </w:tcBorders>
                  <w:shd w:val="clear" w:color="auto" w:fill="auto"/>
                  <w:noWrap/>
                  <w:vAlign w:val="center"/>
                </w:tcPr>
                <w:p w14:paraId="3894CCB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其他退役军人事务管理支出</w:t>
                  </w:r>
                </w:p>
              </w:tc>
              <w:tc>
                <w:tcPr>
                  <w:tcW w:w="993" w:type="dxa"/>
                  <w:tcBorders>
                    <w:top w:val="nil"/>
                    <w:left w:val="nil"/>
                    <w:bottom w:val="single" w:color="auto" w:sz="4" w:space="0"/>
                    <w:right w:val="single" w:color="auto" w:sz="4" w:space="0"/>
                  </w:tcBorders>
                  <w:shd w:val="clear" w:color="auto" w:fill="auto"/>
                  <w:noWrap/>
                  <w:vAlign w:val="center"/>
                </w:tcPr>
                <w:p w14:paraId="3F7F2476">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7.14</w:t>
                  </w:r>
                </w:p>
              </w:tc>
              <w:tc>
                <w:tcPr>
                  <w:tcW w:w="1559" w:type="dxa"/>
                  <w:tcBorders>
                    <w:top w:val="nil"/>
                    <w:left w:val="nil"/>
                    <w:bottom w:val="single" w:color="auto" w:sz="4" w:space="0"/>
                    <w:right w:val="single" w:color="auto" w:sz="4" w:space="0"/>
                  </w:tcBorders>
                  <w:shd w:val="clear" w:color="auto" w:fill="auto"/>
                  <w:noWrap/>
                  <w:vAlign w:val="center"/>
                </w:tcPr>
                <w:p w14:paraId="0BA68662">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7.14</w:t>
                  </w:r>
                </w:p>
              </w:tc>
              <w:tc>
                <w:tcPr>
                  <w:tcW w:w="1559" w:type="dxa"/>
                  <w:tcBorders>
                    <w:top w:val="nil"/>
                    <w:left w:val="nil"/>
                    <w:bottom w:val="single" w:color="auto" w:sz="4" w:space="0"/>
                    <w:right w:val="single" w:color="auto" w:sz="4" w:space="0"/>
                  </w:tcBorders>
                  <w:shd w:val="clear" w:color="auto" w:fill="auto"/>
                  <w:noWrap/>
                  <w:vAlign w:val="center"/>
                </w:tcPr>
                <w:p w14:paraId="0E7E03F8">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136AF493">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093556B7">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5E4C5D81">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32AC1274">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0E4CB7E6">
                  <w:pPr>
                    <w:widowControl/>
                    <w:jc w:val="left"/>
                    <w:rPr>
                      <w:rFonts w:ascii="Times New Roman" w:hAnsi="Times New Roman" w:eastAsia="Times New Roman" w:cs="Times New Roman"/>
                      <w:kern w:val="0"/>
                      <w:sz w:val="20"/>
                      <w:szCs w:val="20"/>
                    </w:rPr>
                  </w:pPr>
                </w:p>
              </w:tc>
            </w:tr>
            <w:tr w14:paraId="23E9E6D0">
              <w:tblPrEx>
                <w:tblCellMar>
                  <w:top w:w="0" w:type="dxa"/>
                  <w:left w:w="108" w:type="dxa"/>
                  <w:bottom w:w="0" w:type="dxa"/>
                  <w:right w:w="108" w:type="dxa"/>
                </w:tblCellMar>
              </w:tblPrEx>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5FD58A80">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210</w:t>
                  </w:r>
                </w:p>
              </w:tc>
              <w:tc>
                <w:tcPr>
                  <w:tcW w:w="2976" w:type="dxa"/>
                  <w:tcBorders>
                    <w:top w:val="nil"/>
                    <w:left w:val="nil"/>
                    <w:bottom w:val="single" w:color="auto" w:sz="4" w:space="0"/>
                    <w:right w:val="single" w:color="auto" w:sz="4" w:space="0"/>
                  </w:tcBorders>
                  <w:shd w:val="clear" w:color="auto" w:fill="auto"/>
                  <w:noWrap/>
                  <w:vAlign w:val="center"/>
                </w:tcPr>
                <w:p w14:paraId="1E2F4B63">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卫生健康支出</w:t>
                  </w:r>
                </w:p>
              </w:tc>
              <w:tc>
                <w:tcPr>
                  <w:tcW w:w="993" w:type="dxa"/>
                  <w:tcBorders>
                    <w:top w:val="nil"/>
                    <w:left w:val="nil"/>
                    <w:bottom w:val="single" w:color="auto" w:sz="4" w:space="0"/>
                    <w:right w:val="single" w:color="auto" w:sz="4" w:space="0"/>
                  </w:tcBorders>
                  <w:shd w:val="clear" w:color="auto" w:fill="auto"/>
                  <w:noWrap/>
                  <w:vAlign w:val="center"/>
                </w:tcPr>
                <w:p w14:paraId="176BC43F">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57.69</w:t>
                  </w:r>
                </w:p>
              </w:tc>
              <w:tc>
                <w:tcPr>
                  <w:tcW w:w="1559" w:type="dxa"/>
                  <w:tcBorders>
                    <w:top w:val="nil"/>
                    <w:left w:val="nil"/>
                    <w:bottom w:val="single" w:color="auto" w:sz="4" w:space="0"/>
                    <w:right w:val="single" w:color="auto" w:sz="4" w:space="0"/>
                  </w:tcBorders>
                  <w:shd w:val="clear" w:color="auto" w:fill="auto"/>
                  <w:noWrap/>
                  <w:vAlign w:val="center"/>
                </w:tcPr>
                <w:p w14:paraId="1C546FF8">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57.69</w:t>
                  </w:r>
                </w:p>
              </w:tc>
              <w:tc>
                <w:tcPr>
                  <w:tcW w:w="1559" w:type="dxa"/>
                  <w:tcBorders>
                    <w:top w:val="nil"/>
                    <w:left w:val="nil"/>
                    <w:bottom w:val="single" w:color="auto" w:sz="4" w:space="0"/>
                    <w:right w:val="single" w:color="auto" w:sz="4" w:space="0"/>
                  </w:tcBorders>
                  <w:shd w:val="clear" w:color="auto" w:fill="auto"/>
                  <w:noWrap/>
                  <w:vAlign w:val="center"/>
                </w:tcPr>
                <w:p w14:paraId="6E5830B8">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4851E274">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08694D4B">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4AC6DEDB">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4A6062A1">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6EB4A9FB">
                  <w:pPr>
                    <w:widowControl/>
                    <w:jc w:val="left"/>
                    <w:rPr>
                      <w:rFonts w:ascii="Times New Roman" w:hAnsi="Times New Roman" w:eastAsia="Times New Roman" w:cs="Times New Roman"/>
                      <w:kern w:val="0"/>
                      <w:sz w:val="20"/>
                      <w:szCs w:val="20"/>
                    </w:rPr>
                  </w:pPr>
                </w:p>
              </w:tc>
            </w:tr>
            <w:tr w14:paraId="7CEC75E8">
              <w:tblPrEx>
                <w:tblCellMar>
                  <w:top w:w="0" w:type="dxa"/>
                  <w:left w:w="108" w:type="dxa"/>
                  <w:bottom w:w="0" w:type="dxa"/>
                  <w:right w:w="108" w:type="dxa"/>
                </w:tblCellMar>
              </w:tblPrEx>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5F48914D">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21004</w:t>
                  </w:r>
                </w:p>
              </w:tc>
              <w:tc>
                <w:tcPr>
                  <w:tcW w:w="2976" w:type="dxa"/>
                  <w:tcBorders>
                    <w:top w:val="nil"/>
                    <w:left w:val="nil"/>
                    <w:bottom w:val="single" w:color="auto" w:sz="4" w:space="0"/>
                    <w:right w:val="single" w:color="auto" w:sz="4" w:space="0"/>
                  </w:tcBorders>
                  <w:shd w:val="clear" w:color="auto" w:fill="auto"/>
                  <w:noWrap/>
                  <w:vAlign w:val="center"/>
                </w:tcPr>
                <w:p w14:paraId="7DFB2BB5">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公共卫生</w:t>
                  </w:r>
                </w:p>
              </w:tc>
              <w:tc>
                <w:tcPr>
                  <w:tcW w:w="993" w:type="dxa"/>
                  <w:tcBorders>
                    <w:top w:val="nil"/>
                    <w:left w:val="nil"/>
                    <w:bottom w:val="single" w:color="auto" w:sz="4" w:space="0"/>
                    <w:right w:val="single" w:color="auto" w:sz="4" w:space="0"/>
                  </w:tcBorders>
                  <w:shd w:val="clear" w:color="auto" w:fill="auto"/>
                  <w:noWrap/>
                  <w:vAlign w:val="center"/>
                </w:tcPr>
                <w:p w14:paraId="27C8BECF">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1.37</w:t>
                  </w:r>
                </w:p>
              </w:tc>
              <w:tc>
                <w:tcPr>
                  <w:tcW w:w="1559" w:type="dxa"/>
                  <w:tcBorders>
                    <w:top w:val="nil"/>
                    <w:left w:val="nil"/>
                    <w:bottom w:val="single" w:color="auto" w:sz="4" w:space="0"/>
                    <w:right w:val="single" w:color="auto" w:sz="4" w:space="0"/>
                  </w:tcBorders>
                  <w:shd w:val="clear" w:color="auto" w:fill="auto"/>
                  <w:noWrap/>
                  <w:vAlign w:val="center"/>
                </w:tcPr>
                <w:p w14:paraId="5B4CCF02">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1.37</w:t>
                  </w:r>
                </w:p>
              </w:tc>
              <w:tc>
                <w:tcPr>
                  <w:tcW w:w="1559" w:type="dxa"/>
                  <w:tcBorders>
                    <w:top w:val="nil"/>
                    <w:left w:val="nil"/>
                    <w:bottom w:val="single" w:color="auto" w:sz="4" w:space="0"/>
                    <w:right w:val="single" w:color="auto" w:sz="4" w:space="0"/>
                  </w:tcBorders>
                  <w:shd w:val="clear" w:color="auto" w:fill="auto"/>
                  <w:noWrap/>
                  <w:vAlign w:val="center"/>
                </w:tcPr>
                <w:p w14:paraId="2CAE6854">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39E527DF">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2737692F">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13CAFB61">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6D1A80C4">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2CCAD8D0">
                  <w:pPr>
                    <w:widowControl/>
                    <w:jc w:val="left"/>
                    <w:rPr>
                      <w:rFonts w:ascii="Times New Roman" w:hAnsi="Times New Roman" w:eastAsia="Times New Roman" w:cs="Times New Roman"/>
                      <w:kern w:val="0"/>
                      <w:sz w:val="20"/>
                      <w:szCs w:val="20"/>
                    </w:rPr>
                  </w:pPr>
                </w:p>
              </w:tc>
            </w:tr>
            <w:tr w14:paraId="678B9165">
              <w:tblPrEx>
                <w:tblCellMar>
                  <w:top w:w="0" w:type="dxa"/>
                  <w:left w:w="108" w:type="dxa"/>
                  <w:bottom w:w="0" w:type="dxa"/>
                  <w:right w:w="108" w:type="dxa"/>
                </w:tblCellMar>
              </w:tblPrEx>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1674370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2100404</w:t>
                  </w:r>
                </w:p>
              </w:tc>
              <w:tc>
                <w:tcPr>
                  <w:tcW w:w="2976" w:type="dxa"/>
                  <w:tcBorders>
                    <w:top w:val="nil"/>
                    <w:left w:val="nil"/>
                    <w:bottom w:val="single" w:color="auto" w:sz="4" w:space="0"/>
                    <w:right w:val="single" w:color="auto" w:sz="4" w:space="0"/>
                  </w:tcBorders>
                  <w:shd w:val="clear" w:color="auto" w:fill="auto"/>
                  <w:noWrap/>
                  <w:vAlign w:val="center"/>
                </w:tcPr>
                <w:p w14:paraId="036FB0D5">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精神卫生机构</w:t>
                  </w:r>
                </w:p>
              </w:tc>
              <w:tc>
                <w:tcPr>
                  <w:tcW w:w="993" w:type="dxa"/>
                  <w:tcBorders>
                    <w:top w:val="nil"/>
                    <w:left w:val="nil"/>
                    <w:bottom w:val="single" w:color="auto" w:sz="4" w:space="0"/>
                    <w:right w:val="single" w:color="auto" w:sz="4" w:space="0"/>
                  </w:tcBorders>
                  <w:shd w:val="clear" w:color="auto" w:fill="auto"/>
                  <w:noWrap/>
                  <w:vAlign w:val="center"/>
                </w:tcPr>
                <w:p w14:paraId="6EDF9213">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0.30</w:t>
                  </w:r>
                </w:p>
              </w:tc>
              <w:tc>
                <w:tcPr>
                  <w:tcW w:w="1559" w:type="dxa"/>
                  <w:tcBorders>
                    <w:top w:val="nil"/>
                    <w:left w:val="nil"/>
                    <w:bottom w:val="single" w:color="auto" w:sz="4" w:space="0"/>
                    <w:right w:val="single" w:color="auto" w:sz="4" w:space="0"/>
                  </w:tcBorders>
                  <w:shd w:val="clear" w:color="auto" w:fill="auto"/>
                  <w:noWrap/>
                  <w:vAlign w:val="center"/>
                </w:tcPr>
                <w:p w14:paraId="11F3D3AC">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0.30</w:t>
                  </w:r>
                </w:p>
              </w:tc>
              <w:tc>
                <w:tcPr>
                  <w:tcW w:w="1559" w:type="dxa"/>
                  <w:tcBorders>
                    <w:top w:val="nil"/>
                    <w:left w:val="nil"/>
                    <w:bottom w:val="single" w:color="auto" w:sz="4" w:space="0"/>
                    <w:right w:val="single" w:color="auto" w:sz="4" w:space="0"/>
                  </w:tcBorders>
                  <w:shd w:val="clear" w:color="auto" w:fill="auto"/>
                  <w:noWrap/>
                  <w:vAlign w:val="center"/>
                </w:tcPr>
                <w:p w14:paraId="520C2F32">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387B7678">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737CA33F">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0F8F96EF">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129E09CC">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53EA88B6">
                  <w:pPr>
                    <w:widowControl/>
                    <w:jc w:val="left"/>
                    <w:rPr>
                      <w:rFonts w:ascii="Times New Roman" w:hAnsi="Times New Roman" w:eastAsia="Times New Roman" w:cs="Times New Roman"/>
                      <w:kern w:val="0"/>
                      <w:sz w:val="20"/>
                      <w:szCs w:val="20"/>
                    </w:rPr>
                  </w:pPr>
                </w:p>
              </w:tc>
            </w:tr>
            <w:tr w14:paraId="03283BD0">
              <w:tblPrEx>
                <w:tblCellMar>
                  <w:top w:w="0" w:type="dxa"/>
                  <w:left w:w="108" w:type="dxa"/>
                  <w:bottom w:w="0" w:type="dxa"/>
                  <w:right w:w="108" w:type="dxa"/>
                </w:tblCellMar>
              </w:tblPrEx>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7055C36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2100499</w:t>
                  </w:r>
                </w:p>
              </w:tc>
              <w:tc>
                <w:tcPr>
                  <w:tcW w:w="2976" w:type="dxa"/>
                  <w:tcBorders>
                    <w:top w:val="nil"/>
                    <w:left w:val="nil"/>
                    <w:bottom w:val="single" w:color="auto" w:sz="4" w:space="0"/>
                    <w:right w:val="single" w:color="auto" w:sz="4" w:space="0"/>
                  </w:tcBorders>
                  <w:shd w:val="clear" w:color="auto" w:fill="auto"/>
                  <w:noWrap/>
                  <w:vAlign w:val="center"/>
                </w:tcPr>
                <w:p w14:paraId="25354B7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其他公共卫生支出</w:t>
                  </w:r>
                </w:p>
              </w:tc>
              <w:tc>
                <w:tcPr>
                  <w:tcW w:w="993" w:type="dxa"/>
                  <w:tcBorders>
                    <w:top w:val="nil"/>
                    <w:left w:val="nil"/>
                    <w:bottom w:val="single" w:color="auto" w:sz="4" w:space="0"/>
                    <w:right w:val="single" w:color="auto" w:sz="4" w:space="0"/>
                  </w:tcBorders>
                  <w:shd w:val="clear" w:color="auto" w:fill="auto"/>
                  <w:noWrap/>
                  <w:vAlign w:val="center"/>
                </w:tcPr>
                <w:p w14:paraId="089CC503">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1.07</w:t>
                  </w:r>
                </w:p>
              </w:tc>
              <w:tc>
                <w:tcPr>
                  <w:tcW w:w="1559" w:type="dxa"/>
                  <w:tcBorders>
                    <w:top w:val="nil"/>
                    <w:left w:val="nil"/>
                    <w:bottom w:val="single" w:color="auto" w:sz="4" w:space="0"/>
                    <w:right w:val="single" w:color="auto" w:sz="4" w:space="0"/>
                  </w:tcBorders>
                  <w:shd w:val="clear" w:color="auto" w:fill="auto"/>
                  <w:noWrap/>
                  <w:vAlign w:val="center"/>
                </w:tcPr>
                <w:p w14:paraId="013EC116">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1.07</w:t>
                  </w:r>
                </w:p>
              </w:tc>
              <w:tc>
                <w:tcPr>
                  <w:tcW w:w="1559" w:type="dxa"/>
                  <w:tcBorders>
                    <w:top w:val="nil"/>
                    <w:left w:val="nil"/>
                    <w:bottom w:val="single" w:color="auto" w:sz="4" w:space="0"/>
                    <w:right w:val="single" w:color="auto" w:sz="4" w:space="0"/>
                  </w:tcBorders>
                  <w:shd w:val="clear" w:color="auto" w:fill="auto"/>
                  <w:noWrap/>
                  <w:vAlign w:val="center"/>
                </w:tcPr>
                <w:p w14:paraId="5F8216EC">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1CB642D7">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172EEEA6">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7E862726">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7B98DCA1">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32550832">
                  <w:pPr>
                    <w:widowControl/>
                    <w:jc w:val="left"/>
                    <w:rPr>
                      <w:rFonts w:ascii="Times New Roman" w:hAnsi="Times New Roman" w:eastAsia="Times New Roman" w:cs="Times New Roman"/>
                      <w:kern w:val="0"/>
                      <w:sz w:val="20"/>
                      <w:szCs w:val="20"/>
                    </w:rPr>
                  </w:pPr>
                </w:p>
              </w:tc>
            </w:tr>
            <w:tr w14:paraId="255B8F4C">
              <w:tblPrEx>
                <w:tblCellMar>
                  <w:top w:w="0" w:type="dxa"/>
                  <w:left w:w="108" w:type="dxa"/>
                  <w:bottom w:w="0" w:type="dxa"/>
                  <w:right w:w="108" w:type="dxa"/>
                </w:tblCellMar>
              </w:tblPrEx>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398B3F4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21011</w:t>
                  </w:r>
                </w:p>
              </w:tc>
              <w:tc>
                <w:tcPr>
                  <w:tcW w:w="2976" w:type="dxa"/>
                  <w:tcBorders>
                    <w:top w:val="nil"/>
                    <w:left w:val="nil"/>
                    <w:bottom w:val="single" w:color="auto" w:sz="4" w:space="0"/>
                    <w:right w:val="single" w:color="auto" w:sz="4" w:space="0"/>
                  </w:tcBorders>
                  <w:shd w:val="clear" w:color="auto" w:fill="auto"/>
                  <w:noWrap/>
                  <w:vAlign w:val="center"/>
                </w:tcPr>
                <w:p w14:paraId="2E0760C9">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行政事业单位医疗</w:t>
                  </w:r>
                </w:p>
              </w:tc>
              <w:tc>
                <w:tcPr>
                  <w:tcW w:w="993" w:type="dxa"/>
                  <w:tcBorders>
                    <w:top w:val="nil"/>
                    <w:left w:val="nil"/>
                    <w:bottom w:val="single" w:color="auto" w:sz="4" w:space="0"/>
                    <w:right w:val="single" w:color="auto" w:sz="4" w:space="0"/>
                  </w:tcBorders>
                  <w:shd w:val="clear" w:color="auto" w:fill="auto"/>
                  <w:noWrap/>
                  <w:vAlign w:val="center"/>
                </w:tcPr>
                <w:p w14:paraId="6C18CF44">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55.20</w:t>
                  </w:r>
                </w:p>
              </w:tc>
              <w:tc>
                <w:tcPr>
                  <w:tcW w:w="1559" w:type="dxa"/>
                  <w:tcBorders>
                    <w:top w:val="nil"/>
                    <w:left w:val="nil"/>
                    <w:bottom w:val="single" w:color="auto" w:sz="4" w:space="0"/>
                    <w:right w:val="single" w:color="auto" w:sz="4" w:space="0"/>
                  </w:tcBorders>
                  <w:shd w:val="clear" w:color="auto" w:fill="auto"/>
                  <w:noWrap/>
                  <w:vAlign w:val="center"/>
                </w:tcPr>
                <w:p w14:paraId="0ED45227">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55.20</w:t>
                  </w:r>
                </w:p>
              </w:tc>
              <w:tc>
                <w:tcPr>
                  <w:tcW w:w="1559" w:type="dxa"/>
                  <w:tcBorders>
                    <w:top w:val="nil"/>
                    <w:left w:val="nil"/>
                    <w:bottom w:val="single" w:color="auto" w:sz="4" w:space="0"/>
                    <w:right w:val="single" w:color="auto" w:sz="4" w:space="0"/>
                  </w:tcBorders>
                  <w:shd w:val="clear" w:color="auto" w:fill="auto"/>
                  <w:noWrap/>
                  <w:vAlign w:val="center"/>
                </w:tcPr>
                <w:p w14:paraId="02604BC2">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4346FDAF">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157F02DD">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449D8C10">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6B1308FE">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544CE78B">
                  <w:pPr>
                    <w:widowControl/>
                    <w:jc w:val="left"/>
                    <w:rPr>
                      <w:rFonts w:ascii="Times New Roman" w:hAnsi="Times New Roman" w:eastAsia="Times New Roman" w:cs="Times New Roman"/>
                      <w:kern w:val="0"/>
                      <w:sz w:val="20"/>
                      <w:szCs w:val="20"/>
                    </w:rPr>
                  </w:pPr>
                </w:p>
              </w:tc>
            </w:tr>
            <w:tr w14:paraId="7CC6EAB2">
              <w:tblPrEx>
                <w:tblCellMar>
                  <w:top w:w="0" w:type="dxa"/>
                  <w:left w:w="108" w:type="dxa"/>
                  <w:bottom w:w="0" w:type="dxa"/>
                  <w:right w:w="108" w:type="dxa"/>
                </w:tblCellMar>
              </w:tblPrEx>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44951B3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2101101</w:t>
                  </w:r>
                </w:p>
              </w:tc>
              <w:tc>
                <w:tcPr>
                  <w:tcW w:w="2976" w:type="dxa"/>
                  <w:tcBorders>
                    <w:top w:val="nil"/>
                    <w:left w:val="nil"/>
                    <w:bottom w:val="single" w:color="auto" w:sz="4" w:space="0"/>
                    <w:right w:val="single" w:color="auto" w:sz="4" w:space="0"/>
                  </w:tcBorders>
                  <w:shd w:val="clear" w:color="auto" w:fill="auto"/>
                  <w:noWrap/>
                  <w:vAlign w:val="center"/>
                </w:tcPr>
                <w:p w14:paraId="2743020D">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行政单位医疗</w:t>
                  </w:r>
                </w:p>
              </w:tc>
              <w:tc>
                <w:tcPr>
                  <w:tcW w:w="993" w:type="dxa"/>
                  <w:tcBorders>
                    <w:top w:val="nil"/>
                    <w:left w:val="nil"/>
                    <w:bottom w:val="single" w:color="auto" w:sz="4" w:space="0"/>
                    <w:right w:val="single" w:color="auto" w:sz="4" w:space="0"/>
                  </w:tcBorders>
                  <w:shd w:val="clear" w:color="auto" w:fill="auto"/>
                  <w:noWrap/>
                  <w:vAlign w:val="center"/>
                </w:tcPr>
                <w:p w14:paraId="50B26F1C">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55.20</w:t>
                  </w:r>
                </w:p>
              </w:tc>
              <w:tc>
                <w:tcPr>
                  <w:tcW w:w="1559" w:type="dxa"/>
                  <w:tcBorders>
                    <w:top w:val="nil"/>
                    <w:left w:val="nil"/>
                    <w:bottom w:val="single" w:color="auto" w:sz="4" w:space="0"/>
                    <w:right w:val="single" w:color="auto" w:sz="4" w:space="0"/>
                  </w:tcBorders>
                  <w:shd w:val="clear" w:color="auto" w:fill="auto"/>
                  <w:noWrap/>
                  <w:vAlign w:val="center"/>
                </w:tcPr>
                <w:p w14:paraId="685D5C76">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55.20</w:t>
                  </w:r>
                </w:p>
              </w:tc>
              <w:tc>
                <w:tcPr>
                  <w:tcW w:w="1559" w:type="dxa"/>
                  <w:tcBorders>
                    <w:top w:val="nil"/>
                    <w:left w:val="nil"/>
                    <w:bottom w:val="single" w:color="auto" w:sz="4" w:space="0"/>
                    <w:right w:val="single" w:color="auto" w:sz="4" w:space="0"/>
                  </w:tcBorders>
                  <w:shd w:val="clear" w:color="auto" w:fill="auto"/>
                  <w:noWrap/>
                  <w:vAlign w:val="center"/>
                </w:tcPr>
                <w:p w14:paraId="60B10C28">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032C4CF3">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5590C7C4">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2E4C7A9B">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470852F7">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2563B296">
                  <w:pPr>
                    <w:widowControl/>
                    <w:jc w:val="left"/>
                    <w:rPr>
                      <w:rFonts w:ascii="Times New Roman" w:hAnsi="Times New Roman" w:eastAsia="Times New Roman" w:cs="Times New Roman"/>
                      <w:kern w:val="0"/>
                      <w:sz w:val="20"/>
                      <w:szCs w:val="20"/>
                    </w:rPr>
                  </w:pPr>
                </w:p>
              </w:tc>
            </w:tr>
            <w:tr w14:paraId="196291D3">
              <w:tblPrEx>
                <w:tblCellMar>
                  <w:top w:w="0" w:type="dxa"/>
                  <w:left w:w="108" w:type="dxa"/>
                  <w:bottom w:w="0" w:type="dxa"/>
                  <w:right w:w="108" w:type="dxa"/>
                </w:tblCellMar>
              </w:tblPrEx>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7626B66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21013</w:t>
                  </w:r>
                </w:p>
              </w:tc>
              <w:tc>
                <w:tcPr>
                  <w:tcW w:w="2976" w:type="dxa"/>
                  <w:tcBorders>
                    <w:top w:val="nil"/>
                    <w:left w:val="nil"/>
                    <w:bottom w:val="single" w:color="auto" w:sz="4" w:space="0"/>
                    <w:right w:val="single" w:color="auto" w:sz="4" w:space="0"/>
                  </w:tcBorders>
                  <w:shd w:val="clear" w:color="auto" w:fill="auto"/>
                  <w:noWrap/>
                  <w:vAlign w:val="center"/>
                </w:tcPr>
                <w:p w14:paraId="46319F4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医疗救助</w:t>
                  </w:r>
                </w:p>
              </w:tc>
              <w:tc>
                <w:tcPr>
                  <w:tcW w:w="993" w:type="dxa"/>
                  <w:tcBorders>
                    <w:top w:val="nil"/>
                    <w:left w:val="nil"/>
                    <w:bottom w:val="single" w:color="auto" w:sz="4" w:space="0"/>
                    <w:right w:val="single" w:color="auto" w:sz="4" w:space="0"/>
                  </w:tcBorders>
                  <w:shd w:val="clear" w:color="auto" w:fill="auto"/>
                  <w:noWrap/>
                  <w:vAlign w:val="center"/>
                </w:tcPr>
                <w:p w14:paraId="78B78635">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0.50</w:t>
                  </w:r>
                </w:p>
              </w:tc>
              <w:tc>
                <w:tcPr>
                  <w:tcW w:w="1559" w:type="dxa"/>
                  <w:tcBorders>
                    <w:top w:val="nil"/>
                    <w:left w:val="nil"/>
                    <w:bottom w:val="single" w:color="auto" w:sz="4" w:space="0"/>
                    <w:right w:val="single" w:color="auto" w:sz="4" w:space="0"/>
                  </w:tcBorders>
                  <w:shd w:val="clear" w:color="auto" w:fill="auto"/>
                  <w:noWrap/>
                  <w:vAlign w:val="center"/>
                </w:tcPr>
                <w:p w14:paraId="33A49A4A">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0.50</w:t>
                  </w:r>
                </w:p>
              </w:tc>
              <w:tc>
                <w:tcPr>
                  <w:tcW w:w="1559" w:type="dxa"/>
                  <w:tcBorders>
                    <w:top w:val="nil"/>
                    <w:left w:val="nil"/>
                    <w:bottom w:val="single" w:color="auto" w:sz="4" w:space="0"/>
                    <w:right w:val="single" w:color="auto" w:sz="4" w:space="0"/>
                  </w:tcBorders>
                  <w:shd w:val="clear" w:color="auto" w:fill="auto"/>
                  <w:noWrap/>
                  <w:vAlign w:val="center"/>
                </w:tcPr>
                <w:p w14:paraId="4CBFC640">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74255605">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5761F6AD">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6441243C">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32180663">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5EB9CFB7">
                  <w:pPr>
                    <w:widowControl/>
                    <w:jc w:val="left"/>
                    <w:rPr>
                      <w:rFonts w:ascii="Times New Roman" w:hAnsi="Times New Roman" w:eastAsia="Times New Roman" w:cs="Times New Roman"/>
                      <w:kern w:val="0"/>
                      <w:sz w:val="20"/>
                      <w:szCs w:val="20"/>
                    </w:rPr>
                  </w:pPr>
                </w:p>
              </w:tc>
            </w:tr>
            <w:tr w14:paraId="5E1A7359">
              <w:tblPrEx>
                <w:tblCellMar>
                  <w:top w:w="0" w:type="dxa"/>
                  <w:left w:w="108" w:type="dxa"/>
                  <w:bottom w:w="0" w:type="dxa"/>
                  <w:right w:w="108" w:type="dxa"/>
                </w:tblCellMar>
              </w:tblPrEx>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7581062B">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2101399</w:t>
                  </w:r>
                </w:p>
              </w:tc>
              <w:tc>
                <w:tcPr>
                  <w:tcW w:w="2976" w:type="dxa"/>
                  <w:tcBorders>
                    <w:top w:val="nil"/>
                    <w:left w:val="nil"/>
                    <w:bottom w:val="single" w:color="auto" w:sz="4" w:space="0"/>
                    <w:right w:val="single" w:color="auto" w:sz="4" w:space="0"/>
                  </w:tcBorders>
                  <w:shd w:val="clear" w:color="auto" w:fill="auto"/>
                  <w:noWrap/>
                  <w:vAlign w:val="center"/>
                </w:tcPr>
                <w:p w14:paraId="71D69A80">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其他医疗救助支出</w:t>
                  </w:r>
                </w:p>
              </w:tc>
              <w:tc>
                <w:tcPr>
                  <w:tcW w:w="993" w:type="dxa"/>
                  <w:tcBorders>
                    <w:top w:val="nil"/>
                    <w:left w:val="nil"/>
                    <w:bottom w:val="single" w:color="auto" w:sz="4" w:space="0"/>
                    <w:right w:val="single" w:color="auto" w:sz="4" w:space="0"/>
                  </w:tcBorders>
                  <w:shd w:val="clear" w:color="auto" w:fill="auto"/>
                  <w:noWrap/>
                  <w:vAlign w:val="center"/>
                </w:tcPr>
                <w:p w14:paraId="50F21C81">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0.50</w:t>
                  </w:r>
                </w:p>
              </w:tc>
              <w:tc>
                <w:tcPr>
                  <w:tcW w:w="1559" w:type="dxa"/>
                  <w:tcBorders>
                    <w:top w:val="nil"/>
                    <w:left w:val="nil"/>
                    <w:bottom w:val="single" w:color="auto" w:sz="4" w:space="0"/>
                    <w:right w:val="single" w:color="auto" w:sz="4" w:space="0"/>
                  </w:tcBorders>
                  <w:shd w:val="clear" w:color="auto" w:fill="auto"/>
                  <w:noWrap/>
                  <w:vAlign w:val="center"/>
                </w:tcPr>
                <w:p w14:paraId="733C7260">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0.50</w:t>
                  </w:r>
                </w:p>
              </w:tc>
              <w:tc>
                <w:tcPr>
                  <w:tcW w:w="1559" w:type="dxa"/>
                  <w:tcBorders>
                    <w:top w:val="nil"/>
                    <w:left w:val="nil"/>
                    <w:bottom w:val="single" w:color="auto" w:sz="4" w:space="0"/>
                    <w:right w:val="single" w:color="auto" w:sz="4" w:space="0"/>
                  </w:tcBorders>
                  <w:shd w:val="clear" w:color="auto" w:fill="auto"/>
                  <w:noWrap/>
                  <w:vAlign w:val="center"/>
                </w:tcPr>
                <w:p w14:paraId="70FCD431">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2E655DCE">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01CC6103">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18B253E9">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0C49BE62">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04196A94">
                  <w:pPr>
                    <w:widowControl/>
                    <w:jc w:val="left"/>
                    <w:rPr>
                      <w:rFonts w:ascii="Times New Roman" w:hAnsi="Times New Roman" w:eastAsia="Times New Roman" w:cs="Times New Roman"/>
                      <w:kern w:val="0"/>
                      <w:sz w:val="20"/>
                      <w:szCs w:val="20"/>
                    </w:rPr>
                  </w:pPr>
                </w:p>
              </w:tc>
            </w:tr>
            <w:tr w14:paraId="640C3381">
              <w:tblPrEx>
                <w:tblCellMar>
                  <w:top w:w="0" w:type="dxa"/>
                  <w:left w:w="108" w:type="dxa"/>
                  <w:bottom w:w="0" w:type="dxa"/>
                  <w:right w:w="108" w:type="dxa"/>
                </w:tblCellMar>
              </w:tblPrEx>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37C8176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21014</w:t>
                  </w:r>
                </w:p>
              </w:tc>
              <w:tc>
                <w:tcPr>
                  <w:tcW w:w="2976" w:type="dxa"/>
                  <w:tcBorders>
                    <w:top w:val="nil"/>
                    <w:left w:val="nil"/>
                    <w:bottom w:val="single" w:color="auto" w:sz="4" w:space="0"/>
                    <w:right w:val="single" w:color="auto" w:sz="4" w:space="0"/>
                  </w:tcBorders>
                  <w:shd w:val="clear" w:color="auto" w:fill="auto"/>
                  <w:noWrap/>
                  <w:vAlign w:val="center"/>
                </w:tcPr>
                <w:p w14:paraId="12362D0D">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优抚对象医疗</w:t>
                  </w:r>
                </w:p>
              </w:tc>
              <w:tc>
                <w:tcPr>
                  <w:tcW w:w="993" w:type="dxa"/>
                  <w:tcBorders>
                    <w:top w:val="nil"/>
                    <w:left w:val="nil"/>
                    <w:bottom w:val="single" w:color="auto" w:sz="4" w:space="0"/>
                    <w:right w:val="single" w:color="auto" w:sz="4" w:space="0"/>
                  </w:tcBorders>
                  <w:shd w:val="clear" w:color="auto" w:fill="auto"/>
                  <w:noWrap/>
                  <w:vAlign w:val="center"/>
                </w:tcPr>
                <w:p w14:paraId="436AF768">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0.62</w:t>
                  </w:r>
                </w:p>
              </w:tc>
              <w:tc>
                <w:tcPr>
                  <w:tcW w:w="1559" w:type="dxa"/>
                  <w:tcBorders>
                    <w:top w:val="nil"/>
                    <w:left w:val="nil"/>
                    <w:bottom w:val="single" w:color="auto" w:sz="4" w:space="0"/>
                    <w:right w:val="single" w:color="auto" w:sz="4" w:space="0"/>
                  </w:tcBorders>
                  <w:shd w:val="clear" w:color="auto" w:fill="auto"/>
                  <w:noWrap/>
                  <w:vAlign w:val="center"/>
                </w:tcPr>
                <w:p w14:paraId="79A226A5">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0.62</w:t>
                  </w:r>
                </w:p>
              </w:tc>
              <w:tc>
                <w:tcPr>
                  <w:tcW w:w="1559" w:type="dxa"/>
                  <w:tcBorders>
                    <w:top w:val="nil"/>
                    <w:left w:val="nil"/>
                    <w:bottom w:val="single" w:color="auto" w:sz="4" w:space="0"/>
                    <w:right w:val="single" w:color="auto" w:sz="4" w:space="0"/>
                  </w:tcBorders>
                  <w:shd w:val="clear" w:color="auto" w:fill="auto"/>
                  <w:noWrap/>
                  <w:vAlign w:val="center"/>
                </w:tcPr>
                <w:p w14:paraId="5CB18E49">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22AC7A96">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4DE78DD4">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4738E6D7">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6CFCA45D">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333A70F5">
                  <w:pPr>
                    <w:widowControl/>
                    <w:jc w:val="left"/>
                    <w:rPr>
                      <w:rFonts w:ascii="Times New Roman" w:hAnsi="Times New Roman" w:eastAsia="Times New Roman" w:cs="Times New Roman"/>
                      <w:kern w:val="0"/>
                      <w:sz w:val="20"/>
                      <w:szCs w:val="20"/>
                    </w:rPr>
                  </w:pPr>
                </w:p>
              </w:tc>
            </w:tr>
            <w:tr w14:paraId="2E23B019">
              <w:tblPrEx>
                <w:tblCellMar>
                  <w:top w:w="0" w:type="dxa"/>
                  <w:left w:w="108" w:type="dxa"/>
                  <w:bottom w:w="0" w:type="dxa"/>
                  <w:right w:w="108" w:type="dxa"/>
                </w:tblCellMar>
              </w:tblPrEx>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4320C729">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2101401</w:t>
                  </w:r>
                </w:p>
              </w:tc>
              <w:tc>
                <w:tcPr>
                  <w:tcW w:w="2976" w:type="dxa"/>
                  <w:tcBorders>
                    <w:top w:val="nil"/>
                    <w:left w:val="nil"/>
                    <w:bottom w:val="single" w:color="auto" w:sz="4" w:space="0"/>
                    <w:right w:val="single" w:color="auto" w:sz="4" w:space="0"/>
                  </w:tcBorders>
                  <w:shd w:val="clear" w:color="auto" w:fill="auto"/>
                  <w:noWrap/>
                  <w:vAlign w:val="center"/>
                </w:tcPr>
                <w:p w14:paraId="5B854DE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优抚对象医疗补助</w:t>
                  </w:r>
                </w:p>
              </w:tc>
              <w:tc>
                <w:tcPr>
                  <w:tcW w:w="993" w:type="dxa"/>
                  <w:tcBorders>
                    <w:top w:val="nil"/>
                    <w:left w:val="nil"/>
                    <w:bottom w:val="single" w:color="auto" w:sz="4" w:space="0"/>
                    <w:right w:val="single" w:color="auto" w:sz="4" w:space="0"/>
                  </w:tcBorders>
                  <w:shd w:val="clear" w:color="auto" w:fill="auto"/>
                  <w:noWrap/>
                  <w:vAlign w:val="center"/>
                </w:tcPr>
                <w:p w14:paraId="240B7BBA">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0.62</w:t>
                  </w:r>
                </w:p>
              </w:tc>
              <w:tc>
                <w:tcPr>
                  <w:tcW w:w="1559" w:type="dxa"/>
                  <w:tcBorders>
                    <w:top w:val="nil"/>
                    <w:left w:val="nil"/>
                    <w:bottom w:val="single" w:color="auto" w:sz="4" w:space="0"/>
                    <w:right w:val="single" w:color="auto" w:sz="4" w:space="0"/>
                  </w:tcBorders>
                  <w:shd w:val="clear" w:color="auto" w:fill="auto"/>
                  <w:noWrap/>
                  <w:vAlign w:val="center"/>
                </w:tcPr>
                <w:p w14:paraId="6796675C">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0.62</w:t>
                  </w:r>
                </w:p>
              </w:tc>
              <w:tc>
                <w:tcPr>
                  <w:tcW w:w="1559" w:type="dxa"/>
                  <w:tcBorders>
                    <w:top w:val="nil"/>
                    <w:left w:val="nil"/>
                    <w:bottom w:val="single" w:color="auto" w:sz="4" w:space="0"/>
                    <w:right w:val="single" w:color="auto" w:sz="4" w:space="0"/>
                  </w:tcBorders>
                  <w:shd w:val="clear" w:color="auto" w:fill="auto"/>
                  <w:noWrap/>
                  <w:vAlign w:val="center"/>
                </w:tcPr>
                <w:p w14:paraId="100817A1">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217F41D9">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2A0DEAD0">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72F60440">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630E1185">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2DC30857">
                  <w:pPr>
                    <w:widowControl/>
                    <w:jc w:val="left"/>
                    <w:rPr>
                      <w:rFonts w:ascii="Times New Roman" w:hAnsi="Times New Roman" w:eastAsia="Times New Roman" w:cs="Times New Roman"/>
                      <w:kern w:val="0"/>
                      <w:sz w:val="20"/>
                      <w:szCs w:val="20"/>
                    </w:rPr>
                  </w:pPr>
                </w:p>
              </w:tc>
            </w:tr>
            <w:tr w14:paraId="0F683FE6">
              <w:tblPrEx>
                <w:tblCellMar>
                  <w:top w:w="0" w:type="dxa"/>
                  <w:left w:w="108" w:type="dxa"/>
                  <w:bottom w:w="0" w:type="dxa"/>
                  <w:right w:w="108" w:type="dxa"/>
                </w:tblCellMar>
              </w:tblPrEx>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2A27754B">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211</w:t>
                  </w:r>
                </w:p>
              </w:tc>
              <w:tc>
                <w:tcPr>
                  <w:tcW w:w="2976" w:type="dxa"/>
                  <w:tcBorders>
                    <w:top w:val="nil"/>
                    <w:left w:val="nil"/>
                    <w:bottom w:val="single" w:color="auto" w:sz="4" w:space="0"/>
                    <w:right w:val="single" w:color="auto" w:sz="4" w:space="0"/>
                  </w:tcBorders>
                  <w:shd w:val="clear" w:color="auto" w:fill="auto"/>
                  <w:noWrap/>
                  <w:vAlign w:val="center"/>
                </w:tcPr>
                <w:p w14:paraId="46CB794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节能环保支出</w:t>
                  </w:r>
                </w:p>
              </w:tc>
              <w:tc>
                <w:tcPr>
                  <w:tcW w:w="993" w:type="dxa"/>
                  <w:tcBorders>
                    <w:top w:val="nil"/>
                    <w:left w:val="nil"/>
                    <w:bottom w:val="single" w:color="auto" w:sz="4" w:space="0"/>
                    <w:right w:val="single" w:color="auto" w:sz="4" w:space="0"/>
                  </w:tcBorders>
                  <w:shd w:val="clear" w:color="auto" w:fill="auto"/>
                  <w:noWrap/>
                  <w:vAlign w:val="center"/>
                </w:tcPr>
                <w:p w14:paraId="06F8EAD2">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2.00</w:t>
                  </w:r>
                </w:p>
              </w:tc>
              <w:tc>
                <w:tcPr>
                  <w:tcW w:w="1559" w:type="dxa"/>
                  <w:tcBorders>
                    <w:top w:val="nil"/>
                    <w:left w:val="nil"/>
                    <w:bottom w:val="single" w:color="auto" w:sz="4" w:space="0"/>
                    <w:right w:val="single" w:color="auto" w:sz="4" w:space="0"/>
                  </w:tcBorders>
                  <w:shd w:val="clear" w:color="auto" w:fill="auto"/>
                  <w:noWrap/>
                  <w:vAlign w:val="center"/>
                </w:tcPr>
                <w:p w14:paraId="16553316">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2.00</w:t>
                  </w:r>
                </w:p>
              </w:tc>
              <w:tc>
                <w:tcPr>
                  <w:tcW w:w="1559" w:type="dxa"/>
                  <w:tcBorders>
                    <w:top w:val="nil"/>
                    <w:left w:val="nil"/>
                    <w:bottom w:val="single" w:color="auto" w:sz="4" w:space="0"/>
                    <w:right w:val="single" w:color="auto" w:sz="4" w:space="0"/>
                  </w:tcBorders>
                  <w:shd w:val="clear" w:color="auto" w:fill="auto"/>
                  <w:noWrap/>
                  <w:vAlign w:val="center"/>
                </w:tcPr>
                <w:p w14:paraId="5D95A0B1">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50428E00">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244E7ED4">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726442E9">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0B67D1D2">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28E90B6E">
                  <w:pPr>
                    <w:widowControl/>
                    <w:jc w:val="left"/>
                    <w:rPr>
                      <w:rFonts w:ascii="Times New Roman" w:hAnsi="Times New Roman" w:eastAsia="Times New Roman" w:cs="Times New Roman"/>
                      <w:kern w:val="0"/>
                      <w:sz w:val="20"/>
                      <w:szCs w:val="20"/>
                    </w:rPr>
                  </w:pPr>
                </w:p>
              </w:tc>
            </w:tr>
            <w:tr w14:paraId="619E1C9C">
              <w:tblPrEx>
                <w:tblCellMar>
                  <w:top w:w="0" w:type="dxa"/>
                  <w:left w:w="108" w:type="dxa"/>
                  <w:bottom w:w="0" w:type="dxa"/>
                  <w:right w:w="108" w:type="dxa"/>
                </w:tblCellMar>
              </w:tblPrEx>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2D68123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21104</w:t>
                  </w:r>
                </w:p>
              </w:tc>
              <w:tc>
                <w:tcPr>
                  <w:tcW w:w="2976" w:type="dxa"/>
                  <w:tcBorders>
                    <w:top w:val="nil"/>
                    <w:left w:val="nil"/>
                    <w:bottom w:val="single" w:color="auto" w:sz="4" w:space="0"/>
                    <w:right w:val="single" w:color="auto" w:sz="4" w:space="0"/>
                  </w:tcBorders>
                  <w:shd w:val="clear" w:color="auto" w:fill="auto"/>
                  <w:noWrap/>
                  <w:vAlign w:val="center"/>
                </w:tcPr>
                <w:p w14:paraId="0C90135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自然生态保护</w:t>
                  </w:r>
                </w:p>
              </w:tc>
              <w:tc>
                <w:tcPr>
                  <w:tcW w:w="993" w:type="dxa"/>
                  <w:tcBorders>
                    <w:top w:val="nil"/>
                    <w:left w:val="nil"/>
                    <w:bottom w:val="single" w:color="auto" w:sz="4" w:space="0"/>
                    <w:right w:val="single" w:color="auto" w:sz="4" w:space="0"/>
                  </w:tcBorders>
                  <w:shd w:val="clear" w:color="auto" w:fill="auto"/>
                  <w:noWrap/>
                  <w:vAlign w:val="center"/>
                </w:tcPr>
                <w:p w14:paraId="0E42A309">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2.00</w:t>
                  </w:r>
                </w:p>
              </w:tc>
              <w:tc>
                <w:tcPr>
                  <w:tcW w:w="1559" w:type="dxa"/>
                  <w:tcBorders>
                    <w:top w:val="nil"/>
                    <w:left w:val="nil"/>
                    <w:bottom w:val="single" w:color="auto" w:sz="4" w:space="0"/>
                    <w:right w:val="single" w:color="auto" w:sz="4" w:space="0"/>
                  </w:tcBorders>
                  <w:shd w:val="clear" w:color="auto" w:fill="auto"/>
                  <w:noWrap/>
                  <w:vAlign w:val="center"/>
                </w:tcPr>
                <w:p w14:paraId="2D754D1D">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2.00</w:t>
                  </w:r>
                </w:p>
              </w:tc>
              <w:tc>
                <w:tcPr>
                  <w:tcW w:w="1559" w:type="dxa"/>
                  <w:tcBorders>
                    <w:top w:val="nil"/>
                    <w:left w:val="nil"/>
                    <w:bottom w:val="single" w:color="auto" w:sz="4" w:space="0"/>
                    <w:right w:val="single" w:color="auto" w:sz="4" w:space="0"/>
                  </w:tcBorders>
                  <w:shd w:val="clear" w:color="auto" w:fill="auto"/>
                  <w:noWrap/>
                  <w:vAlign w:val="center"/>
                </w:tcPr>
                <w:p w14:paraId="081C17E6">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38CD752C">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3D14EFAD">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673B9FC1">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756C9C22">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62AEA934">
                  <w:pPr>
                    <w:widowControl/>
                    <w:jc w:val="left"/>
                    <w:rPr>
                      <w:rFonts w:ascii="Times New Roman" w:hAnsi="Times New Roman" w:eastAsia="Times New Roman" w:cs="Times New Roman"/>
                      <w:kern w:val="0"/>
                      <w:sz w:val="20"/>
                      <w:szCs w:val="20"/>
                    </w:rPr>
                  </w:pPr>
                </w:p>
              </w:tc>
            </w:tr>
            <w:tr w14:paraId="25907855">
              <w:tblPrEx>
                <w:tblCellMar>
                  <w:top w:w="0" w:type="dxa"/>
                  <w:left w:w="108" w:type="dxa"/>
                  <w:bottom w:w="0" w:type="dxa"/>
                  <w:right w:w="108" w:type="dxa"/>
                </w:tblCellMar>
              </w:tblPrEx>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09BC7C05">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2110402</w:t>
                  </w:r>
                </w:p>
              </w:tc>
              <w:tc>
                <w:tcPr>
                  <w:tcW w:w="2976" w:type="dxa"/>
                  <w:tcBorders>
                    <w:top w:val="nil"/>
                    <w:left w:val="nil"/>
                    <w:bottom w:val="single" w:color="auto" w:sz="4" w:space="0"/>
                    <w:right w:val="single" w:color="auto" w:sz="4" w:space="0"/>
                  </w:tcBorders>
                  <w:shd w:val="clear" w:color="auto" w:fill="auto"/>
                  <w:noWrap/>
                  <w:vAlign w:val="center"/>
                </w:tcPr>
                <w:p w14:paraId="1EEE7C2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农村环境保护</w:t>
                  </w:r>
                </w:p>
              </w:tc>
              <w:tc>
                <w:tcPr>
                  <w:tcW w:w="993" w:type="dxa"/>
                  <w:tcBorders>
                    <w:top w:val="nil"/>
                    <w:left w:val="nil"/>
                    <w:bottom w:val="single" w:color="auto" w:sz="4" w:space="0"/>
                    <w:right w:val="single" w:color="auto" w:sz="4" w:space="0"/>
                  </w:tcBorders>
                  <w:shd w:val="clear" w:color="auto" w:fill="auto"/>
                  <w:noWrap/>
                  <w:vAlign w:val="center"/>
                </w:tcPr>
                <w:p w14:paraId="3E1D775A">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2.00</w:t>
                  </w:r>
                </w:p>
              </w:tc>
              <w:tc>
                <w:tcPr>
                  <w:tcW w:w="1559" w:type="dxa"/>
                  <w:tcBorders>
                    <w:top w:val="nil"/>
                    <w:left w:val="nil"/>
                    <w:bottom w:val="single" w:color="auto" w:sz="4" w:space="0"/>
                    <w:right w:val="single" w:color="auto" w:sz="4" w:space="0"/>
                  </w:tcBorders>
                  <w:shd w:val="clear" w:color="auto" w:fill="auto"/>
                  <w:noWrap/>
                  <w:vAlign w:val="center"/>
                </w:tcPr>
                <w:p w14:paraId="0B787E5B">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2.00</w:t>
                  </w:r>
                </w:p>
              </w:tc>
              <w:tc>
                <w:tcPr>
                  <w:tcW w:w="1559" w:type="dxa"/>
                  <w:tcBorders>
                    <w:top w:val="nil"/>
                    <w:left w:val="nil"/>
                    <w:bottom w:val="single" w:color="auto" w:sz="4" w:space="0"/>
                    <w:right w:val="single" w:color="auto" w:sz="4" w:space="0"/>
                  </w:tcBorders>
                  <w:shd w:val="clear" w:color="auto" w:fill="auto"/>
                  <w:noWrap/>
                  <w:vAlign w:val="center"/>
                </w:tcPr>
                <w:p w14:paraId="2894278D">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56BE126E">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54D5E75E">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2D19E016">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54B664C9">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74456715">
                  <w:pPr>
                    <w:widowControl/>
                    <w:jc w:val="left"/>
                    <w:rPr>
                      <w:rFonts w:ascii="Times New Roman" w:hAnsi="Times New Roman" w:eastAsia="Times New Roman" w:cs="Times New Roman"/>
                      <w:kern w:val="0"/>
                      <w:sz w:val="20"/>
                      <w:szCs w:val="20"/>
                    </w:rPr>
                  </w:pPr>
                </w:p>
              </w:tc>
            </w:tr>
            <w:tr w14:paraId="63CFEFB7">
              <w:tblPrEx>
                <w:tblCellMar>
                  <w:top w:w="0" w:type="dxa"/>
                  <w:left w:w="108" w:type="dxa"/>
                  <w:bottom w:w="0" w:type="dxa"/>
                  <w:right w:w="108" w:type="dxa"/>
                </w:tblCellMar>
              </w:tblPrEx>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3265175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212</w:t>
                  </w:r>
                </w:p>
              </w:tc>
              <w:tc>
                <w:tcPr>
                  <w:tcW w:w="2976" w:type="dxa"/>
                  <w:tcBorders>
                    <w:top w:val="nil"/>
                    <w:left w:val="nil"/>
                    <w:bottom w:val="single" w:color="auto" w:sz="4" w:space="0"/>
                    <w:right w:val="single" w:color="auto" w:sz="4" w:space="0"/>
                  </w:tcBorders>
                  <w:shd w:val="clear" w:color="auto" w:fill="auto"/>
                  <w:noWrap/>
                  <w:vAlign w:val="center"/>
                </w:tcPr>
                <w:p w14:paraId="6B3D42DD">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城乡社区支出</w:t>
                  </w:r>
                </w:p>
              </w:tc>
              <w:tc>
                <w:tcPr>
                  <w:tcW w:w="993" w:type="dxa"/>
                  <w:tcBorders>
                    <w:top w:val="nil"/>
                    <w:left w:val="nil"/>
                    <w:bottom w:val="single" w:color="auto" w:sz="4" w:space="0"/>
                    <w:right w:val="single" w:color="auto" w:sz="4" w:space="0"/>
                  </w:tcBorders>
                  <w:shd w:val="clear" w:color="auto" w:fill="auto"/>
                  <w:noWrap/>
                  <w:vAlign w:val="center"/>
                </w:tcPr>
                <w:p w14:paraId="283B0575">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77.00</w:t>
                  </w:r>
                </w:p>
              </w:tc>
              <w:tc>
                <w:tcPr>
                  <w:tcW w:w="1559" w:type="dxa"/>
                  <w:tcBorders>
                    <w:top w:val="nil"/>
                    <w:left w:val="nil"/>
                    <w:bottom w:val="single" w:color="auto" w:sz="4" w:space="0"/>
                    <w:right w:val="single" w:color="auto" w:sz="4" w:space="0"/>
                  </w:tcBorders>
                  <w:shd w:val="clear" w:color="auto" w:fill="auto"/>
                  <w:noWrap/>
                  <w:vAlign w:val="center"/>
                </w:tcPr>
                <w:p w14:paraId="7B4D2601">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77.00</w:t>
                  </w:r>
                </w:p>
              </w:tc>
              <w:tc>
                <w:tcPr>
                  <w:tcW w:w="1559" w:type="dxa"/>
                  <w:tcBorders>
                    <w:top w:val="nil"/>
                    <w:left w:val="nil"/>
                    <w:bottom w:val="single" w:color="auto" w:sz="4" w:space="0"/>
                    <w:right w:val="single" w:color="auto" w:sz="4" w:space="0"/>
                  </w:tcBorders>
                  <w:shd w:val="clear" w:color="auto" w:fill="auto"/>
                  <w:noWrap/>
                  <w:vAlign w:val="center"/>
                </w:tcPr>
                <w:p w14:paraId="59B7DFA9">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7E0C346D">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3544383A">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152DE203">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1C4457DF">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04EBC422">
                  <w:pPr>
                    <w:widowControl/>
                    <w:jc w:val="left"/>
                    <w:rPr>
                      <w:rFonts w:ascii="Times New Roman" w:hAnsi="Times New Roman" w:eastAsia="Times New Roman" w:cs="Times New Roman"/>
                      <w:kern w:val="0"/>
                      <w:sz w:val="20"/>
                      <w:szCs w:val="20"/>
                    </w:rPr>
                  </w:pPr>
                </w:p>
              </w:tc>
            </w:tr>
            <w:tr w14:paraId="349ECC9B">
              <w:tblPrEx>
                <w:tblCellMar>
                  <w:top w:w="0" w:type="dxa"/>
                  <w:left w:w="108" w:type="dxa"/>
                  <w:bottom w:w="0" w:type="dxa"/>
                  <w:right w:w="108" w:type="dxa"/>
                </w:tblCellMar>
              </w:tblPrEx>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3B2C357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21201</w:t>
                  </w:r>
                </w:p>
              </w:tc>
              <w:tc>
                <w:tcPr>
                  <w:tcW w:w="2976" w:type="dxa"/>
                  <w:tcBorders>
                    <w:top w:val="nil"/>
                    <w:left w:val="nil"/>
                    <w:bottom w:val="single" w:color="auto" w:sz="4" w:space="0"/>
                    <w:right w:val="single" w:color="auto" w:sz="4" w:space="0"/>
                  </w:tcBorders>
                  <w:shd w:val="clear" w:color="auto" w:fill="auto"/>
                  <w:noWrap/>
                  <w:vAlign w:val="center"/>
                </w:tcPr>
                <w:p w14:paraId="2A0CFFD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城乡社区管理事务</w:t>
                  </w:r>
                </w:p>
              </w:tc>
              <w:tc>
                <w:tcPr>
                  <w:tcW w:w="993" w:type="dxa"/>
                  <w:tcBorders>
                    <w:top w:val="nil"/>
                    <w:left w:val="nil"/>
                    <w:bottom w:val="single" w:color="auto" w:sz="4" w:space="0"/>
                    <w:right w:val="single" w:color="auto" w:sz="4" w:space="0"/>
                  </w:tcBorders>
                  <w:shd w:val="clear" w:color="auto" w:fill="auto"/>
                  <w:noWrap/>
                  <w:vAlign w:val="center"/>
                </w:tcPr>
                <w:p w14:paraId="4FBF7F25">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1.00</w:t>
                  </w:r>
                </w:p>
              </w:tc>
              <w:tc>
                <w:tcPr>
                  <w:tcW w:w="1559" w:type="dxa"/>
                  <w:tcBorders>
                    <w:top w:val="nil"/>
                    <w:left w:val="nil"/>
                    <w:bottom w:val="single" w:color="auto" w:sz="4" w:space="0"/>
                    <w:right w:val="single" w:color="auto" w:sz="4" w:space="0"/>
                  </w:tcBorders>
                  <w:shd w:val="clear" w:color="auto" w:fill="auto"/>
                  <w:noWrap/>
                  <w:vAlign w:val="center"/>
                </w:tcPr>
                <w:p w14:paraId="007D9672">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1.00</w:t>
                  </w:r>
                </w:p>
              </w:tc>
              <w:tc>
                <w:tcPr>
                  <w:tcW w:w="1559" w:type="dxa"/>
                  <w:tcBorders>
                    <w:top w:val="nil"/>
                    <w:left w:val="nil"/>
                    <w:bottom w:val="single" w:color="auto" w:sz="4" w:space="0"/>
                    <w:right w:val="single" w:color="auto" w:sz="4" w:space="0"/>
                  </w:tcBorders>
                  <w:shd w:val="clear" w:color="auto" w:fill="auto"/>
                  <w:noWrap/>
                  <w:vAlign w:val="center"/>
                </w:tcPr>
                <w:p w14:paraId="6D014B62">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65B5E2BD">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0DC866DF">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5C1F364D">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34731824">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3E71F3B2">
                  <w:pPr>
                    <w:widowControl/>
                    <w:jc w:val="left"/>
                    <w:rPr>
                      <w:rFonts w:ascii="Times New Roman" w:hAnsi="Times New Roman" w:eastAsia="Times New Roman" w:cs="Times New Roman"/>
                      <w:kern w:val="0"/>
                      <w:sz w:val="20"/>
                      <w:szCs w:val="20"/>
                    </w:rPr>
                  </w:pPr>
                </w:p>
              </w:tc>
            </w:tr>
            <w:tr w14:paraId="662BF9ED">
              <w:tblPrEx>
                <w:tblCellMar>
                  <w:top w:w="0" w:type="dxa"/>
                  <w:left w:w="108" w:type="dxa"/>
                  <w:bottom w:w="0" w:type="dxa"/>
                  <w:right w:w="108" w:type="dxa"/>
                </w:tblCellMar>
              </w:tblPrEx>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4B1C211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2120199</w:t>
                  </w:r>
                </w:p>
              </w:tc>
              <w:tc>
                <w:tcPr>
                  <w:tcW w:w="2976" w:type="dxa"/>
                  <w:tcBorders>
                    <w:top w:val="nil"/>
                    <w:left w:val="nil"/>
                    <w:bottom w:val="single" w:color="auto" w:sz="4" w:space="0"/>
                    <w:right w:val="single" w:color="auto" w:sz="4" w:space="0"/>
                  </w:tcBorders>
                  <w:shd w:val="clear" w:color="auto" w:fill="auto"/>
                  <w:noWrap/>
                  <w:vAlign w:val="center"/>
                </w:tcPr>
                <w:p w14:paraId="112E2D79">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其他城乡社区管理事务支出</w:t>
                  </w:r>
                </w:p>
              </w:tc>
              <w:tc>
                <w:tcPr>
                  <w:tcW w:w="993" w:type="dxa"/>
                  <w:tcBorders>
                    <w:top w:val="nil"/>
                    <w:left w:val="nil"/>
                    <w:bottom w:val="single" w:color="auto" w:sz="4" w:space="0"/>
                    <w:right w:val="single" w:color="auto" w:sz="4" w:space="0"/>
                  </w:tcBorders>
                  <w:shd w:val="clear" w:color="auto" w:fill="auto"/>
                  <w:noWrap/>
                  <w:vAlign w:val="center"/>
                </w:tcPr>
                <w:p w14:paraId="339344B0">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1.00</w:t>
                  </w:r>
                </w:p>
              </w:tc>
              <w:tc>
                <w:tcPr>
                  <w:tcW w:w="1559" w:type="dxa"/>
                  <w:tcBorders>
                    <w:top w:val="nil"/>
                    <w:left w:val="nil"/>
                    <w:bottom w:val="single" w:color="auto" w:sz="4" w:space="0"/>
                    <w:right w:val="single" w:color="auto" w:sz="4" w:space="0"/>
                  </w:tcBorders>
                  <w:shd w:val="clear" w:color="auto" w:fill="auto"/>
                  <w:noWrap/>
                  <w:vAlign w:val="center"/>
                </w:tcPr>
                <w:p w14:paraId="33BEE396">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1.00</w:t>
                  </w:r>
                </w:p>
              </w:tc>
              <w:tc>
                <w:tcPr>
                  <w:tcW w:w="1559" w:type="dxa"/>
                  <w:tcBorders>
                    <w:top w:val="nil"/>
                    <w:left w:val="nil"/>
                    <w:bottom w:val="single" w:color="auto" w:sz="4" w:space="0"/>
                    <w:right w:val="single" w:color="auto" w:sz="4" w:space="0"/>
                  </w:tcBorders>
                  <w:shd w:val="clear" w:color="auto" w:fill="auto"/>
                  <w:noWrap/>
                  <w:vAlign w:val="center"/>
                </w:tcPr>
                <w:p w14:paraId="3D2DCE8E">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2159E7FE">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1125BCEA">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6FCD14FA">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29AAAEF6">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1406DBD3">
                  <w:pPr>
                    <w:widowControl/>
                    <w:jc w:val="left"/>
                    <w:rPr>
                      <w:rFonts w:ascii="Times New Roman" w:hAnsi="Times New Roman" w:eastAsia="Times New Roman" w:cs="Times New Roman"/>
                      <w:kern w:val="0"/>
                      <w:sz w:val="20"/>
                      <w:szCs w:val="20"/>
                    </w:rPr>
                  </w:pPr>
                </w:p>
              </w:tc>
            </w:tr>
            <w:tr w14:paraId="7F0F0450">
              <w:tblPrEx>
                <w:tblCellMar>
                  <w:top w:w="0" w:type="dxa"/>
                  <w:left w:w="108" w:type="dxa"/>
                  <w:bottom w:w="0" w:type="dxa"/>
                  <w:right w:w="108" w:type="dxa"/>
                </w:tblCellMar>
              </w:tblPrEx>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401FF5DB">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21203</w:t>
                  </w:r>
                </w:p>
              </w:tc>
              <w:tc>
                <w:tcPr>
                  <w:tcW w:w="2976" w:type="dxa"/>
                  <w:tcBorders>
                    <w:top w:val="nil"/>
                    <w:left w:val="nil"/>
                    <w:bottom w:val="single" w:color="auto" w:sz="4" w:space="0"/>
                    <w:right w:val="single" w:color="auto" w:sz="4" w:space="0"/>
                  </w:tcBorders>
                  <w:shd w:val="clear" w:color="auto" w:fill="auto"/>
                  <w:noWrap/>
                  <w:vAlign w:val="center"/>
                </w:tcPr>
                <w:p w14:paraId="2527969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城乡社区公共设施</w:t>
                  </w:r>
                </w:p>
              </w:tc>
              <w:tc>
                <w:tcPr>
                  <w:tcW w:w="993" w:type="dxa"/>
                  <w:tcBorders>
                    <w:top w:val="nil"/>
                    <w:left w:val="nil"/>
                    <w:bottom w:val="single" w:color="auto" w:sz="4" w:space="0"/>
                    <w:right w:val="single" w:color="auto" w:sz="4" w:space="0"/>
                  </w:tcBorders>
                  <w:shd w:val="clear" w:color="auto" w:fill="auto"/>
                  <w:noWrap/>
                  <w:vAlign w:val="center"/>
                </w:tcPr>
                <w:p w14:paraId="7AC91C5B">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27.00</w:t>
                  </w:r>
                </w:p>
              </w:tc>
              <w:tc>
                <w:tcPr>
                  <w:tcW w:w="1559" w:type="dxa"/>
                  <w:tcBorders>
                    <w:top w:val="nil"/>
                    <w:left w:val="nil"/>
                    <w:bottom w:val="single" w:color="auto" w:sz="4" w:space="0"/>
                    <w:right w:val="single" w:color="auto" w:sz="4" w:space="0"/>
                  </w:tcBorders>
                  <w:shd w:val="clear" w:color="auto" w:fill="auto"/>
                  <w:noWrap/>
                  <w:vAlign w:val="center"/>
                </w:tcPr>
                <w:p w14:paraId="1051D8C8">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27.00</w:t>
                  </w:r>
                </w:p>
              </w:tc>
              <w:tc>
                <w:tcPr>
                  <w:tcW w:w="1559" w:type="dxa"/>
                  <w:tcBorders>
                    <w:top w:val="nil"/>
                    <w:left w:val="nil"/>
                    <w:bottom w:val="single" w:color="auto" w:sz="4" w:space="0"/>
                    <w:right w:val="single" w:color="auto" w:sz="4" w:space="0"/>
                  </w:tcBorders>
                  <w:shd w:val="clear" w:color="auto" w:fill="auto"/>
                  <w:noWrap/>
                  <w:vAlign w:val="center"/>
                </w:tcPr>
                <w:p w14:paraId="2EF61EBD">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33060756">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09543D72">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7FC5F1A9">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67D4E9E3">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6E1D8F4A">
                  <w:pPr>
                    <w:widowControl/>
                    <w:jc w:val="left"/>
                    <w:rPr>
                      <w:rFonts w:ascii="Times New Roman" w:hAnsi="Times New Roman" w:eastAsia="Times New Roman" w:cs="Times New Roman"/>
                      <w:kern w:val="0"/>
                      <w:sz w:val="20"/>
                      <w:szCs w:val="20"/>
                    </w:rPr>
                  </w:pPr>
                </w:p>
              </w:tc>
            </w:tr>
            <w:tr w14:paraId="381BE650">
              <w:tblPrEx>
                <w:tblCellMar>
                  <w:top w:w="0" w:type="dxa"/>
                  <w:left w:w="108" w:type="dxa"/>
                  <w:bottom w:w="0" w:type="dxa"/>
                  <w:right w:w="108" w:type="dxa"/>
                </w:tblCellMar>
              </w:tblPrEx>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7E2569C5">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2120303</w:t>
                  </w:r>
                </w:p>
              </w:tc>
              <w:tc>
                <w:tcPr>
                  <w:tcW w:w="2976" w:type="dxa"/>
                  <w:tcBorders>
                    <w:top w:val="nil"/>
                    <w:left w:val="nil"/>
                    <w:bottom w:val="single" w:color="auto" w:sz="4" w:space="0"/>
                    <w:right w:val="single" w:color="auto" w:sz="4" w:space="0"/>
                  </w:tcBorders>
                  <w:shd w:val="clear" w:color="auto" w:fill="auto"/>
                  <w:noWrap/>
                  <w:vAlign w:val="center"/>
                </w:tcPr>
                <w:p w14:paraId="7C579C6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小城镇基础设施建设</w:t>
                  </w:r>
                </w:p>
              </w:tc>
              <w:tc>
                <w:tcPr>
                  <w:tcW w:w="993" w:type="dxa"/>
                  <w:tcBorders>
                    <w:top w:val="nil"/>
                    <w:left w:val="nil"/>
                    <w:bottom w:val="single" w:color="auto" w:sz="4" w:space="0"/>
                    <w:right w:val="single" w:color="auto" w:sz="4" w:space="0"/>
                  </w:tcBorders>
                  <w:shd w:val="clear" w:color="auto" w:fill="auto"/>
                  <w:noWrap/>
                  <w:vAlign w:val="center"/>
                </w:tcPr>
                <w:p w14:paraId="48173225">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27.00</w:t>
                  </w:r>
                </w:p>
              </w:tc>
              <w:tc>
                <w:tcPr>
                  <w:tcW w:w="1559" w:type="dxa"/>
                  <w:tcBorders>
                    <w:top w:val="nil"/>
                    <w:left w:val="nil"/>
                    <w:bottom w:val="single" w:color="auto" w:sz="4" w:space="0"/>
                    <w:right w:val="single" w:color="auto" w:sz="4" w:space="0"/>
                  </w:tcBorders>
                  <w:shd w:val="clear" w:color="auto" w:fill="auto"/>
                  <w:noWrap/>
                  <w:vAlign w:val="center"/>
                </w:tcPr>
                <w:p w14:paraId="3CEB877D">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27.00</w:t>
                  </w:r>
                </w:p>
              </w:tc>
              <w:tc>
                <w:tcPr>
                  <w:tcW w:w="1559" w:type="dxa"/>
                  <w:tcBorders>
                    <w:top w:val="nil"/>
                    <w:left w:val="nil"/>
                    <w:bottom w:val="single" w:color="auto" w:sz="4" w:space="0"/>
                    <w:right w:val="single" w:color="auto" w:sz="4" w:space="0"/>
                  </w:tcBorders>
                  <w:shd w:val="clear" w:color="auto" w:fill="auto"/>
                  <w:noWrap/>
                  <w:vAlign w:val="center"/>
                </w:tcPr>
                <w:p w14:paraId="32B99C47">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15AD2FC7">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300EB2EC">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3EF2C21B">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020D4C65">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53387636">
                  <w:pPr>
                    <w:widowControl/>
                    <w:jc w:val="left"/>
                    <w:rPr>
                      <w:rFonts w:ascii="Times New Roman" w:hAnsi="Times New Roman" w:eastAsia="Times New Roman" w:cs="Times New Roman"/>
                      <w:kern w:val="0"/>
                      <w:sz w:val="20"/>
                      <w:szCs w:val="20"/>
                    </w:rPr>
                  </w:pPr>
                </w:p>
              </w:tc>
            </w:tr>
            <w:tr w14:paraId="72D60CE9">
              <w:tblPrEx>
                <w:tblCellMar>
                  <w:top w:w="0" w:type="dxa"/>
                  <w:left w:w="108" w:type="dxa"/>
                  <w:bottom w:w="0" w:type="dxa"/>
                  <w:right w:w="108" w:type="dxa"/>
                </w:tblCellMar>
              </w:tblPrEx>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215F5CBD">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21205</w:t>
                  </w:r>
                </w:p>
              </w:tc>
              <w:tc>
                <w:tcPr>
                  <w:tcW w:w="2976" w:type="dxa"/>
                  <w:tcBorders>
                    <w:top w:val="nil"/>
                    <w:left w:val="nil"/>
                    <w:bottom w:val="single" w:color="auto" w:sz="4" w:space="0"/>
                    <w:right w:val="single" w:color="auto" w:sz="4" w:space="0"/>
                  </w:tcBorders>
                  <w:shd w:val="clear" w:color="auto" w:fill="auto"/>
                  <w:noWrap/>
                  <w:vAlign w:val="center"/>
                </w:tcPr>
                <w:p w14:paraId="627571AF">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城乡社区环境卫生</w:t>
                  </w:r>
                </w:p>
              </w:tc>
              <w:tc>
                <w:tcPr>
                  <w:tcW w:w="993" w:type="dxa"/>
                  <w:tcBorders>
                    <w:top w:val="nil"/>
                    <w:left w:val="nil"/>
                    <w:bottom w:val="single" w:color="auto" w:sz="4" w:space="0"/>
                    <w:right w:val="single" w:color="auto" w:sz="4" w:space="0"/>
                  </w:tcBorders>
                  <w:shd w:val="clear" w:color="auto" w:fill="auto"/>
                  <w:noWrap/>
                  <w:vAlign w:val="center"/>
                </w:tcPr>
                <w:p w14:paraId="4E973B29">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49.00</w:t>
                  </w:r>
                </w:p>
              </w:tc>
              <w:tc>
                <w:tcPr>
                  <w:tcW w:w="1559" w:type="dxa"/>
                  <w:tcBorders>
                    <w:top w:val="nil"/>
                    <w:left w:val="nil"/>
                    <w:bottom w:val="single" w:color="auto" w:sz="4" w:space="0"/>
                    <w:right w:val="single" w:color="auto" w:sz="4" w:space="0"/>
                  </w:tcBorders>
                  <w:shd w:val="clear" w:color="auto" w:fill="auto"/>
                  <w:noWrap/>
                  <w:vAlign w:val="center"/>
                </w:tcPr>
                <w:p w14:paraId="1AC58603">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49.00</w:t>
                  </w:r>
                </w:p>
              </w:tc>
              <w:tc>
                <w:tcPr>
                  <w:tcW w:w="1559" w:type="dxa"/>
                  <w:tcBorders>
                    <w:top w:val="nil"/>
                    <w:left w:val="nil"/>
                    <w:bottom w:val="single" w:color="auto" w:sz="4" w:space="0"/>
                    <w:right w:val="single" w:color="auto" w:sz="4" w:space="0"/>
                  </w:tcBorders>
                  <w:shd w:val="clear" w:color="auto" w:fill="auto"/>
                  <w:noWrap/>
                  <w:vAlign w:val="center"/>
                </w:tcPr>
                <w:p w14:paraId="26B2ED12">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393D860F">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084CC1F9">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03BA1CBE">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15ED49BE">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4B32B1A6">
                  <w:pPr>
                    <w:widowControl/>
                    <w:jc w:val="left"/>
                    <w:rPr>
                      <w:rFonts w:ascii="Times New Roman" w:hAnsi="Times New Roman" w:eastAsia="Times New Roman" w:cs="Times New Roman"/>
                      <w:kern w:val="0"/>
                      <w:sz w:val="20"/>
                      <w:szCs w:val="20"/>
                    </w:rPr>
                  </w:pPr>
                </w:p>
              </w:tc>
            </w:tr>
            <w:tr w14:paraId="62B9E39B">
              <w:tblPrEx>
                <w:tblCellMar>
                  <w:top w:w="0" w:type="dxa"/>
                  <w:left w:w="108" w:type="dxa"/>
                  <w:bottom w:w="0" w:type="dxa"/>
                  <w:right w:w="108" w:type="dxa"/>
                </w:tblCellMar>
              </w:tblPrEx>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18BA3E2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2120501</w:t>
                  </w:r>
                </w:p>
              </w:tc>
              <w:tc>
                <w:tcPr>
                  <w:tcW w:w="2976" w:type="dxa"/>
                  <w:tcBorders>
                    <w:top w:val="nil"/>
                    <w:left w:val="nil"/>
                    <w:bottom w:val="single" w:color="auto" w:sz="4" w:space="0"/>
                    <w:right w:val="single" w:color="auto" w:sz="4" w:space="0"/>
                  </w:tcBorders>
                  <w:shd w:val="clear" w:color="auto" w:fill="auto"/>
                  <w:noWrap/>
                  <w:vAlign w:val="center"/>
                </w:tcPr>
                <w:p w14:paraId="3BEF5395">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城乡社区环境卫生</w:t>
                  </w:r>
                </w:p>
              </w:tc>
              <w:tc>
                <w:tcPr>
                  <w:tcW w:w="993" w:type="dxa"/>
                  <w:tcBorders>
                    <w:top w:val="nil"/>
                    <w:left w:val="nil"/>
                    <w:bottom w:val="single" w:color="auto" w:sz="4" w:space="0"/>
                    <w:right w:val="single" w:color="auto" w:sz="4" w:space="0"/>
                  </w:tcBorders>
                  <w:shd w:val="clear" w:color="auto" w:fill="auto"/>
                  <w:noWrap/>
                  <w:vAlign w:val="center"/>
                </w:tcPr>
                <w:p w14:paraId="676646CE">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49.00</w:t>
                  </w:r>
                </w:p>
              </w:tc>
              <w:tc>
                <w:tcPr>
                  <w:tcW w:w="1559" w:type="dxa"/>
                  <w:tcBorders>
                    <w:top w:val="nil"/>
                    <w:left w:val="nil"/>
                    <w:bottom w:val="single" w:color="auto" w:sz="4" w:space="0"/>
                    <w:right w:val="single" w:color="auto" w:sz="4" w:space="0"/>
                  </w:tcBorders>
                  <w:shd w:val="clear" w:color="auto" w:fill="auto"/>
                  <w:noWrap/>
                  <w:vAlign w:val="center"/>
                </w:tcPr>
                <w:p w14:paraId="59B73835">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49.00</w:t>
                  </w:r>
                </w:p>
              </w:tc>
              <w:tc>
                <w:tcPr>
                  <w:tcW w:w="1559" w:type="dxa"/>
                  <w:tcBorders>
                    <w:top w:val="nil"/>
                    <w:left w:val="nil"/>
                    <w:bottom w:val="single" w:color="auto" w:sz="4" w:space="0"/>
                    <w:right w:val="single" w:color="auto" w:sz="4" w:space="0"/>
                  </w:tcBorders>
                  <w:shd w:val="clear" w:color="auto" w:fill="auto"/>
                  <w:noWrap/>
                  <w:vAlign w:val="center"/>
                </w:tcPr>
                <w:p w14:paraId="64F42E41">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069F6E20">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2D50746E">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028F5949">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5060F745">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32FB0349">
                  <w:pPr>
                    <w:widowControl/>
                    <w:jc w:val="left"/>
                    <w:rPr>
                      <w:rFonts w:ascii="Times New Roman" w:hAnsi="Times New Roman" w:eastAsia="Times New Roman" w:cs="Times New Roman"/>
                      <w:kern w:val="0"/>
                      <w:sz w:val="20"/>
                      <w:szCs w:val="20"/>
                    </w:rPr>
                  </w:pPr>
                </w:p>
              </w:tc>
            </w:tr>
            <w:tr w14:paraId="3F1F9B2B">
              <w:tblPrEx>
                <w:tblCellMar>
                  <w:top w:w="0" w:type="dxa"/>
                  <w:left w:w="108" w:type="dxa"/>
                  <w:bottom w:w="0" w:type="dxa"/>
                  <w:right w:w="108" w:type="dxa"/>
                </w:tblCellMar>
              </w:tblPrEx>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105D943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213</w:t>
                  </w:r>
                </w:p>
              </w:tc>
              <w:tc>
                <w:tcPr>
                  <w:tcW w:w="2976" w:type="dxa"/>
                  <w:tcBorders>
                    <w:top w:val="nil"/>
                    <w:left w:val="nil"/>
                    <w:bottom w:val="single" w:color="auto" w:sz="4" w:space="0"/>
                    <w:right w:val="single" w:color="auto" w:sz="4" w:space="0"/>
                  </w:tcBorders>
                  <w:shd w:val="clear" w:color="auto" w:fill="auto"/>
                  <w:noWrap/>
                  <w:vAlign w:val="center"/>
                </w:tcPr>
                <w:p w14:paraId="710BD2D3">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农林水支出</w:t>
                  </w:r>
                </w:p>
              </w:tc>
              <w:tc>
                <w:tcPr>
                  <w:tcW w:w="993" w:type="dxa"/>
                  <w:tcBorders>
                    <w:top w:val="nil"/>
                    <w:left w:val="nil"/>
                    <w:bottom w:val="single" w:color="auto" w:sz="4" w:space="0"/>
                    <w:right w:val="single" w:color="auto" w:sz="4" w:space="0"/>
                  </w:tcBorders>
                  <w:shd w:val="clear" w:color="auto" w:fill="auto"/>
                  <w:noWrap/>
                  <w:vAlign w:val="center"/>
                </w:tcPr>
                <w:p w14:paraId="6DA3E87A">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1,142.03</w:t>
                  </w:r>
                </w:p>
              </w:tc>
              <w:tc>
                <w:tcPr>
                  <w:tcW w:w="1559" w:type="dxa"/>
                  <w:tcBorders>
                    <w:top w:val="nil"/>
                    <w:left w:val="nil"/>
                    <w:bottom w:val="single" w:color="auto" w:sz="4" w:space="0"/>
                    <w:right w:val="single" w:color="auto" w:sz="4" w:space="0"/>
                  </w:tcBorders>
                  <w:shd w:val="clear" w:color="auto" w:fill="auto"/>
                  <w:noWrap/>
                  <w:vAlign w:val="center"/>
                </w:tcPr>
                <w:p w14:paraId="441A8C07">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1,142.03</w:t>
                  </w:r>
                </w:p>
              </w:tc>
              <w:tc>
                <w:tcPr>
                  <w:tcW w:w="1559" w:type="dxa"/>
                  <w:tcBorders>
                    <w:top w:val="nil"/>
                    <w:left w:val="nil"/>
                    <w:bottom w:val="single" w:color="auto" w:sz="4" w:space="0"/>
                    <w:right w:val="single" w:color="auto" w:sz="4" w:space="0"/>
                  </w:tcBorders>
                  <w:shd w:val="clear" w:color="auto" w:fill="auto"/>
                  <w:noWrap/>
                  <w:vAlign w:val="center"/>
                </w:tcPr>
                <w:p w14:paraId="497ABE30">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04DF0285">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7A705BF0">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43840C29">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3BD3520B">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34FF3EF9">
                  <w:pPr>
                    <w:widowControl/>
                    <w:jc w:val="left"/>
                    <w:rPr>
                      <w:rFonts w:ascii="Times New Roman" w:hAnsi="Times New Roman" w:eastAsia="Times New Roman" w:cs="Times New Roman"/>
                      <w:kern w:val="0"/>
                      <w:sz w:val="20"/>
                      <w:szCs w:val="20"/>
                    </w:rPr>
                  </w:pPr>
                </w:p>
              </w:tc>
            </w:tr>
            <w:tr w14:paraId="7213CA2A">
              <w:tblPrEx>
                <w:tblCellMar>
                  <w:top w:w="0" w:type="dxa"/>
                  <w:left w:w="108" w:type="dxa"/>
                  <w:bottom w:w="0" w:type="dxa"/>
                  <w:right w:w="108" w:type="dxa"/>
                </w:tblCellMar>
              </w:tblPrEx>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3A9089C0">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21301</w:t>
                  </w:r>
                </w:p>
              </w:tc>
              <w:tc>
                <w:tcPr>
                  <w:tcW w:w="2976" w:type="dxa"/>
                  <w:tcBorders>
                    <w:top w:val="nil"/>
                    <w:left w:val="nil"/>
                    <w:bottom w:val="single" w:color="auto" w:sz="4" w:space="0"/>
                    <w:right w:val="single" w:color="auto" w:sz="4" w:space="0"/>
                  </w:tcBorders>
                  <w:shd w:val="clear" w:color="auto" w:fill="auto"/>
                  <w:noWrap/>
                  <w:vAlign w:val="center"/>
                </w:tcPr>
                <w:p w14:paraId="56016F6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农业农村</w:t>
                  </w:r>
                </w:p>
              </w:tc>
              <w:tc>
                <w:tcPr>
                  <w:tcW w:w="993" w:type="dxa"/>
                  <w:tcBorders>
                    <w:top w:val="nil"/>
                    <w:left w:val="nil"/>
                    <w:bottom w:val="single" w:color="auto" w:sz="4" w:space="0"/>
                    <w:right w:val="single" w:color="auto" w:sz="4" w:space="0"/>
                  </w:tcBorders>
                  <w:shd w:val="clear" w:color="auto" w:fill="auto"/>
                  <w:noWrap/>
                  <w:vAlign w:val="center"/>
                </w:tcPr>
                <w:p w14:paraId="101AB3E8">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30.90</w:t>
                  </w:r>
                </w:p>
              </w:tc>
              <w:tc>
                <w:tcPr>
                  <w:tcW w:w="1559" w:type="dxa"/>
                  <w:tcBorders>
                    <w:top w:val="nil"/>
                    <w:left w:val="nil"/>
                    <w:bottom w:val="single" w:color="auto" w:sz="4" w:space="0"/>
                    <w:right w:val="single" w:color="auto" w:sz="4" w:space="0"/>
                  </w:tcBorders>
                  <w:shd w:val="clear" w:color="auto" w:fill="auto"/>
                  <w:noWrap/>
                  <w:vAlign w:val="center"/>
                </w:tcPr>
                <w:p w14:paraId="6B7492B0">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30.90</w:t>
                  </w:r>
                </w:p>
              </w:tc>
              <w:tc>
                <w:tcPr>
                  <w:tcW w:w="1559" w:type="dxa"/>
                  <w:tcBorders>
                    <w:top w:val="nil"/>
                    <w:left w:val="nil"/>
                    <w:bottom w:val="single" w:color="auto" w:sz="4" w:space="0"/>
                    <w:right w:val="single" w:color="auto" w:sz="4" w:space="0"/>
                  </w:tcBorders>
                  <w:shd w:val="clear" w:color="auto" w:fill="auto"/>
                  <w:noWrap/>
                  <w:vAlign w:val="center"/>
                </w:tcPr>
                <w:p w14:paraId="722C47BF">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27C9541D">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71AC9B66">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05D2811C">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77AFB5C2">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2ADCC239">
                  <w:pPr>
                    <w:widowControl/>
                    <w:jc w:val="left"/>
                    <w:rPr>
                      <w:rFonts w:ascii="Times New Roman" w:hAnsi="Times New Roman" w:eastAsia="Times New Roman" w:cs="Times New Roman"/>
                      <w:kern w:val="0"/>
                      <w:sz w:val="20"/>
                      <w:szCs w:val="20"/>
                    </w:rPr>
                  </w:pPr>
                </w:p>
              </w:tc>
            </w:tr>
            <w:tr w14:paraId="75440A3D">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7C3F95B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2130119</w:t>
                  </w:r>
                </w:p>
              </w:tc>
              <w:tc>
                <w:tcPr>
                  <w:tcW w:w="2976" w:type="dxa"/>
                  <w:tcBorders>
                    <w:top w:val="nil"/>
                    <w:left w:val="nil"/>
                    <w:bottom w:val="single" w:color="auto" w:sz="4" w:space="0"/>
                    <w:right w:val="single" w:color="auto" w:sz="4" w:space="0"/>
                  </w:tcBorders>
                  <w:shd w:val="clear" w:color="auto" w:fill="auto"/>
                  <w:noWrap/>
                  <w:vAlign w:val="center"/>
                </w:tcPr>
                <w:p w14:paraId="2E5F22B0">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防灾救灾</w:t>
                  </w:r>
                </w:p>
              </w:tc>
              <w:tc>
                <w:tcPr>
                  <w:tcW w:w="993" w:type="dxa"/>
                  <w:tcBorders>
                    <w:top w:val="nil"/>
                    <w:left w:val="nil"/>
                    <w:bottom w:val="single" w:color="auto" w:sz="4" w:space="0"/>
                    <w:right w:val="single" w:color="auto" w:sz="4" w:space="0"/>
                  </w:tcBorders>
                  <w:shd w:val="clear" w:color="auto" w:fill="auto"/>
                  <w:noWrap/>
                  <w:vAlign w:val="center"/>
                </w:tcPr>
                <w:p w14:paraId="12C27D00">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8.65</w:t>
                  </w:r>
                </w:p>
              </w:tc>
              <w:tc>
                <w:tcPr>
                  <w:tcW w:w="1559" w:type="dxa"/>
                  <w:tcBorders>
                    <w:top w:val="nil"/>
                    <w:left w:val="nil"/>
                    <w:bottom w:val="single" w:color="auto" w:sz="4" w:space="0"/>
                    <w:right w:val="single" w:color="auto" w:sz="4" w:space="0"/>
                  </w:tcBorders>
                  <w:shd w:val="clear" w:color="auto" w:fill="auto"/>
                  <w:noWrap/>
                  <w:vAlign w:val="center"/>
                </w:tcPr>
                <w:p w14:paraId="4A423248">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8.65</w:t>
                  </w:r>
                </w:p>
              </w:tc>
              <w:tc>
                <w:tcPr>
                  <w:tcW w:w="1559" w:type="dxa"/>
                  <w:tcBorders>
                    <w:top w:val="nil"/>
                    <w:left w:val="nil"/>
                    <w:bottom w:val="single" w:color="auto" w:sz="4" w:space="0"/>
                    <w:right w:val="single" w:color="auto" w:sz="4" w:space="0"/>
                  </w:tcBorders>
                  <w:shd w:val="clear" w:color="auto" w:fill="auto"/>
                  <w:noWrap/>
                  <w:vAlign w:val="center"/>
                </w:tcPr>
                <w:p w14:paraId="688FC05B">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6DD358D8">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600444FD">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1ED774C1">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4AA6D798">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7DA9C6FE">
                  <w:pPr>
                    <w:widowControl/>
                    <w:jc w:val="left"/>
                    <w:rPr>
                      <w:rFonts w:ascii="Times New Roman" w:hAnsi="Times New Roman" w:eastAsia="Times New Roman" w:cs="Times New Roman"/>
                      <w:kern w:val="0"/>
                      <w:sz w:val="20"/>
                      <w:szCs w:val="20"/>
                    </w:rPr>
                  </w:pPr>
                </w:p>
              </w:tc>
            </w:tr>
            <w:tr w14:paraId="78FB4E1D">
              <w:tblPrEx>
                <w:tblCellMar>
                  <w:top w:w="0" w:type="dxa"/>
                  <w:left w:w="108" w:type="dxa"/>
                  <w:bottom w:w="0" w:type="dxa"/>
                  <w:right w:w="108" w:type="dxa"/>
                </w:tblCellMar>
              </w:tblPrEx>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4E49ABB0">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2130126</w:t>
                  </w:r>
                </w:p>
              </w:tc>
              <w:tc>
                <w:tcPr>
                  <w:tcW w:w="2976" w:type="dxa"/>
                  <w:tcBorders>
                    <w:top w:val="nil"/>
                    <w:left w:val="nil"/>
                    <w:bottom w:val="single" w:color="auto" w:sz="4" w:space="0"/>
                    <w:right w:val="single" w:color="auto" w:sz="4" w:space="0"/>
                  </w:tcBorders>
                  <w:shd w:val="clear" w:color="auto" w:fill="auto"/>
                  <w:noWrap/>
                  <w:vAlign w:val="center"/>
                </w:tcPr>
                <w:p w14:paraId="7B4C5D9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农村社会事业</w:t>
                  </w:r>
                </w:p>
              </w:tc>
              <w:tc>
                <w:tcPr>
                  <w:tcW w:w="993" w:type="dxa"/>
                  <w:tcBorders>
                    <w:top w:val="nil"/>
                    <w:left w:val="nil"/>
                    <w:bottom w:val="single" w:color="auto" w:sz="4" w:space="0"/>
                    <w:right w:val="single" w:color="auto" w:sz="4" w:space="0"/>
                  </w:tcBorders>
                  <w:shd w:val="clear" w:color="auto" w:fill="auto"/>
                  <w:noWrap/>
                  <w:vAlign w:val="center"/>
                </w:tcPr>
                <w:p w14:paraId="3BAE93B0">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8.25</w:t>
                  </w:r>
                </w:p>
              </w:tc>
              <w:tc>
                <w:tcPr>
                  <w:tcW w:w="1559" w:type="dxa"/>
                  <w:tcBorders>
                    <w:top w:val="nil"/>
                    <w:left w:val="nil"/>
                    <w:bottom w:val="single" w:color="auto" w:sz="4" w:space="0"/>
                    <w:right w:val="single" w:color="auto" w:sz="4" w:space="0"/>
                  </w:tcBorders>
                  <w:shd w:val="clear" w:color="auto" w:fill="auto"/>
                  <w:noWrap/>
                  <w:vAlign w:val="center"/>
                </w:tcPr>
                <w:p w14:paraId="3364A546">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8.25</w:t>
                  </w:r>
                </w:p>
              </w:tc>
              <w:tc>
                <w:tcPr>
                  <w:tcW w:w="1559" w:type="dxa"/>
                  <w:tcBorders>
                    <w:top w:val="nil"/>
                    <w:left w:val="nil"/>
                    <w:bottom w:val="single" w:color="auto" w:sz="4" w:space="0"/>
                    <w:right w:val="single" w:color="auto" w:sz="4" w:space="0"/>
                  </w:tcBorders>
                  <w:shd w:val="clear" w:color="auto" w:fill="auto"/>
                  <w:noWrap/>
                  <w:vAlign w:val="center"/>
                </w:tcPr>
                <w:p w14:paraId="37253C35">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2A838590">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12A7A3A8">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443E1C4D">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1DD09FA0">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678874F2">
                  <w:pPr>
                    <w:widowControl/>
                    <w:jc w:val="left"/>
                    <w:rPr>
                      <w:rFonts w:ascii="Times New Roman" w:hAnsi="Times New Roman" w:eastAsia="Times New Roman" w:cs="Times New Roman"/>
                      <w:kern w:val="0"/>
                      <w:sz w:val="20"/>
                      <w:szCs w:val="20"/>
                    </w:rPr>
                  </w:pPr>
                </w:p>
              </w:tc>
            </w:tr>
            <w:tr w14:paraId="110B6D4B">
              <w:tblPrEx>
                <w:tblCellMar>
                  <w:top w:w="0" w:type="dxa"/>
                  <w:left w:w="108" w:type="dxa"/>
                  <w:bottom w:w="0" w:type="dxa"/>
                  <w:right w:w="108" w:type="dxa"/>
                </w:tblCellMar>
              </w:tblPrEx>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5BF0A57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2130142</w:t>
                  </w:r>
                </w:p>
              </w:tc>
              <w:tc>
                <w:tcPr>
                  <w:tcW w:w="2976" w:type="dxa"/>
                  <w:tcBorders>
                    <w:top w:val="nil"/>
                    <w:left w:val="nil"/>
                    <w:bottom w:val="single" w:color="auto" w:sz="4" w:space="0"/>
                    <w:right w:val="single" w:color="auto" w:sz="4" w:space="0"/>
                  </w:tcBorders>
                  <w:shd w:val="clear" w:color="auto" w:fill="auto"/>
                  <w:noWrap/>
                  <w:vAlign w:val="center"/>
                </w:tcPr>
                <w:p w14:paraId="3A07EA7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农村道路建设</w:t>
                  </w:r>
                </w:p>
              </w:tc>
              <w:tc>
                <w:tcPr>
                  <w:tcW w:w="993" w:type="dxa"/>
                  <w:tcBorders>
                    <w:top w:val="nil"/>
                    <w:left w:val="nil"/>
                    <w:bottom w:val="single" w:color="auto" w:sz="4" w:space="0"/>
                    <w:right w:val="single" w:color="auto" w:sz="4" w:space="0"/>
                  </w:tcBorders>
                  <w:shd w:val="clear" w:color="auto" w:fill="auto"/>
                  <w:noWrap/>
                  <w:vAlign w:val="center"/>
                </w:tcPr>
                <w:p w14:paraId="5CB9DDB2">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1.00</w:t>
                  </w:r>
                </w:p>
              </w:tc>
              <w:tc>
                <w:tcPr>
                  <w:tcW w:w="1559" w:type="dxa"/>
                  <w:tcBorders>
                    <w:top w:val="nil"/>
                    <w:left w:val="nil"/>
                    <w:bottom w:val="single" w:color="auto" w:sz="4" w:space="0"/>
                    <w:right w:val="single" w:color="auto" w:sz="4" w:space="0"/>
                  </w:tcBorders>
                  <w:shd w:val="clear" w:color="auto" w:fill="auto"/>
                  <w:noWrap/>
                  <w:vAlign w:val="center"/>
                </w:tcPr>
                <w:p w14:paraId="617ADE0A">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1.00</w:t>
                  </w:r>
                </w:p>
              </w:tc>
              <w:tc>
                <w:tcPr>
                  <w:tcW w:w="1559" w:type="dxa"/>
                  <w:tcBorders>
                    <w:top w:val="nil"/>
                    <w:left w:val="nil"/>
                    <w:bottom w:val="single" w:color="auto" w:sz="4" w:space="0"/>
                    <w:right w:val="single" w:color="auto" w:sz="4" w:space="0"/>
                  </w:tcBorders>
                  <w:shd w:val="clear" w:color="auto" w:fill="auto"/>
                  <w:noWrap/>
                  <w:vAlign w:val="center"/>
                </w:tcPr>
                <w:p w14:paraId="41A50072">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720EF4F2">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42D7D875">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6D97D3BF">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74A33F05">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35B58DBD">
                  <w:pPr>
                    <w:widowControl/>
                    <w:jc w:val="left"/>
                    <w:rPr>
                      <w:rFonts w:ascii="Times New Roman" w:hAnsi="Times New Roman" w:eastAsia="Times New Roman" w:cs="Times New Roman"/>
                      <w:kern w:val="0"/>
                      <w:sz w:val="20"/>
                      <w:szCs w:val="20"/>
                    </w:rPr>
                  </w:pPr>
                </w:p>
              </w:tc>
            </w:tr>
            <w:tr w14:paraId="7DB0EDA4">
              <w:tblPrEx>
                <w:tblCellMar>
                  <w:top w:w="0" w:type="dxa"/>
                  <w:left w:w="108" w:type="dxa"/>
                  <w:bottom w:w="0" w:type="dxa"/>
                  <w:right w:w="108" w:type="dxa"/>
                </w:tblCellMar>
              </w:tblPrEx>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7E6CA3B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2130153</w:t>
                  </w:r>
                </w:p>
              </w:tc>
              <w:tc>
                <w:tcPr>
                  <w:tcW w:w="2976" w:type="dxa"/>
                  <w:tcBorders>
                    <w:top w:val="nil"/>
                    <w:left w:val="nil"/>
                    <w:bottom w:val="single" w:color="auto" w:sz="4" w:space="0"/>
                    <w:right w:val="single" w:color="auto" w:sz="4" w:space="0"/>
                  </w:tcBorders>
                  <w:shd w:val="clear" w:color="auto" w:fill="auto"/>
                  <w:noWrap/>
                  <w:vAlign w:val="center"/>
                </w:tcPr>
                <w:p w14:paraId="28D1C30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农田建设</w:t>
                  </w:r>
                </w:p>
              </w:tc>
              <w:tc>
                <w:tcPr>
                  <w:tcW w:w="993" w:type="dxa"/>
                  <w:tcBorders>
                    <w:top w:val="nil"/>
                    <w:left w:val="nil"/>
                    <w:bottom w:val="single" w:color="auto" w:sz="4" w:space="0"/>
                    <w:right w:val="single" w:color="auto" w:sz="4" w:space="0"/>
                  </w:tcBorders>
                  <w:shd w:val="clear" w:color="auto" w:fill="auto"/>
                  <w:noWrap/>
                  <w:vAlign w:val="center"/>
                </w:tcPr>
                <w:p w14:paraId="1232CC44">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10.00</w:t>
                  </w:r>
                </w:p>
              </w:tc>
              <w:tc>
                <w:tcPr>
                  <w:tcW w:w="1559" w:type="dxa"/>
                  <w:tcBorders>
                    <w:top w:val="nil"/>
                    <w:left w:val="nil"/>
                    <w:bottom w:val="single" w:color="auto" w:sz="4" w:space="0"/>
                    <w:right w:val="single" w:color="auto" w:sz="4" w:space="0"/>
                  </w:tcBorders>
                  <w:shd w:val="clear" w:color="auto" w:fill="auto"/>
                  <w:noWrap/>
                  <w:vAlign w:val="center"/>
                </w:tcPr>
                <w:p w14:paraId="41D30A72">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10.00</w:t>
                  </w:r>
                </w:p>
              </w:tc>
              <w:tc>
                <w:tcPr>
                  <w:tcW w:w="1559" w:type="dxa"/>
                  <w:tcBorders>
                    <w:top w:val="nil"/>
                    <w:left w:val="nil"/>
                    <w:bottom w:val="single" w:color="auto" w:sz="4" w:space="0"/>
                    <w:right w:val="single" w:color="auto" w:sz="4" w:space="0"/>
                  </w:tcBorders>
                  <w:shd w:val="clear" w:color="auto" w:fill="auto"/>
                  <w:noWrap/>
                  <w:vAlign w:val="center"/>
                </w:tcPr>
                <w:p w14:paraId="584484AA">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57A25203">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09311848">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3B7D37CE">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4DD2B5C6">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279441E6">
                  <w:pPr>
                    <w:widowControl/>
                    <w:jc w:val="left"/>
                    <w:rPr>
                      <w:rFonts w:ascii="Times New Roman" w:hAnsi="Times New Roman" w:eastAsia="Times New Roman" w:cs="Times New Roman"/>
                      <w:kern w:val="0"/>
                      <w:sz w:val="20"/>
                      <w:szCs w:val="20"/>
                    </w:rPr>
                  </w:pPr>
                </w:p>
              </w:tc>
            </w:tr>
            <w:tr w14:paraId="10F1D7E6">
              <w:tblPrEx>
                <w:tblCellMar>
                  <w:top w:w="0" w:type="dxa"/>
                  <w:left w:w="108" w:type="dxa"/>
                  <w:bottom w:w="0" w:type="dxa"/>
                  <w:right w:w="108" w:type="dxa"/>
                </w:tblCellMar>
              </w:tblPrEx>
              <w:trPr>
                <w:trHeight w:val="300" w:hRule="atLeast"/>
              </w:trPr>
              <w:tc>
                <w:tcPr>
                  <w:tcW w:w="15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99ABA9">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2130199</w:t>
                  </w:r>
                </w:p>
              </w:tc>
              <w:tc>
                <w:tcPr>
                  <w:tcW w:w="2976" w:type="dxa"/>
                  <w:tcBorders>
                    <w:top w:val="single" w:color="auto" w:sz="4" w:space="0"/>
                    <w:left w:val="nil"/>
                    <w:bottom w:val="single" w:color="auto" w:sz="4" w:space="0"/>
                    <w:right w:val="single" w:color="auto" w:sz="4" w:space="0"/>
                  </w:tcBorders>
                  <w:shd w:val="clear" w:color="auto" w:fill="auto"/>
                  <w:noWrap/>
                  <w:vAlign w:val="center"/>
                </w:tcPr>
                <w:p w14:paraId="2D5B2845">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其他农业农村支出</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1D24A98C">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3.00</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22892878">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3.00</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02E23773">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3B75DE91">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single" w:color="auto" w:sz="4" w:space="0"/>
                    <w:left w:val="nil"/>
                    <w:bottom w:val="single" w:color="auto" w:sz="4" w:space="0"/>
                    <w:right w:val="single" w:color="auto" w:sz="4" w:space="0"/>
                  </w:tcBorders>
                  <w:shd w:val="clear" w:color="auto" w:fill="auto"/>
                  <w:noWrap/>
                  <w:vAlign w:val="center"/>
                </w:tcPr>
                <w:p w14:paraId="33E82577">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6BF206F7">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single" w:color="auto" w:sz="4" w:space="0"/>
                    <w:left w:val="nil"/>
                    <w:bottom w:val="single" w:color="auto" w:sz="4" w:space="0"/>
                    <w:right w:val="single" w:color="auto" w:sz="4" w:space="0"/>
                  </w:tcBorders>
                  <w:shd w:val="clear" w:color="auto" w:fill="auto"/>
                  <w:noWrap/>
                  <w:vAlign w:val="center"/>
                </w:tcPr>
                <w:p w14:paraId="3F022F89">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51E673B5">
                  <w:pPr>
                    <w:widowControl/>
                    <w:jc w:val="left"/>
                    <w:rPr>
                      <w:rFonts w:ascii="Times New Roman" w:hAnsi="Times New Roman" w:eastAsia="Times New Roman" w:cs="Times New Roman"/>
                      <w:kern w:val="0"/>
                      <w:sz w:val="20"/>
                      <w:szCs w:val="20"/>
                    </w:rPr>
                  </w:pPr>
                </w:p>
              </w:tc>
            </w:tr>
            <w:tr w14:paraId="15D54B32">
              <w:tblPrEx>
                <w:tblCellMar>
                  <w:top w:w="0" w:type="dxa"/>
                  <w:left w:w="108" w:type="dxa"/>
                  <w:bottom w:w="0" w:type="dxa"/>
                  <w:right w:w="108" w:type="dxa"/>
                </w:tblCellMar>
              </w:tblPrEx>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28F450A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21303</w:t>
                  </w:r>
                </w:p>
              </w:tc>
              <w:tc>
                <w:tcPr>
                  <w:tcW w:w="2976" w:type="dxa"/>
                  <w:tcBorders>
                    <w:top w:val="nil"/>
                    <w:left w:val="nil"/>
                    <w:bottom w:val="single" w:color="auto" w:sz="4" w:space="0"/>
                    <w:right w:val="single" w:color="auto" w:sz="4" w:space="0"/>
                  </w:tcBorders>
                  <w:shd w:val="clear" w:color="auto" w:fill="auto"/>
                  <w:noWrap/>
                  <w:vAlign w:val="center"/>
                </w:tcPr>
                <w:p w14:paraId="3FC7A03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水利</w:t>
                  </w:r>
                </w:p>
              </w:tc>
              <w:tc>
                <w:tcPr>
                  <w:tcW w:w="993" w:type="dxa"/>
                  <w:tcBorders>
                    <w:top w:val="nil"/>
                    <w:left w:val="nil"/>
                    <w:bottom w:val="single" w:color="auto" w:sz="4" w:space="0"/>
                    <w:right w:val="single" w:color="auto" w:sz="4" w:space="0"/>
                  </w:tcBorders>
                  <w:shd w:val="clear" w:color="auto" w:fill="auto"/>
                  <w:noWrap/>
                  <w:vAlign w:val="center"/>
                </w:tcPr>
                <w:p w14:paraId="685A2DA1">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184.22</w:t>
                  </w:r>
                </w:p>
              </w:tc>
              <w:tc>
                <w:tcPr>
                  <w:tcW w:w="1559" w:type="dxa"/>
                  <w:tcBorders>
                    <w:top w:val="nil"/>
                    <w:left w:val="nil"/>
                    <w:bottom w:val="single" w:color="auto" w:sz="4" w:space="0"/>
                    <w:right w:val="single" w:color="auto" w:sz="4" w:space="0"/>
                  </w:tcBorders>
                  <w:shd w:val="clear" w:color="auto" w:fill="auto"/>
                  <w:noWrap/>
                  <w:vAlign w:val="center"/>
                </w:tcPr>
                <w:p w14:paraId="6695568C">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184.22</w:t>
                  </w:r>
                </w:p>
              </w:tc>
              <w:tc>
                <w:tcPr>
                  <w:tcW w:w="1559" w:type="dxa"/>
                  <w:tcBorders>
                    <w:top w:val="nil"/>
                    <w:left w:val="nil"/>
                    <w:bottom w:val="single" w:color="auto" w:sz="4" w:space="0"/>
                    <w:right w:val="single" w:color="auto" w:sz="4" w:space="0"/>
                  </w:tcBorders>
                  <w:shd w:val="clear" w:color="auto" w:fill="auto"/>
                  <w:noWrap/>
                  <w:vAlign w:val="center"/>
                </w:tcPr>
                <w:p w14:paraId="0A2629A1">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7517C71F">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2C3EF4F6">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06484F39">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1F13E69F">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59831BFB">
                  <w:pPr>
                    <w:widowControl/>
                    <w:jc w:val="left"/>
                    <w:rPr>
                      <w:rFonts w:ascii="Times New Roman" w:hAnsi="Times New Roman" w:eastAsia="Times New Roman" w:cs="Times New Roman"/>
                      <w:kern w:val="0"/>
                      <w:sz w:val="20"/>
                      <w:szCs w:val="20"/>
                    </w:rPr>
                  </w:pPr>
                </w:p>
              </w:tc>
            </w:tr>
            <w:tr w14:paraId="46507F63">
              <w:tblPrEx>
                <w:tblCellMar>
                  <w:top w:w="0" w:type="dxa"/>
                  <w:left w:w="108" w:type="dxa"/>
                  <w:bottom w:w="0" w:type="dxa"/>
                  <w:right w:w="108" w:type="dxa"/>
                </w:tblCellMar>
              </w:tblPrEx>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32B27CE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2130306</w:t>
                  </w:r>
                </w:p>
              </w:tc>
              <w:tc>
                <w:tcPr>
                  <w:tcW w:w="2976" w:type="dxa"/>
                  <w:tcBorders>
                    <w:top w:val="nil"/>
                    <w:left w:val="nil"/>
                    <w:bottom w:val="single" w:color="auto" w:sz="4" w:space="0"/>
                    <w:right w:val="single" w:color="auto" w:sz="4" w:space="0"/>
                  </w:tcBorders>
                  <w:shd w:val="clear" w:color="auto" w:fill="auto"/>
                  <w:noWrap/>
                  <w:vAlign w:val="center"/>
                </w:tcPr>
                <w:p w14:paraId="046F800B">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水利工程运行与维护</w:t>
                  </w:r>
                </w:p>
              </w:tc>
              <w:tc>
                <w:tcPr>
                  <w:tcW w:w="993" w:type="dxa"/>
                  <w:tcBorders>
                    <w:top w:val="nil"/>
                    <w:left w:val="nil"/>
                    <w:bottom w:val="single" w:color="auto" w:sz="4" w:space="0"/>
                    <w:right w:val="single" w:color="auto" w:sz="4" w:space="0"/>
                  </w:tcBorders>
                  <w:shd w:val="clear" w:color="auto" w:fill="auto"/>
                  <w:noWrap/>
                  <w:vAlign w:val="center"/>
                </w:tcPr>
                <w:p w14:paraId="448FE7B5">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17.00</w:t>
                  </w:r>
                </w:p>
              </w:tc>
              <w:tc>
                <w:tcPr>
                  <w:tcW w:w="1559" w:type="dxa"/>
                  <w:tcBorders>
                    <w:top w:val="nil"/>
                    <w:left w:val="nil"/>
                    <w:bottom w:val="single" w:color="auto" w:sz="4" w:space="0"/>
                    <w:right w:val="single" w:color="auto" w:sz="4" w:space="0"/>
                  </w:tcBorders>
                  <w:shd w:val="clear" w:color="auto" w:fill="auto"/>
                  <w:noWrap/>
                  <w:vAlign w:val="center"/>
                </w:tcPr>
                <w:p w14:paraId="5FB8F00E">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17.00</w:t>
                  </w:r>
                </w:p>
              </w:tc>
              <w:tc>
                <w:tcPr>
                  <w:tcW w:w="1559" w:type="dxa"/>
                  <w:tcBorders>
                    <w:top w:val="nil"/>
                    <w:left w:val="nil"/>
                    <w:bottom w:val="single" w:color="auto" w:sz="4" w:space="0"/>
                    <w:right w:val="single" w:color="auto" w:sz="4" w:space="0"/>
                  </w:tcBorders>
                  <w:shd w:val="clear" w:color="auto" w:fill="auto"/>
                  <w:noWrap/>
                  <w:vAlign w:val="center"/>
                </w:tcPr>
                <w:p w14:paraId="54DE391A">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6C41897D">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29446198">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3F60CE53">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7FD81247">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1F421C9D">
                  <w:pPr>
                    <w:widowControl/>
                    <w:jc w:val="left"/>
                    <w:rPr>
                      <w:rFonts w:ascii="Times New Roman" w:hAnsi="Times New Roman" w:eastAsia="Times New Roman" w:cs="Times New Roman"/>
                      <w:kern w:val="0"/>
                      <w:sz w:val="20"/>
                      <w:szCs w:val="20"/>
                    </w:rPr>
                  </w:pPr>
                </w:p>
              </w:tc>
            </w:tr>
            <w:tr w14:paraId="7DD062C5">
              <w:tblPrEx>
                <w:tblCellMar>
                  <w:top w:w="0" w:type="dxa"/>
                  <w:left w:w="108" w:type="dxa"/>
                  <w:bottom w:w="0" w:type="dxa"/>
                  <w:right w:w="108" w:type="dxa"/>
                </w:tblCellMar>
              </w:tblPrEx>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1933D65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2130321</w:t>
                  </w:r>
                </w:p>
              </w:tc>
              <w:tc>
                <w:tcPr>
                  <w:tcW w:w="2976" w:type="dxa"/>
                  <w:tcBorders>
                    <w:top w:val="nil"/>
                    <w:left w:val="nil"/>
                    <w:bottom w:val="single" w:color="auto" w:sz="4" w:space="0"/>
                    <w:right w:val="single" w:color="auto" w:sz="4" w:space="0"/>
                  </w:tcBorders>
                  <w:shd w:val="clear" w:color="auto" w:fill="auto"/>
                  <w:noWrap/>
                  <w:vAlign w:val="center"/>
                </w:tcPr>
                <w:p w14:paraId="74B2146D">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大中型水库移民后期扶持专项支出</w:t>
                  </w:r>
                </w:p>
              </w:tc>
              <w:tc>
                <w:tcPr>
                  <w:tcW w:w="993" w:type="dxa"/>
                  <w:tcBorders>
                    <w:top w:val="nil"/>
                    <w:left w:val="nil"/>
                    <w:bottom w:val="single" w:color="auto" w:sz="4" w:space="0"/>
                    <w:right w:val="single" w:color="auto" w:sz="4" w:space="0"/>
                  </w:tcBorders>
                  <w:shd w:val="clear" w:color="auto" w:fill="auto"/>
                  <w:noWrap/>
                  <w:vAlign w:val="center"/>
                </w:tcPr>
                <w:p w14:paraId="6EC6977A">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166.22</w:t>
                  </w:r>
                </w:p>
              </w:tc>
              <w:tc>
                <w:tcPr>
                  <w:tcW w:w="1559" w:type="dxa"/>
                  <w:tcBorders>
                    <w:top w:val="nil"/>
                    <w:left w:val="nil"/>
                    <w:bottom w:val="single" w:color="auto" w:sz="4" w:space="0"/>
                    <w:right w:val="single" w:color="auto" w:sz="4" w:space="0"/>
                  </w:tcBorders>
                  <w:shd w:val="clear" w:color="auto" w:fill="auto"/>
                  <w:noWrap/>
                  <w:vAlign w:val="center"/>
                </w:tcPr>
                <w:p w14:paraId="53AE0327">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166.22</w:t>
                  </w:r>
                </w:p>
              </w:tc>
              <w:tc>
                <w:tcPr>
                  <w:tcW w:w="1559" w:type="dxa"/>
                  <w:tcBorders>
                    <w:top w:val="nil"/>
                    <w:left w:val="nil"/>
                    <w:bottom w:val="single" w:color="auto" w:sz="4" w:space="0"/>
                    <w:right w:val="single" w:color="auto" w:sz="4" w:space="0"/>
                  </w:tcBorders>
                  <w:shd w:val="clear" w:color="auto" w:fill="auto"/>
                  <w:noWrap/>
                  <w:vAlign w:val="center"/>
                </w:tcPr>
                <w:p w14:paraId="55BBD54B">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21F28E31">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7145AF83">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196B19E5">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3CCD2FD9">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26B16084">
                  <w:pPr>
                    <w:widowControl/>
                    <w:jc w:val="left"/>
                    <w:rPr>
                      <w:rFonts w:ascii="Times New Roman" w:hAnsi="Times New Roman" w:eastAsia="Times New Roman" w:cs="Times New Roman"/>
                      <w:kern w:val="0"/>
                      <w:sz w:val="20"/>
                      <w:szCs w:val="20"/>
                    </w:rPr>
                  </w:pPr>
                </w:p>
              </w:tc>
            </w:tr>
            <w:tr w14:paraId="12F7F558">
              <w:tblPrEx>
                <w:tblCellMar>
                  <w:top w:w="0" w:type="dxa"/>
                  <w:left w:w="108" w:type="dxa"/>
                  <w:bottom w:w="0" w:type="dxa"/>
                  <w:right w:w="108" w:type="dxa"/>
                </w:tblCellMar>
              </w:tblPrEx>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3E6A0FF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2130399</w:t>
                  </w:r>
                </w:p>
              </w:tc>
              <w:tc>
                <w:tcPr>
                  <w:tcW w:w="2976" w:type="dxa"/>
                  <w:tcBorders>
                    <w:top w:val="nil"/>
                    <w:left w:val="nil"/>
                    <w:bottom w:val="single" w:color="auto" w:sz="4" w:space="0"/>
                    <w:right w:val="single" w:color="auto" w:sz="4" w:space="0"/>
                  </w:tcBorders>
                  <w:shd w:val="clear" w:color="auto" w:fill="auto"/>
                  <w:noWrap/>
                  <w:vAlign w:val="center"/>
                </w:tcPr>
                <w:p w14:paraId="05F3158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其他水利支出</w:t>
                  </w:r>
                </w:p>
              </w:tc>
              <w:tc>
                <w:tcPr>
                  <w:tcW w:w="993" w:type="dxa"/>
                  <w:tcBorders>
                    <w:top w:val="nil"/>
                    <w:left w:val="nil"/>
                    <w:bottom w:val="single" w:color="auto" w:sz="4" w:space="0"/>
                    <w:right w:val="single" w:color="auto" w:sz="4" w:space="0"/>
                  </w:tcBorders>
                  <w:shd w:val="clear" w:color="auto" w:fill="auto"/>
                  <w:noWrap/>
                  <w:vAlign w:val="center"/>
                </w:tcPr>
                <w:p w14:paraId="598DA89E">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1.00</w:t>
                  </w:r>
                </w:p>
              </w:tc>
              <w:tc>
                <w:tcPr>
                  <w:tcW w:w="1559" w:type="dxa"/>
                  <w:tcBorders>
                    <w:top w:val="nil"/>
                    <w:left w:val="nil"/>
                    <w:bottom w:val="single" w:color="auto" w:sz="4" w:space="0"/>
                    <w:right w:val="single" w:color="auto" w:sz="4" w:space="0"/>
                  </w:tcBorders>
                  <w:shd w:val="clear" w:color="auto" w:fill="auto"/>
                  <w:noWrap/>
                  <w:vAlign w:val="center"/>
                </w:tcPr>
                <w:p w14:paraId="2A8AA7AA">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1.00</w:t>
                  </w:r>
                </w:p>
              </w:tc>
              <w:tc>
                <w:tcPr>
                  <w:tcW w:w="1559" w:type="dxa"/>
                  <w:tcBorders>
                    <w:top w:val="nil"/>
                    <w:left w:val="nil"/>
                    <w:bottom w:val="single" w:color="auto" w:sz="4" w:space="0"/>
                    <w:right w:val="single" w:color="auto" w:sz="4" w:space="0"/>
                  </w:tcBorders>
                  <w:shd w:val="clear" w:color="auto" w:fill="auto"/>
                  <w:noWrap/>
                  <w:vAlign w:val="center"/>
                </w:tcPr>
                <w:p w14:paraId="244EFEAC">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058CE521">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093ED1E6">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4A070CCA">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0B828FFB">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2ADA478F">
                  <w:pPr>
                    <w:widowControl/>
                    <w:jc w:val="left"/>
                    <w:rPr>
                      <w:rFonts w:ascii="Times New Roman" w:hAnsi="Times New Roman" w:eastAsia="Times New Roman" w:cs="Times New Roman"/>
                      <w:kern w:val="0"/>
                      <w:sz w:val="20"/>
                      <w:szCs w:val="20"/>
                    </w:rPr>
                  </w:pPr>
                </w:p>
              </w:tc>
            </w:tr>
            <w:tr w14:paraId="588A7FA8">
              <w:tblPrEx>
                <w:tblCellMar>
                  <w:top w:w="0" w:type="dxa"/>
                  <w:left w:w="108" w:type="dxa"/>
                  <w:bottom w:w="0" w:type="dxa"/>
                  <w:right w:w="108" w:type="dxa"/>
                </w:tblCellMar>
              </w:tblPrEx>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4D8BF3E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21305</w:t>
                  </w:r>
                </w:p>
              </w:tc>
              <w:tc>
                <w:tcPr>
                  <w:tcW w:w="2976" w:type="dxa"/>
                  <w:tcBorders>
                    <w:top w:val="nil"/>
                    <w:left w:val="nil"/>
                    <w:bottom w:val="single" w:color="auto" w:sz="4" w:space="0"/>
                    <w:right w:val="single" w:color="auto" w:sz="4" w:space="0"/>
                  </w:tcBorders>
                  <w:shd w:val="clear" w:color="auto" w:fill="auto"/>
                  <w:noWrap/>
                  <w:vAlign w:val="center"/>
                </w:tcPr>
                <w:p w14:paraId="0D17E073">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巩固脱贫攻坚成果衔接乡村振兴</w:t>
                  </w:r>
                </w:p>
              </w:tc>
              <w:tc>
                <w:tcPr>
                  <w:tcW w:w="993" w:type="dxa"/>
                  <w:tcBorders>
                    <w:top w:val="nil"/>
                    <w:left w:val="nil"/>
                    <w:bottom w:val="single" w:color="auto" w:sz="4" w:space="0"/>
                    <w:right w:val="single" w:color="auto" w:sz="4" w:space="0"/>
                  </w:tcBorders>
                  <w:shd w:val="clear" w:color="auto" w:fill="auto"/>
                  <w:noWrap/>
                  <w:vAlign w:val="center"/>
                </w:tcPr>
                <w:p w14:paraId="680A49DB">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330.37</w:t>
                  </w:r>
                </w:p>
              </w:tc>
              <w:tc>
                <w:tcPr>
                  <w:tcW w:w="1559" w:type="dxa"/>
                  <w:tcBorders>
                    <w:top w:val="nil"/>
                    <w:left w:val="nil"/>
                    <w:bottom w:val="single" w:color="auto" w:sz="4" w:space="0"/>
                    <w:right w:val="single" w:color="auto" w:sz="4" w:space="0"/>
                  </w:tcBorders>
                  <w:shd w:val="clear" w:color="auto" w:fill="auto"/>
                  <w:noWrap/>
                  <w:vAlign w:val="center"/>
                </w:tcPr>
                <w:p w14:paraId="6DC04B98">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330.37</w:t>
                  </w:r>
                </w:p>
              </w:tc>
              <w:tc>
                <w:tcPr>
                  <w:tcW w:w="1559" w:type="dxa"/>
                  <w:tcBorders>
                    <w:top w:val="nil"/>
                    <w:left w:val="nil"/>
                    <w:bottom w:val="single" w:color="auto" w:sz="4" w:space="0"/>
                    <w:right w:val="single" w:color="auto" w:sz="4" w:space="0"/>
                  </w:tcBorders>
                  <w:shd w:val="clear" w:color="auto" w:fill="auto"/>
                  <w:noWrap/>
                  <w:vAlign w:val="center"/>
                </w:tcPr>
                <w:p w14:paraId="0520FBC9">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5D680158">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7A087710">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31CCA8CF">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1374DAC1">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04F8D185">
                  <w:pPr>
                    <w:widowControl/>
                    <w:jc w:val="left"/>
                    <w:rPr>
                      <w:rFonts w:ascii="Times New Roman" w:hAnsi="Times New Roman" w:eastAsia="Times New Roman" w:cs="Times New Roman"/>
                      <w:kern w:val="0"/>
                      <w:sz w:val="20"/>
                      <w:szCs w:val="20"/>
                    </w:rPr>
                  </w:pPr>
                </w:p>
              </w:tc>
            </w:tr>
            <w:tr w14:paraId="2720C18A">
              <w:tblPrEx>
                <w:tblCellMar>
                  <w:top w:w="0" w:type="dxa"/>
                  <w:left w:w="108" w:type="dxa"/>
                  <w:bottom w:w="0" w:type="dxa"/>
                  <w:right w:w="108" w:type="dxa"/>
                </w:tblCellMar>
              </w:tblPrEx>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54502D8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2130504</w:t>
                  </w:r>
                </w:p>
              </w:tc>
              <w:tc>
                <w:tcPr>
                  <w:tcW w:w="2976" w:type="dxa"/>
                  <w:tcBorders>
                    <w:top w:val="nil"/>
                    <w:left w:val="nil"/>
                    <w:bottom w:val="single" w:color="auto" w:sz="4" w:space="0"/>
                    <w:right w:val="single" w:color="auto" w:sz="4" w:space="0"/>
                  </w:tcBorders>
                  <w:shd w:val="clear" w:color="auto" w:fill="auto"/>
                  <w:noWrap/>
                  <w:vAlign w:val="center"/>
                </w:tcPr>
                <w:p w14:paraId="22EFFB59">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农村基础设施建设</w:t>
                  </w:r>
                </w:p>
              </w:tc>
              <w:tc>
                <w:tcPr>
                  <w:tcW w:w="993" w:type="dxa"/>
                  <w:tcBorders>
                    <w:top w:val="nil"/>
                    <w:left w:val="nil"/>
                    <w:bottom w:val="single" w:color="auto" w:sz="4" w:space="0"/>
                    <w:right w:val="single" w:color="auto" w:sz="4" w:space="0"/>
                  </w:tcBorders>
                  <w:shd w:val="clear" w:color="auto" w:fill="auto"/>
                  <w:noWrap/>
                  <w:vAlign w:val="center"/>
                </w:tcPr>
                <w:p w14:paraId="6B8A549B">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136.64</w:t>
                  </w:r>
                </w:p>
              </w:tc>
              <w:tc>
                <w:tcPr>
                  <w:tcW w:w="1559" w:type="dxa"/>
                  <w:tcBorders>
                    <w:top w:val="nil"/>
                    <w:left w:val="nil"/>
                    <w:bottom w:val="single" w:color="auto" w:sz="4" w:space="0"/>
                    <w:right w:val="single" w:color="auto" w:sz="4" w:space="0"/>
                  </w:tcBorders>
                  <w:shd w:val="clear" w:color="auto" w:fill="auto"/>
                  <w:noWrap/>
                  <w:vAlign w:val="center"/>
                </w:tcPr>
                <w:p w14:paraId="34DC9EE4">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136.64</w:t>
                  </w:r>
                </w:p>
              </w:tc>
              <w:tc>
                <w:tcPr>
                  <w:tcW w:w="1559" w:type="dxa"/>
                  <w:tcBorders>
                    <w:top w:val="nil"/>
                    <w:left w:val="nil"/>
                    <w:bottom w:val="single" w:color="auto" w:sz="4" w:space="0"/>
                    <w:right w:val="single" w:color="auto" w:sz="4" w:space="0"/>
                  </w:tcBorders>
                  <w:shd w:val="clear" w:color="auto" w:fill="auto"/>
                  <w:noWrap/>
                  <w:vAlign w:val="center"/>
                </w:tcPr>
                <w:p w14:paraId="0EC86FEA">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3A7A2ABE">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7BC6807B">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093BD723">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57B91548">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72725481">
                  <w:pPr>
                    <w:widowControl/>
                    <w:jc w:val="left"/>
                    <w:rPr>
                      <w:rFonts w:ascii="Times New Roman" w:hAnsi="Times New Roman" w:eastAsia="Times New Roman" w:cs="Times New Roman"/>
                      <w:kern w:val="0"/>
                      <w:sz w:val="20"/>
                      <w:szCs w:val="20"/>
                    </w:rPr>
                  </w:pPr>
                </w:p>
              </w:tc>
            </w:tr>
            <w:tr w14:paraId="456CC419">
              <w:tblPrEx>
                <w:tblCellMar>
                  <w:top w:w="0" w:type="dxa"/>
                  <w:left w:w="108" w:type="dxa"/>
                  <w:bottom w:w="0" w:type="dxa"/>
                  <w:right w:w="108" w:type="dxa"/>
                </w:tblCellMar>
              </w:tblPrEx>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2EAD9B8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2130505</w:t>
                  </w:r>
                </w:p>
              </w:tc>
              <w:tc>
                <w:tcPr>
                  <w:tcW w:w="2976" w:type="dxa"/>
                  <w:tcBorders>
                    <w:top w:val="nil"/>
                    <w:left w:val="nil"/>
                    <w:bottom w:val="single" w:color="auto" w:sz="4" w:space="0"/>
                    <w:right w:val="single" w:color="auto" w:sz="4" w:space="0"/>
                  </w:tcBorders>
                  <w:shd w:val="clear" w:color="auto" w:fill="auto"/>
                  <w:noWrap/>
                  <w:vAlign w:val="center"/>
                </w:tcPr>
                <w:p w14:paraId="5534866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生产发展</w:t>
                  </w:r>
                </w:p>
              </w:tc>
              <w:tc>
                <w:tcPr>
                  <w:tcW w:w="993" w:type="dxa"/>
                  <w:tcBorders>
                    <w:top w:val="nil"/>
                    <w:left w:val="nil"/>
                    <w:bottom w:val="single" w:color="auto" w:sz="4" w:space="0"/>
                    <w:right w:val="single" w:color="auto" w:sz="4" w:space="0"/>
                  </w:tcBorders>
                  <w:shd w:val="clear" w:color="auto" w:fill="auto"/>
                  <w:noWrap/>
                  <w:vAlign w:val="center"/>
                </w:tcPr>
                <w:p w14:paraId="5B15CB27">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89.88</w:t>
                  </w:r>
                </w:p>
              </w:tc>
              <w:tc>
                <w:tcPr>
                  <w:tcW w:w="1559" w:type="dxa"/>
                  <w:tcBorders>
                    <w:top w:val="nil"/>
                    <w:left w:val="nil"/>
                    <w:bottom w:val="single" w:color="auto" w:sz="4" w:space="0"/>
                    <w:right w:val="single" w:color="auto" w:sz="4" w:space="0"/>
                  </w:tcBorders>
                  <w:shd w:val="clear" w:color="auto" w:fill="auto"/>
                  <w:noWrap/>
                  <w:vAlign w:val="center"/>
                </w:tcPr>
                <w:p w14:paraId="6E1F82EA">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89.88</w:t>
                  </w:r>
                </w:p>
              </w:tc>
              <w:tc>
                <w:tcPr>
                  <w:tcW w:w="1559" w:type="dxa"/>
                  <w:tcBorders>
                    <w:top w:val="nil"/>
                    <w:left w:val="nil"/>
                    <w:bottom w:val="single" w:color="auto" w:sz="4" w:space="0"/>
                    <w:right w:val="single" w:color="auto" w:sz="4" w:space="0"/>
                  </w:tcBorders>
                  <w:shd w:val="clear" w:color="auto" w:fill="auto"/>
                  <w:noWrap/>
                  <w:vAlign w:val="center"/>
                </w:tcPr>
                <w:p w14:paraId="49EE2C7D">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512D9D63">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5DFBC0F8">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1E26DA6A">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5395D2B3">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35C0EDBA">
                  <w:pPr>
                    <w:widowControl/>
                    <w:jc w:val="left"/>
                    <w:rPr>
                      <w:rFonts w:ascii="Times New Roman" w:hAnsi="Times New Roman" w:eastAsia="Times New Roman" w:cs="Times New Roman"/>
                      <w:kern w:val="0"/>
                      <w:sz w:val="20"/>
                      <w:szCs w:val="20"/>
                    </w:rPr>
                  </w:pPr>
                </w:p>
              </w:tc>
            </w:tr>
            <w:tr w14:paraId="3B8DAABE">
              <w:tblPrEx>
                <w:tblCellMar>
                  <w:top w:w="0" w:type="dxa"/>
                  <w:left w:w="108" w:type="dxa"/>
                  <w:bottom w:w="0" w:type="dxa"/>
                  <w:right w:w="108" w:type="dxa"/>
                </w:tblCellMar>
              </w:tblPrEx>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78ABD08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2130599</w:t>
                  </w:r>
                </w:p>
              </w:tc>
              <w:tc>
                <w:tcPr>
                  <w:tcW w:w="2976" w:type="dxa"/>
                  <w:tcBorders>
                    <w:top w:val="nil"/>
                    <w:left w:val="nil"/>
                    <w:bottom w:val="single" w:color="auto" w:sz="4" w:space="0"/>
                    <w:right w:val="single" w:color="auto" w:sz="4" w:space="0"/>
                  </w:tcBorders>
                  <w:shd w:val="clear" w:color="auto" w:fill="auto"/>
                  <w:noWrap/>
                  <w:vAlign w:val="center"/>
                </w:tcPr>
                <w:p w14:paraId="726B453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其他巩固脱贫攻坚成果衔接乡村振兴支出</w:t>
                  </w:r>
                </w:p>
              </w:tc>
              <w:tc>
                <w:tcPr>
                  <w:tcW w:w="993" w:type="dxa"/>
                  <w:tcBorders>
                    <w:top w:val="nil"/>
                    <w:left w:val="nil"/>
                    <w:bottom w:val="single" w:color="auto" w:sz="4" w:space="0"/>
                    <w:right w:val="single" w:color="auto" w:sz="4" w:space="0"/>
                  </w:tcBorders>
                  <w:shd w:val="clear" w:color="auto" w:fill="auto"/>
                  <w:noWrap/>
                  <w:vAlign w:val="center"/>
                </w:tcPr>
                <w:p w14:paraId="184A8913">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103.85</w:t>
                  </w:r>
                </w:p>
              </w:tc>
              <w:tc>
                <w:tcPr>
                  <w:tcW w:w="1559" w:type="dxa"/>
                  <w:tcBorders>
                    <w:top w:val="nil"/>
                    <w:left w:val="nil"/>
                    <w:bottom w:val="single" w:color="auto" w:sz="4" w:space="0"/>
                    <w:right w:val="single" w:color="auto" w:sz="4" w:space="0"/>
                  </w:tcBorders>
                  <w:shd w:val="clear" w:color="auto" w:fill="auto"/>
                  <w:noWrap/>
                  <w:vAlign w:val="center"/>
                </w:tcPr>
                <w:p w14:paraId="7E7965C1">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103.85</w:t>
                  </w:r>
                </w:p>
              </w:tc>
              <w:tc>
                <w:tcPr>
                  <w:tcW w:w="1559" w:type="dxa"/>
                  <w:tcBorders>
                    <w:top w:val="nil"/>
                    <w:left w:val="nil"/>
                    <w:bottom w:val="single" w:color="auto" w:sz="4" w:space="0"/>
                    <w:right w:val="single" w:color="auto" w:sz="4" w:space="0"/>
                  </w:tcBorders>
                  <w:shd w:val="clear" w:color="auto" w:fill="auto"/>
                  <w:noWrap/>
                  <w:vAlign w:val="center"/>
                </w:tcPr>
                <w:p w14:paraId="1241A4BD">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7B599171">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362D9164">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0D2F6E31">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6FA2FE80">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5B0A7740">
                  <w:pPr>
                    <w:widowControl/>
                    <w:jc w:val="left"/>
                    <w:rPr>
                      <w:rFonts w:ascii="Times New Roman" w:hAnsi="Times New Roman" w:eastAsia="Times New Roman" w:cs="Times New Roman"/>
                      <w:kern w:val="0"/>
                      <w:sz w:val="20"/>
                      <w:szCs w:val="20"/>
                    </w:rPr>
                  </w:pPr>
                </w:p>
              </w:tc>
            </w:tr>
            <w:tr w14:paraId="0E62C00B">
              <w:tblPrEx>
                <w:tblCellMar>
                  <w:top w:w="0" w:type="dxa"/>
                  <w:left w:w="108" w:type="dxa"/>
                  <w:bottom w:w="0" w:type="dxa"/>
                  <w:right w:w="108" w:type="dxa"/>
                </w:tblCellMar>
              </w:tblPrEx>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44DC025B">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21307</w:t>
                  </w:r>
                </w:p>
              </w:tc>
              <w:tc>
                <w:tcPr>
                  <w:tcW w:w="2976" w:type="dxa"/>
                  <w:tcBorders>
                    <w:top w:val="nil"/>
                    <w:left w:val="nil"/>
                    <w:bottom w:val="single" w:color="auto" w:sz="4" w:space="0"/>
                    <w:right w:val="single" w:color="auto" w:sz="4" w:space="0"/>
                  </w:tcBorders>
                  <w:shd w:val="clear" w:color="auto" w:fill="auto"/>
                  <w:noWrap/>
                  <w:vAlign w:val="center"/>
                </w:tcPr>
                <w:p w14:paraId="475333E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农村综合改革</w:t>
                  </w:r>
                </w:p>
              </w:tc>
              <w:tc>
                <w:tcPr>
                  <w:tcW w:w="993" w:type="dxa"/>
                  <w:tcBorders>
                    <w:top w:val="nil"/>
                    <w:left w:val="nil"/>
                    <w:bottom w:val="single" w:color="auto" w:sz="4" w:space="0"/>
                    <w:right w:val="single" w:color="auto" w:sz="4" w:space="0"/>
                  </w:tcBorders>
                  <w:shd w:val="clear" w:color="auto" w:fill="auto"/>
                  <w:noWrap/>
                  <w:vAlign w:val="center"/>
                </w:tcPr>
                <w:p w14:paraId="5DFAEC66">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595.54</w:t>
                  </w:r>
                </w:p>
              </w:tc>
              <w:tc>
                <w:tcPr>
                  <w:tcW w:w="1559" w:type="dxa"/>
                  <w:tcBorders>
                    <w:top w:val="nil"/>
                    <w:left w:val="nil"/>
                    <w:bottom w:val="single" w:color="auto" w:sz="4" w:space="0"/>
                    <w:right w:val="single" w:color="auto" w:sz="4" w:space="0"/>
                  </w:tcBorders>
                  <w:shd w:val="clear" w:color="auto" w:fill="auto"/>
                  <w:noWrap/>
                  <w:vAlign w:val="center"/>
                </w:tcPr>
                <w:p w14:paraId="7E4BE9D4">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595.54</w:t>
                  </w:r>
                </w:p>
              </w:tc>
              <w:tc>
                <w:tcPr>
                  <w:tcW w:w="1559" w:type="dxa"/>
                  <w:tcBorders>
                    <w:top w:val="nil"/>
                    <w:left w:val="nil"/>
                    <w:bottom w:val="single" w:color="auto" w:sz="4" w:space="0"/>
                    <w:right w:val="single" w:color="auto" w:sz="4" w:space="0"/>
                  </w:tcBorders>
                  <w:shd w:val="clear" w:color="auto" w:fill="auto"/>
                  <w:noWrap/>
                  <w:vAlign w:val="center"/>
                </w:tcPr>
                <w:p w14:paraId="415675FB">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2CF903B7">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68103BAD">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51CE3E87">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7041A359">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21247329">
                  <w:pPr>
                    <w:widowControl/>
                    <w:jc w:val="left"/>
                    <w:rPr>
                      <w:rFonts w:ascii="Times New Roman" w:hAnsi="Times New Roman" w:eastAsia="Times New Roman" w:cs="Times New Roman"/>
                      <w:kern w:val="0"/>
                      <w:sz w:val="20"/>
                      <w:szCs w:val="20"/>
                    </w:rPr>
                  </w:pPr>
                </w:p>
              </w:tc>
            </w:tr>
            <w:tr w14:paraId="27605D36">
              <w:tblPrEx>
                <w:tblCellMar>
                  <w:top w:w="0" w:type="dxa"/>
                  <w:left w:w="108" w:type="dxa"/>
                  <w:bottom w:w="0" w:type="dxa"/>
                  <w:right w:w="108" w:type="dxa"/>
                </w:tblCellMar>
              </w:tblPrEx>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7D6E18CB">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2130701</w:t>
                  </w:r>
                </w:p>
              </w:tc>
              <w:tc>
                <w:tcPr>
                  <w:tcW w:w="2976" w:type="dxa"/>
                  <w:tcBorders>
                    <w:top w:val="nil"/>
                    <w:left w:val="nil"/>
                    <w:bottom w:val="single" w:color="auto" w:sz="4" w:space="0"/>
                    <w:right w:val="single" w:color="auto" w:sz="4" w:space="0"/>
                  </w:tcBorders>
                  <w:shd w:val="clear" w:color="auto" w:fill="auto"/>
                  <w:noWrap/>
                  <w:vAlign w:val="center"/>
                </w:tcPr>
                <w:p w14:paraId="03BA29C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对村级公益事业建设的补助</w:t>
                  </w:r>
                </w:p>
              </w:tc>
              <w:tc>
                <w:tcPr>
                  <w:tcW w:w="993" w:type="dxa"/>
                  <w:tcBorders>
                    <w:top w:val="nil"/>
                    <w:left w:val="nil"/>
                    <w:bottom w:val="single" w:color="auto" w:sz="4" w:space="0"/>
                    <w:right w:val="single" w:color="auto" w:sz="4" w:space="0"/>
                  </w:tcBorders>
                  <w:shd w:val="clear" w:color="auto" w:fill="auto"/>
                  <w:noWrap/>
                  <w:vAlign w:val="center"/>
                </w:tcPr>
                <w:p w14:paraId="17E228F1">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20.00</w:t>
                  </w:r>
                </w:p>
              </w:tc>
              <w:tc>
                <w:tcPr>
                  <w:tcW w:w="1559" w:type="dxa"/>
                  <w:tcBorders>
                    <w:top w:val="nil"/>
                    <w:left w:val="nil"/>
                    <w:bottom w:val="single" w:color="auto" w:sz="4" w:space="0"/>
                    <w:right w:val="single" w:color="auto" w:sz="4" w:space="0"/>
                  </w:tcBorders>
                  <w:shd w:val="clear" w:color="auto" w:fill="auto"/>
                  <w:noWrap/>
                  <w:vAlign w:val="center"/>
                </w:tcPr>
                <w:p w14:paraId="5A495102">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20.00</w:t>
                  </w:r>
                </w:p>
              </w:tc>
              <w:tc>
                <w:tcPr>
                  <w:tcW w:w="1559" w:type="dxa"/>
                  <w:tcBorders>
                    <w:top w:val="nil"/>
                    <w:left w:val="nil"/>
                    <w:bottom w:val="single" w:color="auto" w:sz="4" w:space="0"/>
                    <w:right w:val="single" w:color="auto" w:sz="4" w:space="0"/>
                  </w:tcBorders>
                  <w:shd w:val="clear" w:color="auto" w:fill="auto"/>
                  <w:noWrap/>
                  <w:vAlign w:val="center"/>
                </w:tcPr>
                <w:p w14:paraId="49B5A10D">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57F05C11">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3B08EB0B">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602DC9EE">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57A88D7F">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78491966">
                  <w:pPr>
                    <w:widowControl/>
                    <w:jc w:val="left"/>
                    <w:rPr>
                      <w:rFonts w:ascii="Times New Roman" w:hAnsi="Times New Roman" w:eastAsia="Times New Roman" w:cs="Times New Roman"/>
                      <w:kern w:val="0"/>
                      <w:sz w:val="20"/>
                      <w:szCs w:val="20"/>
                    </w:rPr>
                  </w:pPr>
                </w:p>
              </w:tc>
            </w:tr>
            <w:tr w14:paraId="0DE2BB46">
              <w:tblPrEx>
                <w:tblCellMar>
                  <w:top w:w="0" w:type="dxa"/>
                  <w:left w:w="108" w:type="dxa"/>
                  <w:bottom w:w="0" w:type="dxa"/>
                  <w:right w:w="108" w:type="dxa"/>
                </w:tblCellMar>
              </w:tblPrEx>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36E49D89">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2130705</w:t>
                  </w:r>
                </w:p>
              </w:tc>
              <w:tc>
                <w:tcPr>
                  <w:tcW w:w="2976" w:type="dxa"/>
                  <w:tcBorders>
                    <w:top w:val="nil"/>
                    <w:left w:val="nil"/>
                    <w:bottom w:val="single" w:color="auto" w:sz="4" w:space="0"/>
                    <w:right w:val="single" w:color="auto" w:sz="4" w:space="0"/>
                  </w:tcBorders>
                  <w:shd w:val="clear" w:color="auto" w:fill="auto"/>
                  <w:noWrap/>
                  <w:vAlign w:val="center"/>
                </w:tcPr>
                <w:p w14:paraId="7B7C5E1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对村民委员会和村党支部的补助</w:t>
                  </w:r>
                </w:p>
              </w:tc>
              <w:tc>
                <w:tcPr>
                  <w:tcW w:w="993" w:type="dxa"/>
                  <w:tcBorders>
                    <w:top w:val="nil"/>
                    <w:left w:val="nil"/>
                    <w:bottom w:val="single" w:color="auto" w:sz="4" w:space="0"/>
                    <w:right w:val="single" w:color="auto" w:sz="4" w:space="0"/>
                  </w:tcBorders>
                  <w:shd w:val="clear" w:color="auto" w:fill="auto"/>
                  <w:noWrap/>
                  <w:vAlign w:val="center"/>
                </w:tcPr>
                <w:p w14:paraId="6D32A9F0">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575.54</w:t>
                  </w:r>
                </w:p>
              </w:tc>
              <w:tc>
                <w:tcPr>
                  <w:tcW w:w="1559" w:type="dxa"/>
                  <w:tcBorders>
                    <w:top w:val="nil"/>
                    <w:left w:val="nil"/>
                    <w:bottom w:val="single" w:color="auto" w:sz="4" w:space="0"/>
                    <w:right w:val="single" w:color="auto" w:sz="4" w:space="0"/>
                  </w:tcBorders>
                  <w:shd w:val="clear" w:color="auto" w:fill="auto"/>
                  <w:noWrap/>
                  <w:vAlign w:val="center"/>
                </w:tcPr>
                <w:p w14:paraId="4BAE59B1">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575.54</w:t>
                  </w:r>
                </w:p>
              </w:tc>
              <w:tc>
                <w:tcPr>
                  <w:tcW w:w="1559" w:type="dxa"/>
                  <w:tcBorders>
                    <w:top w:val="nil"/>
                    <w:left w:val="nil"/>
                    <w:bottom w:val="single" w:color="auto" w:sz="4" w:space="0"/>
                    <w:right w:val="single" w:color="auto" w:sz="4" w:space="0"/>
                  </w:tcBorders>
                  <w:shd w:val="clear" w:color="auto" w:fill="auto"/>
                  <w:noWrap/>
                  <w:vAlign w:val="center"/>
                </w:tcPr>
                <w:p w14:paraId="7AB3BEBA">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5CA8E732">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56BA4C4B">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440DBF00">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5E65301A">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6AF32BC3">
                  <w:pPr>
                    <w:widowControl/>
                    <w:jc w:val="left"/>
                    <w:rPr>
                      <w:rFonts w:ascii="Times New Roman" w:hAnsi="Times New Roman" w:eastAsia="Times New Roman" w:cs="Times New Roman"/>
                      <w:kern w:val="0"/>
                      <w:sz w:val="20"/>
                      <w:szCs w:val="20"/>
                    </w:rPr>
                  </w:pPr>
                </w:p>
              </w:tc>
            </w:tr>
            <w:tr w14:paraId="3D857B45">
              <w:tblPrEx>
                <w:tblCellMar>
                  <w:top w:w="0" w:type="dxa"/>
                  <w:left w:w="108" w:type="dxa"/>
                  <w:bottom w:w="0" w:type="dxa"/>
                  <w:right w:w="108" w:type="dxa"/>
                </w:tblCellMar>
              </w:tblPrEx>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4E37216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21399</w:t>
                  </w:r>
                </w:p>
              </w:tc>
              <w:tc>
                <w:tcPr>
                  <w:tcW w:w="2976" w:type="dxa"/>
                  <w:tcBorders>
                    <w:top w:val="nil"/>
                    <w:left w:val="nil"/>
                    <w:bottom w:val="single" w:color="auto" w:sz="4" w:space="0"/>
                    <w:right w:val="single" w:color="auto" w:sz="4" w:space="0"/>
                  </w:tcBorders>
                  <w:shd w:val="clear" w:color="auto" w:fill="auto"/>
                  <w:noWrap/>
                  <w:vAlign w:val="center"/>
                </w:tcPr>
                <w:p w14:paraId="3409565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其他农林水支出</w:t>
                  </w:r>
                </w:p>
              </w:tc>
              <w:tc>
                <w:tcPr>
                  <w:tcW w:w="993" w:type="dxa"/>
                  <w:tcBorders>
                    <w:top w:val="nil"/>
                    <w:left w:val="nil"/>
                    <w:bottom w:val="single" w:color="auto" w:sz="4" w:space="0"/>
                    <w:right w:val="single" w:color="auto" w:sz="4" w:space="0"/>
                  </w:tcBorders>
                  <w:shd w:val="clear" w:color="auto" w:fill="auto"/>
                  <w:noWrap/>
                  <w:vAlign w:val="center"/>
                </w:tcPr>
                <w:p w14:paraId="654327D7">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1.00</w:t>
                  </w:r>
                </w:p>
              </w:tc>
              <w:tc>
                <w:tcPr>
                  <w:tcW w:w="1559" w:type="dxa"/>
                  <w:tcBorders>
                    <w:top w:val="nil"/>
                    <w:left w:val="nil"/>
                    <w:bottom w:val="single" w:color="auto" w:sz="4" w:space="0"/>
                    <w:right w:val="single" w:color="auto" w:sz="4" w:space="0"/>
                  </w:tcBorders>
                  <w:shd w:val="clear" w:color="auto" w:fill="auto"/>
                  <w:noWrap/>
                  <w:vAlign w:val="center"/>
                </w:tcPr>
                <w:p w14:paraId="5C5C5F2F">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1.00</w:t>
                  </w:r>
                </w:p>
              </w:tc>
              <w:tc>
                <w:tcPr>
                  <w:tcW w:w="1559" w:type="dxa"/>
                  <w:tcBorders>
                    <w:top w:val="nil"/>
                    <w:left w:val="nil"/>
                    <w:bottom w:val="single" w:color="auto" w:sz="4" w:space="0"/>
                    <w:right w:val="single" w:color="auto" w:sz="4" w:space="0"/>
                  </w:tcBorders>
                  <w:shd w:val="clear" w:color="auto" w:fill="auto"/>
                  <w:noWrap/>
                  <w:vAlign w:val="center"/>
                </w:tcPr>
                <w:p w14:paraId="5EBC867C">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018018EB">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2A48A8FE">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4087E5E7">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388B94CA">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5DD7DEA6">
                  <w:pPr>
                    <w:widowControl/>
                    <w:jc w:val="left"/>
                    <w:rPr>
                      <w:rFonts w:ascii="Times New Roman" w:hAnsi="Times New Roman" w:eastAsia="Times New Roman" w:cs="Times New Roman"/>
                      <w:kern w:val="0"/>
                      <w:sz w:val="20"/>
                      <w:szCs w:val="20"/>
                    </w:rPr>
                  </w:pPr>
                </w:p>
              </w:tc>
            </w:tr>
            <w:tr w14:paraId="03D78436">
              <w:tblPrEx>
                <w:tblCellMar>
                  <w:top w:w="0" w:type="dxa"/>
                  <w:left w:w="108" w:type="dxa"/>
                  <w:bottom w:w="0" w:type="dxa"/>
                  <w:right w:w="108" w:type="dxa"/>
                </w:tblCellMar>
              </w:tblPrEx>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44D6CE4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2139999</w:t>
                  </w:r>
                </w:p>
              </w:tc>
              <w:tc>
                <w:tcPr>
                  <w:tcW w:w="2976" w:type="dxa"/>
                  <w:tcBorders>
                    <w:top w:val="nil"/>
                    <w:left w:val="nil"/>
                    <w:bottom w:val="single" w:color="auto" w:sz="4" w:space="0"/>
                    <w:right w:val="single" w:color="auto" w:sz="4" w:space="0"/>
                  </w:tcBorders>
                  <w:shd w:val="clear" w:color="auto" w:fill="auto"/>
                  <w:noWrap/>
                  <w:vAlign w:val="center"/>
                </w:tcPr>
                <w:p w14:paraId="7FB5175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其他农林水支出</w:t>
                  </w:r>
                </w:p>
              </w:tc>
              <w:tc>
                <w:tcPr>
                  <w:tcW w:w="993" w:type="dxa"/>
                  <w:tcBorders>
                    <w:top w:val="nil"/>
                    <w:left w:val="nil"/>
                    <w:bottom w:val="single" w:color="auto" w:sz="4" w:space="0"/>
                    <w:right w:val="single" w:color="auto" w:sz="4" w:space="0"/>
                  </w:tcBorders>
                  <w:shd w:val="clear" w:color="auto" w:fill="auto"/>
                  <w:noWrap/>
                  <w:vAlign w:val="center"/>
                </w:tcPr>
                <w:p w14:paraId="614D6DB9">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1.00</w:t>
                  </w:r>
                </w:p>
              </w:tc>
              <w:tc>
                <w:tcPr>
                  <w:tcW w:w="1559" w:type="dxa"/>
                  <w:tcBorders>
                    <w:top w:val="nil"/>
                    <w:left w:val="nil"/>
                    <w:bottom w:val="single" w:color="auto" w:sz="4" w:space="0"/>
                    <w:right w:val="single" w:color="auto" w:sz="4" w:space="0"/>
                  </w:tcBorders>
                  <w:shd w:val="clear" w:color="auto" w:fill="auto"/>
                  <w:noWrap/>
                  <w:vAlign w:val="center"/>
                </w:tcPr>
                <w:p w14:paraId="72773BA1">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1.00</w:t>
                  </w:r>
                </w:p>
              </w:tc>
              <w:tc>
                <w:tcPr>
                  <w:tcW w:w="1559" w:type="dxa"/>
                  <w:tcBorders>
                    <w:top w:val="nil"/>
                    <w:left w:val="nil"/>
                    <w:bottom w:val="single" w:color="auto" w:sz="4" w:space="0"/>
                    <w:right w:val="single" w:color="auto" w:sz="4" w:space="0"/>
                  </w:tcBorders>
                  <w:shd w:val="clear" w:color="auto" w:fill="auto"/>
                  <w:noWrap/>
                  <w:vAlign w:val="center"/>
                </w:tcPr>
                <w:p w14:paraId="63377F21">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631507B4">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38D561C1">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6D13E906">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2FDF890F">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2D99E449">
                  <w:pPr>
                    <w:widowControl/>
                    <w:jc w:val="left"/>
                    <w:rPr>
                      <w:rFonts w:ascii="Times New Roman" w:hAnsi="Times New Roman" w:eastAsia="Times New Roman" w:cs="Times New Roman"/>
                      <w:kern w:val="0"/>
                      <w:sz w:val="20"/>
                      <w:szCs w:val="20"/>
                    </w:rPr>
                  </w:pPr>
                </w:p>
              </w:tc>
            </w:tr>
            <w:tr w14:paraId="3E68AEEC">
              <w:tblPrEx>
                <w:tblCellMar>
                  <w:top w:w="0" w:type="dxa"/>
                  <w:left w:w="108" w:type="dxa"/>
                  <w:bottom w:w="0" w:type="dxa"/>
                  <w:right w:w="108" w:type="dxa"/>
                </w:tblCellMar>
              </w:tblPrEx>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7DF7CE3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214</w:t>
                  </w:r>
                </w:p>
              </w:tc>
              <w:tc>
                <w:tcPr>
                  <w:tcW w:w="2976" w:type="dxa"/>
                  <w:tcBorders>
                    <w:top w:val="nil"/>
                    <w:left w:val="nil"/>
                    <w:bottom w:val="single" w:color="auto" w:sz="4" w:space="0"/>
                    <w:right w:val="single" w:color="auto" w:sz="4" w:space="0"/>
                  </w:tcBorders>
                  <w:shd w:val="clear" w:color="auto" w:fill="auto"/>
                  <w:noWrap/>
                  <w:vAlign w:val="center"/>
                </w:tcPr>
                <w:p w14:paraId="26AF7345">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交通运输支出</w:t>
                  </w:r>
                </w:p>
              </w:tc>
              <w:tc>
                <w:tcPr>
                  <w:tcW w:w="993" w:type="dxa"/>
                  <w:tcBorders>
                    <w:top w:val="nil"/>
                    <w:left w:val="nil"/>
                    <w:bottom w:val="single" w:color="auto" w:sz="4" w:space="0"/>
                    <w:right w:val="single" w:color="auto" w:sz="4" w:space="0"/>
                  </w:tcBorders>
                  <w:shd w:val="clear" w:color="auto" w:fill="auto"/>
                  <w:noWrap/>
                  <w:vAlign w:val="center"/>
                </w:tcPr>
                <w:p w14:paraId="33E5DCA2">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2.00</w:t>
                  </w:r>
                </w:p>
              </w:tc>
              <w:tc>
                <w:tcPr>
                  <w:tcW w:w="1559" w:type="dxa"/>
                  <w:tcBorders>
                    <w:top w:val="nil"/>
                    <w:left w:val="nil"/>
                    <w:bottom w:val="single" w:color="auto" w:sz="4" w:space="0"/>
                    <w:right w:val="single" w:color="auto" w:sz="4" w:space="0"/>
                  </w:tcBorders>
                  <w:shd w:val="clear" w:color="auto" w:fill="auto"/>
                  <w:noWrap/>
                  <w:vAlign w:val="center"/>
                </w:tcPr>
                <w:p w14:paraId="144E0008">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2.00</w:t>
                  </w:r>
                </w:p>
              </w:tc>
              <w:tc>
                <w:tcPr>
                  <w:tcW w:w="1559" w:type="dxa"/>
                  <w:tcBorders>
                    <w:top w:val="nil"/>
                    <w:left w:val="nil"/>
                    <w:bottom w:val="single" w:color="auto" w:sz="4" w:space="0"/>
                    <w:right w:val="single" w:color="auto" w:sz="4" w:space="0"/>
                  </w:tcBorders>
                  <w:shd w:val="clear" w:color="auto" w:fill="auto"/>
                  <w:noWrap/>
                  <w:vAlign w:val="center"/>
                </w:tcPr>
                <w:p w14:paraId="0F63E9D5">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070E4954">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4A1FD0CA">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4199B4D7">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40BB85AE">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75043B6D">
                  <w:pPr>
                    <w:widowControl/>
                    <w:jc w:val="left"/>
                    <w:rPr>
                      <w:rFonts w:ascii="Times New Roman" w:hAnsi="Times New Roman" w:eastAsia="Times New Roman" w:cs="Times New Roman"/>
                      <w:kern w:val="0"/>
                      <w:sz w:val="20"/>
                      <w:szCs w:val="20"/>
                    </w:rPr>
                  </w:pPr>
                </w:p>
              </w:tc>
            </w:tr>
            <w:tr w14:paraId="7DF14457">
              <w:tblPrEx>
                <w:tblCellMar>
                  <w:top w:w="0" w:type="dxa"/>
                  <w:left w:w="108" w:type="dxa"/>
                  <w:bottom w:w="0" w:type="dxa"/>
                  <w:right w:w="108" w:type="dxa"/>
                </w:tblCellMar>
              </w:tblPrEx>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510B63FB">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21401</w:t>
                  </w:r>
                </w:p>
              </w:tc>
              <w:tc>
                <w:tcPr>
                  <w:tcW w:w="2976" w:type="dxa"/>
                  <w:tcBorders>
                    <w:top w:val="nil"/>
                    <w:left w:val="nil"/>
                    <w:bottom w:val="single" w:color="auto" w:sz="4" w:space="0"/>
                    <w:right w:val="single" w:color="auto" w:sz="4" w:space="0"/>
                  </w:tcBorders>
                  <w:shd w:val="clear" w:color="auto" w:fill="auto"/>
                  <w:noWrap/>
                  <w:vAlign w:val="center"/>
                </w:tcPr>
                <w:p w14:paraId="3D0782A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公路水路运输</w:t>
                  </w:r>
                </w:p>
              </w:tc>
              <w:tc>
                <w:tcPr>
                  <w:tcW w:w="993" w:type="dxa"/>
                  <w:tcBorders>
                    <w:top w:val="nil"/>
                    <w:left w:val="nil"/>
                    <w:bottom w:val="single" w:color="auto" w:sz="4" w:space="0"/>
                    <w:right w:val="single" w:color="auto" w:sz="4" w:space="0"/>
                  </w:tcBorders>
                  <w:shd w:val="clear" w:color="auto" w:fill="auto"/>
                  <w:noWrap/>
                  <w:vAlign w:val="center"/>
                </w:tcPr>
                <w:p w14:paraId="642B2A49">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2.00</w:t>
                  </w:r>
                </w:p>
              </w:tc>
              <w:tc>
                <w:tcPr>
                  <w:tcW w:w="1559" w:type="dxa"/>
                  <w:tcBorders>
                    <w:top w:val="nil"/>
                    <w:left w:val="nil"/>
                    <w:bottom w:val="single" w:color="auto" w:sz="4" w:space="0"/>
                    <w:right w:val="single" w:color="auto" w:sz="4" w:space="0"/>
                  </w:tcBorders>
                  <w:shd w:val="clear" w:color="auto" w:fill="auto"/>
                  <w:noWrap/>
                  <w:vAlign w:val="center"/>
                </w:tcPr>
                <w:p w14:paraId="67021D84">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2.00</w:t>
                  </w:r>
                </w:p>
              </w:tc>
              <w:tc>
                <w:tcPr>
                  <w:tcW w:w="1559" w:type="dxa"/>
                  <w:tcBorders>
                    <w:top w:val="nil"/>
                    <w:left w:val="nil"/>
                    <w:bottom w:val="single" w:color="auto" w:sz="4" w:space="0"/>
                    <w:right w:val="single" w:color="auto" w:sz="4" w:space="0"/>
                  </w:tcBorders>
                  <w:shd w:val="clear" w:color="auto" w:fill="auto"/>
                  <w:noWrap/>
                  <w:vAlign w:val="center"/>
                </w:tcPr>
                <w:p w14:paraId="5733397A">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6330E611">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65F717D4">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535A114E">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4156CFC0">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3A6CE09A">
                  <w:pPr>
                    <w:widowControl/>
                    <w:jc w:val="left"/>
                    <w:rPr>
                      <w:rFonts w:ascii="Times New Roman" w:hAnsi="Times New Roman" w:eastAsia="Times New Roman" w:cs="Times New Roman"/>
                      <w:kern w:val="0"/>
                      <w:sz w:val="20"/>
                      <w:szCs w:val="20"/>
                    </w:rPr>
                  </w:pPr>
                </w:p>
              </w:tc>
            </w:tr>
            <w:tr w14:paraId="0499BDCC">
              <w:tblPrEx>
                <w:tblCellMar>
                  <w:top w:w="0" w:type="dxa"/>
                  <w:left w:w="108" w:type="dxa"/>
                  <w:bottom w:w="0" w:type="dxa"/>
                  <w:right w:w="108" w:type="dxa"/>
                </w:tblCellMar>
              </w:tblPrEx>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2BD7B9FD">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2140199</w:t>
                  </w:r>
                </w:p>
              </w:tc>
              <w:tc>
                <w:tcPr>
                  <w:tcW w:w="2976" w:type="dxa"/>
                  <w:tcBorders>
                    <w:top w:val="nil"/>
                    <w:left w:val="nil"/>
                    <w:bottom w:val="single" w:color="auto" w:sz="4" w:space="0"/>
                    <w:right w:val="single" w:color="auto" w:sz="4" w:space="0"/>
                  </w:tcBorders>
                  <w:shd w:val="clear" w:color="auto" w:fill="auto"/>
                  <w:noWrap/>
                  <w:vAlign w:val="center"/>
                </w:tcPr>
                <w:p w14:paraId="0E06E67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其他公路水路运输支出</w:t>
                  </w:r>
                </w:p>
              </w:tc>
              <w:tc>
                <w:tcPr>
                  <w:tcW w:w="993" w:type="dxa"/>
                  <w:tcBorders>
                    <w:top w:val="nil"/>
                    <w:left w:val="nil"/>
                    <w:bottom w:val="single" w:color="auto" w:sz="4" w:space="0"/>
                    <w:right w:val="single" w:color="auto" w:sz="4" w:space="0"/>
                  </w:tcBorders>
                  <w:shd w:val="clear" w:color="auto" w:fill="auto"/>
                  <w:noWrap/>
                  <w:vAlign w:val="center"/>
                </w:tcPr>
                <w:p w14:paraId="39C44EFA">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2.00</w:t>
                  </w:r>
                </w:p>
              </w:tc>
              <w:tc>
                <w:tcPr>
                  <w:tcW w:w="1559" w:type="dxa"/>
                  <w:tcBorders>
                    <w:top w:val="nil"/>
                    <w:left w:val="nil"/>
                    <w:bottom w:val="single" w:color="auto" w:sz="4" w:space="0"/>
                    <w:right w:val="single" w:color="auto" w:sz="4" w:space="0"/>
                  </w:tcBorders>
                  <w:shd w:val="clear" w:color="auto" w:fill="auto"/>
                  <w:noWrap/>
                  <w:vAlign w:val="center"/>
                </w:tcPr>
                <w:p w14:paraId="3B16AE4D">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2.00</w:t>
                  </w:r>
                </w:p>
              </w:tc>
              <w:tc>
                <w:tcPr>
                  <w:tcW w:w="1559" w:type="dxa"/>
                  <w:tcBorders>
                    <w:top w:val="nil"/>
                    <w:left w:val="nil"/>
                    <w:bottom w:val="single" w:color="auto" w:sz="4" w:space="0"/>
                    <w:right w:val="single" w:color="auto" w:sz="4" w:space="0"/>
                  </w:tcBorders>
                  <w:shd w:val="clear" w:color="auto" w:fill="auto"/>
                  <w:noWrap/>
                  <w:vAlign w:val="center"/>
                </w:tcPr>
                <w:p w14:paraId="7029A5DF">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08CD5D6B">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498579A8">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20990D2E">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2A9B6DD0">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27D07EB5">
                  <w:pPr>
                    <w:widowControl/>
                    <w:jc w:val="left"/>
                    <w:rPr>
                      <w:rFonts w:ascii="Times New Roman" w:hAnsi="Times New Roman" w:eastAsia="Times New Roman" w:cs="Times New Roman"/>
                      <w:kern w:val="0"/>
                      <w:sz w:val="20"/>
                      <w:szCs w:val="20"/>
                    </w:rPr>
                  </w:pPr>
                </w:p>
              </w:tc>
            </w:tr>
            <w:tr w14:paraId="09DCACB5">
              <w:tblPrEx>
                <w:tblCellMar>
                  <w:top w:w="0" w:type="dxa"/>
                  <w:left w:w="108" w:type="dxa"/>
                  <w:bottom w:w="0" w:type="dxa"/>
                  <w:right w:w="108" w:type="dxa"/>
                </w:tblCellMar>
              </w:tblPrEx>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1912FEFF">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220</w:t>
                  </w:r>
                </w:p>
              </w:tc>
              <w:tc>
                <w:tcPr>
                  <w:tcW w:w="2976" w:type="dxa"/>
                  <w:tcBorders>
                    <w:top w:val="nil"/>
                    <w:left w:val="nil"/>
                    <w:bottom w:val="single" w:color="auto" w:sz="4" w:space="0"/>
                    <w:right w:val="single" w:color="auto" w:sz="4" w:space="0"/>
                  </w:tcBorders>
                  <w:shd w:val="clear" w:color="auto" w:fill="auto"/>
                  <w:noWrap/>
                  <w:vAlign w:val="center"/>
                </w:tcPr>
                <w:p w14:paraId="08CD45D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自然资源海洋气象等支出</w:t>
                  </w:r>
                </w:p>
              </w:tc>
              <w:tc>
                <w:tcPr>
                  <w:tcW w:w="993" w:type="dxa"/>
                  <w:tcBorders>
                    <w:top w:val="nil"/>
                    <w:left w:val="nil"/>
                    <w:bottom w:val="single" w:color="auto" w:sz="4" w:space="0"/>
                    <w:right w:val="single" w:color="auto" w:sz="4" w:space="0"/>
                  </w:tcBorders>
                  <w:shd w:val="clear" w:color="auto" w:fill="auto"/>
                  <w:noWrap/>
                  <w:vAlign w:val="center"/>
                </w:tcPr>
                <w:p w14:paraId="45FD34B4">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16.00</w:t>
                  </w:r>
                </w:p>
              </w:tc>
              <w:tc>
                <w:tcPr>
                  <w:tcW w:w="1559" w:type="dxa"/>
                  <w:tcBorders>
                    <w:top w:val="nil"/>
                    <w:left w:val="nil"/>
                    <w:bottom w:val="single" w:color="auto" w:sz="4" w:space="0"/>
                    <w:right w:val="single" w:color="auto" w:sz="4" w:space="0"/>
                  </w:tcBorders>
                  <w:shd w:val="clear" w:color="auto" w:fill="auto"/>
                  <w:noWrap/>
                  <w:vAlign w:val="center"/>
                </w:tcPr>
                <w:p w14:paraId="1DDBB0F0">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16.00</w:t>
                  </w:r>
                </w:p>
              </w:tc>
              <w:tc>
                <w:tcPr>
                  <w:tcW w:w="1559" w:type="dxa"/>
                  <w:tcBorders>
                    <w:top w:val="nil"/>
                    <w:left w:val="nil"/>
                    <w:bottom w:val="single" w:color="auto" w:sz="4" w:space="0"/>
                    <w:right w:val="single" w:color="auto" w:sz="4" w:space="0"/>
                  </w:tcBorders>
                  <w:shd w:val="clear" w:color="auto" w:fill="auto"/>
                  <w:noWrap/>
                  <w:vAlign w:val="center"/>
                </w:tcPr>
                <w:p w14:paraId="101FAEF9">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2A883A62">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473496B8">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4786F7DF">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1FDFF67D">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6DFFD008">
                  <w:pPr>
                    <w:widowControl/>
                    <w:jc w:val="left"/>
                    <w:rPr>
                      <w:rFonts w:ascii="Times New Roman" w:hAnsi="Times New Roman" w:eastAsia="Times New Roman" w:cs="Times New Roman"/>
                      <w:kern w:val="0"/>
                      <w:sz w:val="20"/>
                      <w:szCs w:val="20"/>
                    </w:rPr>
                  </w:pPr>
                </w:p>
              </w:tc>
            </w:tr>
            <w:tr w14:paraId="1161BC56">
              <w:tblPrEx>
                <w:tblCellMar>
                  <w:top w:w="0" w:type="dxa"/>
                  <w:left w:w="108" w:type="dxa"/>
                  <w:bottom w:w="0" w:type="dxa"/>
                  <w:right w:w="108" w:type="dxa"/>
                </w:tblCellMar>
              </w:tblPrEx>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71DA618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22001</w:t>
                  </w:r>
                </w:p>
              </w:tc>
              <w:tc>
                <w:tcPr>
                  <w:tcW w:w="2976" w:type="dxa"/>
                  <w:tcBorders>
                    <w:top w:val="nil"/>
                    <w:left w:val="nil"/>
                    <w:bottom w:val="single" w:color="auto" w:sz="4" w:space="0"/>
                    <w:right w:val="single" w:color="auto" w:sz="4" w:space="0"/>
                  </w:tcBorders>
                  <w:shd w:val="clear" w:color="auto" w:fill="auto"/>
                  <w:noWrap/>
                  <w:vAlign w:val="center"/>
                </w:tcPr>
                <w:p w14:paraId="61DBBC8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自然资源事务</w:t>
                  </w:r>
                </w:p>
              </w:tc>
              <w:tc>
                <w:tcPr>
                  <w:tcW w:w="993" w:type="dxa"/>
                  <w:tcBorders>
                    <w:top w:val="nil"/>
                    <w:left w:val="nil"/>
                    <w:bottom w:val="single" w:color="auto" w:sz="4" w:space="0"/>
                    <w:right w:val="single" w:color="auto" w:sz="4" w:space="0"/>
                  </w:tcBorders>
                  <w:shd w:val="clear" w:color="auto" w:fill="auto"/>
                  <w:noWrap/>
                  <w:vAlign w:val="center"/>
                </w:tcPr>
                <w:p w14:paraId="45DD3EAB">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16.00</w:t>
                  </w:r>
                </w:p>
              </w:tc>
              <w:tc>
                <w:tcPr>
                  <w:tcW w:w="1559" w:type="dxa"/>
                  <w:tcBorders>
                    <w:top w:val="nil"/>
                    <w:left w:val="nil"/>
                    <w:bottom w:val="single" w:color="auto" w:sz="4" w:space="0"/>
                    <w:right w:val="single" w:color="auto" w:sz="4" w:space="0"/>
                  </w:tcBorders>
                  <w:shd w:val="clear" w:color="auto" w:fill="auto"/>
                  <w:noWrap/>
                  <w:vAlign w:val="center"/>
                </w:tcPr>
                <w:p w14:paraId="53BA10F8">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16.00</w:t>
                  </w:r>
                </w:p>
              </w:tc>
              <w:tc>
                <w:tcPr>
                  <w:tcW w:w="1559" w:type="dxa"/>
                  <w:tcBorders>
                    <w:top w:val="nil"/>
                    <w:left w:val="nil"/>
                    <w:bottom w:val="single" w:color="auto" w:sz="4" w:space="0"/>
                    <w:right w:val="single" w:color="auto" w:sz="4" w:space="0"/>
                  </w:tcBorders>
                  <w:shd w:val="clear" w:color="auto" w:fill="auto"/>
                  <w:noWrap/>
                  <w:vAlign w:val="center"/>
                </w:tcPr>
                <w:p w14:paraId="2429D4AF">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73D10833">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3534896F">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3B89395F">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1A6AC762">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0D6FB43A">
                  <w:pPr>
                    <w:widowControl/>
                    <w:jc w:val="left"/>
                    <w:rPr>
                      <w:rFonts w:ascii="Times New Roman" w:hAnsi="Times New Roman" w:eastAsia="Times New Roman" w:cs="Times New Roman"/>
                      <w:kern w:val="0"/>
                      <w:sz w:val="20"/>
                      <w:szCs w:val="20"/>
                    </w:rPr>
                  </w:pPr>
                </w:p>
              </w:tc>
            </w:tr>
            <w:tr w14:paraId="70F4B877">
              <w:tblPrEx>
                <w:tblCellMar>
                  <w:top w:w="0" w:type="dxa"/>
                  <w:left w:w="108" w:type="dxa"/>
                  <w:bottom w:w="0" w:type="dxa"/>
                  <w:right w:w="108" w:type="dxa"/>
                </w:tblCellMar>
              </w:tblPrEx>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6D82E99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2200106</w:t>
                  </w:r>
                </w:p>
              </w:tc>
              <w:tc>
                <w:tcPr>
                  <w:tcW w:w="2976" w:type="dxa"/>
                  <w:tcBorders>
                    <w:top w:val="nil"/>
                    <w:left w:val="nil"/>
                    <w:bottom w:val="single" w:color="auto" w:sz="4" w:space="0"/>
                    <w:right w:val="single" w:color="auto" w:sz="4" w:space="0"/>
                  </w:tcBorders>
                  <w:shd w:val="clear" w:color="auto" w:fill="auto"/>
                  <w:noWrap/>
                  <w:vAlign w:val="center"/>
                </w:tcPr>
                <w:p w14:paraId="5248F29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自然资源利用与保护</w:t>
                  </w:r>
                </w:p>
              </w:tc>
              <w:tc>
                <w:tcPr>
                  <w:tcW w:w="993" w:type="dxa"/>
                  <w:tcBorders>
                    <w:top w:val="nil"/>
                    <w:left w:val="nil"/>
                    <w:bottom w:val="single" w:color="auto" w:sz="4" w:space="0"/>
                    <w:right w:val="single" w:color="auto" w:sz="4" w:space="0"/>
                  </w:tcBorders>
                  <w:shd w:val="clear" w:color="auto" w:fill="auto"/>
                  <w:noWrap/>
                  <w:vAlign w:val="center"/>
                </w:tcPr>
                <w:p w14:paraId="5390756F">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16.00</w:t>
                  </w:r>
                </w:p>
              </w:tc>
              <w:tc>
                <w:tcPr>
                  <w:tcW w:w="1559" w:type="dxa"/>
                  <w:tcBorders>
                    <w:top w:val="nil"/>
                    <w:left w:val="nil"/>
                    <w:bottom w:val="single" w:color="auto" w:sz="4" w:space="0"/>
                    <w:right w:val="single" w:color="auto" w:sz="4" w:space="0"/>
                  </w:tcBorders>
                  <w:shd w:val="clear" w:color="auto" w:fill="auto"/>
                  <w:noWrap/>
                  <w:vAlign w:val="center"/>
                </w:tcPr>
                <w:p w14:paraId="67F5FB96">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16.00</w:t>
                  </w:r>
                </w:p>
              </w:tc>
              <w:tc>
                <w:tcPr>
                  <w:tcW w:w="1559" w:type="dxa"/>
                  <w:tcBorders>
                    <w:top w:val="nil"/>
                    <w:left w:val="nil"/>
                    <w:bottom w:val="single" w:color="auto" w:sz="4" w:space="0"/>
                    <w:right w:val="single" w:color="auto" w:sz="4" w:space="0"/>
                  </w:tcBorders>
                  <w:shd w:val="clear" w:color="auto" w:fill="auto"/>
                  <w:noWrap/>
                  <w:vAlign w:val="center"/>
                </w:tcPr>
                <w:p w14:paraId="62C1A8A5">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3A6FA526">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681F6929">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1812393E">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0E2AAFDB">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16A91E1B">
                  <w:pPr>
                    <w:widowControl/>
                    <w:jc w:val="left"/>
                    <w:rPr>
                      <w:rFonts w:ascii="Times New Roman" w:hAnsi="Times New Roman" w:eastAsia="Times New Roman" w:cs="Times New Roman"/>
                      <w:kern w:val="0"/>
                      <w:sz w:val="20"/>
                      <w:szCs w:val="20"/>
                    </w:rPr>
                  </w:pPr>
                </w:p>
              </w:tc>
            </w:tr>
            <w:tr w14:paraId="712E61DE">
              <w:tblPrEx>
                <w:tblCellMar>
                  <w:top w:w="0" w:type="dxa"/>
                  <w:left w:w="108" w:type="dxa"/>
                  <w:bottom w:w="0" w:type="dxa"/>
                  <w:right w:w="108" w:type="dxa"/>
                </w:tblCellMar>
              </w:tblPrEx>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77559215">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221</w:t>
                  </w:r>
                </w:p>
              </w:tc>
              <w:tc>
                <w:tcPr>
                  <w:tcW w:w="2976" w:type="dxa"/>
                  <w:tcBorders>
                    <w:top w:val="nil"/>
                    <w:left w:val="nil"/>
                    <w:bottom w:val="single" w:color="auto" w:sz="4" w:space="0"/>
                    <w:right w:val="single" w:color="auto" w:sz="4" w:space="0"/>
                  </w:tcBorders>
                  <w:shd w:val="clear" w:color="auto" w:fill="auto"/>
                  <w:noWrap/>
                  <w:vAlign w:val="center"/>
                </w:tcPr>
                <w:p w14:paraId="28D21C5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住房保障支出</w:t>
                  </w:r>
                </w:p>
              </w:tc>
              <w:tc>
                <w:tcPr>
                  <w:tcW w:w="993" w:type="dxa"/>
                  <w:tcBorders>
                    <w:top w:val="nil"/>
                    <w:left w:val="nil"/>
                    <w:bottom w:val="single" w:color="auto" w:sz="4" w:space="0"/>
                    <w:right w:val="single" w:color="auto" w:sz="4" w:space="0"/>
                  </w:tcBorders>
                  <w:shd w:val="clear" w:color="auto" w:fill="auto"/>
                  <w:noWrap/>
                  <w:vAlign w:val="center"/>
                </w:tcPr>
                <w:p w14:paraId="1F9671C1">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46.73</w:t>
                  </w:r>
                </w:p>
              </w:tc>
              <w:tc>
                <w:tcPr>
                  <w:tcW w:w="1559" w:type="dxa"/>
                  <w:tcBorders>
                    <w:top w:val="nil"/>
                    <w:left w:val="nil"/>
                    <w:bottom w:val="single" w:color="auto" w:sz="4" w:space="0"/>
                    <w:right w:val="single" w:color="auto" w:sz="4" w:space="0"/>
                  </w:tcBorders>
                  <w:shd w:val="clear" w:color="auto" w:fill="auto"/>
                  <w:noWrap/>
                  <w:vAlign w:val="center"/>
                </w:tcPr>
                <w:p w14:paraId="6996B068">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46.73</w:t>
                  </w:r>
                </w:p>
              </w:tc>
              <w:tc>
                <w:tcPr>
                  <w:tcW w:w="1559" w:type="dxa"/>
                  <w:tcBorders>
                    <w:top w:val="nil"/>
                    <w:left w:val="nil"/>
                    <w:bottom w:val="single" w:color="auto" w:sz="4" w:space="0"/>
                    <w:right w:val="single" w:color="auto" w:sz="4" w:space="0"/>
                  </w:tcBorders>
                  <w:shd w:val="clear" w:color="auto" w:fill="auto"/>
                  <w:noWrap/>
                  <w:vAlign w:val="center"/>
                </w:tcPr>
                <w:p w14:paraId="54FA87EE">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2A3DA2DC">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199D8CE5">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4C32DECB">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5699F506">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6B59DADE">
                  <w:pPr>
                    <w:widowControl/>
                    <w:jc w:val="left"/>
                    <w:rPr>
                      <w:rFonts w:ascii="Times New Roman" w:hAnsi="Times New Roman" w:eastAsia="Times New Roman" w:cs="Times New Roman"/>
                      <w:kern w:val="0"/>
                      <w:sz w:val="20"/>
                      <w:szCs w:val="20"/>
                    </w:rPr>
                  </w:pPr>
                </w:p>
              </w:tc>
            </w:tr>
            <w:tr w14:paraId="0D292D66">
              <w:tblPrEx>
                <w:tblCellMar>
                  <w:top w:w="0" w:type="dxa"/>
                  <w:left w:w="108" w:type="dxa"/>
                  <w:bottom w:w="0" w:type="dxa"/>
                  <w:right w:w="108" w:type="dxa"/>
                </w:tblCellMar>
              </w:tblPrEx>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1B6D7F2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22102</w:t>
                  </w:r>
                </w:p>
              </w:tc>
              <w:tc>
                <w:tcPr>
                  <w:tcW w:w="2976" w:type="dxa"/>
                  <w:tcBorders>
                    <w:top w:val="nil"/>
                    <w:left w:val="nil"/>
                    <w:bottom w:val="single" w:color="auto" w:sz="4" w:space="0"/>
                    <w:right w:val="single" w:color="auto" w:sz="4" w:space="0"/>
                  </w:tcBorders>
                  <w:shd w:val="clear" w:color="auto" w:fill="auto"/>
                  <w:noWrap/>
                  <w:vAlign w:val="center"/>
                </w:tcPr>
                <w:p w14:paraId="52B3DE99">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住房改革支出</w:t>
                  </w:r>
                </w:p>
              </w:tc>
              <w:tc>
                <w:tcPr>
                  <w:tcW w:w="993" w:type="dxa"/>
                  <w:tcBorders>
                    <w:top w:val="nil"/>
                    <w:left w:val="nil"/>
                    <w:bottom w:val="single" w:color="auto" w:sz="4" w:space="0"/>
                    <w:right w:val="single" w:color="auto" w:sz="4" w:space="0"/>
                  </w:tcBorders>
                  <w:shd w:val="clear" w:color="auto" w:fill="auto"/>
                  <w:noWrap/>
                  <w:vAlign w:val="center"/>
                </w:tcPr>
                <w:p w14:paraId="596F6ED8">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46.73</w:t>
                  </w:r>
                </w:p>
              </w:tc>
              <w:tc>
                <w:tcPr>
                  <w:tcW w:w="1559" w:type="dxa"/>
                  <w:tcBorders>
                    <w:top w:val="nil"/>
                    <w:left w:val="nil"/>
                    <w:bottom w:val="single" w:color="auto" w:sz="4" w:space="0"/>
                    <w:right w:val="single" w:color="auto" w:sz="4" w:space="0"/>
                  </w:tcBorders>
                  <w:shd w:val="clear" w:color="auto" w:fill="auto"/>
                  <w:noWrap/>
                  <w:vAlign w:val="center"/>
                </w:tcPr>
                <w:p w14:paraId="22FC3773">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46.73</w:t>
                  </w:r>
                </w:p>
              </w:tc>
              <w:tc>
                <w:tcPr>
                  <w:tcW w:w="1559" w:type="dxa"/>
                  <w:tcBorders>
                    <w:top w:val="nil"/>
                    <w:left w:val="nil"/>
                    <w:bottom w:val="single" w:color="auto" w:sz="4" w:space="0"/>
                    <w:right w:val="single" w:color="auto" w:sz="4" w:space="0"/>
                  </w:tcBorders>
                  <w:shd w:val="clear" w:color="auto" w:fill="auto"/>
                  <w:noWrap/>
                  <w:vAlign w:val="center"/>
                </w:tcPr>
                <w:p w14:paraId="40E80E98">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2184B290">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7AC313E1">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28DE8937">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7C42BACC">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270530AD">
                  <w:pPr>
                    <w:widowControl/>
                    <w:jc w:val="left"/>
                    <w:rPr>
                      <w:rFonts w:ascii="Times New Roman" w:hAnsi="Times New Roman" w:eastAsia="Times New Roman" w:cs="Times New Roman"/>
                      <w:kern w:val="0"/>
                      <w:sz w:val="20"/>
                      <w:szCs w:val="20"/>
                    </w:rPr>
                  </w:pPr>
                </w:p>
              </w:tc>
            </w:tr>
            <w:tr w14:paraId="77269A92">
              <w:tblPrEx>
                <w:tblCellMar>
                  <w:top w:w="0" w:type="dxa"/>
                  <w:left w:w="108" w:type="dxa"/>
                  <w:bottom w:w="0" w:type="dxa"/>
                  <w:right w:w="108" w:type="dxa"/>
                </w:tblCellMar>
              </w:tblPrEx>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7FBF5FA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2210201</w:t>
                  </w:r>
                </w:p>
              </w:tc>
              <w:tc>
                <w:tcPr>
                  <w:tcW w:w="2976" w:type="dxa"/>
                  <w:tcBorders>
                    <w:top w:val="nil"/>
                    <w:left w:val="nil"/>
                    <w:bottom w:val="single" w:color="auto" w:sz="4" w:space="0"/>
                    <w:right w:val="single" w:color="auto" w:sz="4" w:space="0"/>
                  </w:tcBorders>
                  <w:shd w:val="clear" w:color="auto" w:fill="auto"/>
                  <w:noWrap/>
                  <w:vAlign w:val="center"/>
                </w:tcPr>
                <w:p w14:paraId="6BC5229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住房公积金</w:t>
                  </w:r>
                </w:p>
              </w:tc>
              <w:tc>
                <w:tcPr>
                  <w:tcW w:w="993" w:type="dxa"/>
                  <w:tcBorders>
                    <w:top w:val="nil"/>
                    <w:left w:val="nil"/>
                    <w:bottom w:val="single" w:color="auto" w:sz="4" w:space="0"/>
                    <w:right w:val="single" w:color="auto" w:sz="4" w:space="0"/>
                  </w:tcBorders>
                  <w:shd w:val="clear" w:color="auto" w:fill="auto"/>
                  <w:noWrap/>
                  <w:vAlign w:val="center"/>
                </w:tcPr>
                <w:p w14:paraId="04CDF3F9">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46.73</w:t>
                  </w:r>
                </w:p>
              </w:tc>
              <w:tc>
                <w:tcPr>
                  <w:tcW w:w="1559" w:type="dxa"/>
                  <w:tcBorders>
                    <w:top w:val="nil"/>
                    <w:left w:val="nil"/>
                    <w:bottom w:val="single" w:color="auto" w:sz="4" w:space="0"/>
                    <w:right w:val="single" w:color="auto" w:sz="4" w:space="0"/>
                  </w:tcBorders>
                  <w:shd w:val="clear" w:color="auto" w:fill="auto"/>
                  <w:noWrap/>
                  <w:vAlign w:val="center"/>
                </w:tcPr>
                <w:p w14:paraId="6C155293">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46.73</w:t>
                  </w:r>
                </w:p>
              </w:tc>
              <w:tc>
                <w:tcPr>
                  <w:tcW w:w="1559" w:type="dxa"/>
                  <w:tcBorders>
                    <w:top w:val="nil"/>
                    <w:left w:val="nil"/>
                    <w:bottom w:val="single" w:color="auto" w:sz="4" w:space="0"/>
                    <w:right w:val="single" w:color="auto" w:sz="4" w:space="0"/>
                  </w:tcBorders>
                  <w:shd w:val="clear" w:color="auto" w:fill="auto"/>
                  <w:noWrap/>
                  <w:vAlign w:val="center"/>
                </w:tcPr>
                <w:p w14:paraId="090DB74F">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6E3E065F">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5C875EF3">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5052749B">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06504078">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4FC5ED1F">
                  <w:pPr>
                    <w:widowControl/>
                    <w:jc w:val="left"/>
                    <w:rPr>
                      <w:rFonts w:ascii="Times New Roman" w:hAnsi="Times New Roman" w:eastAsia="Times New Roman" w:cs="Times New Roman"/>
                      <w:kern w:val="0"/>
                      <w:sz w:val="20"/>
                      <w:szCs w:val="20"/>
                    </w:rPr>
                  </w:pPr>
                </w:p>
              </w:tc>
            </w:tr>
            <w:tr w14:paraId="6656A50D">
              <w:tblPrEx>
                <w:tblCellMar>
                  <w:top w:w="0" w:type="dxa"/>
                  <w:left w:w="108" w:type="dxa"/>
                  <w:bottom w:w="0" w:type="dxa"/>
                  <w:right w:w="108" w:type="dxa"/>
                </w:tblCellMar>
              </w:tblPrEx>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1F04CAD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222</w:t>
                  </w:r>
                </w:p>
              </w:tc>
              <w:tc>
                <w:tcPr>
                  <w:tcW w:w="2976" w:type="dxa"/>
                  <w:tcBorders>
                    <w:top w:val="nil"/>
                    <w:left w:val="nil"/>
                    <w:bottom w:val="single" w:color="auto" w:sz="4" w:space="0"/>
                    <w:right w:val="single" w:color="auto" w:sz="4" w:space="0"/>
                  </w:tcBorders>
                  <w:shd w:val="clear" w:color="auto" w:fill="auto"/>
                  <w:noWrap/>
                  <w:vAlign w:val="center"/>
                </w:tcPr>
                <w:p w14:paraId="15E6D1C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粮油物资储备支出</w:t>
                  </w:r>
                </w:p>
              </w:tc>
              <w:tc>
                <w:tcPr>
                  <w:tcW w:w="993" w:type="dxa"/>
                  <w:tcBorders>
                    <w:top w:val="nil"/>
                    <w:left w:val="nil"/>
                    <w:bottom w:val="single" w:color="auto" w:sz="4" w:space="0"/>
                    <w:right w:val="single" w:color="auto" w:sz="4" w:space="0"/>
                  </w:tcBorders>
                  <w:shd w:val="clear" w:color="auto" w:fill="auto"/>
                  <w:noWrap/>
                  <w:vAlign w:val="center"/>
                </w:tcPr>
                <w:p w14:paraId="5309BAAB">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5.00</w:t>
                  </w:r>
                </w:p>
              </w:tc>
              <w:tc>
                <w:tcPr>
                  <w:tcW w:w="1559" w:type="dxa"/>
                  <w:tcBorders>
                    <w:top w:val="nil"/>
                    <w:left w:val="nil"/>
                    <w:bottom w:val="single" w:color="auto" w:sz="4" w:space="0"/>
                    <w:right w:val="single" w:color="auto" w:sz="4" w:space="0"/>
                  </w:tcBorders>
                  <w:shd w:val="clear" w:color="auto" w:fill="auto"/>
                  <w:noWrap/>
                  <w:vAlign w:val="center"/>
                </w:tcPr>
                <w:p w14:paraId="374B1EFE">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5.00</w:t>
                  </w:r>
                </w:p>
              </w:tc>
              <w:tc>
                <w:tcPr>
                  <w:tcW w:w="1559" w:type="dxa"/>
                  <w:tcBorders>
                    <w:top w:val="nil"/>
                    <w:left w:val="nil"/>
                    <w:bottom w:val="single" w:color="auto" w:sz="4" w:space="0"/>
                    <w:right w:val="single" w:color="auto" w:sz="4" w:space="0"/>
                  </w:tcBorders>
                  <w:shd w:val="clear" w:color="auto" w:fill="auto"/>
                  <w:noWrap/>
                  <w:vAlign w:val="center"/>
                </w:tcPr>
                <w:p w14:paraId="57F0CD30">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4BFC9F40">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35763AE9">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13BEBC43">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174911FC">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6943BA80">
                  <w:pPr>
                    <w:widowControl/>
                    <w:jc w:val="left"/>
                    <w:rPr>
                      <w:rFonts w:ascii="Times New Roman" w:hAnsi="Times New Roman" w:eastAsia="Times New Roman" w:cs="Times New Roman"/>
                      <w:kern w:val="0"/>
                      <w:sz w:val="20"/>
                      <w:szCs w:val="20"/>
                    </w:rPr>
                  </w:pPr>
                </w:p>
              </w:tc>
            </w:tr>
            <w:tr w14:paraId="29C98F68">
              <w:tblPrEx>
                <w:tblCellMar>
                  <w:top w:w="0" w:type="dxa"/>
                  <w:left w:w="108" w:type="dxa"/>
                  <w:bottom w:w="0" w:type="dxa"/>
                  <w:right w:w="108" w:type="dxa"/>
                </w:tblCellMar>
              </w:tblPrEx>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2506DAC9">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22201</w:t>
                  </w:r>
                </w:p>
              </w:tc>
              <w:tc>
                <w:tcPr>
                  <w:tcW w:w="2976" w:type="dxa"/>
                  <w:tcBorders>
                    <w:top w:val="nil"/>
                    <w:left w:val="nil"/>
                    <w:bottom w:val="single" w:color="auto" w:sz="4" w:space="0"/>
                    <w:right w:val="single" w:color="auto" w:sz="4" w:space="0"/>
                  </w:tcBorders>
                  <w:shd w:val="clear" w:color="auto" w:fill="auto"/>
                  <w:noWrap/>
                  <w:vAlign w:val="center"/>
                </w:tcPr>
                <w:p w14:paraId="13041C8D">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粮油物资事务</w:t>
                  </w:r>
                </w:p>
              </w:tc>
              <w:tc>
                <w:tcPr>
                  <w:tcW w:w="993" w:type="dxa"/>
                  <w:tcBorders>
                    <w:top w:val="nil"/>
                    <w:left w:val="nil"/>
                    <w:bottom w:val="single" w:color="auto" w:sz="4" w:space="0"/>
                    <w:right w:val="single" w:color="auto" w:sz="4" w:space="0"/>
                  </w:tcBorders>
                  <w:shd w:val="clear" w:color="auto" w:fill="auto"/>
                  <w:noWrap/>
                  <w:vAlign w:val="center"/>
                </w:tcPr>
                <w:p w14:paraId="1FC8044C">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5.00</w:t>
                  </w:r>
                </w:p>
              </w:tc>
              <w:tc>
                <w:tcPr>
                  <w:tcW w:w="1559" w:type="dxa"/>
                  <w:tcBorders>
                    <w:top w:val="nil"/>
                    <w:left w:val="nil"/>
                    <w:bottom w:val="single" w:color="auto" w:sz="4" w:space="0"/>
                    <w:right w:val="single" w:color="auto" w:sz="4" w:space="0"/>
                  </w:tcBorders>
                  <w:shd w:val="clear" w:color="auto" w:fill="auto"/>
                  <w:noWrap/>
                  <w:vAlign w:val="center"/>
                </w:tcPr>
                <w:p w14:paraId="57599E7E">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5.00</w:t>
                  </w:r>
                </w:p>
              </w:tc>
              <w:tc>
                <w:tcPr>
                  <w:tcW w:w="1559" w:type="dxa"/>
                  <w:tcBorders>
                    <w:top w:val="nil"/>
                    <w:left w:val="nil"/>
                    <w:bottom w:val="single" w:color="auto" w:sz="4" w:space="0"/>
                    <w:right w:val="single" w:color="auto" w:sz="4" w:space="0"/>
                  </w:tcBorders>
                  <w:shd w:val="clear" w:color="auto" w:fill="auto"/>
                  <w:noWrap/>
                  <w:vAlign w:val="center"/>
                </w:tcPr>
                <w:p w14:paraId="24221B2C">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4B7920D4">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00ED478D">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29DE9A3B">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5BCF9124">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44FFF0E6">
                  <w:pPr>
                    <w:widowControl/>
                    <w:jc w:val="left"/>
                    <w:rPr>
                      <w:rFonts w:ascii="Times New Roman" w:hAnsi="Times New Roman" w:eastAsia="Times New Roman" w:cs="Times New Roman"/>
                      <w:kern w:val="0"/>
                      <w:sz w:val="20"/>
                      <w:szCs w:val="20"/>
                    </w:rPr>
                  </w:pPr>
                </w:p>
              </w:tc>
            </w:tr>
            <w:tr w14:paraId="7FF18082">
              <w:tblPrEx>
                <w:tblCellMar>
                  <w:top w:w="0" w:type="dxa"/>
                  <w:left w:w="108" w:type="dxa"/>
                  <w:bottom w:w="0" w:type="dxa"/>
                  <w:right w:w="108" w:type="dxa"/>
                </w:tblCellMar>
              </w:tblPrEx>
              <w:trPr>
                <w:trHeight w:val="300" w:hRule="atLeast"/>
              </w:trPr>
              <w:tc>
                <w:tcPr>
                  <w:tcW w:w="15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8F592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2220199</w:t>
                  </w:r>
                </w:p>
              </w:tc>
              <w:tc>
                <w:tcPr>
                  <w:tcW w:w="2976" w:type="dxa"/>
                  <w:tcBorders>
                    <w:top w:val="single" w:color="auto" w:sz="4" w:space="0"/>
                    <w:left w:val="nil"/>
                    <w:bottom w:val="single" w:color="auto" w:sz="4" w:space="0"/>
                    <w:right w:val="single" w:color="auto" w:sz="4" w:space="0"/>
                  </w:tcBorders>
                  <w:shd w:val="clear" w:color="auto" w:fill="auto"/>
                  <w:noWrap/>
                  <w:vAlign w:val="center"/>
                </w:tcPr>
                <w:p w14:paraId="7A5D0FB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其他粮油物资事务支出</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F31407D">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5.00</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7F83E73A">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5.00</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024AAAE3">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058A8209">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single" w:color="auto" w:sz="4" w:space="0"/>
                    <w:left w:val="nil"/>
                    <w:bottom w:val="single" w:color="auto" w:sz="4" w:space="0"/>
                    <w:right w:val="single" w:color="auto" w:sz="4" w:space="0"/>
                  </w:tcBorders>
                  <w:shd w:val="clear" w:color="auto" w:fill="auto"/>
                  <w:noWrap/>
                  <w:vAlign w:val="center"/>
                </w:tcPr>
                <w:p w14:paraId="2DAB5642">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2118FB49">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single" w:color="auto" w:sz="4" w:space="0"/>
                    <w:left w:val="nil"/>
                    <w:bottom w:val="single" w:color="auto" w:sz="4" w:space="0"/>
                    <w:right w:val="single" w:color="auto" w:sz="4" w:space="0"/>
                  </w:tcBorders>
                  <w:shd w:val="clear" w:color="auto" w:fill="auto"/>
                  <w:noWrap/>
                  <w:vAlign w:val="center"/>
                </w:tcPr>
                <w:p w14:paraId="566CD787">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28953A7C">
                  <w:pPr>
                    <w:widowControl/>
                    <w:jc w:val="left"/>
                    <w:rPr>
                      <w:rFonts w:ascii="Times New Roman" w:hAnsi="Times New Roman" w:eastAsia="Times New Roman" w:cs="Times New Roman"/>
                      <w:kern w:val="0"/>
                      <w:sz w:val="20"/>
                      <w:szCs w:val="20"/>
                    </w:rPr>
                  </w:pPr>
                </w:p>
              </w:tc>
            </w:tr>
            <w:tr w14:paraId="5AE1A795">
              <w:tblPrEx>
                <w:tblCellMar>
                  <w:top w:w="0" w:type="dxa"/>
                  <w:left w:w="108" w:type="dxa"/>
                  <w:bottom w:w="0" w:type="dxa"/>
                  <w:right w:w="108" w:type="dxa"/>
                </w:tblCellMar>
              </w:tblPrEx>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6EDBF6C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224</w:t>
                  </w:r>
                </w:p>
              </w:tc>
              <w:tc>
                <w:tcPr>
                  <w:tcW w:w="2976" w:type="dxa"/>
                  <w:tcBorders>
                    <w:top w:val="nil"/>
                    <w:left w:val="nil"/>
                    <w:bottom w:val="single" w:color="auto" w:sz="4" w:space="0"/>
                    <w:right w:val="single" w:color="auto" w:sz="4" w:space="0"/>
                  </w:tcBorders>
                  <w:shd w:val="clear" w:color="auto" w:fill="auto"/>
                  <w:noWrap/>
                  <w:vAlign w:val="center"/>
                </w:tcPr>
                <w:p w14:paraId="079744BB">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灾害防治及应急管理支出</w:t>
                  </w:r>
                </w:p>
              </w:tc>
              <w:tc>
                <w:tcPr>
                  <w:tcW w:w="993" w:type="dxa"/>
                  <w:tcBorders>
                    <w:top w:val="nil"/>
                    <w:left w:val="nil"/>
                    <w:bottom w:val="single" w:color="auto" w:sz="4" w:space="0"/>
                    <w:right w:val="single" w:color="auto" w:sz="4" w:space="0"/>
                  </w:tcBorders>
                  <w:shd w:val="clear" w:color="auto" w:fill="auto"/>
                  <w:noWrap/>
                  <w:vAlign w:val="center"/>
                </w:tcPr>
                <w:p w14:paraId="513466F7">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39.20</w:t>
                  </w:r>
                </w:p>
              </w:tc>
              <w:tc>
                <w:tcPr>
                  <w:tcW w:w="1559" w:type="dxa"/>
                  <w:tcBorders>
                    <w:top w:val="nil"/>
                    <w:left w:val="nil"/>
                    <w:bottom w:val="single" w:color="auto" w:sz="4" w:space="0"/>
                    <w:right w:val="single" w:color="auto" w:sz="4" w:space="0"/>
                  </w:tcBorders>
                  <w:shd w:val="clear" w:color="auto" w:fill="auto"/>
                  <w:noWrap/>
                  <w:vAlign w:val="center"/>
                </w:tcPr>
                <w:p w14:paraId="625EF1F0">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39.20</w:t>
                  </w:r>
                </w:p>
              </w:tc>
              <w:tc>
                <w:tcPr>
                  <w:tcW w:w="1559" w:type="dxa"/>
                  <w:tcBorders>
                    <w:top w:val="nil"/>
                    <w:left w:val="nil"/>
                    <w:bottom w:val="single" w:color="auto" w:sz="4" w:space="0"/>
                    <w:right w:val="single" w:color="auto" w:sz="4" w:space="0"/>
                  </w:tcBorders>
                  <w:shd w:val="clear" w:color="auto" w:fill="auto"/>
                  <w:noWrap/>
                  <w:vAlign w:val="center"/>
                </w:tcPr>
                <w:p w14:paraId="6F7466B7">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5F957536">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03BE86D7">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3F47A100">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39F84E00">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05D5170B">
                  <w:pPr>
                    <w:widowControl/>
                    <w:jc w:val="left"/>
                    <w:rPr>
                      <w:rFonts w:ascii="Times New Roman" w:hAnsi="Times New Roman" w:eastAsia="Times New Roman" w:cs="Times New Roman"/>
                      <w:kern w:val="0"/>
                      <w:sz w:val="20"/>
                      <w:szCs w:val="20"/>
                    </w:rPr>
                  </w:pPr>
                </w:p>
              </w:tc>
            </w:tr>
            <w:tr w14:paraId="1E68D8EB">
              <w:tblPrEx>
                <w:tblCellMar>
                  <w:top w:w="0" w:type="dxa"/>
                  <w:left w:w="108" w:type="dxa"/>
                  <w:bottom w:w="0" w:type="dxa"/>
                  <w:right w:w="108" w:type="dxa"/>
                </w:tblCellMar>
              </w:tblPrEx>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1DE6EDE0">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22401</w:t>
                  </w:r>
                </w:p>
              </w:tc>
              <w:tc>
                <w:tcPr>
                  <w:tcW w:w="2976" w:type="dxa"/>
                  <w:tcBorders>
                    <w:top w:val="nil"/>
                    <w:left w:val="nil"/>
                    <w:bottom w:val="single" w:color="auto" w:sz="4" w:space="0"/>
                    <w:right w:val="single" w:color="auto" w:sz="4" w:space="0"/>
                  </w:tcBorders>
                  <w:shd w:val="clear" w:color="auto" w:fill="auto"/>
                  <w:noWrap/>
                  <w:vAlign w:val="center"/>
                </w:tcPr>
                <w:p w14:paraId="3F406FAF">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应急管理事务</w:t>
                  </w:r>
                </w:p>
              </w:tc>
              <w:tc>
                <w:tcPr>
                  <w:tcW w:w="993" w:type="dxa"/>
                  <w:tcBorders>
                    <w:top w:val="nil"/>
                    <w:left w:val="nil"/>
                    <w:bottom w:val="single" w:color="auto" w:sz="4" w:space="0"/>
                    <w:right w:val="single" w:color="auto" w:sz="4" w:space="0"/>
                  </w:tcBorders>
                  <w:shd w:val="clear" w:color="auto" w:fill="auto"/>
                  <w:noWrap/>
                  <w:vAlign w:val="center"/>
                </w:tcPr>
                <w:p w14:paraId="26096717">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0.70</w:t>
                  </w:r>
                </w:p>
              </w:tc>
              <w:tc>
                <w:tcPr>
                  <w:tcW w:w="1559" w:type="dxa"/>
                  <w:tcBorders>
                    <w:top w:val="nil"/>
                    <w:left w:val="nil"/>
                    <w:bottom w:val="single" w:color="auto" w:sz="4" w:space="0"/>
                    <w:right w:val="single" w:color="auto" w:sz="4" w:space="0"/>
                  </w:tcBorders>
                  <w:shd w:val="clear" w:color="auto" w:fill="auto"/>
                  <w:noWrap/>
                  <w:vAlign w:val="center"/>
                </w:tcPr>
                <w:p w14:paraId="51C4A104">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0.70</w:t>
                  </w:r>
                </w:p>
              </w:tc>
              <w:tc>
                <w:tcPr>
                  <w:tcW w:w="1559" w:type="dxa"/>
                  <w:tcBorders>
                    <w:top w:val="nil"/>
                    <w:left w:val="nil"/>
                    <w:bottom w:val="single" w:color="auto" w:sz="4" w:space="0"/>
                    <w:right w:val="single" w:color="auto" w:sz="4" w:space="0"/>
                  </w:tcBorders>
                  <w:shd w:val="clear" w:color="auto" w:fill="auto"/>
                  <w:noWrap/>
                  <w:vAlign w:val="center"/>
                </w:tcPr>
                <w:p w14:paraId="7F61F11D">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6B6BDD7E">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241D23A3">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0CECD73F">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750A33BF">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23701881">
                  <w:pPr>
                    <w:widowControl/>
                    <w:jc w:val="left"/>
                    <w:rPr>
                      <w:rFonts w:ascii="Times New Roman" w:hAnsi="Times New Roman" w:eastAsia="Times New Roman" w:cs="Times New Roman"/>
                      <w:kern w:val="0"/>
                      <w:sz w:val="20"/>
                      <w:szCs w:val="20"/>
                    </w:rPr>
                  </w:pPr>
                </w:p>
              </w:tc>
            </w:tr>
            <w:tr w14:paraId="0055A491">
              <w:tblPrEx>
                <w:tblCellMar>
                  <w:top w:w="0" w:type="dxa"/>
                  <w:left w:w="108" w:type="dxa"/>
                  <w:bottom w:w="0" w:type="dxa"/>
                  <w:right w:w="108" w:type="dxa"/>
                </w:tblCellMar>
              </w:tblPrEx>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375670D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2240199</w:t>
                  </w:r>
                </w:p>
              </w:tc>
              <w:tc>
                <w:tcPr>
                  <w:tcW w:w="2976" w:type="dxa"/>
                  <w:tcBorders>
                    <w:top w:val="nil"/>
                    <w:left w:val="nil"/>
                    <w:bottom w:val="single" w:color="auto" w:sz="4" w:space="0"/>
                    <w:right w:val="single" w:color="auto" w:sz="4" w:space="0"/>
                  </w:tcBorders>
                  <w:shd w:val="clear" w:color="auto" w:fill="auto"/>
                  <w:noWrap/>
                  <w:vAlign w:val="center"/>
                </w:tcPr>
                <w:p w14:paraId="0A347853">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其他应急管理支出</w:t>
                  </w:r>
                </w:p>
              </w:tc>
              <w:tc>
                <w:tcPr>
                  <w:tcW w:w="993" w:type="dxa"/>
                  <w:tcBorders>
                    <w:top w:val="nil"/>
                    <w:left w:val="nil"/>
                    <w:bottom w:val="single" w:color="auto" w:sz="4" w:space="0"/>
                    <w:right w:val="single" w:color="auto" w:sz="4" w:space="0"/>
                  </w:tcBorders>
                  <w:shd w:val="clear" w:color="auto" w:fill="auto"/>
                  <w:noWrap/>
                  <w:vAlign w:val="center"/>
                </w:tcPr>
                <w:p w14:paraId="19F8B7CF">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0.70</w:t>
                  </w:r>
                </w:p>
              </w:tc>
              <w:tc>
                <w:tcPr>
                  <w:tcW w:w="1559" w:type="dxa"/>
                  <w:tcBorders>
                    <w:top w:val="nil"/>
                    <w:left w:val="nil"/>
                    <w:bottom w:val="single" w:color="auto" w:sz="4" w:space="0"/>
                    <w:right w:val="single" w:color="auto" w:sz="4" w:space="0"/>
                  </w:tcBorders>
                  <w:shd w:val="clear" w:color="auto" w:fill="auto"/>
                  <w:noWrap/>
                  <w:vAlign w:val="center"/>
                </w:tcPr>
                <w:p w14:paraId="75B047C1">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0.70</w:t>
                  </w:r>
                </w:p>
              </w:tc>
              <w:tc>
                <w:tcPr>
                  <w:tcW w:w="1559" w:type="dxa"/>
                  <w:tcBorders>
                    <w:top w:val="nil"/>
                    <w:left w:val="nil"/>
                    <w:bottom w:val="single" w:color="auto" w:sz="4" w:space="0"/>
                    <w:right w:val="single" w:color="auto" w:sz="4" w:space="0"/>
                  </w:tcBorders>
                  <w:shd w:val="clear" w:color="auto" w:fill="auto"/>
                  <w:noWrap/>
                  <w:vAlign w:val="center"/>
                </w:tcPr>
                <w:p w14:paraId="06BDA2DD">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341DB38E">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727E1C0F">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6B07649B">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15AB8393">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6FE35C37">
                  <w:pPr>
                    <w:widowControl/>
                    <w:jc w:val="left"/>
                    <w:rPr>
                      <w:rFonts w:ascii="Times New Roman" w:hAnsi="Times New Roman" w:eastAsia="Times New Roman" w:cs="Times New Roman"/>
                      <w:kern w:val="0"/>
                      <w:sz w:val="20"/>
                      <w:szCs w:val="20"/>
                    </w:rPr>
                  </w:pPr>
                </w:p>
              </w:tc>
            </w:tr>
            <w:tr w14:paraId="65A4B637">
              <w:tblPrEx>
                <w:tblCellMar>
                  <w:top w:w="0" w:type="dxa"/>
                  <w:left w:w="108" w:type="dxa"/>
                  <w:bottom w:w="0" w:type="dxa"/>
                  <w:right w:w="108" w:type="dxa"/>
                </w:tblCellMar>
              </w:tblPrEx>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7097087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22402</w:t>
                  </w:r>
                </w:p>
              </w:tc>
              <w:tc>
                <w:tcPr>
                  <w:tcW w:w="2976" w:type="dxa"/>
                  <w:tcBorders>
                    <w:top w:val="nil"/>
                    <w:left w:val="nil"/>
                    <w:bottom w:val="single" w:color="auto" w:sz="4" w:space="0"/>
                    <w:right w:val="single" w:color="auto" w:sz="4" w:space="0"/>
                  </w:tcBorders>
                  <w:shd w:val="clear" w:color="auto" w:fill="auto"/>
                  <w:noWrap/>
                  <w:vAlign w:val="center"/>
                </w:tcPr>
                <w:p w14:paraId="6D2BD8F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消防救援事务</w:t>
                  </w:r>
                </w:p>
              </w:tc>
              <w:tc>
                <w:tcPr>
                  <w:tcW w:w="993" w:type="dxa"/>
                  <w:tcBorders>
                    <w:top w:val="nil"/>
                    <w:left w:val="nil"/>
                    <w:bottom w:val="single" w:color="auto" w:sz="4" w:space="0"/>
                    <w:right w:val="single" w:color="auto" w:sz="4" w:space="0"/>
                  </w:tcBorders>
                  <w:shd w:val="clear" w:color="auto" w:fill="auto"/>
                  <w:noWrap/>
                  <w:vAlign w:val="center"/>
                </w:tcPr>
                <w:p w14:paraId="462FD5B2">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6.10</w:t>
                  </w:r>
                </w:p>
              </w:tc>
              <w:tc>
                <w:tcPr>
                  <w:tcW w:w="1559" w:type="dxa"/>
                  <w:tcBorders>
                    <w:top w:val="nil"/>
                    <w:left w:val="nil"/>
                    <w:bottom w:val="single" w:color="auto" w:sz="4" w:space="0"/>
                    <w:right w:val="single" w:color="auto" w:sz="4" w:space="0"/>
                  </w:tcBorders>
                  <w:shd w:val="clear" w:color="auto" w:fill="auto"/>
                  <w:noWrap/>
                  <w:vAlign w:val="center"/>
                </w:tcPr>
                <w:p w14:paraId="3425F6A4">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6.10</w:t>
                  </w:r>
                </w:p>
              </w:tc>
              <w:tc>
                <w:tcPr>
                  <w:tcW w:w="1559" w:type="dxa"/>
                  <w:tcBorders>
                    <w:top w:val="nil"/>
                    <w:left w:val="nil"/>
                    <w:bottom w:val="single" w:color="auto" w:sz="4" w:space="0"/>
                    <w:right w:val="single" w:color="auto" w:sz="4" w:space="0"/>
                  </w:tcBorders>
                  <w:shd w:val="clear" w:color="auto" w:fill="auto"/>
                  <w:noWrap/>
                  <w:vAlign w:val="center"/>
                </w:tcPr>
                <w:p w14:paraId="2F73B76A">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05501C14">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6D51D213">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76F5268C">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35D4CE9B">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4006F2FD">
                  <w:pPr>
                    <w:widowControl/>
                    <w:jc w:val="left"/>
                    <w:rPr>
                      <w:rFonts w:ascii="Times New Roman" w:hAnsi="Times New Roman" w:eastAsia="Times New Roman" w:cs="Times New Roman"/>
                      <w:kern w:val="0"/>
                      <w:sz w:val="20"/>
                      <w:szCs w:val="20"/>
                    </w:rPr>
                  </w:pPr>
                </w:p>
              </w:tc>
            </w:tr>
            <w:tr w14:paraId="1C58208D">
              <w:tblPrEx>
                <w:tblCellMar>
                  <w:top w:w="0" w:type="dxa"/>
                  <w:left w:w="108" w:type="dxa"/>
                  <w:bottom w:w="0" w:type="dxa"/>
                  <w:right w:w="108" w:type="dxa"/>
                </w:tblCellMar>
              </w:tblPrEx>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7AEF41C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2240202</w:t>
                  </w:r>
                </w:p>
              </w:tc>
              <w:tc>
                <w:tcPr>
                  <w:tcW w:w="2976" w:type="dxa"/>
                  <w:tcBorders>
                    <w:top w:val="nil"/>
                    <w:left w:val="nil"/>
                    <w:bottom w:val="single" w:color="auto" w:sz="4" w:space="0"/>
                    <w:right w:val="single" w:color="auto" w:sz="4" w:space="0"/>
                  </w:tcBorders>
                  <w:shd w:val="clear" w:color="auto" w:fill="auto"/>
                  <w:noWrap/>
                  <w:vAlign w:val="center"/>
                </w:tcPr>
                <w:p w14:paraId="47BC7645">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一般行政管理事务</w:t>
                  </w:r>
                </w:p>
              </w:tc>
              <w:tc>
                <w:tcPr>
                  <w:tcW w:w="993" w:type="dxa"/>
                  <w:tcBorders>
                    <w:top w:val="nil"/>
                    <w:left w:val="nil"/>
                    <w:bottom w:val="single" w:color="auto" w:sz="4" w:space="0"/>
                    <w:right w:val="single" w:color="auto" w:sz="4" w:space="0"/>
                  </w:tcBorders>
                  <w:shd w:val="clear" w:color="auto" w:fill="auto"/>
                  <w:noWrap/>
                  <w:vAlign w:val="center"/>
                </w:tcPr>
                <w:p w14:paraId="2412076A">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3.50</w:t>
                  </w:r>
                </w:p>
              </w:tc>
              <w:tc>
                <w:tcPr>
                  <w:tcW w:w="1559" w:type="dxa"/>
                  <w:tcBorders>
                    <w:top w:val="nil"/>
                    <w:left w:val="nil"/>
                    <w:bottom w:val="single" w:color="auto" w:sz="4" w:space="0"/>
                    <w:right w:val="single" w:color="auto" w:sz="4" w:space="0"/>
                  </w:tcBorders>
                  <w:shd w:val="clear" w:color="auto" w:fill="auto"/>
                  <w:noWrap/>
                  <w:vAlign w:val="center"/>
                </w:tcPr>
                <w:p w14:paraId="62B338E2">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3.50</w:t>
                  </w:r>
                </w:p>
              </w:tc>
              <w:tc>
                <w:tcPr>
                  <w:tcW w:w="1559" w:type="dxa"/>
                  <w:tcBorders>
                    <w:top w:val="nil"/>
                    <w:left w:val="nil"/>
                    <w:bottom w:val="single" w:color="auto" w:sz="4" w:space="0"/>
                    <w:right w:val="single" w:color="auto" w:sz="4" w:space="0"/>
                  </w:tcBorders>
                  <w:shd w:val="clear" w:color="auto" w:fill="auto"/>
                  <w:noWrap/>
                  <w:vAlign w:val="center"/>
                </w:tcPr>
                <w:p w14:paraId="109A2BF8">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059571DC">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513DB134">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46C3FF24">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681FED74">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2BE57221">
                  <w:pPr>
                    <w:widowControl/>
                    <w:jc w:val="left"/>
                    <w:rPr>
                      <w:rFonts w:ascii="Times New Roman" w:hAnsi="Times New Roman" w:eastAsia="Times New Roman" w:cs="Times New Roman"/>
                      <w:kern w:val="0"/>
                      <w:sz w:val="20"/>
                      <w:szCs w:val="20"/>
                    </w:rPr>
                  </w:pPr>
                </w:p>
              </w:tc>
            </w:tr>
            <w:tr w14:paraId="67D2AA12">
              <w:tblPrEx>
                <w:tblCellMar>
                  <w:top w:w="0" w:type="dxa"/>
                  <w:left w:w="108" w:type="dxa"/>
                  <w:bottom w:w="0" w:type="dxa"/>
                  <w:right w:w="108" w:type="dxa"/>
                </w:tblCellMar>
              </w:tblPrEx>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7BE57C6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2240204</w:t>
                  </w:r>
                </w:p>
              </w:tc>
              <w:tc>
                <w:tcPr>
                  <w:tcW w:w="2976" w:type="dxa"/>
                  <w:tcBorders>
                    <w:top w:val="nil"/>
                    <w:left w:val="nil"/>
                    <w:bottom w:val="single" w:color="auto" w:sz="4" w:space="0"/>
                    <w:right w:val="single" w:color="auto" w:sz="4" w:space="0"/>
                  </w:tcBorders>
                  <w:shd w:val="clear" w:color="auto" w:fill="auto"/>
                  <w:noWrap/>
                  <w:vAlign w:val="center"/>
                </w:tcPr>
                <w:p w14:paraId="2DE2DB6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消防应急救援</w:t>
                  </w:r>
                </w:p>
              </w:tc>
              <w:tc>
                <w:tcPr>
                  <w:tcW w:w="993" w:type="dxa"/>
                  <w:tcBorders>
                    <w:top w:val="nil"/>
                    <w:left w:val="nil"/>
                    <w:bottom w:val="single" w:color="auto" w:sz="4" w:space="0"/>
                    <w:right w:val="single" w:color="auto" w:sz="4" w:space="0"/>
                  </w:tcBorders>
                  <w:shd w:val="clear" w:color="auto" w:fill="auto"/>
                  <w:noWrap/>
                  <w:vAlign w:val="center"/>
                </w:tcPr>
                <w:p w14:paraId="7306EF3A">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2.60</w:t>
                  </w:r>
                </w:p>
              </w:tc>
              <w:tc>
                <w:tcPr>
                  <w:tcW w:w="1559" w:type="dxa"/>
                  <w:tcBorders>
                    <w:top w:val="nil"/>
                    <w:left w:val="nil"/>
                    <w:bottom w:val="single" w:color="auto" w:sz="4" w:space="0"/>
                    <w:right w:val="single" w:color="auto" w:sz="4" w:space="0"/>
                  </w:tcBorders>
                  <w:shd w:val="clear" w:color="auto" w:fill="auto"/>
                  <w:noWrap/>
                  <w:vAlign w:val="center"/>
                </w:tcPr>
                <w:p w14:paraId="6C147FD9">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2.60</w:t>
                  </w:r>
                </w:p>
              </w:tc>
              <w:tc>
                <w:tcPr>
                  <w:tcW w:w="1559" w:type="dxa"/>
                  <w:tcBorders>
                    <w:top w:val="nil"/>
                    <w:left w:val="nil"/>
                    <w:bottom w:val="single" w:color="auto" w:sz="4" w:space="0"/>
                    <w:right w:val="single" w:color="auto" w:sz="4" w:space="0"/>
                  </w:tcBorders>
                  <w:shd w:val="clear" w:color="auto" w:fill="auto"/>
                  <w:noWrap/>
                  <w:vAlign w:val="center"/>
                </w:tcPr>
                <w:p w14:paraId="6979AABB">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7B97AE5B">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0508E4E1">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41413D1E">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7ED27645">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6B10351E">
                  <w:pPr>
                    <w:widowControl/>
                    <w:jc w:val="left"/>
                    <w:rPr>
                      <w:rFonts w:ascii="Times New Roman" w:hAnsi="Times New Roman" w:eastAsia="Times New Roman" w:cs="Times New Roman"/>
                      <w:kern w:val="0"/>
                      <w:sz w:val="20"/>
                      <w:szCs w:val="20"/>
                    </w:rPr>
                  </w:pPr>
                </w:p>
              </w:tc>
            </w:tr>
            <w:tr w14:paraId="6B4FAB0A">
              <w:tblPrEx>
                <w:tblCellMar>
                  <w:top w:w="0" w:type="dxa"/>
                  <w:left w:w="108" w:type="dxa"/>
                  <w:bottom w:w="0" w:type="dxa"/>
                  <w:right w:w="108" w:type="dxa"/>
                </w:tblCellMar>
              </w:tblPrEx>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17D35D3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22406</w:t>
                  </w:r>
                </w:p>
              </w:tc>
              <w:tc>
                <w:tcPr>
                  <w:tcW w:w="2976" w:type="dxa"/>
                  <w:tcBorders>
                    <w:top w:val="nil"/>
                    <w:left w:val="nil"/>
                    <w:bottom w:val="single" w:color="auto" w:sz="4" w:space="0"/>
                    <w:right w:val="single" w:color="auto" w:sz="4" w:space="0"/>
                  </w:tcBorders>
                  <w:shd w:val="clear" w:color="auto" w:fill="auto"/>
                  <w:noWrap/>
                  <w:vAlign w:val="center"/>
                </w:tcPr>
                <w:p w14:paraId="22ABD74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自然灾害防治</w:t>
                  </w:r>
                </w:p>
              </w:tc>
              <w:tc>
                <w:tcPr>
                  <w:tcW w:w="993" w:type="dxa"/>
                  <w:tcBorders>
                    <w:top w:val="nil"/>
                    <w:left w:val="nil"/>
                    <w:bottom w:val="single" w:color="auto" w:sz="4" w:space="0"/>
                    <w:right w:val="single" w:color="auto" w:sz="4" w:space="0"/>
                  </w:tcBorders>
                  <w:shd w:val="clear" w:color="auto" w:fill="auto"/>
                  <w:noWrap/>
                  <w:vAlign w:val="center"/>
                </w:tcPr>
                <w:p w14:paraId="356F9A63">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20.00</w:t>
                  </w:r>
                </w:p>
              </w:tc>
              <w:tc>
                <w:tcPr>
                  <w:tcW w:w="1559" w:type="dxa"/>
                  <w:tcBorders>
                    <w:top w:val="nil"/>
                    <w:left w:val="nil"/>
                    <w:bottom w:val="single" w:color="auto" w:sz="4" w:space="0"/>
                    <w:right w:val="single" w:color="auto" w:sz="4" w:space="0"/>
                  </w:tcBorders>
                  <w:shd w:val="clear" w:color="auto" w:fill="auto"/>
                  <w:noWrap/>
                  <w:vAlign w:val="center"/>
                </w:tcPr>
                <w:p w14:paraId="158293A5">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20.00</w:t>
                  </w:r>
                </w:p>
              </w:tc>
              <w:tc>
                <w:tcPr>
                  <w:tcW w:w="1559" w:type="dxa"/>
                  <w:tcBorders>
                    <w:top w:val="nil"/>
                    <w:left w:val="nil"/>
                    <w:bottom w:val="single" w:color="auto" w:sz="4" w:space="0"/>
                    <w:right w:val="single" w:color="auto" w:sz="4" w:space="0"/>
                  </w:tcBorders>
                  <w:shd w:val="clear" w:color="auto" w:fill="auto"/>
                  <w:noWrap/>
                  <w:vAlign w:val="center"/>
                </w:tcPr>
                <w:p w14:paraId="4D66E5F3">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7F908047">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65961E4C">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4B154936">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0AA68346">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3106C210">
                  <w:pPr>
                    <w:widowControl/>
                    <w:jc w:val="left"/>
                    <w:rPr>
                      <w:rFonts w:ascii="Times New Roman" w:hAnsi="Times New Roman" w:eastAsia="Times New Roman" w:cs="Times New Roman"/>
                      <w:kern w:val="0"/>
                      <w:sz w:val="20"/>
                      <w:szCs w:val="20"/>
                    </w:rPr>
                  </w:pPr>
                </w:p>
              </w:tc>
            </w:tr>
            <w:tr w14:paraId="66A822FC">
              <w:tblPrEx>
                <w:tblCellMar>
                  <w:top w:w="0" w:type="dxa"/>
                  <w:left w:w="108" w:type="dxa"/>
                  <w:bottom w:w="0" w:type="dxa"/>
                  <w:right w:w="108" w:type="dxa"/>
                </w:tblCellMar>
              </w:tblPrEx>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6A61868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2240601</w:t>
                  </w:r>
                </w:p>
              </w:tc>
              <w:tc>
                <w:tcPr>
                  <w:tcW w:w="2976" w:type="dxa"/>
                  <w:tcBorders>
                    <w:top w:val="nil"/>
                    <w:left w:val="nil"/>
                    <w:bottom w:val="single" w:color="auto" w:sz="4" w:space="0"/>
                    <w:right w:val="single" w:color="auto" w:sz="4" w:space="0"/>
                  </w:tcBorders>
                  <w:shd w:val="clear" w:color="auto" w:fill="auto"/>
                  <w:noWrap/>
                  <w:vAlign w:val="center"/>
                </w:tcPr>
                <w:p w14:paraId="3A73F36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地质灾害防治</w:t>
                  </w:r>
                </w:p>
              </w:tc>
              <w:tc>
                <w:tcPr>
                  <w:tcW w:w="993" w:type="dxa"/>
                  <w:tcBorders>
                    <w:top w:val="nil"/>
                    <w:left w:val="nil"/>
                    <w:bottom w:val="single" w:color="auto" w:sz="4" w:space="0"/>
                    <w:right w:val="single" w:color="auto" w:sz="4" w:space="0"/>
                  </w:tcBorders>
                  <w:shd w:val="clear" w:color="auto" w:fill="auto"/>
                  <w:noWrap/>
                  <w:vAlign w:val="center"/>
                </w:tcPr>
                <w:p w14:paraId="0D4D1C32">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20.00</w:t>
                  </w:r>
                </w:p>
              </w:tc>
              <w:tc>
                <w:tcPr>
                  <w:tcW w:w="1559" w:type="dxa"/>
                  <w:tcBorders>
                    <w:top w:val="nil"/>
                    <w:left w:val="nil"/>
                    <w:bottom w:val="single" w:color="auto" w:sz="4" w:space="0"/>
                    <w:right w:val="single" w:color="auto" w:sz="4" w:space="0"/>
                  </w:tcBorders>
                  <w:shd w:val="clear" w:color="auto" w:fill="auto"/>
                  <w:noWrap/>
                  <w:vAlign w:val="center"/>
                </w:tcPr>
                <w:p w14:paraId="623F6DF9">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20.00</w:t>
                  </w:r>
                </w:p>
              </w:tc>
              <w:tc>
                <w:tcPr>
                  <w:tcW w:w="1559" w:type="dxa"/>
                  <w:tcBorders>
                    <w:top w:val="nil"/>
                    <w:left w:val="nil"/>
                    <w:bottom w:val="single" w:color="auto" w:sz="4" w:space="0"/>
                    <w:right w:val="single" w:color="auto" w:sz="4" w:space="0"/>
                  </w:tcBorders>
                  <w:shd w:val="clear" w:color="auto" w:fill="auto"/>
                  <w:noWrap/>
                  <w:vAlign w:val="center"/>
                </w:tcPr>
                <w:p w14:paraId="366AD20F">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3B0952CE">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6FBA7C01">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60342407">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4B570F83">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65FAEECD">
                  <w:pPr>
                    <w:widowControl/>
                    <w:jc w:val="left"/>
                    <w:rPr>
                      <w:rFonts w:ascii="Times New Roman" w:hAnsi="Times New Roman" w:eastAsia="Times New Roman" w:cs="Times New Roman"/>
                      <w:kern w:val="0"/>
                      <w:sz w:val="20"/>
                      <w:szCs w:val="20"/>
                    </w:rPr>
                  </w:pPr>
                </w:p>
              </w:tc>
            </w:tr>
            <w:tr w14:paraId="229B2323">
              <w:tblPrEx>
                <w:tblCellMar>
                  <w:top w:w="0" w:type="dxa"/>
                  <w:left w:w="108" w:type="dxa"/>
                  <w:bottom w:w="0" w:type="dxa"/>
                  <w:right w:w="108" w:type="dxa"/>
                </w:tblCellMar>
              </w:tblPrEx>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5B5308B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22407</w:t>
                  </w:r>
                </w:p>
              </w:tc>
              <w:tc>
                <w:tcPr>
                  <w:tcW w:w="2976" w:type="dxa"/>
                  <w:tcBorders>
                    <w:top w:val="nil"/>
                    <w:left w:val="nil"/>
                    <w:bottom w:val="single" w:color="auto" w:sz="4" w:space="0"/>
                    <w:right w:val="single" w:color="auto" w:sz="4" w:space="0"/>
                  </w:tcBorders>
                  <w:shd w:val="clear" w:color="auto" w:fill="auto"/>
                  <w:noWrap/>
                  <w:vAlign w:val="center"/>
                </w:tcPr>
                <w:p w14:paraId="1B8164C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自然灾害救灾及恢复重建支出</w:t>
                  </w:r>
                </w:p>
              </w:tc>
              <w:tc>
                <w:tcPr>
                  <w:tcW w:w="993" w:type="dxa"/>
                  <w:tcBorders>
                    <w:top w:val="nil"/>
                    <w:left w:val="nil"/>
                    <w:bottom w:val="single" w:color="auto" w:sz="4" w:space="0"/>
                    <w:right w:val="single" w:color="auto" w:sz="4" w:space="0"/>
                  </w:tcBorders>
                  <w:shd w:val="clear" w:color="auto" w:fill="auto"/>
                  <w:noWrap/>
                  <w:vAlign w:val="center"/>
                </w:tcPr>
                <w:p w14:paraId="4E036D59">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10.40</w:t>
                  </w:r>
                </w:p>
              </w:tc>
              <w:tc>
                <w:tcPr>
                  <w:tcW w:w="1559" w:type="dxa"/>
                  <w:tcBorders>
                    <w:top w:val="nil"/>
                    <w:left w:val="nil"/>
                    <w:bottom w:val="single" w:color="auto" w:sz="4" w:space="0"/>
                    <w:right w:val="single" w:color="auto" w:sz="4" w:space="0"/>
                  </w:tcBorders>
                  <w:shd w:val="clear" w:color="auto" w:fill="auto"/>
                  <w:noWrap/>
                  <w:vAlign w:val="center"/>
                </w:tcPr>
                <w:p w14:paraId="7486C75F">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10.40</w:t>
                  </w:r>
                </w:p>
              </w:tc>
              <w:tc>
                <w:tcPr>
                  <w:tcW w:w="1559" w:type="dxa"/>
                  <w:tcBorders>
                    <w:top w:val="nil"/>
                    <w:left w:val="nil"/>
                    <w:bottom w:val="single" w:color="auto" w:sz="4" w:space="0"/>
                    <w:right w:val="single" w:color="auto" w:sz="4" w:space="0"/>
                  </w:tcBorders>
                  <w:shd w:val="clear" w:color="auto" w:fill="auto"/>
                  <w:noWrap/>
                  <w:vAlign w:val="center"/>
                </w:tcPr>
                <w:p w14:paraId="719B71C2">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73680F31">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7A1BC468">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164AC27E">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4D14273A">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1931B28A">
                  <w:pPr>
                    <w:widowControl/>
                    <w:jc w:val="left"/>
                    <w:rPr>
                      <w:rFonts w:ascii="Times New Roman" w:hAnsi="Times New Roman" w:eastAsia="Times New Roman" w:cs="Times New Roman"/>
                      <w:kern w:val="0"/>
                      <w:sz w:val="20"/>
                      <w:szCs w:val="20"/>
                    </w:rPr>
                  </w:pPr>
                </w:p>
              </w:tc>
            </w:tr>
            <w:tr w14:paraId="77A85641">
              <w:tblPrEx>
                <w:tblCellMar>
                  <w:top w:w="0" w:type="dxa"/>
                  <w:left w:w="108" w:type="dxa"/>
                  <w:bottom w:w="0" w:type="dxa"/>
                  <w:right w:w="108" w:type="dxa"/>
                </w:tblCellMar>
              </w:tblPrEx>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349FC8BD">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2240703</w:t>
                  </w:r>
                </w:p>
              </w:tc>
              <w:tc>
                <w:tcPr>
                  <w:tcW w:w="2976" w:type="dxa"/>
                  <w:tcBorders>
                    <w:top w:val="nil"/>
                    <w:left w:val="nil"/>
                    <w:bottom w:val="single" w:color="auto" w:sz="4" w:space="0"/>
                    <w:right w:val="single" w:color="auto" w:sz="4" w:space="0"/>
                  </w:tcBorders>
                  <w:shd w:val="clear" w:color="auto" w:fill="auto"/>
                  <w:noWrap/>
                  <w:vAlign w:val="center"/>
                </w:tcPr>
                <w:p w14:paraId="70E4B80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自然灾害救灾补助</w:t>
                  </w:r>
                </w:p>
              </w:tc>
              <w:tc>
                <w:tcPr>
                  <w:tcW w:w="993" w:type="dxa"/>
                  <w:tcBorders>
                    <w:top w:val="nil"/>
                    <w:left w:val="nil"/>
                    <w:bottom w:val="single" w:color="auto" w:sz="4" w:space="0"/>
                    <w:right w:val="single" w:color="auto" w:sz="4" w:space="0"/>
                  </w:tcBorders>
                  <w:shd w:val="clear" w:color="auto" w:fill="auto"/>
                  <w:noWrap/>
                  <w:vAlign w:val="center"/>
                </w:tcPr>
                <w:p w14:paraId="1174B552">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10.40</w:t>
                  </w:r>
                </w:p>
              </w:tc>
              <w:tc>
                <w:tcPr>
                  <w:tcW w:w="1559" w:type="dxa"/>
                  <w:tcBorders>
                    <w:top w:val="nil"/>
                    <w:left w:val="nil"/>
                    <w:bottom w:val="single" w:color="auto" w:sz="4" w:space="0"/>
                    <w:right w:val="single" w:color="auto" w:sz="4" w:space="0"/>
                  </w:tcBorders>
                  <w:shd w:val="clear" w:color="auto" w:fill="auto"/>
                  <w:noWrap/>
                  <w:vAlign w:val="center"/>
                </w:tcPr>
                <w:p w14:paraId="455CB712">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10.40</w:t>
                  </w:r>
                </w:p>
              </w:tc>
              <w:tc>
                <w:tcPr>
                  <w:tcW w:w="1559" w:type="dxa"/>
                  <w:tcBorders>
                    <w:top w:val="nil"/>
                    <w:left w:val="nil"/>
                    <w:bottom w:val="single" w:color="auto" w:sz="4" w:space="0"/>
                    <w:right w:val="single" w:color="auto" w:sz="4" w:space="0"/>
                  </w:tcBorders>
                  <w:shd w:val="clear" w:color="auto" w:fill="auto"/>
                  <w:noWrap/>
                  <w:vAlign w:val="center"/>
                </w:tcPr>
                <w:p w14:paraId="10E814CB">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32726EC3">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6B0FFF76">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5FC83CCA">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1FD0F304">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2E07ADEE">
                  <w:pPr>
                    <w:widowControl/>
                    <w:jc w:val="left"/>
                    <w:rPr>
                      <w:rFonts w:ascii="Times New Roman" w:hAnsi="Times New Roman" w:eastAsia="Times New Roman" w:cs="Times New Roman"/>
                      <w:kern w:val="0"/>
                      <w:sz w:val="20"/>
                      <w:szCs w:val="20"/>
                    </w:rPr>
                  </w:pPr>
                </w:p>
              </w:tc>
            </w:tr>
            <w:tr w14:paraId="0AB91716">
              <w:tblPrEx>
                <w:tblCellMar>
                  <w:top w:w="0" w:type="dxa"/>
                  <w:left w:w="108" w:type="dxa"/>
                  <w:bottom w:w="0" w:type="dxa"/>
                  <w:right w:w="108" w:type="dxa"/>
                </w:tblCellMar>
              </w:tblPrEx>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1001F0C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22499</w:t>
                  </w:r>
                </w:p>
              </w:tc>
              <w:tc>
                <w:tcPr>
                  <w:tcW w:w="2976" w:type="dxa"/>
                  <w:tcBorders>
                    <w:top w:val="nil"/>
                    <w:left w:val="nil"/>
                    <w:bottom w:val="single" w:color="auto" w:sz="4" w:space="0"/>
                    <w:right w:val="single" w:color="auto" w:sz="4" w:space="0"/>
                  </w:tcBorders>
                  <w:shd w:val="clear" w:color="auto" w:fill="auto"/>
                  <w:noWrap/>
                  <w:vAlign w:val="center"/>
                </w:tcPr>
                <w:p w14:paraId="357FC59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其他灾害防治及应急管理支出</w:t>
                  </w:r>
                </w:p>
              </w:tc>
              <w:tc>
                <w:tcPr>
                  <w:tcW w:w="993" w:type="dxa"/>
                  <w:tcBorders>
                    <w:top w:val="nil"/>
                    <w:left w:val="nil"/>
                    <w:bottom w:val="single" w:color="auto" w:sz="4" w:space="0"/>
                    <w:right w:val="single" w:color="auto" w:sz="4" w:space="0"/>
                  </w:tcBorders>
                  <w:shd w:val="clear" w:color="auto" w:fill="auto"/>
                  <w:noWrap/>
                  <w:vAlign w:val="center"/>
                </w:tcPr>
                <w:p w14:paraId="01CCC30C">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2.00</w:t>
                  </w:r>
                </w:p>
              </w:tc>
              <w:tc>
                <w:tcPr>
                  <w:tcW w:w="1559" w:type="dxa"/>
                  <w:tcBorders>
                    <w:top w:val="nil"/>
                    <w:left w:val="nil"/>
                    <w:bottom w:val="single" w:color="auto" w:sz="4" w:space="0"/>
                    <w:right w:val="single" w:color="auto" w:sz="4" w:space="0"/>
                  </w:tcBorders>
                  <w:shd w:val="clear" w:color="auto" w:fill="auto"/>
                  <w:noWrap/>
                  <w:vAlign w:val="center"/>
                </w:tcPr>
                <w:p w14:paraId="276360E1">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2.00</w:t>
                  </w:r>
                </w:p>
              </w:tc>
              <w:tc>
                <w:tcPr>
                  <w:tcW w:w="1559" w:type="dxa"/>
                  <w:tcBorders>
                    <w:top w:val="nil"/>
                    <w:left w:val="nil"/>
                    <w:bottom w:val="single" w:color="auto" w:sz="4" w:space="0"/>
                    <w:right w:val="single" w:color="auto" w:sz="4" w:space="0"/>
                  </w:tcBorders>
                  <w:shd w:val="clear" w:color="auto" w:fill="auto"/>
                  <w:noWrap/>
                  <w:vAlign w:val="center"/>
                </w:tcPr>
                <w:p w14:paraId="2A885017">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4A753D40">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0EBB9140">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4CC0054A">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7D97B4D5">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40013E20">
                  <w:pPr>
                    <w:widowControl/>
                    <w:jc w:val="left"/>
                    <w:rPr>
                      <w:rFonts w:ascii="Times New Roman" w:hAnsi="Times New Roman" w:eastAsia="Times New Roman" w:cs="Times New Roman"/>
                      <w:kern w:val="0"/>
                      <w:sz w:val="20"/>
                      <w:szCs w:val="20"/>
                    </w:rPr>
                  </w:pPr>
                </w:p>
              </w:tc>
            </w:tr>
            <w:tr w14:paraId="4771000D">
              <w:tblPrEx>
                <w:tblCellMar>
                  <w:top w:w="0" w:type="dxa"/>
                  <w:left w:w="108" w:type="dxa"/>
                  <w:bottom w:w="0" w:type="dxa"/>
                  <w:right w:w="108" w:type="dxa"/>
                </w:tblCellMar>
              </w:tblPrEx>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79B76913">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2249999</w:t>
                  </w:r>
                </w:p>
              </w:tc>
              <w:tc>
                <w:tcPr>
                  <w:tcW w:w="2976" w:type="dxa"/>
                  <w:tcBorders>
                    <w:top w:val="nil"/>
                    <w:left w:val="nil"/>
                    <w:bottom w:val="single" w:color="auto" w:sz="4" w:space="0"/>
                    <w:right w:val="single" w:color="auto" w:sz="4" w:space="0"/>
                  </w:tcBorders>
                  <w:shd w:val="clear" w:color="auto" w:fill="auto"/>
                  <w:noWrap/>
                  <w:vAlign w:val="center"/>
                </w:tcPr>
                <w:p w14:paraId="0C47060D">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其他灾害防治及应急管理支出</w:t>
                  </w:r>
                </w:p>
              </w:tc>
              <w:tc>
                <w:tcPr>
                  <w:tcW w:w="993" w:type="dxa"/>
                  <w:tcBorders>
                    <w:top w:val="nil"/>
                    <w:left w:val="nil"/>
                    <w:bottom w:val="single" w:color="auto" w:sz="4" w:space="0"/>
                    <w:right w:val="single" w:color="auto" w:sz="4" w:space="0"/>
                  </w:tcBorders>
                  <w:shd w:val="clear" w:color="auto" w:fill="auto"/>
                  <w:noWrap/>
                  <w:vAlign w:val="center"/>
                </w:tcPr>
                <w:p w14:paraId="1BBFD5D9">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2.00</w:t>
                  </w:r>
                </w:p>
              </w:tc>
              <w:tc>
                <w:tcPr>
                  <w:tcW w:w="1559" w:type="dxa"/>
                  <w:tcBorders>
                    <w:top w:val="nil"/>
                    <w:left w:val="nil"/>
                    <w:bottom w:val="single" w:color="auto" w:sz="4" w:space="0"/>
                    <w:right w:val="single" w:color="auto" w:sz="4" w:space="0"/>
                  </w:tcBorders>
                  <w:shd w:val="clear" w:color="auto" w:fill="auto"/>
                  <w:noWrap/>
                  <w:vAlign w:val="center"/>
                </w:tcPr>
                <w:p w14:paraId="297BB75B">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2.00</w:t>
                  </w:r>
                </w:p>
              </w:tc>
              <w:tc>
                <w:tcPr>
                  <w:tcW w:w="1559" w:type="dxa"/>
                  <w:tcBorders>
                    <w:top w:val="nil"/>
                    <w:left w:val="nil"/>
                    <w:bottom w:val="single" w:color="auto" w:sz="4" w:space="0"/>
                    <w:right w:val="single" w:color="auto" w:sz="4" w:space="0"/>
                  </w:tcBorders>
                  <w:shd w:val="clear" w:color="auto" w:fill="auto"/>
                  <w:noWrap/>
                  <w:vAlign w:val="center"/>
                </w:tcPr>
                <w:p w14:paraId="0A35E984">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514C1D0E">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70039373">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543C9C29">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343FB4A0">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0B012EE7">
                  <w:pPr>
                    <w:widowControl/>
                    <w:jc w:val="left"/>
                    <w:rPr>
                      <w:rFonts w:ascii="Times New Roman" w:hAnsi="Times New Roman" w:eastAsia="Times New Roman" w:cs="Times New Roman"/>
                      <w:kern w:val="0"/>
                      <w:sz w:val="20"/>
                      <w:szCs w:val="20"/>
                    </w:rPr>
                  </w:pPr>
                </w:p>
              </w:tc>
            </w:tr>
            <w:tr w14:paraId="01F04A3B">
              <w:tblPrEx>
                <w:tblCellMar>
                  <w:top w:w="0" w:type="dxa"/>
                  <w:left w:w="108" w:type="dxa"/>
                  <w:bottom w:w="0" w:type="dxa"/>
                  <w:right w:w="108" w:type="dxa"/>
                </w:tblCellMar>
              </w:tblPrEx>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551BCC09">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229</w:t>
                  </w:r>
                </w:p>
              </w:tc>
              <w:tc>
                <w:tcPr>
                  <w:tcW w:w="2976" w:type="dxa"/>
                  <w:tcBorders>
                    <w:top w:val="nil"/>
                    <w:left w:val="nil"/>
                    <w:bottom w:val="single" w:color="auto" w:sz="4" w:space="0"/>
                    <w:right w:val="single" w:color="auto" w:sz="4" w:space="0"/>
                  </w:tcBorders>
                  <w:shd w:val="clear" w:color="auto" w:fill="auto"/>
                  <w:noWrap/>
                  <w:vAlign w:val="center"/>
                </w:tcPr>
                <w:p w14:paraId="266F62E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其他支出</w:t>
                  </w:r>
                </w:p>
              </w:tc>
              <w:tc>
                <w:tcPr>
                  <w:tcW w:w="993" w:type="dxa"/>
                  <w:tcBorders>
                    <w:top w:val="nil"/>
                    <w:left w:val="nil"/>
                    <w:bottom w:val="single" w:color="auto" w:sz="4" w:space="0"/>
                    <w:right w:val="single" w:color="auto" w:sz="4" w:space="0"/>
                  </w:tcBorders>
                  <w:shd w:val="clear" w:color="auto" w:fill="auto"/>
                  <w:noWrap/>
                  <w:vAlign w:val="center"/>
                </w:tcPr>
                <w:p w14:paraId="1A3194B4">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42.80</w:t>
                  </w:r>
                </w:p>
              </w:tc>
              <w:tc>
                <w:tcPr>
                  <w:tcW w:w="1559" w:type="dxa"/>
                  <w:tcBorders>
                    <w:top w:val="nil"/>
                    <w:left w:val="nil"/>
                    <w:bottom w:val="single" w:color="auto" w:sz="4" w:space="0"/>
                    <w:right w:val="single" w:color="auto" w:sz="4" w:space="0"/>
                  </w:tcBorders>
                  <w:shd w:val="clear" w:color="auto" w:fill="auto"/>
                  <w:noWrap/>
                  <w:vAlign w:val="center"/>
                </w:tcPr>
                <w:p w14:paraId="7B2288FD">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42.80</w:t>
                  </w:r>
                </w:p>
              </w:tc>
              <w:tc>
                <w:tcPr>
                  <w:tcW w:w="1559" w:type="dxa"/>
                  <w:tcBorders>
                    <w:top w:val="nil"/>
                    <w:left w:val="nil"/>
                    <w:bottom w:val="single" w:color="auto" w:sz="4" w:space="0"/>
                    <w:right w:val="single" w:color="auto" w:sz="4" w:space="0"/>
                  </w:tcBorders>
                  <w:shd w:val="clear" w:color="auto" w:fill="auto"/>
                  <w:noWrap/>
                  <w:vAlign w:val="center"/>
                </w:tcPr>
                <w:p w14:paraId="76EE5CAD">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316641F9">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3AFDC14D">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33ED8AA1">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3AEC0C4B">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0CA06FDE">
                  <w:pPr>
                    <w:widowControl/>
                    <w:jc w:val="left"/>
                    <w:rPr>
                      <w:rFonts w:ascii="Times New Roman" w:hAnsi="Times New Roman" w:eastAsia="Times New Roman" w:cs="Times New Roman"/>
                      <w:kern w:val="0"/>
                      <w:sz w:val="20"/>
                      <w:szCs w:val="20"/>
                    </w:rPr>
                  </w:pPr>
                </w:p>
              </w:tc>
            </w:tr>
            <w:tr w14:paraId="715BD319">
              <w:tblPrEx>
                <w:tblCellMar>
                  <w:top w:w="0" w:type="dxa"/>
                  <w:left w:w="108" w:type="dxa"/>
                  <w:bottom w:w="0" w:type="dxa"/>
                  <w:right w:w="108" w:type="dxa"/>
                </w:tblCellMar>
              </w:tblPrEx>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7A5C5DD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22904</w:t>
                  </w:r>
                </w:p>
              </w:tc>
              <w:tc>
                <w:tcPr>
                  <w:tcW w:w="2976" w:type="dxa"/>
                  <w:tcBorders>
                    <w:top w:val="nil"/>
                    <w:left w:val="nil"/>
                    <w:bottom w:val="single" w:color="auto" w:sz="4" w:space="0"/>
                    <w:right w:val="single" w:color="auto" w:sz="4" w:space="0"/>
                  </w:tcBorders>
                  <w:shd w:val="clear" w:color="auto" w:fill="auto"/>
                  <w:noWrap/>
                  <w:vAlign w:val="center"/>
                </w:tcPr>
                <w:p w14:paraId="44893250">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其他政府性基金及对应专项债务收入安排的支出</w:t>
                  </w:r>
                </w:p>
              </w:tc>
              <w:tc>
                <w:tcPr>
                  <w:tcW w:w="993" w:type="dxa"/>
                  <w:tcBorders>
                    <w:top w:val="nil"/>
                    <w:left w:val="nil"/>
                    <w:bottom w:val="single" w:color="auto" w:sz="4" w:space="0"/>
                    <w:right w:val="single" w:color="auto" w:sz="4" w:space="0"/>
                  </w:tcBorders>
                  <w:shd w:val="clear" w:color="auto" w:fill="auto"/>
                  <w:noWrap/>
                  <w:vAlign w:val="center"/>
                </w:tcPr>
                <w:p w14:paraId="5E5C07CB">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3.00</w:t>
                  </w:r>
                </w:p>
              </w:tc>
              <w:tc>
                <w:tcPr>
                  <w:tcW w:w="1559" w:type="dxa"/>
                  <w:tcBorders>
                    <w:top w:val="nil"/>
                    <w:left w:val="nil"/>
                    <w:bottom w:val="single" w:color="auto" w:sz="4" w:space="0"/>
                    <w:right w:val="single" w:color="auto" w:sz="4" w:space="0"/>
                  </w:tcBorders>
                  <w:shd w:val="clear" w:color="auto" w:fill="auto"/>
                  <w:noWrap/>
                  <w:vAlign w:val="center"/>
                </w:tcPr>
                <w:p w14:paraId="0BA3E3B2">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3.00</w:t>
                  </w:r>
                </w:p>
              </w:tc>
              <w:tc>
                <w:tcPr>
                  <w:tcW w:w="1559" w:type="dxa"/>
                  <w:tcBorders>
                    <w:top w:val="nil"/>
                    <w:left w:val="nil"/>
                    <w:bottom w:val="single" w:color="auto" w:sz="4" w:space="0"/>
                    <w:right w:val="single" w:color="auto" w:sz="4" w:space="0"/>
                  </w:tcBorders>
                  <w:shd w:val="clear" w:color="auto" w:fill="auto"/>
                  <w:noWrap/>
                  <w:vAlign w:val="center"/>
                </w:tcPr>
                <w:p w14:paraId="2962DB30">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507F8AC4">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47FB623C">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11F47A41">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6B02DD03">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67E5AE47">
                  <w:pPr>
                    <w:widowControl/>
                    <w:jc w:val="left"/>
                    <w:rPr>
                      <w:rFonts w:ascii="Times New Roman" w:hAnsi="Times New Roman" w:eastAsia="Times New Roman" w:cs="Times New Roman"/>
                      <w:kern w:val="0"/>
                      <w:sz w:val="20"/>
                      <w:szCs w:val="20"/>
                    </w:rPr>
                  </w:pPr>
                </w:p>
              </w:tc>
            </w:tr>
            <w:tr w14:paraId="78FB1BDB">
              <w:tblPrEx>
                <w:tblCellMar>
                  <w:top w:w="0" w:type="dxa"/>
                  <w:left w:w="108" w:type="dxa"/>
                  <w:bottom w:w="0" w:type="dxa"/>
                  <w:right w:w="108" w:type="dxa"/>
                </w:tblCellMar>
              </w:tblPrEx>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6ABE693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2290401</w:t>
                  </w:r>
                </w:p>
              </w:tc>
              <w:tc>
                <w:tcPr>
                  <w:tcW w:w="2976" w:type="dxa"/>
                  <w:tcBorders>
                    <w:top w:val="nil"/>
                    <w:left w:val="nil"/>
                    <w:bottom w:val="single" w:color="auto" w:sz="4" w:space="0"/>
                    <w:right w:val="single" w:color="auto" w:sz="4" w:space="0"/>
                  </w:tcBorders>
                  <w:shd w:val="clear" w:color="auto" w:fill="auto"/>
                  <w:noWrap/>
                  <w:vAlign w:val="center"/>
                </w:tcPr>
                <w:p w14:paraId="25D6EB4D">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其他政府性基金安排的支出</w:t>
                  </w:r>
                </w:p>
              </w:tc>
              <w:tc>
                <w:tcPr>
                  <w:tcW w:w="993" w:type="dxa"/>
                  <w:tcBorders>
                    <w:top w:val="nil"/>
                    <w:left w:val="nil"/>
                    <w:bottom w:val="single" w:color="auto" w:sz="4" w:space="0"/>
                    <w:right w:val="single" w:color="auto" w:sz="4" w:space="0"/>
                  </w:tcBorders>
                  <w:shd w:val="clear" w:color="auto" w:fill="auto"/>
                  <w:noWrap/>
                  <w:vAlign w:val="center"/>
                </w:tcPr>
                <w:p w14:paraId="410DA2AB">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3.00</w:t>
                  </w:r>
                </w:p>
              </w:tc>
              <w:tc>
                <w:tcPr>
                  <w:tcW w:w="1559" w:type="dxa"/>
                  <w:tcBorders>
                    <w:top w:val="nil"/>
                    <w:left w:val="nil"/>
                    <w:bottom w:val="single" w:color="auto" w:sz="4" w:space="0"/>
                    <w:right w:val="single" w:color="auto" w:sz="4" w:space="0"/>
                  </w:tcBorders>
                  <w:shd w:val="clear" w:color="auto" w:fill="auto"/>
                  <w:noWrap/>
                  <w:vAlign w:val="center"/>
                </w:tcPr>
                <w:p w14:paraId="43264EB7">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3.00</w:t>
                  </w:r>
                </w:p>
              </w:tc>
              <w:tc>
                <w:tcPr>
                  <w:tcW w:w="1559" w:type="dxa"/>
                  <w:tcBorders>
                    <w:top w:val="nil"/>
                    <w:left w:val="nil"/>
                    <w:bottom w:val="single" w:color="auto" w:sz="4" w:space="0"/>
                    <w:right w:val="single" w:color="auto" w:sz="4" w:space="0"/>
                  </w:tcBorders>
                  <w:shd w:val="clear" w:color="auto" w:fill="auto"/>
                  <w:noWrap/>
                  <w:vAlign w:val="center"/>
                </w:tcPr>
                <w:p w14:paraId="2FA69F18">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263222AE">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6C692135">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182BF0B5">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68BE0C5E">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5DED7054">
                  <w:pPr>
                    <w:widowControl/>
                    <w:jc w:val="left"/>
                    <w:rPr>
                      <w:rFonts w:ascii="Times New Roman" w:hAnsi="Times New Roman" w:eastAsia="Times New Roman" w:cs="Times New Roman"/>
                      <w:kern w:val="0"/>
                      <w:sz w:val="20"/>
                      <w:szCs w:val="20"/>
                    </w:rPr>
                  </w:pPr>
                </w:p>
              </w:tc>
            </w:tr>
            <w:tr w14:paraId="1567A671">
              <w:tblPrEx>
                <w:tblCellMar>
                  <w:top w:w="0" w:type="dxa"/>
                  <w:left w:w="108" w:type="dxa"/>
                  <w:bottom w:w="0" w:type="dxa"/>
                  <w:right w:w="108" w:type="dxa"/>
                </w:tblCellMar>
              </w:tblPrEx>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54689C7D">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22960</w:t>
                  </w:r>
                </w:p>
              </w:tc>
              <w:tc>
                <w:tcPr>
                  <w:tcW w:w="2976" w:type="dxa"/>
                  <w:tcBorders>
                    <w:top w:val="nil"/>
                    <w:left w:val="nil"/>
                    <w:bottom w:val="single" w:color="auto" w:sz="4" w:space="0"/>
                    <w:right w:val="single" w:color="auto" w:sz="4" w:space="0"/>
                  </w:tcBorders>
                  <w:shd w:val="clear" w:color="auto" w:fill="auto"/>
                  <w:noWrap/>
                  <w:vAlign w:val="center"/>
                </w:tcPr>
                <w:p w14:paraId="4C48520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彩票公益金安排的支出</w:t>
                  </w:r>
                </w:p>
              </w:tc>
              <w:tc>
                <w:tcPr>
                  <w:tcW w:w="993" w:type="dxa"/>
                  <w:tcBorders>
                    <w:top w:val="nil"/>
                    <w:left w:val="nil"/>
                    <w:bottom w:val="single" w:color="auto" w:sz="4" w:space="0"/>
                    <w:right w:val="single" w:color="auto" w:sz="4" w:space="0"/>
                  </w:tcBorders>
                  <w:shd w:val="clear" w:color="auto" w:fill="auto"/>
                  <w:noWrap/>
                  <w:vAlign w:val="center"/>
                </w:tcPr>
                <w:p w14:paraId="0D7FE8F5">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39.80</w:t>
                  </w:r>
                </w:p>
              </w:tc>
              <w:tc>
                <w:tcPr>
                  <w:tcW w:w="1559" w:type="dxa"/>
                  <w:tcBorders>
                    <w:top w:val="nil"/>
                    <w:left w:val="nil"/>
                    <w:bottom w:val="single" w:color="auto" w:sz="4" w:space="0"/>
                    <w:right w:val="single" w:color="auto" w:sz="4" w:space="0"/>
                  </w:tcBorders>
                  <w:shd w:val="clear" w:color="auto" w:fill="auto"/>
                  <w:noWrap/>
                  <w:vAlign w:val="center"/>
                </w:tcPr>
                <w:p w14:paraId="7F18AFA1">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39.80</w:t>
                  </w:r>
                </w:p>
              </w:tc>
              <w:tc>
                <w:tcPr>
                  <w:tcW w:w="1559" w:type="dxa"/>
                  <w:tcBorders>
                    <w:top w:val="nil"/>
                    <w:left w:val="nil"/>
                    <w:bottom w:val="single" w:color="auto" w:sz="4" w:space="0"/>
                    <w:right w:val="single" w:color="auto" w:sz="4" w:space="0"/>
                  </w:tcBorders>
                  <w:shd w:val="clear" w:color="auto" w:fill="auto"/>
                  <w:noWrap/>
                  <w:vAlign w:val="center"/>
                </w:tcPr>
                <w:p w14:paraId="7116AF44">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0E4EC69B">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7F25E85E">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6C5069F6">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63FE0078">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2264F069">
                  <w:pPr>
                    <w:widowControl/>
                    <w:jc w:val="left"/>
                    <w:rPr>
                      <w:rFonts w:ascii="Times New Roman" w:hAnsi="Times New Roman" w:eastAsia="Times New Roman" w:cs="Times New Roman"/>
                      <w:kern w:val="0"/>
                      <w:sz w:val="20"/>
                      <w:szCs w:val="20"/>
                    </w:rPr>
                  </w:pPr>
                </w:p>
              </w:tc>
            </w:tr>
            <w:tr w14:paraId="27A46A34">
              <w:tblPrEx>
                <w:tblCellMar>
                  <w:top w:w="0" w:type="dxa"/>
                  <w:left w:w="108" w:type="dxa"/>
                  <w:bottom w:w="0" w:type="dxa"/>
                  <w:right w:w="108" w:type="dxa"/>
                </w:tblCellMar>
              </w:tblPrEx>
              <w:trPr>
                <w:trHeight w:val="300" w:hRule="atLeast"/>
              </w:trPr>
              <w:tc>
                <w:tcPr>
                  <w:tcW w:w="1547" w:type="dxa"/>
                  <w:tcBorders>
                    <w:top w:val="nil"/>
                    <w:left w:val="single" w:color="auto" w:sz="4" w:space="0"/>
                    <w:bottom w:val="single" w:color="auto" w:sz="4" w:space="0"/>
                    <w:right w:val="single" w:color="auto" w:sz="4" w:space="0"/>
                  </w:tcBorders>
                  <w:shd w:val="clear" w:color="auto" w:fill="auto"/>
                  <w:noWrap/>
                  <w:vAlign w:val="center"/>
                </w:tcPr>
                <w:p w14:paraId="4468FCA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2296002</w:t>
                  </w:r>
                </w:p>
              </w:tc>
              <w:tc>
                <w:tcPr>
                  <w:tcW w:w="2976" w:type="dxa"/>
                  <w:tcBorders>
                    <w:top w:val="nil"/>
                    <w:left w:val="nil"/>
                    <w:bottom w:val="single" w:color="auto" w:sz="4" w:space="0"/>
                    <w:right w:val="single" w:color="auto" w:sz="4" w:space="0"/>
                  </w:tcBorders>
                  <w:shd w:val="clear" w:color="auto" w:fill="auto"/>
                  <w:noWrap/>
                  <w:vAlign w:val="center"/>
                </w:tcPr>
                <w:p w14:paraId="0AB1E7C5">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用于社会福利的彩票公益金支出</w:t>
                  </w:r>
                </w:p>
              </w:tc>
              <w:tc>
                <w:tcPr>
                  <w:tcW w:w="993" w:type="dxa"/>
                  <w:tcBorders>
                    <w:top w:val="nil"/>
                    <w:left w:val="nil"/>
                    <w:bottom w:val="single" w:color="auto" w:sz="4" w:space="0"/>
                    <w:right w:val="single" w:color="auto" w:sz="4" w:space="0"/>
                  </w:tcBorders>
                  <w:shd w:val="clear" w:color="auto" w:fill="auto"/>
                  <w:noWrap/>
                  <w:vAlign w:val="center"/>
                </w:tcPr>
                <w:p w14:paraId="66151428">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39.80</w:t>
                  </w:r>
                </w:p>
              </w:tc>
              <w:tc>
                <w:tcPr>
                  <w:tcW w:w="1559" w:type="dxa"/>
                  <w:tcBorders>
                    <w:top w:val="nil"/>
                    <w:left w:val="nil"/>
                    <w:bottom w:val="single" w:color="auto" w:sz="4" w:space="0"/>
                    <w:right w:val="single" w:color="auto" w:sz="4" w:space="0"/>
                  </w:tcBorders>
                  <w:shd w:val="clear" w:color="auto" w:fill="auto"/>
                  <w:noWrap/>
                  <w:vAlign w:val="center"/>
                </w:tcPr>
                <w:p w14:paraId="51B32716">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39.80</w:t>
                  </w:r>
                </w:p>
              </w:tc>
              <w:tc>
                <w:tcPr>
                  <w:tcW w:w="1559" w:type="dxa"/>
                  <w:tcBorders>
                    <w:top w:val="nil"/>
                    <w:left w:val="nil"/>
                    <w:bottom w:val="single" w:color="auto" w:sz="4" w:space="0"/>
                    <w:right w:val="single" w:color="auto" w:sz="4" w:space="0"/>
                  </w:tcBorders>
                  <w:shd w:val="clear" w:color="auto" w:fill="auto"/>
                  <w:noWrap/>
                  <w:vAlign w:val="center"/>
                </w:tcPr>
                <w:p w14:paraId="60EF47B0">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992" w:type="dxa"/>
                  <w:tcBorders>
                    <w:top w:val="nil"/>
                    <w:left w:val="nil"/>
                    <w:bottom w:val="single" w:color="auto" w:sz="4" w:space="0"/>
                    <w:right w:val="single" w:color="auto" w:sz="4" w:space="0"/>
                  </w:tcBorders>
                  <w:shd w:val="clear" w:color="auto" w:fill="auto"/>
                  <w:noWrap/>
                  <w:vAlign w:val="center"/>
                </w:tcPr>
                <w:p w14:paraId="569E1CD4">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60" w:type="dxa"/>
                  <w:tcBorders>
                    <w:top w:val="nil"/>
                    <w:left w:val="nil"/>
                    <w:bottom w:val="single" w:color="auto" w:sz="4" w:space="0"/>
                    <w:right w:val="single" w:color="auto" w:sz="4" w:space="0"/>
                  </w:tcBorders>
                  <w:shd w:val="clear" w:color="auto" w:fill="auto"/>
                  <w:noWrap/>
                  <w:vAlign w:val="center"/>
                </w:tcPr>
                <w:p w14:paraId="0AC4CE74">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01" w:type="dxa"/>
                  <w:tcBorders>
                    <w:top w:val="nil"/>
                    <w:left w:val="nil"/>
                    <w:bottom w:val="single" w:color="auto" w:sz="4" w:space="0"/>
                    <w:right w:val="single" w:color="auto" w:sz="4" w:space="0"/>
                  </w:tcBorders>
                  <w:shd w:val="clear" w:color="auto" w:fill="auto"/>
                  <w:noWrap/>
                  <w:vAlign w:val="center"/>
                </w:tcPr>
                <w:p w14:paraId="3B30FF06">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684" w:type="dxa"/>
                  <w:tcBorders>
                    <w:top w:val="nil"/>
                    <w:left w:val="nil"/>
                    <w:bottom w:val="single" w:color="auto" w:sz="4" w:space="0"/>
                    <w:right w:val="single" w:color="auto" w:sz="4" w:space="0"/>
                  </w:tcBorders>
                  <w:shd w:val="clear" w:color="auto" w:fill="auto"/>
                  <w:noWrap/>
                  <w:vAlign w:val="center"/>
                </w:tcPr>
                <w:p w14:paraId="61B45C93">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222" w:type="dxa"/>
                  <w:vAlign w:val="center"/>
                </w:tcPr>
                <w:p w14:paraId="5F50539C">
                  <w:pPr>
                    <w:widowControl/>
                    <w:jc w:val="left"/>
                    <w:rPr>
                      <w:rFonts w:ascii="Times New Roman" w:hAnsi="Times New Roman" w:eastAsia="Times New Roman" w:cs="Times New Roman"/>
                      <w:kern w:val="0"/>
                      <w:sz w:val="20"/>
                      <w:szCs w:val="20"/>
                    </w:rPr>
                  </w:pPr>
                </w:p>
              </w:tc>
            </w:tr>
          </w:tbl>
          <w:p w14:paraId="5807F839"/>
          <w:p w14:paraId="2743F698"/>
          <w:p w14:paraId="3055030B">
            <w:pPr>
              <w:rPr>
                <w:rFonts w:hint="eastAsia"/>
              </w:rPr>
            </w:pPr>
          </w:p>
          <w:p w14:paraId="03DD30F9">
            <w:r>
              <w:rPr>
                <w:rFonts w:hint="eastAsia"/>
              </w:rPr>
              <w:t>注：本表反映部门本年度取得的各项收入情况。</w:t>
            </w:r>
          </w:p>
          <w:p w14:paraId="0C3EFCA4">
            <w:pPr>
              <w:pStyle w:val="2"/>
            </w:pPr>
          </w:p>
          <w:p w14:paraId="20FCD943">
            <w:pPr>
              <w:pStyle w:val="3"/>
              <w:ind w:firstLine="480"/>
            </w:pPr>
          </w:p>
          <w:p w14:paraId="423796C8">
            <w:pPr>
              <w:widowControl/>
              <w:ind w:firstLine="6400" w:firstLineChars="2000"/>
              <w:textAlignment w:val="center"/>
              <w:rPr>
                <w:rFonts w:hint="eastAsia" w:ascii="华文中宋" w:hAnsi="华文中宋" w:eastAsia="华文中宋" w:cs="华文中宋"/>
                <w:color w:val="000000"/>
                <w:kern w:val="0"/>
                <w:sz w:val="32"/>
                <w:szCs w:val="32"/>
                <w:lang w:bidi="ar"/>
              </w:rPr>
            </w:pPr>
            <w:r>
              <w:rPr>
                <w:rFonts w:hint="eastAsia" w:ascii="华文中宋" w:hAnsi="华文中宋" w:eastAsia="华文中宋" w:cs="华文中宋"/>
                <w:color w:val="000000"/>
                <w:kern w:val="0"/>
                <w:sz w:val="32"/>
                <w:szCs w:val="32"/>
                <w:lang w:bidi="ar"/>
              </w:rPr>
              <w:t>支出决算表</w:t>
            </w:r>
          </w:p>
          <w:tbl>
            <w:tblPr>
              <w:tblStyle w:val="10"/>
              <w:tblW w:w="14793" w:type="dxa"/>
              <w:tblInd w:w="0" w:type="dxa"/>
              <w:tblLayout w:type="autofit"/>
              <w:tblCellMar>
                <w:top w:w="0" w:type="dxa"/>
                <w:left w:w="108" w:type="dxa"/>
                <w:bottom w:w="0" w:type="dxa"/>
                <w:right w:w="108" w:type="dxa"/>
              </w:tblCellMar>
            </w:tblPr>
            <w:tblGrid>
              <w:gridCol w:w="1570"/>
              <w:gridCol w:w="2445"/>
              <w:gridCol w:w="1584"/>
              <w:gridCol w:w="1583"/>
              <w:gridCol w:w="1583"/>
              <w:gridCol w:w="1007"/>
              <w:gridCol w:w="1584"/>
              <w:gridCol w:w="1727"/>
              <w:gridCol w:w="1710"/>
            </w:tblGrid>
            <w:tr w14:paraId="41CDA2CA">
              <w:trPr>
                <w:trHeight w:val="285" w:hRule="atLeast"/>
              </w:trPr>
              <w:tc>
                <w:tcPr>
                  <w:tcW w:w="1547" w:type="dxa"/>
                  <w:tcBorders>
                    <w:top w:val="nil"/>
                    <w:left w:val="nil"/>
                    <w:bottom w:val="nil"/>
                    <w:right w:val="nil"/>
                  </w:tcBorders>
                  <w:shd w:val="clear" w:color="auto" w:fill="auto"/>
                  <w:noWrap/>
                  <w:vAlign w:val="center"/>
                </w:tcPr>
                <w:p w14:paraId="69A05477">
                  <w:pPr>
                    <w:widowControl/>
                    <w:jc w:val="left"/>
                    <w:rPr>
                      <w:rFonts w:ascii="Times New Roman" w:hAnsi="Times New Roman" w:eastAsia="Times New Roman" w:cs="Times New Roman"/>
                      <w:kern w:val="0"/>
                      <w:sz w:val="20"/>
                      <w:szCs w:val="20"/>
                    </w:rPr>
                  </w:pPr>
                </w:p>
              </w:tc>
              <w:tc>
                <w:tcPr>
                  <w:tcW w:w="2409" w:type="dxa"/>
                  <w:tcBorders>
                    <w:top w:val="nil"/>
                    <w:left w:val="nil"/>
                    <w:bottom w:val="nil"/>
                    <w:right w:val="nil"/>
                  </w:tcBorders>
                  <w:shd w:val="clear" w:color="auto" w:fill="auto"/>
                  <w:noWrap/>
                  <w:vAlign w:val="center"/>
                </w:tcPr>
                <w:p w14:paraId="46D542F4">
                  <w:pPr>
                    <w:widowControl/>
                    <w:jc w:val="left"/>
                    <w:rPr>
                      <w:rFonts w:ascii="Times New Roman" w:hAnsi="Times New Roman" w:eastAsia="Times New Roman" w:cs="Times New Roman"/>
                      <w:kern w:val="0"/>
                      <w:sz w:val="20"/>
                      <w:szCs w:val="20"/>
                    </w:rPr>
                  </w:pPr>
                </w:p>
              </w:tc>
              <w:tc>
                <w:tcPr>
                  <w:tcW w:w="1560" w:type="dxa"/>
                  <w:tcBorders>
                    <w:top w:val="nil"/>
                    <w:left w:val="nil"/>
                    <w:bottom w:val="nil"/>
                    <w:right w:val="nil"/>
                  </w:tcBorders>
                  <w:shd w:val="clear" w:color="auto" w:fill="auto"/>
                  <w:noWrap/>
                  <w:vAlign w:val="center"/>
                </w:tcPr>
                <w:p w14:paraId="7E766FCA">
                  <w:pPr>
                    <w:widowControl/>
                    <w:jc w:val="left"/>
                    <w:rPr>
                      <w:rFonts w:ascii="Times New Roman" w:hAnsi="Times New Roman" w:eastAsia="Times New Roman" w:cs="Times New Roman"/>
                      <w:kern w:val="0"/>
                      <w:sz w:val="20"/>
                      <w:szCs w:val="20"/>
                    </w:rPr>
                  </w:pPr>
                </w:p>
              </w:tc>
              <w:tc>
                <w:tcPr>
                  <w:tcW w:w="1559" w:type="dxa"/>
                  <w:tcBorders>
                    <w:top w:val="nil"/>
                    <w:left w:val="nil"/>
                    <w:bottom w:val="nil"/>
                    <w:right w:val="nil"/>
                  </w:tcBorders>
                  <w:shd w:val="clear" w:color="auto" w:fill="auto"/>
                  <w:noWrap/>
                  <w:vAlign w:val="center"/>
                </w:tcPr>
                <w:p w14:paraId="20ABA0D4">
                  <w:pPr>
                    <w:widowControl/>
                    <w:jc w:val="left"/>
                    <w:rPr>
                      <w:rFonts w:ascii="Times New Roman" w:hAnsi="Times New Roman" w:eastAsia="Times New Roman" w:cs="Times New Roman"/>
                      <w:kern w:val="0"/>
                      <w:sz w:val="20"/>
                      <w:szCs w:val="20"/>
                    </w:rPr>
                  </w:pPr>
                </w:p>
              </w:tc>
              <w:tc>
                <w:tcPr>
                  <w:tcW w:w="1559" w:type="dxa"/>
                  <w:tcBorders>
                    <w:top w:val="nil"/>
                    <w:left w:val="nil"/>
                    <w:bottom w:val="nil"/>
                    <w:right w:val="nil"/>
                  </w:tcBorders>
                  <w:shd w:val="clear" w:color="auto" w:fill="auto"/>
                  <w:noWrap/>
                  <w:vAlign w:val="center"/>
                </w:tcPr>
                <w:p w14:paraId="7345B603">
                  <w:pPr>
                    <w:widowControl/>
                    <w:jc w:val="left"/>
                    <w:rPr>
                      <w:rFonts w:ascii="Times New Roman" w:hAnsi="Times New Roman" w:eastAsia="Times New Roman" w:cs="Times New Roman"/>
                      <w:kern w:val="0"/>
                      <w:sz w:val="20"/>
                      <w:szCs w:val="20"/>
                    </w:rPr>
                  </w:pPr>
                </w:p>
              </w:tc>
              <w:tc>
                <w:tcPr>
                  <w:tcW w:w="992" w:type="dxa"/>
                  <w:tcBorders>
                    <w:top w:val="nil"/>
                    <w:left w:val="nil"/>
                    <w:bottom w:val="nil"/>
                    <w:right w:val="nil"/>
                  </w:tcBorders>
                  <w:shd w:val="clear" w:color="auto" w:fill="auto"/>
                  <w:noWrap/>
                  <w:vAlign w:val="center"/>
                </w:tcPr>
                <w:p w14:paraId="5464787D">
                  <w:pPr>
                    <w:widowControl/>
                    <w:jc w:val="left"/>
                    <w:rPr>
                      <w:rFonts w:ascii="Times New Roman" w:hAnsi="Times New Roman" w:eastAsia="Times New Roman" w:cs="Times New Roman"/>
                      <w:kern w:val="0"/>
                      <w:sz w:val="20"/>
                      <w:szCs w:val="20"/>
                    </w:rPr>
                  </w:pPr>
                </w:p>
              </w:tc>
              <w:tc>
                <w:tcPr>
                  <w:tcW w:w="1560" w:type="dxa"/>
                  <w:tcBorders>
                    <w:top w:val="nil"/>
                    <w:left w:val="nil"/>
                    <w:bottom w:val="nil"/>
                    <w:right w:val="nil"/>
                  </w:tcBorders>
                  <w:shd w:val="clear" w:color="auto" w:fill="auto"/>
                  <w:noWrap/>
                  <w:vAlign w:val="center"/>
                </w:tcPr>
                <w:p w14:paraId="2D6F46BA">
                  <w:pPr>
                    <w:widowControl/>
                    <w:jc w:val="left"/>
                    <w:rPr>
                      <w:rFonts w:ascii="Times New Roman" w:hAnsi="Times New Roman" w:eastAsia="Times New Roman" w:cs="Times New Roman"/>
                      <w:kern w:val="0"/>
                      <w:sz w:val="20"/>
                      <w:szCs w:val="20"/>
                    </w:rPr>
                  </w:pPr>
                </w:p>
              </w:tc>
              <w:tc>
                <w:tcPr>
                  <w:tcW w:w="1701" w:type="dxa"/>
                  <w:tcBorders>
                    <w:top w:val="nil"/>
                    <w:left w:val="nil"/>
                    <w:bottom w:val="nil"/>
                    <w:right w:val="nil"/>
                  </w:tcBorders>
                  <w:shd w:val="clear" w:color="auto" w:fill="auto"/>
                  <w:noWrap/>
                  <w:vAlign w:val="center"/>
                </w:tcPr>
                <w:p w14:paraId="20F915F4">
                  <w:pPr>
                    <w:widowControl/>
                    <w:jc w:val="left"/>
                    <w:rPr>
                      <w:rFonts w:ascii="Times New Roman" w:hAnsi="Times New Roman" w:eastAsia="Times New Roman" w:cs="Times New Roman"/>
                      <w:kern w:val="0"/>
                      <w:sz w:val="20"/>
                      <w:szCs w:val="20"/>
                    </w:rPr>
                  </w:pPr>
                </w:p>
              </w:tc>
              <w:tc>
                <w:tcPr>
                  <w:tcW w:w="1684" w:type="dxa"/>
                  <w:tcBorders>
                    <w:top w:val="nil"/>
                    <w:left w:val="nil"/>
                    <w:bottom w:val="nil"/>
                    <w:right w:val="nil"/>
                  </w:tcBorders>
                  <w:shd w:val="clear" w:color="auto" w:fill="auto"/>
                  <w:noWrap/>
                  <w:vAlign w:val="bottom"/>
                </w:tcPr>
                <w:p w14:paraId="0ECBF6F4">
                  <w:pPr>
                    <w:widowControl/>
                    <w:jc w:val="left"/>
                    <w:rPr>
                      <w:rFonts w:ascii="宋体" w:hAnsi="宋体" w:eastAsia="宋体" w:cs="宋体"/>
                      <w:kern w:val="0"/>
                      <w:sz w:val="20"/>
                      <w:szCs w:val="20"/>
                    </w:rPr>
                  </w:pPr>
                  <w:r>
                    <w:rPr>
                      <w:rFonts w:hint="eastAsia" w:ascii="宋体" w:hAnsi="宋体" w:eastAsia="宋体" w:cs="宋体"/>
                      <w:kern w:val="0"/>
                      <w:sz w:val="20"/>
                      <w:szCs w:val="20"/>
                    </w:rPr>
                    <w:t>公开03表</w:t>
                  </w:r>
                </w:p>
              </w:tc>
            </w:tr>
            <w:tr w14:paraId="6998CDCE">
              <w:tblPrEx>
                <w:tblCellMar>
                  <w:top w:w="0" w:type="dxa"/>
                  <w:left w:w="108" w:type="dxa"/>
                  <w:bottom w:w="0" w:type="dxa"/>
                  <w:right w:w="108" w:type="dxa"/>
                </w:tblCellMar>
              </w:tblPrEx>
              <w:trPr>
                <w:trHeight w:val="285" w:hRule="atLeast"/>
              </w:trPr>
              <w:tc>
                <w:tcPr>
                  <w:tcW w:w="3956" w:type="dxa"/>
                  <w:gridSpan w:val="2"/>
                  <w:tcBorders>
                    <w:top w:val="nil"/>
                    <w:left w:val="nil"/>
                    <w:bottom w:val="nil"/>
                    <w:right w:val="nil"/>
                  </w:tcBorders>
                  <w:shd w:val="clear" w:color="auto" w:fill="auto"/>
                  <w:noWrap/>
                  <w:vAlign w:val="bottom"/>
                </w:tcPr>
                <w:p w14:paraId="08EB0969">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部门：溆浦县深子湖镇人民政府</w:t>
                  </w:r>
                </w:p>
              </w:tc>
              <w:tc>
                <w:tcPr>
                  <w:tcW w:w="1560" w:type="dxa"/>
                  <w:tcBorders>
                    <w:top w:val="nil"/>
                    <w:left w:val="nil"/>
                    <w:bottom w:val="nil"/>
                    <w:right w:val="nil"/>
                  </w:tcBorders>
                  <w:shd w:val="clear" w:color="auto" w:fill="auto"/>
                  <w:noWrap/>
                  <w:vAlign w:val="center"/>
                </w:tcPr>
                <w:p w14:paraId="3BD4B572">
                  <w:pPr>
                    <w:widowControl/>
                    <w:jc w:val="left"/>
                    <w:rPr>
                      <w:rFonts w:hint="eastAsia" w:ascii="宋体" w:hAnsi="宋体" w:eastAsia="宋体" w:cs="宋体"/>
                      <w:kern w:val="0"/>
                      <w:sz w:val="20"/>
                      <w:szCs w:val="20"/>
                    </w:rPr>
                  </w:pPr>
                </w:p>
              </w:tc>
              <w:tc>
                <w:tcPr>
                  <w:tcW w:w="1559" w:type="dxa"/>
                  <w:tcBorders>
                    <w:top w:val="nil"/>
                    <w:left w:val="nil"/>
                    <w:bottom w:val="nil"/>
                    <w:right w:val="nil"/>
                  </w:tcBorders>
                  <w:shd w:val="clear" w:color="auto" w:fill="auto"/>
                  <w:noWrap/>
                  <w:vAlign w:val="center"/>
                </w:tcPr>
                <w:p w14:paraId="6A41A802">
                  <w:pPr>
                    <w:widowControl/>
                    <w:jc w:val="left"/>
                    <w:rPr>
                      <w:rFonts w:ascii="Times New Roman" w:hAnsi="Times New Roman" w:eastAsia="Times New Roman" w:cs="Times New Roman"/>
                      <w:kern w:val="0"/>
                      <w:sz w:val="20"/>
                      <w:szCs w:val="20"/>
                    </w:rPr>
                  </w:pPr>
                </w:p>
              </w:tc>
              <w:tc>
                <w:tcPr>
                  <w:tcW w:w="1559" w:type="dxa"/>
                  <w:tcBorders>
                    <w:top w:val="nil"/>
                    <w:left w:val="nil"/>
                    <w:bottom w:val="nil"/>
                    <w:right w:val="nil"/>
                  </w:tcBorders>
                  <w:shd w:val="clear" w:color="auto" w:fill="auto"/>
                  <w:noWrap/>
                  <w:vAlign w:val="center"/>
                </w:tcPr>
                <w:p w14:paraId="73D74D82">
                  <w:pPr>
                    <w:widowControl/>
                    <w:jc w:val="left"/>
                    <w:rPr>
                      <w:rFonts w:ascii="Times New Roman" w:hAnsi="Times New Roman" w:eastAsia="Times New Roman" w:cs="Times New Roman"/>
                      <w:kern w:val="0"/>
                      <w:sz w:val="20"/>
                      <w:szCs w:val="20"/>
                    </w:rPr>
                  </w:pPr>
                </w:p>
              </w:tc>
              <w:tc>
                <w:tcPr>
                  <w:tcW w:w="992" w:type="dxa"/>
                  <w:tcBorders>
                    <w:top w:val="nil"/>
                    <w:left w:val="nil"/>
                    <w:bottom w:val="nil"/>
                    <w:right w:val="nil"/>
                  </w:tcBorders>
                  <w:shd w:val="clear" w:color="auto" w:fill="auto"/>
                  <w:noWrap/>
                  <w:vAlign w:val="center"/>
                </w:tcPr>
                <w:p w14:paraId="25C56CF0">
                  <w:pPr>
                    <w:widowControl/>
                    <w:jc w:val="left"/>
                    <w:rPr>
                      <w:rFonts w:ascii="Times New Roman" w:hAnsi="Times New Roman" w:eastAsia="Times New Roman" w:cs="Times New Roman"/>
                      <w:kern w:val="0"/>
                      <w:sz w:val="20"/>
                      <w:szCs w:val="20"/>
                    </w:rPr>
                  </w:pPr>
                </w:p>
              </w:tc>
              <w:tc>
                <w:tcPr>
                  <w:tcW w:w="1560" w:type="dxa"/>
                  <w:tcBorders>
                    <w:top w:val="nil"/>
                    <w:left w:val="nil"/>
                    <w:bottom w:val="nil"/>
                    <w:right w:val="nil"/>
                  </w:tcBorders>
                  <w:shd w:val="clear" w:color="auto" w:fill="auto"/>
                  <w:noWrap/>
                  <w:vAlign w:val="center"/>
                </w:tcPr>
                <w:p w14:paraId="21F0FEA4">
                  <w:pPr>
                    <w:widowControl/>
                    <w:jc w:val="left"/>
                    <w:rPr>
                      <w:rFonts w:ascii="Times New Roman" w:hAnsi="Times New Roman" w:eastAsia="Times New Roman" w:cs="Times New Roman"/>
                      <w:kern w:val="0"/>
                      <w:sz w:val="20"/>
                      <w:szCs w:val="20"/>
                    </w:rPr>
                  </w:pPr>
                </w:p>
              </w:tc>
              <w:tc>
                <w:tcPr>
                  <w:tcW w:w="1701" w:type="dxa"/>
                  <w:tcBorders>
                    <w:top w:val="nil"/>
                    <w:left w:val="nil"/>
                    <w:bottom w:val="nil"/>
                    <w:right w:val="nil"/>
                  </w:tcBorders>
                  <w:shd w:val="clear" w:color="auto" w:fill="auto"/>
                  <w:noWrap/>
                  <w:vAlign w:val="center"/>
                </w:tcPr>
                <w:p w14:paraId="3565B00C">
                  <w:pPr>
                    <w:widowControl/>
                    <w:jc w:val="left"/>
                    <w:rPr>
                      <w:rFonts w:ascii="Times New Roman" w:hAnsi="Times New Roman" w:eastAsia="Times New Roman" w:cs="Times New Roman"/>
                      <w:kern w:val="0"/>
                      <w:sz w:val="20"/>
                      <w:szCs w:val="20"/>
                    </w:rPr>
                  </w:pPr>
                </w:p>
              </w:tc>
              <w:tc>
                <w:tcPr>
                  <w:tcW w:w="1684" w:type="dxa"/>
                  <w:tcBorders>
                    <w:top w:val="nil"/>
                    <w:left w:val="nil"/>
                    <w:bottom w:val="nil"/>
                    <w:right w:val="nil"/>
                  </w:tcBorders>
                  <w:shd w:val="clear" w:color="auto" w:fill="auto"/>
                  <w:noWrap/>
                  <w:vAlign w:val="bottom"/>
                </w:tcPr>
                <w:p w14:paraId="191F875E">
                  <w:pPr>
                    <w:widowControl/>
                    <w:jc w:val="left"/>
                    <w:rPr>
                      <w:rFonts w:ascii="宋体" w:hAnsi="宋体" w:eastAsia="宋体" w:cs="宋体"/>
                      <w:kern w:val="0"/>
                      <w:sz w:val="20"/>
                      <w:szCs w:val="20"/>
                    </w:rPr>
                  </w:pPr>
                  <w:r>
                    <w:rPr>
                      <w:rFonts w:hint="eastAsia" w:ascii="宋体" w:hAnsi="宋体" w:eastAsia="宋体" w:cs="宋体"/>
                      <w:kern w:val="0"/>
                      <w:sz w:val="20"/>
                      <w:szCs w:val="20"/>
                    </w:rPr>
                    <w:t>金额单位：万元</w:t>
                  </w:r>
                </w:p>
              </w:tc>
            </w:tr>
          </w:tbl>
          <w:p w14:paraId="00BA7F86">
            <w:pPr>
              <w:rPr>
                <w:rFonts w:hint="eastAsia"/>
              </w:rPr>
            </w:pPr>
          </w:p>
        </w:tc>
      </w:tr>
      <w:tr w14:paraId="734C2281">
        <w:tblPrEx>
          <w:tblCellMar>
            <w:top w:w="0" w:type="dxa"/>
            <w:left w:w="108" w:type="dxa"/>
            <w:bottom w:w="0" w:type="dxa"/>
            <w:right w:w="108" w:type="dxa"/>
          </w:tblCellMar>
        </w:tblPrEx>
        <w:trPr>
          <w:gridAfter w:val="2"/>
          <w:wAfter w:w="2328" w:type="dxa"/>
          <w:trHeight w:val="300" w:hRule="atLeast"/>
        </w:trPr>
        <w:tc>
          <w:tcPr>
            <w:tcW w:w="582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18D9B8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w:t>
            </w:r>
          </w:p>
        </w:tc>
        <w:tc>
          <w:tcPr>
            <w:tcW w:w="17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0940F49">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本年支出合计</w:t>
            </w:r>
          </w:p>
        </w:tc>
        <w:tc>
          <w:tcPr>
            <w:tcW w:w="12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B1B58C7">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基本支出</w:t>
            </w:r>
          </w:p>
        </w:tc>
        <w:tc>
          <w:tcPr>
            <w:tcW w:w="12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329D4D5">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项目支出</w:t>
            </w:r>
          </w:p>
        </w:tc>
        <w:tc>
          <w:tcPr>
            <w:tcW w:w="15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6D6EA09">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上缴上级支出</w:t>
            </w:r>
          </w:p>
        </w:tc>
        <w:tc>
          <w:tcPr>
            <w:tcW w:w="10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DDD4260">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经营支出</w:t>
            </w:r>
          </w:p>
        </w:tc>
        <w:tc>
          <w:tcPr>
            <w:tcW w:w="17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C480DF3">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对附属单位补助支出</w:t>
            </w:r>
          </w:p>
        </w:tc>
      </w:tr>
      <w:tr w14:paraId="5E85C612">
        <w:tblPrEx>
          <w:tblCellMar>
            <w:top w:w="0" w:type="dxa"/>
            <w:left w:w="108" w:type="dxa"/>
            <w:bottom w:w="0" w:type="dxa"/>
            <w:right w:w="108" w:type="dxa"/>
          </w:tblCellMar>
        </w:tblPrEx>
        <w:trPr>
          <w:gridAfter w:val="2"/>
          <w:wAfter w:w="2328" w:type="dxa"/>
          <w:trHeight w:val="312" w:hRule="atLeast"/>
        </w:trPr>
        <w:tc>
          <w:tcPr>
            <w:tcW w:w="1178" w:type="dxa"/>
            <w:vMerge w:val="restart"/>
            <w:tcBorders>
              <w:top w:val="nil"/>
              <w:left w:val="single" w:color="auto" w:sz="4" w:space="0"/>
              <w:bottom w:val="single" w:color="auto" w:sz="4" w:space="0"/>
              <w:right w:val="single" w:color="auto" w:sz="4" w:space="0"/>
            </w:tcBorders>
            <w:shd w:val="clear" w:color="auto" w:fill="auto"/>
            <w:vAlign w:val="center"/>
          </w:tcPr>
          <w:p w14:paraId="4AD49930">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科目代码</w:t>
            </w:r>
          </w:p>
        </w:tc>
        <w:tc>
          <w:tcPr>
            <w:tcW w:w="4650" w:type="dxa"/>
            <w:vMerge w:val="restart"/>
            <w:tcBorders>
              <w:top w:val="nil"/>
              <w:left w:val="single" w:color="auto" w:sz="4" w:space="0"/>
              <w:bottom w:val="single" w:color="auto" w:sz="4" w:space="0"/>
              <w:right w:val="single" w:color="auto" w:sz="4" w:space="0"/>
            </w:tcBorders>
            <w:shd w:val="clear" w:color="auto" w:fill="auto"/>
            <w:noWrap/>
            <w:vAlign w:val="center"/>
          </w:tcPr>
          <w:p w14:paraId="590596AF">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科目名称</w:t>
            </w:r>
          </w:p>
        </w:tc>
        <w:tc>
          <w:tcPr>
            <w:tcW w:w="1773" w:type="dxa"/>
            <w:vMerge w:val="continue"/>
            <w:tcBorders>
              <w:top w:val="single" w:color="auto" w:sz="4" w:space="0"/>
              <w:left w:val="single" w:color="auto" w:sz="4" w:space="0"/>
              <w:bottom w:val="single" w:color="auto" w:sz="4" w:space="0"/>
              <w:right w:val="single" w:color="auto" w:sz="4" w:space="0"/>
            </w:tcBorders>
            <w:vAlign w:val="center"/>
          </w:tcPr>
          <w:p w14:paraId="4672A605">
            <w:pPr>
              <w:widowControl/>
              <w:jc w:val="left"/>
              <w:rPr>
                <w:rFonts w:ascii="宋体" w:hAnsi="宋体" w:eastAsia="宋体" w:cs="宋体"/>
                <w:color w:val="000000"/>
                <w:kern w:val="0"/>
                <w:sz w:val="22"/>
              </w:rPr>
            </w:pPr>
          </w:p>
        </w:tc>
        <w:tc>
          <w:tcPr>
            <w:tcW w:w="1288" w:type="dxa"/>
            <w:vMerge w:val="continue"/>
            <w:tcBorders>
              <w:top w:val="single" w:color="auto" w:sz="4" w:space="0"/>
              <w:left w:val="single" w:color="auto" w:sz="4" w:space="0"/>
              <w:bottom w:val="single" w:color="auto" w:sz="4" w:space="0"/>
              <w:right w:val="single" w:color="auto" w:sz="4" w:space="0"/>
            </w:tcBorders>
            <w:vAlign w:val="center"/>
          </w:tcPr>
          <w:p w14:paraId="3757DD9E">
            <w:pPr>
              <w:widowControl/>
              <w:jc w:val="left"/>
              <w:rPr>
                <w:rFonts w:ascii="宋体" w:hAnsi="宋体" w:eastAsia="宋体" w:cs="宋体"/>
                <w:color w:val="000000"/>
                <w:kern w:val="0"/>
                <w:sz w:val="22"/>
              </w:rPr>
            </w:pPr>
          </w:p>
        </w:tc>
        <w:tc>
          <w:tcPr>
            <w:tcW w:w="1288" w:type="dxa"/>
            <w:vMerge w:val="continue"/>
            <w:tcBorders>
              <w:top w:val="single" w:color="auto" w:sz="4" w:space="0"/>
              <w:left w:val="single" w:color="auto" w:sz="4" w:space="0"/>
              <w:bottom w:val="single" w:color="auto" w:sz="4" w:space="0"/>
              <w:right w:val="single" w:color="auto" w:sz="4" w:space="0"/>
            </w:tcBorders>
            <w:vAlign w:val="center"/>
          </w:tcPr>
          <w:p w14:paraId="40DDBB08">
            <w:pPr>
              <w:widowControl/>
              <w:jc w:val="left"/>
              <w:rPr>
                <w:rFonts w:ascii="宋体" w:hAnsi="宋体" w:eastAsia="宋体" w:cs="宋体"/>
                <w:color w:val="000000"/>
                <w:kern w:val="0"/>
                <w:sz w:val="22"/>
              </w:rPr>
            </w:pPr>
          </w:p>
        </w:tc>
        <w:tc>
          <w:tcPr>
            <w:tcW w:w="1527" w:type="dxa"/>
            <w:vMerge w:val="continue"/>
            <w:tcBorders>
              <w:top w:val="single" w:color="auto" w:sz="4" w:space="0"/>
              <w:left w:val="single" w:color="auto" w:sz="4" w:space="0"/>
              <w:bottom w:val="single" w:color="auto" w:sz="4" w:space="0"/>
              <w:right w:val="single" w:color="auto" w:sz="4" w:space="0"/>
            </w:tcBorders>
            <w:vAlign w:val="center"/>
          </w:tcPr>
          <w:p w14:paraId="155D0A6F">
            <w:pPr>
              <w:widowControl/>
              <w:jc w:val="left"/>
              <w:rPr>
                <w:rFonts w:ascii="宋体" w:hAnsi="宋体" w:eastAsia="宋体" w:cs="宋体"/>
                <w:color w:val="000000"/>
                <w:kern w:val="0"/>
                <w:sz w:val="22"/>
              </w:rPr>
            </w:pPr>
          </w:p>
        </w:tc>
        <w:tc>
          <w:tcPr>
            <w:tcW w:w="1061" w:type="dxa"/>
            <w:vMerge w:val="continue"/>
            <w:tcBorders>
              <w:top w:val="single" w:color="auto" w:sz="4" w:space="0"/>
              <w:left w:val="single" w:color="auto" w:sz="4" w:space="0"/>
              <w:bottom w:val="single" w:color="auto" w:sz="4" w:space="0"/>
              <w:right w:val="single" w:color="auto" w:sz="4" w:space="0"/>
            </w:tcBorders>
            <w:vAlign w:val="center"/>
          </w:tcPr>
          <w:p w14:paraId="2D6606B6">
            <w:pPr>
              <w:widowControl/>
              <w:jc w:val="left"/>
              <w:rPr>
                <w:rFonts w:ascii="宋体" w:hAnsi="宋体" w:eastAsia="宋体" w:cs="宋体"/>
                <w:color w:val="000000"/>
                <w:kern w:val="0"/>
                <w:sz w:val="22"/>
              </w:rPr>
            </w:pPr>
          </w:p>
        </w:tc>
        <w:tc>
          <w:tcPr>
            <w:tcW w:w="1759" w:type="dxa"/>
            <w:vMerge w:val="continue"/>
            <w:tcBorders>
              <w:top w:val="single" w:color="auto" w:sz="4" w:space="0"/>
              <w:left w:val="single" w:color="auto" w:sz="4" w:space="0"/>
              <w:bottom w:val="single" w:color="auto" w:sz="4" w:space="0"/>
              <w:right w:val="single" w:color="auto" w:sz="4" w:space="0"/>
            </w:tcBorders>
            <w:vAlign w:val="center"/>
          </w:tcPr>
          <w:p w14:paraId="3E1C4B69">
            <w:pPr>
              <w:widowControl/>
              <w:jc w:val="left"/>
              <w:rPr>
                <w:rFonts w:ascii="宋体" w:hAnsi="宋体" w:eastAsia="宋体" w:cs="宋体"/>
                <w:color w:val="000000"/>
                <w:kern w:val="0"/>
                <w:sz w:val="22"/>
              </w:rPr>
            </w:pPr>
          </w:p>
        </w:tc>
      </w:tr>
      <w:tr w14:paraId="46804A13">
        <w:tblPrEx>
          <w:tblCellMar>
            <w:top w:w="0" w:type="dxa"/>
            <w:left w:w="108" w:type="dxa"/>
            <w:bottom w:w="0" w:type="dxa"/>
            <w:right w:w="108" w:type="dxa"/>
          </w:tblCellMar>
        </w:tblPrEx>
        <w:trPr>
          <w:gridAfter w:val="1"/>
          <w:wAfter w:w="2292" w:type="dxa"/>
          <w:trHeight w:val="300" w:hRule="atLeast"/>
        </w:trPr>
        <w:tc>
          <w:tcPr>
            <w:tcW w:w="1178" w:type="dxa"/>
            <w:vMerge w:val="continue"/>
            <w:tcBorders>
              <w:top w:val="nil"/>
              <w:left w:val="single" w:color="auto" w:sz="4" w:space="0"/>
              <w:bottom w:val="single" w:color="auto" w:sz="4" w:space="0"/>
              <w:right w:val="single" w:color="auto" w:sz="4" w:space="0"/>
            </w:tcBorders>
            <w:vAlign w:val="center"/>
          </w:tcPr>
          <w:p w14:paraId="4D0C92F4">
            <w:pPr>
              <w:widowControl/>
              <w:jc w:val="left"/>
              <w:rPr>
                <w:rFonts w:ascii="宋体" w:hAnsi="宋体" w:eastAsia="宋体" w:cs="宋体"/>
                <w:color w:val="000000"/>
                <w:kern w:val="0"/>
                <w:sz w:val="22"/>
              </w:rPr>
            </w:pPr>
          </w:p>
        </w:tc>
        <w:tc>
          <w:tcPr>
            <w:tcW w:w="4650" w:type="dxa"/>
            <w:vMerge w:val="continue"/>
            <w:tcBorders>
              <w:top w:val="nil"/>
              <w:left w:val="single" w:color="auto" w:sz="4" w:space="0"/>
              <w:bottom w:val="single" w:color="auto" w:sz="4" w:space="0"/>
              <w:right w:val="single" w:color="auto" w:sz="4" w:space="0"/>
            </w:tcBorders>
            <w:vAlign w:val="center"/>
          </w:tcPr>
          <w:p w14:paraId="766E827D">
            <w:pPr>
              <w:widowControl/>
              <w:jc w:val="left"/>
              <w:rPr>
                <w:rFonts w:ascii="宋体" w:hAnsi="宋体" w:eastAsia="宋体" w:cs="宋体"/>
                <w:color w:val="000000"/>
                <w:kern w:val="0"/>
                <w:sz w:val="22"/>
              </w:rPr>
            </w:pPr>
          </w:p>
        </w:tc>
        <w:tc>
          <w:tcPr>
            <w:tcW w:w="1773" w:type="dxa"/>
            <w:vMerge w:val="continue"/>
            <w:tcBorders>
              <w:top w:val="single" w:color="auto" w:sz="4" w:space="0"/>
              <w:left w:val="single" w:color="auto" w:sz="4" w:space="0"/>
              <w:bottom w:val="single" w:color="auto" w:sz="4" w:space="0"/>
              <w:right w:val="single" w:color="auto" w:sz="4" w:space="0"/>
            </w:tcBorders>
            <w:vAlign w:val="center"/>
          </w:tcPr>
          <w:p w14:paraId="0890EC2D">
            <w:pPr>
              <w:widowControl/>
              <w:jc w:val="left"/>
              <w:rPr>
                <w:rFonts w:ascii="宋体" w:hAnsi="宋体" w:eastAsia="宋体" w:cs="宋体"/>
                <w:color w:val="000000"/>
                <w:kern w:val="0"/>
                <w:sz w:val="22"/>
              </w:rPr>
            </w:pPr>
          </w:p>
        </w:tc>
        <w:tc>
          <w:tcPr>
            <w:tcW w:w="1288" w:type="dxa"/>
            <w:vMerge w:val="continue"/>
            <w:tcBorders>
              <w:top w:val="single" w:color="auto" w:sz="4" w:space="0"/>
              <w:left w:val="single" w:color="auto" w:sz="4" w:space="0"/>
              <w:bottom w:val="single" w:color="auto" w:sz="4" w:space="0"/>
              <w:right w:val="single" w:color="auto" w:sz="4" w:space="0"/>
            </w:tcBorders>
            <w:vAlign w:val="center"/>
          </w:tcPr>
          <w:p w14:paraId="3AC12A14">
            <w:pPr>
              <w:widowControl/>
              <w:jc w:val="left"/>
              <w:rPr>
                <w:rFonts w:ascii="宋体" w:hAnsi="宋体" w:eastAsia="宋体" w:cs="宋体"/>
                <w:color w:val="000000"/>
                <w:kern w:val="0"/>
                <w:sz w:val="22"/>
              </w:rPr>
            </w:pPr>
          </w:p>
        </w:tc>
        <w:tc>
          <w:tcPr>
            <w:tcW w:w="1288" w:type="dxa"/>
            <w:vMerge w:val="continue"/>
            <w:tcBorders>
              <w:top w:val="single" w:color="auto" w:sz="4" w:space="0"/>
              <w:left w:val="single" w:color="auto" w:sz="4" w:space="0"/>
              <w:bottom w:val="single" w:color="auto" w:sz="4" w:space="0"/>
              <w:right w:val="single" w:color="auto" w:sz="4" w:space="0"/>
            </w:tcBorders>
            <w:vAlign w:val="center"/>
          </w:tcPr>
          <w:p w14:paraId="1F780FCB">
            <w:pPr>
              <w:widowControl/>
              <w:jc w:val="left"/>
              <w:rPr>
                <w:rFonts w:ascii="宋体" w:hAnsi="宋体" w:eastAsia="宋体" w:cs="宋体"/>
                <w:color w:val="000000"/>
                <w:kern w:val="0"/>
                <w:sz w:val="22"/>
              </w:rPr>
            </w:pPr>
          </w:p>
        </w:tc>
        <w:tc>
          <w:tcPr>
            <w:tcW w:w="1527" w:type="dxa"/>
            <w:vMerge w:val="continue"/>
            <w:tcBorders>
              <w:top w:val="single" w:color="auto" w:sz="4" w:space="0"/>
              <w:left w:val="single" w:color="auto" w:sz="4" w:space="0"/>
              <w:bottom w:val="single" w:color="auto" w:sz="4" w:space="0"/>
              <w:right w:val="single" w:color="auto" w:sz="4" w:space="0"/>
            </w:tcBorders>
            <w:vAlign w:val="center"/>
          </w:tcPr>
          <w:p w14:paraId="5C02A002">
            <w:pPr>
              <w:widowControl/>
              <w:jc w:val="left"/>
              <w:rPr>
                <w:rFonts w:ascii="宋体" w:hAnsi="宋体" w:eastAsia="宋体" w:cs="宋体"/>
                <w:color w:val="000000"/>
                <w:kern w:val="0"/>
                <w:sz w:val="22"/>
              </w:rPr>
            </w:pPr>
          </w:p>
        </w:tc>
        <w:tc>
          <w:tcPr>
            <w:tcW w:w="1061" w:type="dxa"/>
            <w:vMerge w:val="continue"/>
            <w:tcBorders>
              <w:top w:val="single" w:color="auto" w:sz="4" w:space="0"/>
              <w:left w:val="single" w:color="auto" w:sz="4" w:space="0"/>
              <w:bottom w:val="single" w:color="auto" w:sz="4" w:space="0"/>
              <w:right w:val="single" w:color="auto" w:sz="4" w:space="0"/>
            </w:tcBorders>
            <w:vAlign w:val="center"/>
          </w:tcPr>
          <w:p w14:paraId="6BC14E95">
            <w:pPr>
              <w:widowControl/>
              <w:jc w:val="left"/>
              <w:rPr>
                <w:rFonts w:ascii="宋体" w:hAnsi="宋体" w:eastAsia="宋体" w:cs="宋体"/>
                <w:color w:val="000000"/>
                <w:kern w:val="0"/>
                <w:sz w:val="22"/>
              </w:rPr>
            </w:pPr>
          </w:p>
        </w:tc>
        <w:tc>
          <w:tcPr>
            <w:tcW w:w="1759" w:type="dxa"/>
            <w:vMerge w:val="continue"/>
            <w:tcBorders>
              <w:top w:val="single" w:color="auto" w:sz="4" w:space="0"/>
              <w:left w:val="single" w:color="auto" w:sz="4" w:space="0"/>
              <w:bottom w:val="single" w:color="auto" w:sz="4" w:space="0"/>
              <w:right w:val="single" w:color="auto" w:sz="4" w:space="0"/>
            </w:tcBorders>
            <w:vAlign w:val="center"/>
          </w:tcPr>
          <w:p w14:paraId="71F08C82">
            <w:pPr>
              <w:widowControl/>
              <w:jc w:val="left"/>
              <w:rPr>
                <w:rFonts w:ascii="宋体" w:hAnsi="宋体" w:eastAsia="宋体" w:cs="宋体"/>
                <w:color w:val="000000"/>
                <w:kern w:val="0"/>
                <w:sz w:val="22"/>
              </w:rPr>
            </w:pPr>
          </w:p>
        </w:tc>
        <w:tc>
          <w:tcPr>
            <w:tcW w:w="36" w:type="dxa"/>
            <w:tcBorders>
              <w:top w:val="nil"/>
              <w:left w:val="nil"/>
              <w:bottom w:val="nil"/>
              <w:right w:val="nil"/>
            </w:tcBorders>
            <w:shd w:val="clear" w:color="auto" w:fill="auto"/>
            <w:noWrap/>
            <w:vAlign w:val="center"/>
          </w:tcPr>
          <w:p w14:paraId="344B4419">
            <w:pPr>
              <w:widowControl/>
              <w:jc w:val="center"/>
              <w:rPr>
                <w:rFonts w:hint="eastAsia" w:ascii="宋体" w:hAnsi="宋体" w:eastAsia="宋体" w:cs="宋体"/>
                <w:color w:val="000000"/>
                <w:kern w:val="0"/>
                <w:sz w:val="22"/>
              </w:rPr>
            </w:pPr>
          </w:p>
        </w:tc>
      </w:tr>
      <w:tr w14:paraId="672DE84E">
        <w:tblPrEx>
          <w:tblCellMar>
            <w:top w:w="0" w:type="dxa"/>
            <w:left w:w="108" w:type="dxa"/>
            <w:bottom w:w="0" w:type="dxa"/>
            <w:right w:w="108" w:type="dxa"/>
          </w:tblCellMar>
        </w:tblPrEx>
        <w:trPr>
          <w:gridAfter w:val="1"/>
          <w:wAfter w:w="2292" w:type="dxa"/>
          <w:trHeight w:val="300" w:hRule="atLeast"/>
        </w:trPr>
        <w:tc>
          <w:tcPr>
            <w:tcW w:w="1178" w:type="dxa"/>
            <w:vMerge w:val="continue"/>
            <w:tcBorders>
              <w:top w:val="nil"/>
              <w:left w:val="single" w:color="auto" w:sz="4" w:space="0"/>
              <w:bottom w:val="single" w:color="auto" w:sz="4" w:space="0"/>
              <w:right w:val="single" w:color="auto" w:sz="4" w:space="0"/>
            </w:tcBorders>
            <w:vAlign w:val="center"/>
          </w:tcPr>
          <w:p w14:paraId="42A69052">
            <w:pPr>
              <w:widowControl/>
              <w:jc w:val="left"/>
              <w:rPr>
                <w:rFonts w:ascii="宋体" w:hAnsi="宋体" w:eastAsia="宋体" w:cs="宋体"/>
                <w:color w:val="000000"/>
                <w:kern w:val="0"/>
                <w:sz w:val="22"/>
              </w:rPr>
            </w:pPr>
          </w:p>
        </w:tc>
        <w:tc>
          <w:tcPr>
            <w:tcW w:w="4650" w:type="dxa"/>
            <w:vMerge w:val="continue"/>
            <w:tcBorders>
              <w:top w:val="nil"/>
              <w:left w:val="single" w:color="auto" w:sz="4" w:space="0"/>
              <w:bottom w:val="single" w:color="auto" w:sz="4" w:space="0"/>
              <w:right w:val="single" w:color="auto" w:sz="4" w:space="0"/>
            </w:tcBorders>
            <w:vAlign w:val="center"/>
          </w:tcPr>
          <w:p w14:paraId="0AFB7654">
            <w:pPr>
              <w:widowControl/>
              <w:jc w:val="left"/>
              <w:rPr>
                <w:rFonts w:ascii="宋体" w:hAnsi="宋体" w:eastAsia="宋体" w:cs="宋体"/>
                <w:color w:val="000000"/>
                <w:kern w:val="0"/>
                <w:sz w:val="22"/>
              </w:rPr>
            </w:pPr>
          </w:p>
        </w:tc>
        <w:tc>
          <w:tcPr>
            <w:tcW w:w="1773" w:type="dxa"/>
            <w:vMerge w:val="continue"/>
            <w:tcBorders>
              <w:top w:val="single" w:color="auto" w:sz="4" w:space="0"/>
              <w:left w:val="single" w:color="auto" w:sz="4" w:space="0"/>
              <w:bottom w:val="single" w:color="auto" w:sz="4" w:space="0"/>
              <w:right w:val="single" w:color="auto" w:sz="4" w:space="0"/>
            </w:tcBorders>
            <w:vAlign w:val="center"/>
          </w:tcPr>
          <w:p w14:paraId="6BF73481">
            <w:pPr>
              <w:widowControl/>
              <w:jc w:val="left"/>
              <w:rPr>
                <w:rFonts w:ascii="宋体" w:hAnsi="宋体" w:eastAsia="宋体" w:cs="宋体"/>
                <w:color w:val="000000"/>
                <w:kern w:val="0"/>
                <w:sz w:val="22"/>
              </w:rPr>
            </w:pPr>
          </w:p>
        </w:tc>
        <w:tc>
          <w:tcPr>
            <w:tcW w:w="1288" w:type="dxa"/>
            <w:vMerge w:val="continue"/>
            <w:tcBorders>
              <w:top w:val="single" w:color="auto" w:sz="4" w:space="0"/>
              <w:left w:val="single" w:color="auto" w:sz="4" w:space="0"/>
              <w:bottom w:val="single" w:color="auto" w:sz="4" w:space="0"/>
              <w:right w:val="single" w:color="auto" w:sz="4" w:space="0"/>
            </w:tcBorders>
            <w:vAlign w:val="center"/>
          </w:tcPr>
          <w:p w14:paraId="05A6175A">
            <w:pPr>
              <w:widowControl/>
              <w:jc w:val="left"/>
              <w:rPr>
                <w:rFonts w:ascii="宋体" w:hAnsi="宋体" w:eastAsia="宋体" w:cs="宋体"/>
                <w:color w:val="000000"/>
                <w:kern w:val="0"/>
                <w:sz w:val="22"/>
              </w:rPr>
            </w:pPr>
          </w:p>
        </w:tc>
        <w:tc>
          <w:tcPr>
            <w:tcW w:w="1288" w:type="dxa"/>
            <w:vMerge w:val="continue"/>
            <w:tcBorders>
              <w:top w:val="single" w:color="auto" w:sz="4" w:space="0"/>
              <w:left w:val="single" w:color="auto" w:sz="4" w:space="0"/>
              <w:bottom w:val="single" w:color="auto" w:sz="4" w:space="0"/>
              <w:right w:val="single" w:color="auto" w:sz="4" w:space="0"/>
            </w:tcBorders>
            <w:vAlign w:val="center"/>
          </w:tcPr>
          <w:p w14:paraId="4FDA8D1E">
            <w:pPr>
              <w:widowControl/>
              <w:jc w:val="left"/>
              <w:rPr>
                <w:rFonts w:ascii="宋体" w:hAnsi="宋体" w:eastAsia="宋体" w:cs="宋体"/>
                <w:color w:val="000000"/>
                <w:kern w:val="0"/>
                <w:sz w:val="22"/>
              </w:rPr>
            </w:pPr>
          </w:p>
        </w:tc>
        <w:tc>
          <w:tcPr>
            <w:tcW w:w="1527" w:type="dxa"/>
            <w:vMerge w:val="continue"/>
            <w:tcBorders>
              <w:top w:val="single" w:color="auto" w:sz="4" w:space="0"/>
              <w:left w:val="single" w:color="auto" w:sz="4" w:space="0"/>
              <w:bottom w:val="single" w:color="auto" w:sz="4" w:space="0"/>
              <w:right w:val="single" w:color="auto" w:sz="4" w:space="0"/>
            </w:tcBorders>
            <w:vAlign w:val="center"/>
          </w:tcPr>
          <w:p w14:paraId="0E64A54C">
            <w:pPr>
              <w:widowControl/>
              <w:jc w:val="left"/>
              <w:rPr>
                <w:rFonts w:ascii="宋体" w:hAnsi="宋体" w:eastAsia="宋体" w:cs="宋体"/>
                <w:color w:val="000000"/>
                <w:kern w:val="0"/>
                <w:sz w:val="22"/>
              </w:rPr>
            </w:pPr>
          </w:p>
        </w:tc>
        <w:tc>
          <w:tcPr>
            <w:tcW w:w="1061" w:type="dxa"/>
            <w:vMerge w:val="continue"/>
            <w:tcBorders>
              <w:top w:val="single" w:color="auto" w:sz="4" w:space="0"/>
              <w:left w:val="single" w:color="auto" w:sz="4" w:space="0"/>
              <w:bottom w:val="single" w:color="auto" w:sz="4" w:space="0"/>
              <w:right w:val="single" w:color="auto" w:sz="4" w:space="0"/>
            </w:tcBorders>
            <w:vAlign w:val="center"/>
          </w:tcPr>
          <w:p w14:paraId="46260F94">
            <w:pPr>
              <w:widowControl/>
              <w:jc w:val="left"/>
              <w:rPr>
                <w:rFonts w:ascii="宋体" w:hAnsi="宋体" w:eastAsia="宋体" w:cs="宋体"/>
                <w:color w:val="000000"/>
                <w:kern w:val="0"/>
                <w:sz w:val="22"/>
              </w:rPr>
            </w:pPr>
          </w:p>
        </w:tc>
        <w:tc>
          <w:tcPr>
            <w:tcW w:w="1759" w:type="dxa"/>
            <w:vMerge w:val="continue"/>
            <w:tcBorders>
              <w:top w:val="single" w:color="auto" w:sz="4" w:space="0"/>
              <w:left w:val="single" w:color="auto" w:sz="4" w:space="0"/>
              <w:bottom w:val="single" w:color="auto" w:sz="4" w:space="0"/>
              <w:right w:val="single" w:color="auto" w:sz="4" w:space="0"/>
            </w:tcBorders>
            <w:vAlign w:val="center"/>
          </w:tcPr>
          <w:p w14:paraId="3D3078BB">
            <w:pPr>
              <w:widowControl/>
              <w:jc w:val="left"/>
              <w:rPr>
                <w:rFonts w:ascii="宋体" w:hAnsi="宋体" w:eastAsia="宋体" w:cs="宋体"/>
                <w:color w:val="000000"/>
                <w:kern w:val="0"/>
                <w:sz w:val="22"/>
              </w:rPr>
            </w:pPr>
          </w:p>
        </w:tc>
        <w:tc>
          <w:tcPr>
            <w:tcW w:w="36" w:type="dxa"/>
            <w:tcBorders>
              <w:top w:val="nil"/>
              <w:left w:val="nil"/>
              <w:bottom w:val="nil"/>
              <w:right w:val="nil"/>
            </w:tcBorders>
            <w:shd w:val="clear" w:color="auto" w:fill="auto"/>
            <w:noWrap/>
            <w:vAlign w:val="center"/>
          </w:tcPr>
          <w:p w14:paraId="07948138">
            <w:pPr>
              <w:widowControl/>
              <w:jc w:val="left"/>
              <w:rPr>
                <w:rFonts w:ascii="Times New Roman" w:hAnsi="Times New Roman" w:eastAsia="Times New Roman" w:cs="Times New Roman"/>
                <w:kern w:val="0"/>
                <w:sz w:val="20"/>
                <w:szCs w:val="20"/>
              </w:rPr>
            </w:pPr>
          </w:p>
        </w:tc>
      </w:tr>
      <w:tr w14:paraId="590F2BD2">
        <w:tblPrEx>
          <w:tblCellMar>
            <w:top w:w="0" w:type="dxa"/>
            <w:left w:w="108" w:type="dxa"/>
            <w:bottom w:w="0" w:type="dxa"/>
            <w:right w:w="108" w:type="dxa"/>
          </w:tblCellMar>
        </w:tblPrEx>
        <w:trPr>
          <w:gridAfter w:val="1"/>
          <w:wAfter w:w="2292" w:type="dxa"/>
          <w:trHeight w:val="300" w:hRule="atLeast"/>
        </w:trPr>
        <w:tc>
          <w:tcPr>
            <w:tcW w:w="582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735E38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栏次</w:t>
            </w:r>
          </w:p>
        </w:tc>
        <w:tc>
          <w:tcPr>
            <w:tcW w:w="1773" w:type="dxa"/>
            <w:tcBorders>
              <w:top w:val="nil"/>
              <w:left w:val="nil"/>
              <w:bottom w:val="single" w:color="auto" w:sz="4" w:space="0"/>
              <w:right w:val="single" w:color="auto" w:sz="4" w:space="0"/>
            </w:tcBorders>
            <w:shd w:val="clear" w:color="auto" w:fill="auto"/>
            <w:vAlign w:val="center"/>
          </w:tcPr>
          <w:p w14:paraId="1967BC05">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c>
          <w:tcPr>
            <w:tcW w:w="1288" w:type="dxa"/>
            <w:tcBorders>
              <w:top w:val="nil"/>
              <w:left w:val="nil"/>
              <w:bottom w:val="single" w:color="auto" w:sz="4" w:space="0"/>
              <w:right w:val="single" w:color="auto" w:sz="4" w:space="0"/>
            </w:tcBorders>
            <w:shd w:val="clear" w:color="auto" w:fill="auto"/>
            <w:vAlign w:val="center"/>
          </w:tcPr>
          <w:p w14:paraId="3BA4C1D7">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w:t>
            </w:r>
          </w:p>
        </w:tc>
        <w:tc>
          <w:tcPr>
            <w:tcW w:w="1288" w:type="dxa"/>
            <w:tcBorders>
              <w:top w:val="nil"/>
              <w:left w:val="nil"/>
              <w:bottom w:val="single" w:color="auto" w:sz="4" w:space="0"/>
              <w:right w:val="single" w:color="auto" w:sz="4" w:space="0"/>
            </w:tcBorders>
            <w:shd w:val="clear" w:color="auto" w:fill="auto"/>
            <w:vAlign w:val="center"/>
          </w:tcPr>
          <w:p w14:paraId="3AAD2D86">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w:t>
            </w:r>
          </w:p>
        </w:tc>
        <w:tc>
          <w:tcPr>
            <w:tcW w:w="1527" w:type="dxa"/>
            <w:tcBorders>
              <w:top w:val="nil"/>
              <w:left w:val="nil"/>
              <w:bottom w:val="single" w:color="auto" w:sz="4" w:space="0"/>
              <w:right w:val="single" w:color="auto" w:sz="4" w:space="0"/>
            </w:tcBorders>
            <w:shd w:val="clear" w:color="auto" w:fill="auto"/>
            <w:vAlign w:val="center"/>
          </w:tcPr>
          <w:p w14:paraId="20B82E0C">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4</w:t>
            </w:r>
          </w:p>
        </w:tc>
        <w:tc>
          <w:tcPr>
            <w:tcW w:w="1061" w:type="dxa"/>
            <w:tcBorders>
              <w:top w:val="nil"/>
              <w:left w:val="nil"/>
              <w:bottom w:val="single" w:color="auto" w:sz="4" w:space="0"/>
              <w:right w:val="single" w:color="auto" w:sz="4" w:space="0"/>
            </w:tcBorders>
            <w:shd w:val="clear" w:color="auto" w:fill="auto"/>
            <w:vAlign w:val="center"/>
          </w:tcPr>
          <w:p w14:paraId="54CB36F5">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5</w:t>
            </w:r>
          </w:p>
        </w:tc>
        <w:tc>
          <w:tcPr>
            <w:tcW w:w="1759" w:type="dxa"/>
            <w:tcBorders>
              <w:top w:val="nil"/>
              <w:left w:val="nil"/>
              <w:bottom w:val="single" w:color="auto" w:sz="4" w:space="0"/>
              <w:right w:val="single" w:color="auto" w:sz="4" w:space="0"/>
            </w:tcBorders>
            <w:shd w:val="clear" w:color="auto" w:fill="auto"/>
            <w:vAlign w:val="center"/>
          </w:tcPr>
          <w:p w14:paraId="1308427A">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6</w:t>
            </w:r>
          </w:p>
        </w:tc>
        <w:tc>
          <w:tcPr>
            <w:tcW w:w="36" w:type="dxa"/>
            <w:vAlign w:val="center"/>
          </w:tcPr>
          <w:p w14:paraId="3EEB0442">
            <w:pPr>
              <w:widowControl/>
              <w:jc w:val="left"/>
              <w:rPr>
                <w:rFonts w:ascii="Times New Roman" w:hAnsi="Times New Roman" w:eastAsia="Times New Roman" w:cs="Times New Roman"/>
                <w:kern w:val="0"/>
                <w:sz w:val="20"/>
                <w:szCs w:val="20"/>
              </w:rPr>
            </w:pPr>
          </w:p>
        </w:tc>
      </w:tr>
      <w:tr w14:paraId="0528D9B3">
        <w:tblPrEx>
          <w:tblCellMar>
            <w:top w:w="0" w:type="dxa"/>
            <w:left w:w="108" w:type="dxa"/>
            <w:bottom w:w="0" w:type="dxa"/>
            <w:right w:w="108" w:type="dxa"/>
          </w:tblCellMar>
        </w:tblPrEx>
        <w:trPr>
          <w:gridAfter w:val="1"/>
          <w:wAfter w:w="2292" w:type="dxa"/>
          <w:trHeight w:val="300" w:hRule="atLeast"/>
        </w:trPr>
        <w:tc>
          <w:tcPr>
            <w:tcW w:w="582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610FAF2">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合计</w:t>
            </w:r>
          </w:p>
        </w:tc>
        <w:tc>
          <w:tcPr>
            <w:tcW w:w="1773" w:type="dxa"/>
            <w:tcBorders>
              <w:top w:val="nil"/>
              <w:left w:val="nil"/>
              <w:bottom w:val="single" w:color="auto" w:sz="4" w:space="0"/>
              <w:right w:val="single" w:color="auto" w:sz="4" w:space="0"/>
            </w:tcBorders>
            <w:shd w:val="clear" w:color="auto" w:fill="auto"/>
            <w:noWrap/>
            <w:vAlign w:val="center"/>
          </w:tcPr>
          <w:p w14:paraId="4477DFB8">
            <w:pPr>
              <w:widowControl/>
              <w:jc w:val="right"/>
              <w:rPr>
                <w:rFonts w:hint="eastAsia" w:ascii="宋体" w:hAnsi="宋体" w:eastAsia="宋体" w:cs="宋体"/>
                <w:b/>
                <w:bCs/>
                <w:color w:val="000000"/>
                <w:kern w:val="0"/>
                <w:sz w:val="22"/>
              </w:rPr>
            </w:pPr>
            <w:r>
              <w:rPr>
                <w:rFonts w:hint="eastAsia" w:ascii="宋体" w:hAnsi="宋体" w:eastAsia="宋体" w:cs="宋体"/>
                <w:b/>
                <w:bCs/>
                <w:color w:val="000000"/>
                <w:kern w:val="0"/>
                <w:sz w:val="22"/>
              </w:rPr>
              <w:t>2,829.37</w:t>
            </w:r>
          </w:p>
        </w:tc>
        <w:tc>
          <w:tcPr>
            <w:tcW w:w="1288" w:type="dxa"/>
            <w:tcBorders>
              <w:top w:val="nil"/>
              <w:left w:val="nil"/>
              <w:bottom w:val="single" w:color="auto" w:sz="4" w:space="0"/>
              <w:right w:val="single" w:color="auto" w:sz="4" w:space="0"/>
            </w:tcBorders>
            <w:shd w:val="clear" w:color="auto" w:fill="auto"/>
            <w:noWrap/>
            <w:vAlign w:val="center"/>
          </w:tcPr>
          <w:p w14:paraId="45CE6C76">
            <w:pPr>
              <w:widowControl/>
              <w:jc w:val="right"/>
              <w:rPr>
                <w:rFonts w:hint="eastAsia" w:ascii="宋体" w:hAnsi="宋体" w:eastAsia="宋体" w:cs="宋体"/>
                <w:b/>
                <w:bCs/>
                <w:color w:val="000000"/>
                <w:kern w:val="0"/>
                <w:sz w:val="22"/>
              </w:rPr>
            </w:pPr>
            <w:r>
              <w:rPr>
                <w:rFonts w:hint="eastAsia" w:ascii="宋体" w:hAnsi="宋体" w:eastAsia="宋体" w:cs="宋体"/>
                <w:b/>
                <w:bCs/>
                <w:color w:val="000000"/>
                <w:kern w:val="0"/>
                <w:sz w:val="22"/>
              </w:rPr>
              <w:t>1,318.68</w:t>
            </w:r>
          </w:p>
        </w:tc>
        <w:tc>
          <w:tcPr>
            <w:tcW w:w="1288" w:type="dxa"/>
            <w:tcBorders>
              <w:top w:val="nil"/>
              <w:left w:val="nil"/>
              <w:bottom w:val="single" w:color="auto" w:sz="4" w:space="0"/>
              <w:right w:val="single" w:color="auto" w:sz="4" w:space="0"/>
            </w:tcBorders>
            <w:shd w:val="clear" w:color="auto" w:fill="auto"/>
            <w:noWrap/>
            <w:vAlign w:val="center"/>
          </w:tcPr>
          <w:p w14:paraId="1B23C3CF">
            <w:pPr>
              <w:widowControl/>
              <w:jc w:val="right"/>
              <w:rPr>
                <w:rFonts w:hint="eastAsia" w:ascii="宋体" w:hAnsi="宋体" w:eastAsia="宋体" w:cs="宋体"/>
                <w:b/>
                <w:bCs/>
                <w:color w:val="000000"/>
                <w:kern w:val="0"/>
                <w:sz w:val="22"/>
              </w:rPr>
            </w:pPr>
            <w:r>
              <w:rPr>
                <w:rFonts w:hint="eastAsia" w:ascii="宋体" w:hAnsi="宋体" w:eastAsia="宋体" w:cs="宋体"/>
                <w:b/>
                <w:bCs/>
                <w:color w:val="000000"/>
                <w:kern w:val="0"/>
                <w:sz w:val="22"/>
              </w:rPr>
              <w:t>1,510.69</w:t>
            </w:r>
          </w:p>
        </w:tc>
        <w:tc>
          <w:tcPr>
            <w:tcW w:w="1527" w:type="dxa"/>
            <w:tcBorders>
              <w:top w:val="nil"/>
              <w:left w:val="nil"/>
              <w:bottom w:val="single" w:color="auto" w:sz="4" w:space="0"/>
              <w:right w:val="single" w:color="auto" w:sz="4" w:space="0"/>
            </w:tcBorders>
            <w:shd w:val="clear" w:color="auto" w:fill="auto"/>
            <w:noWrap/>
            <w:vAlign w:val="center"/>
          </w:tcPr>
          <w:p w14:paraId="461BA6FA">
            <w:pPr>
              <w:widowControl/>
              <w:jc w:val="right"/>
              <w:rPr>
                <w:rFonts w:hint="eastAsia" w:ascii="宋体" w:hAnsi="宋体" w:eastAsia="宋体" w:cs="宋体"/>
                <w:b/>
                <w:bCs/>
                <w:color w:val="000000"/>
                <w:kern w:val="0"/>
                <w:sz w:val="22"/>
              </w:rPr>
            </w:pPr>
            <w:r>
              <w:rPr>
                <w:rFonts w:hint="eastAsia" w:ascii="宋体" w:hAnsi="宋体" w:eastAsia="宋体" w:cs="宋体"/>
                <w:b/>
                <w:bCs/>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2DE1A94D">
            <w:pPr>
              <w:widowControl/>
              <w:jc w:val="right"/>
              <w:rPr>
                <w:rFonts w:hint="eastAsia" w:ascii="宋体" w:hAnsi="宋体" w:eastAsia="宋体" w:cs="宋体"/>
                <w:b/>
                <w:bCs/>
                <w:color w:val="000000"/>
                <w:kern w:val="0"/>
                <w:sz w:val="22"/>
              </w:rPr>
            </w:pPr>
            <w:r>
              <w:rPr>
                <w:rFonts w:hint="eastAsia" w:ascii="宋体" w:hAnsi="宋体" w:eastAsia="宋体" w:cs="宋体"/>
                <w:b/>
                <w:bCs/>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4528B8B4">
            <w:pPr>
              <w:widowControl/>
              <w:jc w:val="right"/>
              <w:rPr>
                <w:rFonts w:hint="eastAsia" w:ascii="宋体" w:hAnsi="宋体" w:eastAsia="宋体" w:cs="宋体"/>
                <w:b/>
                <w:bCs/>
                <w:color w:val="000000"/>
                <w:kern w:val="0"/>
                <w:sz w:val="22"/>
              </w:rPr>
            </w:pPr>
            <w:r>
              <w:rPr>
                <w:rFonts w:hint="eastAsia" w:ascii="宋体" w:hAnsi="宋体" w:eastAsia="宋体" w:cs="宋体"/>
                <w:b/>
                <w:bCs/>
                <w:color w:val="000000"/>
                <w:kern w:val="0"/>
                <w:sz w:val="22"/>
              </w:rPr>
              <w:t>0.00</w:t>
            </w:r>
          </w:p>
        </w:tc>
        <w:tc>
          <w:tcPr>
            <w:tcW w:w="36" w:type="dxa"/>
            <w:vAlign w:val="center"/>
          </w:tcPr>
          <w:p w14:paraId="4642A10A">
            <w:pPr>
              <w:widowControl/>
              <w:jc w:val="left"/>
              <w:rPr>
                <w:rFonts w:ascii="Times New Roman" w:hAnsi="Times New Roman" w:eastAsia="Times New Roman" w:cs="Times New Roman"/>
                <w:kern w:val="0"/>
                <w:sz w:val="20"/>
                <w:szCs w:val="20"/>
              </w:rPr>
            </w:pPr>
          </w:p>
        </w:tc>
      </w:tr>
      <w:tr w14:paraId="2584D109">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0B344C1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201</w:t>
            </w:r>
          </w:p>
        </w:tc>
        <w:tc>
          <w:tcPr>
            <w:tcW w:w="4650" w:type="dxa"/>
            <w:tcBorders>
              <w:top w:val="nil"/>
              <w:left w:val="nil"/>
              <w:bottom w:val="single" w:color="auto" w:sz="4" w:space="0"/>
              <w:right w:val="single" w:color="auto" w:sz="4" w:space="0"/>
            </w:tcBorders>
            <w:shd w:val="clear" w:color="auto" w:fill="auto"/>
            <w:noWrap/>
            <w:vAlign w:val="center"/>
          </w:tcPr>
          <w:p w14:paraId="7057102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一般公共服务支出</w:t>
            </w:r>
          </w:p>
        </w:tc>
        <w:tc>
          <w:tcPr>
            <w:tcW w:w="1773" w:type="dxa"/>
            <w:tcBorders>
              <w:top w:val="nil"/>
              <w:left w:val="nil"/>
              <w:bottom w:val="single" w:color="auto" w:sz="4" w:space="0"/>
              <w:right w:val="single" w:color="auto" w:sz="4" w:space="0"/>
            </w:tcBorders>
            <w:shd w:val="clear" w:color="auto" w:fill="auto"/>
            <w:noWrap/>
            <w:vAlign w:val="center"/>
          </w:tcPr>
          <w:p w14:paraId="57146CAE">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1,019.66</w:t>
            </w:r>
          </w:p>
        </w:tc>
        <w:tc>
          <w:tcPr>
            <w:tcW w:w="1288" w:type="dxa"/>
            <w:tcBorders>
              <w:top w:val="nil"/>
              <w:left w:val="nil"/>
              <w:bottom w:val="single" w:color="auto" w:sz="4" w:space="0"/>
              <w:right w:val="single" w:color="auto" w:sz="4" w:space="0"/>
            </w:tcBorders>
            <w:shd w:val="clear" w:color="auto" w:fill="auto"/>
            <w:noWrap/>
            <w:vAlign w:val="center"/>
          </w:tcPr>
          <w:p w14:paraId="459A436D">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968.82</w:t>
            </w:r>
          </w:p>
        </w:tc>
        <w:tc>
          <w:tcPr>
            <w:tcW w:w="1288" w:type="dxa"/>
            <w:tcBorders>
              <w:top w:val="nil"/>
              <w:left w:val="nil"/>
              <w:bottom w:val="single" w:color="auto" w:sz="4" w:space="0"/>
              <w:right w:val="single" w:color="auto" w:sz="4" w:space="0"/>
            </w:tcBorders>
            <w:shd w:val="clear" w:color="auto" w:fill="auto"/>
            <w:noWrap/>
            <w:vAlign w:val="center"/>
          </w:tcPr>
          <w:p w14:paraId="4A197BDF">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50.84</w:t>
            </w:r>
          </w:p>
        </w:tc>
        <w:tc>
          <w:tcPr>
            <w:tcW w:w="1527" w:type="dxa"/>
            <w:tcBorders>
              <w:top w:val="nil"/>
              <w:left w:val="nil"/>
              <w:bottom w:val="single" w:color="auto" w:sz="4" w:space="0"/>
              <w:right w:val="single" w:color="auto" w:sz="4" w:space="0"/>
            </w:tcBorders>
            <w:shd w:val="clear" w:color="auto" w:fill="auto"/>
            <w:noWrap/>
            <w:vAlign w:val="center"/>
          </w:tcPr>
          <w:p w14:paraId="4EB1FA98">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1CE7783B">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76FC2F32">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43AB811B">
            <w:pPr>
              <w:widowControl/>
              <w:jc w:val="left"/>
              <w:rPr>
                <w:rFonts w:ascii="Times New Roman" w:hAnsi="Times New Roman" w:eastAsia="Times New Roman" w:cs="Times New Roman"/>
                <w:kern w:val="0"/>
                <w:sz w:val="20"/>
                <w:szCs w:val="20"/>
              </w:rPr>
            </w:pPr>
          </w:p>
        </w:tc>
      </w:tr>
      <w:tr w14:paraId="76782415">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73541325">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20101</w:t>
            </w:r>
          </w:p>
        </w:tc>
        <w:tc>
          <w:tcPr>
            <w:tcW w:w="4650" w:type="dxa"/>
            <w:tcBorders>
              <w:top w:val="nil"/>
              <w:left w:val="nil"/>
              <w:bottom w:val="single" w:color="auto" w:sz="4" w:space="0"/>
              <w:right w:val="single" w:color="auto" w:sz="4" w:space="0"/>
            </w:tcBorders>
            <w:shd w:val="clear" w:color="auto" w:fill="auto"/>
            <w:noWrap/>
            <w:vAlign w:val="center"/>
          </w:tcPr>
          <w:p w14:paraId="7B6F5A3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人大事务</w:t>
            </w:r>
          </w:p>
        </w:tc>
        <w:tc>
          <w:tcPr>
            <w:tcW w:w="1773" w:type="dxa"/>
            <w:tcBorders>
              <w:top w:val="nil"/>
              <w:left w:val="nil"/>
              <w:bottom w:val="single" w:color="auto" w:sz="4" w:space="0"/>
              <w:right w:val="single" w:color="auto" w:sz="4" w:space="0"/>
            </w:tcBorders>
            <w:shd w:val="clear" w:color="auto" w:fill="auto"/>
            <w:noWrap/>
            <w:vAlign w:val="center"/>
          </w:tcPr>
          <w:p w14:paraId="79E4DFD8">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3.31</w:t>
            </w:r>
          </w:p>
        </w:tc>
        <w:tc>
          <w:tcPr>
            <w:tcW w:w="1288" w:type="dxa"/>
            <w:tcBorders>
              <w:top w:val="nil"/>
              <w:left w:val="nil"/>
              <w:bottom w:val="single" w:color="auto" w:sz="4" w:space="0"/>
              <w:right w:val="single" w:color="auto" w:sz="4" w:space="0"/>
            </w:tcBorders>
            <w:shd w:val="clear" w:color="auto" w:fill="auto"/>
            <w:noWrap/>
            <w:vAlign w:val="center"/>
          </w:tcPr>
          <w:p w14:paraId="5C6C6903">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3.31</w:t>
            </w:r>
          </w:p>
        </w:tc>
        <w:tc>
          <w:tcPr>
            <w:tcW w:w="1288" w:type="dxa"/>
            <w:tcBorders>
              <w:top w:val="nil"/>
              <w:left w:val="nil"/>
              <w:bottom w:val="single" w:color="auto" w:sz="4" w:space="0"/>
              <w:right w:val="single" w:color="auto" w:sz="4" w:space="0"/>
            </w:tcBorders>
            <w:shd w:val="clear" w:color="auto" w:fill="auto"/>
            <w:noWrap/>
            <w:vAlign w:val="center"/>
          </w:tcPr>
          <w:p w14:paraId="4605888F">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27" w:type="dxa"/>
            <w:tcBorders>
              <w:top w:val="nil"/>
              <w:left w:val="nil"/>
              <w:bottom w:val="single" w:color="auto" w:sz="4" w:space="0"/>
              <w:right w:val="single" w:color="auto" w:sz="4" w:space="0"/>
            </w:tcBorders>
            <w:shd w:val="clear" w:color="auto" w:fill="auto"/>
            <w:noWrap/>
            <w:vAlign w:val="center"/>
          </w:tcPr>
          <w:p w14:paraId="5D54A213">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12DAA1B9">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687B027B">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521B2570">
            <w:pPr>
              <w:widowControl/>
              <w:jc w:val="left"/>
              <w:rPr>
                <w:rFonts w:ascii="Times New Roman" w:hAnsi="Times New Roman" w:eastAsia="Times New Roman" w:cs="Times New Roman"/>
                <w:kern w:val="0"/>
                <w:sz w:val="20"/>
                <w:szCs w:val="20"/>
              </w:rPr>
            </w:pPr>
          </w:p>
        </w:tc>
      </w:tr>
      <w:tr w14:paraId="4254DB49">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7A0D372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2010101</w:t>
            </w:r>
          </w:p>
        </w:tc>
        <w:tc>
          <w:tcPr>
            <w:tcW w:w="4650" w:type="dxa"/>
            <w:tcBorders>
              <w:top w:val="nil"/>
              <w:left w:val="nil"/>
              <w:bottom w:val="single" w:color="auto" w:sz="4" w:space="0"/>
              <w:right w:val="single" w:color="auto" w:sz="4" w:space="0"/>
            </w:tcBorders>
            <w:shd w:val="clear" w:color="auto" w:fill="auto"/>
            <w:noWrap/>
            <w:vAlign w:val="center"/>
          </w:tcPr>
          <w:p w14:paraId="6808F6C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行政运行</w:t>
            </w:r>
          </w:p>
        </w:tc>
        <w:tc>
          <w:tcPr>
            <w:tcW w:w="1773" w:type="dxa"/>
            <w:tcBorders>
              <w:top w:val="nil"/>
              <w:left w:val="nil"/>
              <w:bottom w:val="single" w:color="auto" w:sz="4" w:space="0"/>
              <w:right w:val="single" w:color="auto" w:sz="4" w:space="0"/>
            </w:tcBorders>
            <w:shd w:val="clear" w:color="auto" w:fill="auto"/>
            <w:noWrap/>
            <w:vAlign w:val="center"/>
          </w:tcPr>
          <w:p w14:paraId="3AF031FF">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3.31</w:t>
            </w:r>
          </w:p>
        </w:tc>
        <w:tc>
          <w:tcPr>
            <w:tcW w:w="1288" w:type="dxa"/>
            <w:tcBorders>
              <w:top w:val="nil"/>
              <w:left w:val="nil"/>
              <w:bottom w:val="single" w:color="auto" w:sz="4" w:space="0"/>
              <w:right w:val="single" w:color="auto" w:sz="4" w:space="0"/>
            </w:tcBorders>
            <w:shd w:val="clear" w:color="auto" w:fill="auto"/>
            <w:noWrap/>
            <w:vAlign w:val="center"/>
          </w:tcPr>
          <w:p w14:paraId="2BBAC739">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3.31</w:t>
            </w:r>
          </w:p>
        </w:tc>
        <w:tc>
          <w:tcPr>
            <w:tcW w:w="1288" w:type="dxa"/>
            <w:tcBorders>
              <w:top w:val="nil"/>
              <w:left w:val="nil"/>
              <w:bottom w:val="single" w:color="auto" w:sz="4" w:space="0"/>
              <w:right w:val="single" w:color="auto" w:sz="4" w:space="0"/>
            </w:tcBorders>
            <w:shd w:val="clear" w:color="auto" w:fill="auto"/>
            <w:noWrap/>
            <w:vAlign w:val="center"/>
          </w:tcPr>
          <w:p w14:paraId="3779A967">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27" w:type="dxa"/>
            <w:tcBorders>
              <w:top w:val="nil"/>
              <w:left w:val="nil"/>
              <w:bottom w:val="single" w:color="auto" w:sz="4" w:space="0"/>
              <w:right w:val="single" w:color="auto" w:sz="4" w:space="0"/>
            </w:tcBorders>
            <w:shd w:val="clear" w:color="auto" w:fill="auto"/>
            <w:noWrap/>
            <w:vAlign w:val="center"/>
          </w:tcPr>
          <w:p w14:paraId="5164AA23">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1DDFD2C4">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2EA558B6">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1848F7BD">
            <w:pPr>
              <w:widowControl/>
              <w:jc w:val="left"/>
              <w:rPr>
                <w:rFonts w:ascii="Times New Roman" w:hAnsi="Times New Roman" w:eastAsia="Times New Roman" w:cs="Times New Roman"/>
                <w:kern w:val="0"/>
                <w:sz w:val="20"/>
                <w:szCs w:val="20"/>
              </w:rPr>
            </w:pPr>
          </w:p>
        </w:tc>
      </w:tr>
      <w:tr w14:paraId="27831256">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4C6D6040">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20103</w:t>
            </w:r>
          </w:p>
        </w:tc>
        <w:tc>
          <w:tcPr>
            <w:tcW w:w="4650" w:type="dxa"/>
            <w:tcBorders>
              <w:top w:val="nil"/>
              <w:left w:val="nil"/>
              <w:bottom w:val="single" w:color="auto" w:sz="4" w:space="0"/>
              <w:right w:val="single" w:color="auto" w:sz="4" w:space="0"/>
            </w:tcBorders>
            <w:shd w:val="clear" w:color="auto" w:fill="auto"/>
            <w:noWrap/>
            <w:vAlign w:val="center"/>
          </w:tcPr>
          <w:p w14:paraId="1B126433">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政府办公厅（室）及相关机构事务</w:t>
            </w:r>
          </w:p>
        </w:tc>
        <w:tc>
          <w:tcPr>
            <w:tcW w:w="1773" w:type="dxa"/>
            <w:tcBorders>
              <w:top w:val="nil"/>
              <w:left w:val="nil"/>
              <w:bottom w:val="single" w:color="auto" w:sz="4" w:space="0"/>
              <w:right w:val="single" w:color="auto" w:sz="4" w:space="0"/>
            </w:tcBorders>
            <w:shd w:val="clear" w:color="auto" w:fill="auto"/>
            <w:noWrap/>
            <w:vAlign w:val="center"/>
          </w:tcPr>
          <w:p w14:paraId="2B9AB00D">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964.47</w:t>
            </w:r>
          </w:p>
        </w:tc>
        <w:tc>
          <w:tcPr>
            <w:tcW w:w="1288" w:type="dxa"/>
            <w:tcBorders>
              <w:top w:val="nil"/>
              <w:left w:val="nil"/>
              <w:bottom w:val="single" w:color="auto" w:sz="4" w:space="0"/>
              <w:right w:val="single" w:color="auto" w:sz="4" w:space="0"/>
            </w:tcBorders>
            <w:shd w:val="clear" w:color="auto" w:fill="auto"/>
            <w:noWrap/>
            <w:vAlign w:val="center"/>
          </w:tcPr>
          <w:p w14:paraId="6860AD0D">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940.63</w:t>
            </w:r>
          </w:p>
        </w:tc>
        <w:tc>
          <w:tcPr>
            <w:tcW w:w="1288" w:type="dxa"/>
            <w:tcBorders>
              <w:top w:val="nil"/>
              <w:left w:val="nil"/>
              <w:bottom w:val="single" w:color="auto" w:sz="4" w:space="0"/>
              <w:right w:val="single" w:color="auto" w:sz="4" w:space="0"/>
            </w:tcBorders>
            <w:shd w:val="clear" w:color="auto" w:fill="auto"/>
            <w:noWrap/>
            <w:vAlign w:val="center"/>
          </w:tcPr>
          <w:p w14:paraId="5FDBACC1">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23.84</w:t>
            </w:r>
          </w:p>
        </w:tc>
        <w:tc>
          <w:tcPr>
            <w:tcW w:w="1527" w:type="dxa"/>
            <w:tcBorders>
              <w:top w:val="nil"/>
              <w:left w:val="nil"/>
              <w:bottom w:val="single" w:color="auto" w:sz="4" w:space="0"/>
              <w:right w:val="single" w:color="auto" w:sz="4" w:space="0"/>
            </w:tcBorders>
            <w:shd w:val="clear" w:color="auto" w:fill="auto"/>
            <w:noWrap/>
            <w:vAlign w:val="center"/>
          </w:tcPr>
          <w:p w14:paraId="097F4A93">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735C9070">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411E0AE1">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38942CAF">
            <w:pPr>
              <w:widowControl/>
              <w:jc w:val="left"/>
              <w:rPr>
                <w:rFonts w:ascii="Times New Roman" w:hAnsi="Times New Roman" w:eastAsia="Times New Roman" w:cs="Times New Roman"/>
                <w:kern w:val="0"/>
                <w:sz w:val="20"/>
                <w:szCs w:val="20"/>
              </w:rPr>
            </w:pPr>
          </w:p>
        </w:tc>
      </w:tr>
      <w:tr w14:paraId="59DD8AB5">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6A63422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2010301</w:t>
            </w:r>
          </w:p>
        </w:tc>
        <w:tc>
          <w:tcPr>
            <w:tcW w:w="4650" w:type="dxa"/>
            <w:tcBorders>
              <w:top w:val="nil"/>
              <w:left w:val="nil"/>
              <w:bottom w:val="single" w:color="auto" w:sz="4" w:space="0"/>
              <w:right w:val="single" w:color="auto" w:sz="4" w:space="0"/>
            </w:tcBorders>
            <w:shd w:val="clear" w:color="auto" w:fill="auto"/>
            <w:noWrap/>
            <w:vAlign w:val="center"/>
          </w:tcPr>
          <w:p w14:paraId="7CED0AD5">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行政运行</w:t>
            </w:r>
          </w:p>
        </w:tc>
        <w:tc>
          <w:tcPr>
            <w:tcW w:w="1773" w:type="dxa"/>
            <w:tcBorders>
              <w:top w:val="nil"/>
              <w:left w:val="nil"/>
              <w:bottom w:val="single" w:color="auto" w:sz="4" w:space="0"/>
              <w:right w:val="single" w:color="auto" w:sz="4" w:space="0"/>
            </w:tcBorders>
            <w:shd w:val="clear" w:color="auto" w:fill="auto"/>
            <w:noWrap/>
            <w:vAlign w:val="center"/>
          </w:tcPr>
          <w:p w14:paraId="2CC59094">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929.62</w:t>
            </w:r>
          </w:p>
        </w:tc>
        <w:tc>
          <w:tcPr>
            <w:tcW w:w="1288" w:type="dxa"/>
            <w:tcBorders>
              <w:top w:val="nil"/>
              <w:left w:val="nil"/>
              <w:bottom w:val="single" w:color="auto" w:sz="4" w:space="0"/>
              <w:right w:val="single" w:color="auto" w:sz="4" w:space="0"/>
            </w:tcBorders>
            <w:shd w:val="clear" w:color="auto" w:fill="auto"/>
            <w:noWrap/>
            <w:vAlign w:val="center"/>
          </w:tcPr>
          <w:p w14:paraId="324859B4">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929.62</w:t>
            </w:r>
          </w:p>
        </w:tc>
        <w:tc>
          <w:tcPr>
            <w:tcW w:w="1288" w:type="dxa"/>
            <w:tcBorders>
              <w:top w:val="nil"/>
              <w:left w:val="nil"/>
              <w:bottom w:val="single" w:color="auto" w:sz="4" w:space="0"/>
              <w:right w:val="single" w:color="auto" w:sz="4" w:space="0"/>
            </w:tcBorders>
            <w:shd w:val="clear" w:color="auto" w:fill="auto"/>
            <w:noWrap/>
            <w:vAlign w:val="center"/>
          </w:tcPr>
          <w:p w14:paraId="1CA6235D">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27" w:type="dxa"/>
            <w:tcBorders>
              <w:top w:val="nil"/>
              <w:left w:val="nil"/>
              <w:bottom w:val="single" w:color="auto" w:sz="4" w:space="0"/>
              <w:right w:val="single" w:color="auto" w:sz="4" w:space="0"/>
            </w:tcBorders>
            <w:shd w:val="clear" w:color="auto" w:fill="auto"/>
            <w:noWrap/>
            <w:vAlign w:val="center"/>
          </w:tcPr>
          <w:p w14:paraId="2CA75983">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2B21CF4E">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4B1ABF93">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5C3434E1">
            <w:pPr>
              <w:widowControl/>
              <w:jc w:val="left"/>
              <w:rPr>
                <w:rFonts w:ascii="Times New Roman" w:hAnsi="Times New Roman" w:eastAsia="Times New Roman" w:cs="Times New Roman"/>
                <w:kern w:val="0"/>
                <w:sz w:val="20"/>
                <w:szCs w:val="20"/>
              </w:rPr>
            </w:pPr>
          </w:p>
        </w:tc>
      </w:tr>
      <w:tr w14:paraId="32F9DCDC">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231F1BF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2010302</w:t>
            </w:r>
          </w:p>
        </w:tc>
        <w:tc>
          <w:tcPr>
            <w:tcW w:w="4650" w:type="dxa"/>
            <w:tcBorders>
              <w:top w:val="nil"/>
              <w:left w:val="nil"/>
              <w:bottom w:val="single" w:color="auto" w:sz="4" w:space="0"/>
              <w:right w:val="single" w:color="auto" w:sz="4" w:space="0"/>
            </w:tcBorders>
            <w:shd w:val="clear" w:color="auto" w:fill="auto"/>
            <w:noWrap/>
            <w:vAlign w:val="center"/>
          </w:tcPr>
          <w:p w14:paraId="7B80C73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一般行政管理事务</w:t>
            </w:r>
          </w:p>
        </w:tc>
        <w:tc>
          <w:tcPr>
            <w:tcW w:w="1773" w:type="dxa"/>
            <w:tcBorders>
              <w:top w:val="nil"/>
              <w:left w:val="nil"/>
              <w:bottom w:val="single" w:color="auto" w:sz="4" w:space="0"/>
              <w:right w:val="single" w:color="auto" w:sz="4" w:space="0"/>
            </w:tcBorders>
            <w:shd w:val="clear" w:color="auto" w:fill="auto"/>
            <w:noWrap/>
            <w:vAlign w:val="center"/>
          </w:tcPr>
          <w:p w14:paraId="166880AC">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23.84</w:t>
            </w:r>
          </w:p>
        </w:tc>
        <w:tc>
          <w:tcPr>
            <w:tcW w:w="1288" w:type="dxa"/>
            <w:tcBorders>
              <w:top w:val="nil"/>
              <w:left w:val="nil"/>
              <w:bottom w:val="single" w:color="auto" w:sz="4" w:space="0"/>
              <w:right w:val="single" w:color="auto" w:sz="4" w:space="0"/>
            </w:tcBorders>
            <w:shd w:val="clear" w:color="auto" w:fill="auto"/>
            <w:noWrap/>
            <w:vAlign w:val="center"/>
          </w:tcPr>
          <w:p w14:paraId="421D16BC">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288" w:type="dxa"/>
            <w:tcBorders>
              <w:top w:val="nil"/>
              <w:left w:val="nil"/>
              <w:bottom w:val="single" w:color="auto" w:sz="4" w:space="0"/>
              <w:right w:val="single" w:color="auto" w:sz="4" w:space="0"/>
            </w:tcBorders>
            <w:shd w:val="clear" w:color="auto" w:fill="auto"/>
            <w:noWrap/>
            <w:vAlign w:val="center"/>
          </w:tcPr>
          <w:p w14:paraId="70FDF260">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23.84</w:t>
            </w:r>
          </w:p>
        </w:tc>
        <w:tc>
          <w:tcPr>
            <w:tcW w:w="1527" w:type="dxa"/>
            <w:tcBorders>
              <w:top w:val="nil"/>
              <w:left w:val="nil"/>
              <w:bottom w:val="single" w:color="auto" w:sz="4" w:space="0"/>
              <w:right w:val="single" w:color="auto" w:sz="4" w:space="0"/>
            </w:tcBorders>
            <w:shd w:val="clear" w:color="auto" w:fill="auto"/>
            <w:noWrap/>
            <w:vAlign w:val="center"/>
          </w:tcPr>
          <w:p w14:paraId="59484309">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44409B58">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7D944818">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3C9ECBB6">
            <w:pPr>
              <w:widowControl/>
              <w:jc w:val="left"/>
              <w:rPr>
                <w:rFonts w:ascii="Times New Roman" w:hAnsi="Times New Roman" w:eastAsia="Times New Roman" w:cs="Times New Roman"/>
                <w:kern w:val="0"/>
                <w:sz w:val="20"/>
                <w:szCs w:val="20"/>
              </w:rPr>
            </w:pPr>
          </w:p>
        </w:tc>
      </w:tr>
      <w:tr w14:paraId="7702D30E">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369AB24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2010399</w:t>
            </w:r>
          </w:p>
        </w:tc>
        <w:tc>
          <w:tcPr>
            <w:tcW w:w="4650" w:type="dxa"/>
            <w:tcBorders>
              <w:top w:val="nil"/>
              <w:left w:val="nil"/>
              <w:bottom w:val="single" w:color="auto" w:sz="4" w:space="0"/>
              <w:right w:val="single" w:color="auto" w:sz="4" w:space="0"/>
            </w:tcBorders>
            <w:shd w:val="clear" w:color="auto" w:fill="auto"/>
            <w:noWrap/>
            <w:vAlign w:val="center"/>
          </w:tcPr>
          <w:p w14:paraId="67B6E74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其他政府办公厅（室）及相关机构事务支出</w:t>
            </w:r>
          </w:p>
        </w:tc>
        <w:tc>
          <w:tcPr>
            <w:tcW w:w="1773" w:type="dxa"/>
            <w:tcBorders>
              <w:top w:val="nil"/>
              <w:left w:val="nil"/>
              <w:bottom w:val="single" w:color="auto" w:sz="4" w:space="0"/>
              <w:right w:val="single" w:color="auto" w:sz="4" w:space="0"/>
            </w:tcBorders>
            <w:shd w:val="clear" w:color="auto" w:fill="auto"/>
            <w:noWrap/>
            <w:vAlign w:val="center"/>
          </w:tcPr>
          <w:p w14:paraId="6ED438B5">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11.01</w:t>
            </w:r>
          </w:p>
        </w:tc>
        <w:tc>
          <w:tcPr>
            <w:tcW w:w="1288" w:type="dxa"/>
            <w:tcBorders>
              <w:top w:val="nil"/>
              <w:left w:val="nil"/>
              <w:bottom w:val="single" w:color="auto" w:sz="4" w:space="0"/>
              <w:right w:val="single" w:color="auto" w:sz="4" w:space="0"/>
            </w:tcBorders>
            <w:shd w:val="clear" w:color="auto" w:fill="auto"/>
            <w:noWrap/>
            <w:vAlign w:val="center"/>
          </w:tcPr>
          <w:p w14:paraId="5E905962">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11.01</w:t>
            </w:r>
          </w:p>
        </w:tc>
        <w:tc>
          <w:tcPr>
            <w:tcW w:w="1288" w:type="dxa"/>
            <w:tcBorders>
              <w:top w:val="nil"/>
              <w:left w:val="nil"/>
              <w:bottom w:val="single" w:color="auto" w:sz="4" w:space="0"/>
              <w:right w:val="single" w:color="auto" w:sz="4" w:space="0"/>
            </w:tcBorders>
            <w:shd w:val="clear" w:color="auto" w:fill="auto"/>
            <w:noWrap/>
            <w:vAlign w:val="center"/>
          </w:tcPr>
          <w:p w14:paraId="62C1F884">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27" w:type="dxa"/>
            <w:tcBorders>
              <w:top w:val="nil"/>
              <w:left w:val="nil"/>
              <w:bottom w:val="single" w:color="auto" w:sz="4" w:space="0"/>
              <w:right w:val="single" w:color="auto" w:sz="4" w:space="0"/>
            </w:tcBorders>
            <w:shd w:val="clear" w:color="auto" w:fill="auto"/>
            <w:noWrap/>
            <w:vAlign w:val="center"/>
          </w:tcPr>
          <w:p w14:paraId="4667B9B8">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144C928D">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589EE25E">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625F245C">
            <w:pPr>
              <w:widowControl/>
              <w:jc w:val="left"/>
              <w:rPr>
                <w:rFonts w:ascii="Times New Roman" w:hAnsi="Times New Roman" w:eastAsia="Times New Roman" w:cs="Times New Roman"/>
                <w:kern w:val="0"/>
                <w:sz w:val="20"/>
                <w:szCs w:val="20"/>
              </w:rPr>
            </w:pPr>
          </w:p>
        </w:tc>
      </w:tr>
      <w:tr w14:paraId="5D43F164">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4267C70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20106</w:t>
            </w:r>
          </w:p>
        </w:tc>
        <w:tc>
          <w:tcPr>
            <w:tcW w:w="4650" w:type="dxa"/>
            <w:tcBorders>
              <w:top w:val="nil"/>
              <w:left w:val="nil"/>
              <w:bottom w:val="single" w:color="auto" w:sz="4" w:space="0"/>
              <w:right w:val="single" w:color="auto" w:sz="4" w:space="0"/>
            </w:tcBorders>
            <w:shd w:val="clear" w:color="auto" w:fill="auto"/>
            <w:noWrap/>
            <w:vAlign w:val="center"/>
          </w:tcPr>
          <w:p w14:paraId="224B5CF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财政事务</w:t>
            </w:r>
          </w:p>
        </w:tc>
        <w:tc>
          <w:tcPr>
            <w:tcW w:w="1773" w:type="dxa"/>
            <w:tcBorders>
              <w:top w:val="nil"/>
              <w:left w:val="nil"/>
              <w:bottom w:val="single" w:color="auto" w:sz="4" w:space="0"/>
              <w:right w:val="single" w:color="auto" w:sz="4" w:space="0"/>
            </w:tcBorders>
            <w:shd w:val="clear" w:color="auto" w:fill="auto"/>
            <w:noWrap/>
            <w:vAlign w:val="center"/>
          </w:tcPr>
          <w:p w14:paraId="403B4302">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18.38</w:t>
            </w:r>
          </w:p>
        </w:tc>
        <w:tc>
          <w:tcPr>
            <w:tcW w:w="1288" w:type="dxa"/>
            <w:tcBorders>
              <w:top w:val="nil"/>
              <w:left w:val="nil"/>
              <w:bottom w:val="single" w:color="auto" w:sz="4" w:space="0"/>
              <w:right w:val="single" w:color="auto" w:sz="4" w:space="0"/>
            </w:tcBorders>
            <w:shd w:val="clear" w:color="auto" w:fill="auto"/>
            <w:noWrap/>
            <w:vAlign w:val="center"/>
          </w:tcPr>
          <w:p w14:paraId="3C866930">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15.38</w:t>
            </w:r>
          </w:p>
        </w:tc>
        <w:tc>
          <w:tcPr>
            <w:tcW w:w="1288" w:type="dxa"/>
            <w:tcBorders>
              <w:top w:val="nil"/>
              <w:left w:val="nil"/>
              <w:bottom w:val="single" w:color="auto" w:sz="4" w:space="0"/>
              <w:right w:val="single" w:color="auto" w:sz="4" w:space="0"/>
            </w:tcBorders>
            <w:shd w:val="clear" w:color="auto" w:fill="auto"/>
            <w:noWrap/>
            <w:vAlign w:val="center"/>
          </w:tcPr>
          <w:p w14:paraId="0B7E1887">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3.00</w:t>
            </w:r>
          </w:p>
        </w:tc>
        <w:tc>
          <w:tcPr>
            <w:tcW w:w="1527" w:type="dxa"/>
            <w:tcBorders>
              <w:top w:val="nil"/>
              <w:left w:val="nil"/>
              <w:bottom w:val="single" w:color="auto" w:sz="4" w:space="0"/>
              <w:right w:val="single" w:color="auto" w:sz="4" w:space="0"/>
            </w:tcBorders>
            <w:shd w:val="clear" w:color="auto" w:fill="auto"/>
            <w:noWrap/>
            <w:vAlign w:val="center"/>
          </w:tcPr>
          <w:p w14:paraId="7F7FAE75">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6054C047">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2E6154B6">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66FB99B0">
            <w:pPr>
              <w:widowControl/>
              <w:jc w:val="left"/>
              <w:rPr>
                <w:rFonts w:ascii="Times New Roman" w:hAnsi="Times New Roman" w:eastAsia="Times New Roman" w:cs="Times New Roman"/>
                <w:kern w:val="0"/>
                <w:sz w:val="20"/>
                <w:szCs w:val="20"/>
              </w:rPr>
            </w:pPr>
          </w:p>
        </w:tc>
      </w:tr>
      <w:tr w14:paraId="42B48777">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12907E3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2010601</w:t>
            </w:r>
          </w:p>
        </w:tc>
        <w:tc>
          <w:tcPr>
            <w:tcW w:w="4650" w:type="dxa"/>
            <w:tcBorders>
              <w:top w:val="nil"/>
              <w:left w:val="nil"/>
              <w:bottom w:val="single" w:color="auto" w:sz="4" w:space="0"/>
              <w:right w:val="single" w:color="auto" w:sz="4" w:space="0"/>
            </w:tcBorders>
            <w:shd w:val="clear" w:color="auto" w:fill="auto"/>
            <w:noWrap/>
            <w:vAlign w:val="center"/>
          </w:tcPr>
          <w:p w14:paraId="4C46EB9B">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行政运行</w:t>
            </w:r>
          </w:p>
        </w:tc>
        <w:tc>
          <w:tcPr>
            <w:tcW w:w="1773" w:type="dxa"/>
            <w:tcBorders>
              <w:top w:val="nil"/>
              <w:left w:val="nil"/>
              <w:bottom w:val="single" w:color="auto" w:sz="4" w:space="0"/>
              <w:right w:val="single" w:color="auto" w:sz="4" w:space="0"/>
            </w:tcBorders>
            <w:shd w:val="clear" w:color="auto" w:fill="auto"/>
            <w:noWrap/>
            <w:vAlign w:val="center"/>
          </w:tcPr>
          <w:p w14:paraId="57C97B2A">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15.38</w:t>
            </w:r>
          </w:p>
        </w:tc>
        <w:tc>
          <w:tcPr>
            <w:tcW w:w="1288" w:type="dxa"/>
            <w:tcBorders>
              <w:top w:val="nil"/>
              <w:left w:val="nil"/>
              <w:bottom w:val="single" w:color="auto" w:sz="4" w:space="0"/>
              <w:right w:val="single" w:color="auto" w:sz="4" w:space="0"/>
            </w:tcBorders>
            <w:shd w:val="clear" w:color="auto" w:fill="auto"/>
            <w:noWrap/>
            <w:vAlign w:val="center"/>
          </w:tcPr>
          <w:p w14:paraId="6786DCA3">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15.38</w:t>
            </w:r>
          </w:p>
        </w:tc>
        <w:tc>
          <w:tcPr>
            <w:tcW w:w="1288" w:type="dxa"/>
            <w:tcBorders>
              <w:top w:val="nil"/>
              <w:left w:val="nil"/>
              <w:bottom w:val="single" w:color="auto" w:sz="4" w:space="0"/>
              <w:right w:val="single" w:color="auto" w:sz="4" w:space="0"/>
            </w:tcBorders>
            <w:shd w:val="clear" w:color="auto" w:fill="auto"/>
            <w:noWrap/>
            <w:vAlign w:val="center"/>
          </w:tcPr>
          <w:p w14:paraId="3BCB4603">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27" w:type="dxa"/>
            <w:tcBorders>
              <w:top w:val="nil"/>
              <w:left w:val="nil"/>
              <w:bottom w:val="single" w:color="auto" w:sz="4" w:space="0"/>
              <w:right w:val="single" w:color="auto" w:sz="4" w:space="0"/>
            </w:tcBorders>
            <w:shd w:val="clear" w:color="auto" w:fill="auto"/>
            <w:noWrap/>
            <w:vAlign w:val="center"/>
          </w:tcPr>
          <w:p w14:paraId="0049B10B">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26199F35">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3FFD6E2D">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787885DE">
            <w:pPr>
              <w:widowControl/>
              <w:jc w:val="left"/>
              <w:rPr>
                <w:rFonts w:ascii="Times New Roman" w:hAnsi="Times New Roman" w:eastAsia="Times New Roman" w:cs="Times New Roman"/>
                <w:kern w:val="0"/>
                <w:sz w:val="20"/>
                <w:szCs w:val="20"/>
              </w:rPr>
            </w:pPr>
          </w:p>
        </w:tc>
      </w:tr>
      <w:tr w14:paraId="1E022471">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22BDB6C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2010602</w:t>
            </w:r>
          </w:p>
        </w:tc>
        <w:tc>
          <w:tcPr>
            <w:tcW w:w="4650" w:type="dxa"/>
            <w:tcBorders>
              <w:top w:val="nil"/>
              <w:left w:val="nil"/>
              <w:bottom w:val="single" w:color="auto" w:sz="4" w:space="0"/>
              <w:right w:val="single" w:color="auto" w:sz="4" w:space="0"/>
            </w:tcBorders>
            <w:shd w:val="clear" w:color="auto" w:fill="auto"/>
            <w:noWrap/>
            <w:vAlign w:val="center"/>
          </w:tcPr>
          <w:p w14:paraId="63199BE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一般行政管理事务</w:t>
            </w:r>
          </w:p>
        </w:tc>
        <w:tc>
          <w:tcPr>
            <w:tcW w:w="1773" w:type="dxa"/>
            <w:tcBorders>
              <w:top w:val="nil"/>
              <w:left w:val="nil"/>
              <w:bottom w:val="single" w:color="auto" w:sz="4" w:space="0"/>
              <w:right w:val="single" w:color="auto" w:sz="4" w:space="0"/>
            </w:tcBorders>
            <w:shd w:val="clear" w:color="auto" w:fill="auto"/>
            <w:noWrap/>
            <w:vAlign w:val="center"/>
          </w:tcPr>
          <w:p w14:paraId="687EBBD1">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3.00</w:t>
            </w:r>
          </w:p>
        </w:tc>
        <w:tc>
          <w:tcPr>
            <w:tcW w:w="1288" w:type="dxa"/>
            <w:tcBorders>
              <w:top w:val="nil"/>
              <w:left w:val="nil"/>
              <w:bottom w:val="single" w:color="auto" w:sz="4" w:space="0"/>
              <w:right w:val="single" w:color="auto" w:sz="4" w:space="0"/>
            </w:tcBorders>
            <w:shd w:val="clear" w:color="auto" w:fill="auto"/>
            <w:noWrap/>
            <w:vAlign w:val="center"/>
          </w:tcPr>
          <w:p w14:paraId="60F82507">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288" w:type="dxa"/>
            <w:tcBorders>
              <w:top w:val="nil"/>
              <w:left w:val="nil"/>
              <w:bottom w:val="single" w:color="auto" w:sz="4" w:space="0"/>
              <w:right w:val="single" w:color="auto" w:sz="4" w:space="0"/>
            </w:tcBorders>
            <w:shd w:val="clear" w:color="auto" w:fill="auto"/>
            <w:noWrap/>
            <w:vAlign w:val="center"/>
          </w:tcPr>
          <w:p w14:paraId="2AB17129">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3.00</w:t>
            </w:r>
          </w:p>
        </w:tc>
        <w:tc>
          <w:tcPr>
            <w:tcW w:w="1527" w:type="dxa"/>
            <w:tcBorders>
              <w:top w:val="nil"/>
              <w:left w:val="nil"/>
              <w:bottom w:val="single" w:color="auto" w:sz="4" w:space="0"/>
              <w:right w:val="single" w:color="auto" w:sz="4" w:space="0"/>
            </w:tcBorders>
            <w:shd w:val="clear" w:color="auto" w:fill="auto"/>
            <w:noWrap/>
            <w:vAlign w:val="center"/>
          </w:tcPr>
          <w:p w14:paraId="744EEFC8">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1351CD36">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443A4657">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0AA95A84">
            <w:pPr>
              <w:widowControl/>
              <w:jc w:val="left"/>
              <w:rPr>
                <w:rFonts w:ascii="Times New Roman" w:hAnsi="Times New Roman" w:eastAsia="Times New Roman" w:cs="Times New Roman"/>
                <w:kern w:val="0"/>
                <w:sz w:val="20"/>
                <w:szCs w:val="20"/>
              </w:rPr>
            </w:pPr>
          </w:p>
        </w:tc>
      </w:tr>
      <w:tr w14:paraId="77E59E37">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533CB62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20129</w:t>
            </w:r>
          </w:p>
        </w:tc>
        <w:tc>
          <w:tcPr>
            <w:tcW w:w="4650" w:type="dxa"/>
            <w:tcBorders>
              <w:top w:val="nil"/>
              <w:left w:val="nil"/>
              <w:bottom w:val="single" w:color="auto" w:sz="4" w:space="0"/>
              <w:right w:val="single" w:color="auto" w:sz="4" w:space="0"/>
            </w:tcBorders>
            <w:shd w:val="clear" w:color="auto" w:fill="auto"/>
            <w:noWrap/>
            <w:vAlign w:val="center"/>
          </w:tcPr>
          <w:p w14:paraId="5B24CB5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群众团体事务</w:t>
            </w:r>
          </w:p>
        </w:tc>
        <w:tc>
          <w:tcPr>
            <w:tcW w:w="1773" w:type="dxa"/>
            <w:tcBorders>
              <w:top w:val="nil"/>
              <w:left w:val="nil"/>
              <w:bottom w:val="single" w:color="auto" w:sz="4" w:space="0"/>
              <w:right w:val="single" w:color="auto" w:sz="4" w:space="0"/>
            </w:tcBorders>
            <w:shd w:val="clear" w:color="auto" w:fill="auto"/>
            <w:noWrap/>
            <w:vAlign w:val="center"/>
          </w:tcPr>
          <w:p w14:paraId="2D9A766B">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0.50</w:t>
            </w:r>
          </w:p>
        </w:tc>
        <w:tc>
          <w:tcPr>
            <w:tcW w:w="1288" w:type="dxa"/>
            <w:tcBorders>
              <w:top w:val="nil"/>
              <w:left w:val="nil"/>
              <w:bottom w:val="single" w:color="auto" w:sz="4" w:space="0"/>
              <w:right w:val="single" w:color="auto" w:sz="4" w:space="0"/>
            </w:tcBorders>
            <w:shd w:val="clear" w:color="auto" w:fill="auto"/>
            <w:noWrap/>
            <w:vAlign w:val="center"/>
          </w:tcPr>
          <w:p w14:paraId="19BDB33A">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0.50</w:t>
            </w:r>
          </w:p>
        </w:tc>
        <w:tc>
          <w:tcPr>
            <w:tcW w:w="1288" w:type="dxa"/>
            <w:tcBorders>
              <w:top w:val="nil"/>
              <w:left w:val="nil"/>
              <w:bottom w:val="single" w:color="auto" w:sz="4" w:space="0"/>
              <w:right w:val="single" w:color="auto" w:sz="4" w:space="0"/>
            </w:tcBorders>
            <w:shd w:val="clear" w:color="auto" w:fill="auto"/>
            <w:noWrap/>
            <w:vAlign w:val="center"/>
          </w:tcPr>
          <w:p w14:paraId="1D916F12">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27" w:type="dxa"/>
            <w:tcBorders>
              <w:top w:val="nil"/>
              <w:left w:val="nil"/>
              <w:bottom w:val="single" w:color="auto" w:sz="4" w:space="0"/>
              <w:right w:val="single" w:color="auto" w:sz="4" w:space="0"/>
            </w:tcBorders>
            <w:shd w:val="clear" w:color="auto" w:fill="auto"/>
            <w:noWrap/>
            <w:vAlign w:val="center"/>
          </w:tcPr>
          <w:p w14:paraId="6F5EC573">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21C9CAA9">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55706EDD">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5559FA56">
            <w:pPr>
              <w:widowControl/>
              <w:jc w:val="left"/>
              <w:rPr>
                <w:rFonts w:ascii="Times New Roman" w:hAnsi="Times New Roman" w:eastAsia="Times New Roman" w:cs="Times New Roman"/>
                <w:kern w:val="0"/>
                <w:sz w:val="20"/>
                <w:szCs w:val="20"/>
              </w:rPr>
            </w:pPr>
          </w:p>
        </w:tc>
      </w:tr>
      <w:tr w14:paraId="569824B0">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3EF3902D">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2012999</w:t>
            </w:r>
          </w:p>
        </w:tc>
        <w:tc>
          <w:tcPr>
            <w:tcW w:w="4650" w:type="dxa"/>
            <w:tcBorders>
              <w:top w:val="nil"/>
              <w:left w:val="nil"/>
              <w:bottom w:val="single" w:color="auto" w:sz="4" w:space="0"/>
              <w:right w:val="single" w:color="auto" w:sz="4" w:space="0"/>
            </w:tcBorders>
            <w:shd w:val="clear" w:color="auto" w:fill="auto"/>
            <w:noWrap/>
            <w:vAlign w:val="center"/>
          </w:tcPr>
          <w:p w14:paraId="20EEF34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其他群众团体事务支出</w:t>
            </w:r>
          </w:p>
        </w:tc>
        <w:tc>
          <w:tcPr>
            <w:tcW w:w="1773" w:type="dxa"/>
            <w:tcBorders>
              <w:top w:val="nil"/>
              <w:left w:val="nil"/>
              <w:bottom w:val="single" w:color="auto" w:sz="4" w:space="0"/>
              <w:right w:val="single" w:color="auto" w:sz="4" w:space="0"/>
            </w:tcBorders>
            <w:shd w:val="clear" w:color="auto" w:fill="auto"/>
            <w:noWrap/>
            <w:vAlign w:val="center"/>
          </w:tcPr>
          <w:p w14:paraId="09F7B7F9">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0.50</w:t>
            </w:r>
          </w:p>
        </w:tc>
        <w:tc>
          <w:tcPr>
            <w:tcW w:w="1288" w:type="dxa"/>
            <w:tcBorders>
              <w:top w:val="nil"/>
              <w:left w:val="nil"/>
              <w:bottom w:val="single" w:color="auto" w:sz="4" w:space="0"/>
              <w:right w:val="single" w:color="auto" w:sz="4" w:space="0"/>
            </w:tcBorders>
            <w:shd w:val="clear" w:color="auto" w:fill="auto"/>
            <w:noWrap/>
            <w:vAlign w:val="center"/>
          </w:tcPr>
          <w:p w14:paraId="7F598260">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0.50</w:t>
            </w:r>
          </w:p>
        </w:tc>
        <w:tc>
          <w:tcPr>
            <w:tcW w:w="1288" w:type="dxa"/>
            <w:tcBorders>
              <w:top w:val="nil"/>
              <w:left w:val="nil"/>
              <w:bottom w:val="single" w:color="auto" w:sz="4" w:space="0"/>
              <w:right w:val="single" w:color="auto" w:sz="4" w:space="0"/>
            </w:tcBorders>
            <w:shd w:val="clear" w:color="auto" w:fill="auto"/>
            <w:noWrap/>
            <w:vAlign w:val="center"/>
          </w:tcPr>
          <w:p w14:paraId="27EBA28D">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27" w:type="dxa"/>
            <w:tcBorders>
              <w:top w:val="nil"/>
              <w:left w:val="nil"/>
              <w:bottom w:val="single" w:color="auto" w:sz="4" w:space="0"/>
              <w:right w:val="single" w:color="auto" w:sz="4" w:space="0"/>
            </w:tcBorders>
            <w:shd w:val="clear" w:color="auto" w:fill="auto"/>
            <w:noWrap/>
            <w:vAlign w:val="center"/>
          </w:tcPr>
          <w:p w14:paraId="15C7B080">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28CAD799">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08BDCBCC">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744001F6">
            <w:pPr>
              <w:widowControl/>
              <w:jc w:val="left"/>
              <w:rPr>
                <w:rFonts w:ascii="Times New Roman" w:hAnsi="Times New Roman" w:eastAsia="Times New Roman" w:cs="Times New Roman"/>
                <w:kern w:val="0"/>
                <w:sz w:val="20"/>
                <w:szCs w:val="20"/>
              </w:rPr>
            </w:pPr>
          </w:p>
        </w:tc>
      </w:tr>
      <w:tr w14:paraId="6DBDCD6D">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25C46A8D">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20131</w:t>
            </w:r>
          </w:p>
        </w:tc>
        <w:tc>
          <w:tcPr>
            <w:tcW w:w="4650" w:type="dxa"/>
            <w:tcBorders>
              <w:top w:val="nil"/>
              <w:left w:val="nil"/>
              <w:bottom w:val="single" w:color="auto" w:sz="4" w:space="0"/>
              <w:right w:val="single" w:color="auto" w:sz="4" w:space="0"/>
            </w:tcBorders>
            <w:shd w:val="clear" w:color="auto" w:fill="auto"/>
            <w:noWrap/>
            <w:vAlign w:val="center"/>
          </w:tcPr>
          <w:p w14:paraId="7B386B4D">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党委办公厅（室）及相关机构事务</w:t>
            </w:r>
          </w:p>
        </w:tc>
        <w:tc>
          <w:tcPr>
            <w:tcW w:w="1773" w:type="dxa"/>
            <w:tcBorders>
              <w:top w:val="nil"/>
              <w:left w:val="nil"/>
              <w:bottom w:val="single" w:color="auto" w:sz="4" w:space="0"/>
              <w:right w:val="single" w:color="auto" w:sz="4" w:space="0"/>
            </w:tcBorders>
            <w:shd w:val="clear" w:color="auto" w:fill="auto"/>
            <w:noWrap/>
            <w:vAlign w:val="center"/>
          </w:tcPr>
          <w:p w14:paraId="3E795F23">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2.00</w:t>
            </w:r>
          </w:p>
        </w:tc>
        <w:tc>
          <w:tcPr>
            <w:tcW w:w="1288" w:type="dxa"/>
            <w:tcBorders>
              <w:top w:val="nil"/>
              <w:left w:val="nil"/>
              <w:bottom w:val="single" w:color="auto" w:sz="4" w:space="0"/>
              <w:right w:val="single" w:color="auto" w:sz="4" w:space="0"/>
            </w:tcBorders>
            <w:shd w:val="clear" w:color="auto" w:fill="auto"/>
            <w:noWrap/>
            <w:vAlign w:val="center"/>
          </w:tcPr>
          <w:p w14:paraId="5143866C">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2.00</w:t>
            </w:r>
          </w:p>
        </w:tc>
        <w:tc>
          <w:tcPr>
            <w:tcW w:w="1288" w:type="dxa"/>
            <w:tcBorders>
              <w:top w:val="nil"/>
              <w:left w:val="nil"/>
              <w:bottom w:val="single" w:color="auto" w:sz="4" w:space="0"/>
              <w:right w:val="single" w:color="auto" w:sz="4" w:space="0"/>
            </w:tcBorders>
            <w:shd w:val="clear" w:color="auto" w:fill="auto"/>
            <w:noWrap/>
            <w:vAlign w:val="center"/>
          </w:tcPr>
          <w:p w14:paraId="2688CCBB">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27" w:type="dxa"/>
            <w:tcBorders>
              <w:top w:val="nil"/>
              <w:left w:val="nil"/>
              <w:bottom w:val="single" w:color="auto" w:sz="4" w:space="0"/>
              <w:right w:val="single" w:color="auto" w:sz="4" w:space="0"/>
            </w:tcBorders>
            <w:shd w:val="clear" w:color="auto" w:fill="auto"/>
            <w:noWrap/>
            <w:vAlign w:val="center"/>
          </w:tcPr>
          <w:p w14:paraId="6922E032">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79FFDC31">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67AF3192">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470D8BED">
            <w:pPr>
              <w:widowControl/>
              <w:jc w:val="left"/>
              <w:rPr>
                <w:rFonts w:ascii="Times New Roman" w:hAnsi="Times New Roman" w:eastAsia="Times New Roman" w:cs="Times New Roman"/>
                <w:kern w:val="0"/>
                <w:sz w:val="20"/>
                <w:szCs w:val="20"/>
              </w:rPr>
            </w:pPr>
          </w:p>
        </w:tc>
      </w:tr>
      <w:tr w14:paraId="04F8E9B6">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257EAFA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2013199</w:t>
            </w:r>
          </w:p>
        </w:tc>
        <w:tc>
          <w:tcPr>
            <w:tcW w:w="4650" w:type="dxa"/>
            <w:tcBorders>
              <w:top w:val="nil"/>
              <w:left w:val="nil"/>
              <w:bottom w:val="single" w:color="auto" w:sz="4" w:space="0"/>
              <w:right w:val="single" w:color="auto" w:sz="4" w:space="0"/>
            </w:tcBorders>
            <w:shd w:val="clear" w:color="auto" w:fill="auto"/>
            <w:noWrap/>
            <w:vAlign w:val="center"/>
          </w:tcPr>
          <w:p w14:paraId="0824960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其他党委办公厅（室）及相关机构事务支出</w:t>
            </w:r>
          </w:p>
        </w:tc>
        <w:tc>
          <w:tcPr>
            <w:tcW w:w="1773" w:type="dxa"/>
            <w:tcBorders>
              <w:top w:val="nil"/>
              <w:left w:val="nil"/>
              <w:bottom w:val="single" w:color="auto" w:sz="4" w:space="0"/>
              <w:right w:val="single" w:color="auto" w:sz="4" w:space="0"/>
            </w:tcBorders>
            <w:shd w:val="clear" w:color="auto" w:fill="auto"/>
            <w:noWrap/>
            <w:vAlign w:val="center"/>
          </w:tcPr>
          <w:p w14:paraId="7E9C122F">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2.00</w:t>
            </w:r>
          </w:p>
        </w:tc>
        <w:tc>
          <w:tcPr>
            <w:tcW w:w="1288" w:type="dxa"/>
            <w:tcBorders>
              <w:top w:val="nil"/>
              <w:left w:val="nil"/>
              <w:bottom w:val="single" w:color="auto" w:sz="4" w:space="0"/>
              <w:right w:val="single" w:color="auto" w:sz="4" w:space="0"/>
            </w:tcBorders>
            <w:shd w:val="clear" w:color="auto" w:fill="auto"/>
            <w:noWrap/>
            <w:vAlign w:val="center"/>
          </w:tcPr>
          <w:p w14:paraId="44728325">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2.00</w:t>
            </w:r>
          </w:p>
        </w:tc>
        <w:tc>
          <w:tcPr>
            <w:tcW w:w="1288" w:type="dxa"/>
            <w:tcBorders>
              <w:top w:val="nil"/>
              <w:left w:val="nil"/>
              <w:bottom w:val="single" w:color="auto" w:sz="4" w:space="0"/>
              <w:right w:val="single" w:color="auto" w:sz="4" w:space="0"/>
            </w:tcBorders>
            <w:shd w:val="clear" w:color="auto" w:fill="auto"/>
            <w:noWrap/>
            <w:vAlign w:val="center"/>
          </w:tcPr>
          <w:p w14:paraId="781DF5D5">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27" w:type="dxa"/>
            <w:tcBorders>
              <w:top w:val="nil"/>
              <w:left w:val="nil"/>
              <w:bottom w:val="single" w:color="auto" w:sz="4" w:space="0"/>
              <w:right w:val="single" w:color="auto" w:sz="4" w:space="0"/>
            </w:tcBorders>
            <w:shd w:val="clear" w:color="auto" w:fill="auto"/>
            <w:noWrap/>
            <w:vAlign w:val="center"/>
          </w:tcPr>
          <w:p w14:paraId="306CF2F4">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5EB136CE">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4F907791">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7447E3BE">
            <w:pPr>
              <w:widowControl/>
              <w:jc w:val="left"/>
              <w:rPr>
                <w:rFonts w:ascii="Times New Roman" w:hAnsi="Times New Roman" w:eastAsia="Times New Roman" w:cs="Times New Roman"/>
                <w:kern w:val="0"/>
                <w:sz w:val="20"/>
                <w:szCs w:val="20"/>
              </w:rPr>
            </w:pPr>
          </w:p>
        </w:tc>
      </w:tr>
      <w:tr w14:paraId="78C1A117">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5C2A9DF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20132</w:t>
            </w:r>
          </w:p>
        </w:tc>
        <w:tc>
          <w:tcPr>
            <w:tcW w:w="4650" w:type="dxa"/>
            <w:tcBorders>
              <w:top w:val="nil"/>
              <w:left w:val="nil"/>
              <w:bottom w:val="single" w:color="auto" w:sz="4" w:space="0"/>
              <w:right w:val="single" w:color="auto" w:sz="4" w:space="0"/>
            </w:tcBorders>
            <w:shd w:val="clear" w:color="auto" w:fill="auto"/>
            <w:noWrap/>
            <w:vAlign w:val="center"/>
          </w:tcPr>
          <w:p w14:paraId="69FBFFE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组织事务</w:t>
            </w:r>
          </w:p>
        </w:tc>
        <w:tc>
          <w:tcPr>
            <w:tcW w:w="1773" w:type="dxa"/>
            <w:tcBorders>
              <w:top w:val="nil"/>
              <w:left w:val="nil"/>
              <w:bottom w:val="single" w:color="auto" w:sz="4" w:space="0"/>
              <w:right w:val="single" w:color="auto" w:sz="4" w:space="0"/>
            </w:tcBorders>
            <w:shd w:val="clear" w:color="auto" w:fill="auto"/>
            <w:noWrap/>
            <w:vAlign w:val="center"/>
          </w:tcPr>
          <w:p w14:paraId="0395FB19">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24.00</w:t>
            </w:r>
          </w:p>
        </w:tc>
        <w:tc>
          <w:tcPr>
            <w:tcW w:w="1288" w:type="dxa"/>
            <w:tcBorders>
              <w:top w:val="nil"/>
              <w:left w:val="nil"/>
              <w:bottom w:val="single" w:color="auto" w:sz="4" w:space="0"/>
              <w:right w:val="single" w:color="auto" w:sz="4" w:space="0"/>
            </w:tcBorders>
            <w:shd w:val="clear" w:color="auto" w:fill="auto"/>
            <w:noWrap/>
            <w:vAlign w:val="center"/>
          </w:tcPr>
          <w:p w14:paraId="2BCE92F3">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288" w:type="dxa"/>
            <w:tcBorders>
              <w:top w:val="nil"/>
              <w:left w:val="nil"/>
              <w:bottom w:val="single" w:color="auto" w:sz="4" w:space="0"/>
              <w:right w:val="single" w:color="auto" w:sz="4" w:space="0"/>
            </w:tcBorders>
            <w:shd w:val="clear" w:color="auto" w:fill="auto"/>
            <w:noWrap/>
            <w:vAlign w:val="center"/>
          </w:tcPr>
          <w:p w14:paraId="2EE835D7">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24.00</w:t>
            </w:r>
          </w:p>
        </w:tc>
        <w:tc>
          <w:tcPr>
            <w:tcW w:w="1527" w:type="dxa"/>
            <w:tcBorders>
              <w:top w:val="nil"/>
              <w:left w:val="nil"/>
              <w:bottom w:val="single" w:color="auto" w:sz="4" w:space="0"/>
              <w:right w:val="single" w:color="auto" w:sz="4" w:space="0"/>
            </w:tcBorders>
            <w:shd w:val="clear" w:color="auto" w:fill="auto"/>
            <w:noWrap/>
            <w:vAlign w:val="center"/>
          </w:tcPr>
          <w:p w14:paraId="1D665079">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792A03DA">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5BE2B07D">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229993A3">
            <w:pPr>
              <w:widowControl/>
              <w:jc w:val="left"/>
              <w:rPr>
                <w:rFonts w:ascii="Times New Roman" w:hAnsi="Times New Roman" w:eastAsia="Times New Roman" w:cs="Times New Roman"/>
                <w:kern w:val="0"/>
                <w:sz w:val="20"/>
                <w:szCs w:val="20"/>
              </w:rPr>
            </w:pPr>
          </w:p>
        </w:tc>
      </w:tr>
      <w:tr w14:paraId="3144B851">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374DD72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2013202</w:t>
            </w:r>
          </w:p>
        </w:tc>
        <w:tc>
          <w:tcPr>
            <w:tcW w:w="4650" w:type="dxa"/>
            <w:tcBorders>
              <w:top w:val="nil"/>
              <w:left w:val="nil"/>
              <w:bottom w:val="single" w:color="auto" w:sz="4" w:space="0"/>
              <w:right w:val="single" w:color="auto" w:sz="4" w:space="0"/>
            </w:tcBorders>
            <w:shd w:val="clear" w:color="auto" w:fill="auto"/>
            <w:noWrap/>
            <w:vAlign w:val="center"/>
          </w:tcPr>
          <w:p w14:paraId="4042FCDB">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一般行政管理事务</w:t>
            </w:r>
          </w:p>
        </w:tc>
        <w:tc>
          <w:tcPr>
            <w:tcW w:w="1773" w:type="dxa"/>
            <w:tcBorders>
              <w:top w:val="nil"/>
              <w:left w:val="nil"/>
              <w:bottom w:val="single" w:color="auto" w:sz="4" w:space="0"/>
              <w:right w:val="single" w:color="auto" w:sz="4" w:space="0"/>
            </w:tcBorders>
            <w:shd w:val="clear" w:color="auto" w:fill="auto"/>
            <w:noWrap/>
            <w:vAlign w:val="center"/>
          </w:tcPr>
          <w:p w14:paraId="64EB3EAA">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24.00</w:t>
            </w:r>
          </w:p>
        </w:tc>
        <w:tc>
          <w:tcPr>
            <w:tcW w:w="1288" w:type="dxa"/>
            <w:tcBorders>
              <w:top w:val="nil"/>
              <w:left w:val="nil"/>
              <w:bottom w:val="single" w:color="auto" w:sz="4" w:space="0"/>
              <w:right w:val="single" w:color="auto" w:sz="4" w:space="0"/>
            </w:tcBorders>
            <w:shd w:val="clear" w:color="auto" w:fill="auto"/>
            <w:noWrap/>
            <w:vAlign w:val="center"/>
          </w:tcPr>
          <w:p w14:paraId="2FCFE92F">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288" w:type="dxa"/>
            <w:tcBorders>
              <w:top w:val="nil"/>
              <w:left w:val="nil"/>
              <w:bottom w:val="single" w:color="auto" w:sz="4" w:space="0"/>
              <w:right w:val="single" w:color="auto" w:sz="4" w:space="0"/>
            </w:tcBorders>
            <w:shd w:val="clear" w:color="auto" w:fill="auto"/>
            <w:noWrap/>
            <w:vAlign w:val="center"/>
          </w:tcPr>
          <w:p w14:paraId="5631795A">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24.00</w:t>
            </w:r>
          </w:p>
        </w:tc>
        <w:tc>
          <w:tcPr>
            <w:tcW w:w="1527" w:type="dxa"/>
            <w:tcBorders>
              <w:top w:val="nil"/>
              <w:left w:val="nil"/>
              <w:bottom w:val="single" w:color="auto" w:sz="4" w:space="0"/>
              <w:right w:val="single" w:color="auto" w:sz="4" w:space="0"/>
            </w:tcBorders>
            <w:shd w:val="clear" w:color="auto" w:fill="auto"/>
            <w:noWrap/>
            <w:vAlign w:val="center"/>
          </w:tcPr>
          <w:p w14:paraId="43096443">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5A582DC3">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03E0805D">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56A92030">
            <w:pPr>
              <w:widowControl/>
              <w:jc w:val="left"/>
              <w:rPr>
                <w:rFonts w:ascii="Times New Roman" w:hAnsi="Times New Roman" w:eastAsia="Times New Roman" w:cs="Times New Roman"/>
                <w:kern w:val="0"/>
                <w:sz w:val="20"/>
                <w:szCs w:val="20"/>
              </w:rPr>
            </w:pPr>
          </w:p>
        </w:tc>
      </w:tr>
      <w:tr w14:paraId="34FD42CF">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345FBDF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20199</w:t>
            </w:r>
          </w:p>
        </w:tc>
        <w:tc>
          <w:tcPr>
            <w:tcW w:w="4650" w:type="dxa"/>
            <w:tcBorders>
              <w:top w:val="nil"/>
              <w:left w:val="nil"/>
              <w:bottom w:val="single" w:color="auto" w:sz="4" w:space="0"/>
              <w:right w:val="single" w:color="auto" w:sz="4" w:space="0"/>
            </w:tcBorders>
            <w:shd w:val="clear" w:color="auto" w:fill="auto"/>
            <w:noWrap/>
            <w:vAlign w:val="center"/>
          </w:tcPr>
          <w:p w14:paraId="58076B9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其他一般公共服务支出</w:t>
            </w:r>
          </w:p>
        </w:tc>
        <w:tc>
          <w:tcPr>
            <w:tcW w:w="1773" w:type="dxa"/>
            <w:tcBorders>
              <w:top w:val="nil"/>
              <w:left w:val="nil"/>
              <w:bottom w:val="single" w:color="auto" w:sz="4" w:space="0"/>
              <w:right w:val="single" w:color="auto" w:sz="4" w:space="0"/>
            </w:tcBorders>
            <w:shd w:val="clear" w:color="auto" w:fill="auto"/>
            <w:noWrap/>
            <w:vAlign w:val="center"/>
          </w:tcPr>
          <w:p w14:paraId="2FB78F45">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7.00</w:t>
            </w:r>
          </w:p>
        </w:tc>
        <w:tc>
          <w:tcPr>
            <w:tcW w:w="1288" w:type="dxa"/>
            <w:tcBorders>
              <w:top w:val="nil"/>
              <w:left w:val="nil"/>
              <w:bottom w:val="single" w:color="auto" w:sz="4" w:space="0"/>
              <w:right w:val="single" w:color="auto" w:sz="4" w:space="0"/>
            </w:tcBorders>
            <w:shd w:val="clear" w:color="auto" w:fill="auto"/>
            <w:noWrap/>
            <w:vAlign w:val="center"/>
          </w:tcPr>
          <w:p w14:paraId="300016DF">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7.00</w:t>
            </w:r>
          </w:p>
        </w:tc>
        <w:tc>
          <w:tcPr>
            <w:tcW w:w="1288" w:type="dxa"/>
            <w:tcBorders>
              <w:top w:val="nil"/>
              <w:left w:val="nil"/>
              <w:bottom w:val="single" w:color="auto" w:sz="4" w:space="0"/>
              <w:right w:val="single" w:color="auto" w:sz="4" w:space="0"/>
            </w:tcBorders>
            <w:shd w:val="clear" w:color="auto" w:fill="auto"/>
            <w:noWrap/>
            <w:vAlign w:val="center"/>
          </w:tcPr>
          <w:p w14:paraId="0E7A2376">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27" w:type="dxa"/>
            <w:tcBorders>
              <w:top w:val="nil"/>
              <w:left w:val="nil"/>
              <w:bottom w:val="single" w:color="auto" w:sz="4" w:space="0"/>
              <w:right w:val="single" w:color="auto" w:sz="4" w:space="0"/>
            </w:tcBorders>
            <w:shd w:val="clear" w:color="auto" w:fill="auto"/>
            <w:noWrap/>
            <w:vAlign w:val="center"/>
          </w:tcPr>
          <w:p w14:paraId="7EAF0D0D">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1C94ABDA">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0E91950D">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020FD8D0">
            <w:pPr>
              <w:widowControl/>
              <w:jc w:val="left"/>
              <w:rPr>
                <w:rFonts w:ascii="Times New Roman" w:hAnsi="Times New Roman" w:eastAsia="Times New Roman" w:cs="Times New Roman"/>
                <w:kern w:val="0"/>
                <w:sz w:val="20"/>
                <w:szCs w:val="20"/>
              </w:rPr>
            </w:pPr>
          </w:p>
        </w:tc>
      </w:tr>
      <w:tr w14:paraId="5B798A22">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72F8CF39">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2019999</w:t>
            </w:r>
          </w:p>
        </w:tc>
        <w:tc>
          <w:tcPr>
            <w:tcW w:w="4650" w:type="dxa"/>
            <w:tcBorders>
              <w:top w:val="nil"/>
              <w:left w:val="nil"/>
              <w:bottom w:val="single" w:color="auto" w:sz="4" w:space="0"/>
              <w:right w:val="single" w:color="auto" w:sz="4" w:space="0"/>
            </w:tcBorders>
            <w:shd w:val="clear" w:color="auto" w:fill="auto"/>
            <w:noWrap/>
            <w:vAlign w:val="center"/>
          </w:tcPr>
          <w:p w14:paraId="4E32AE40">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其他一般公共服务支出</w:t>
            </w:r>
          </w:p>
        </w:tc>
        <w:tc>
          <w:tcPr>
            <w:tcW w:w="1773" w:type="dxa"/>
            <w:tcBorders>
              <w:top w:val="nil"/>
              <w:left w:val="nil"/>
              <w:bottom w:val="single" w:color="auto" w:sz="4" w:space="0"/>
              <w:right w:val="single" w:color="auto" w:sz="4" w:space="0"/>
            </w:tcBorders>
            <w:shd w:val="clear" w:color="auto" w:fill="auto"/>
            <w:noWrap/>
            <w:vAlign w:val="center"/>
          </w:tcPr>
          <w:p w14:paraId="0953A080">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7.00</w:t>
            </w:r>
          </w:p>
        </w:tc>
        <w:tc>
          <w:tcPr>
            <w:tcW w:w="1288" w:type="dxa"/>
            <w:tcBorders>
              <w:top w:val="nil"/>
              <w:left w:val="nil"/>
              <w:bottom w:val="single" w:color="auto" w:sz="4" w:space="0"/>
              <w:right w:val="single" w:color="auto" w:sz="4" w:space="0"/>
            </w:tcBorders>
            <w:shd w:val="clear" w:color="auto" w:fill="auto"/>
            <w:noWrap/>
            <w:vAlign w:val="center"/>
          </w:tcPr>
          <w:p w14:paraId="6840FA68">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7.00</w:t>
            </w:r>
          </w:p>
        </w:tc>
        <w:tc>
          <w:tcPr>
            <w:tcW w:w="1288" w:type="dxa"/>
            <w:tcBorders>
              <w:top w:val="nil"/>
              <w:left w:val="nil"/>
              <w:bottom w:val="single" w:color="auto" w:sz="4" w:space="0"/>
              <w:right w:val="single" w:color="auto" w:sz="4" w:space="0"/>
            </w:tcBorders>
            <w:shd w:val="clear" w:color="auto" w:fill="auto"/>
            <w:noWrap/>
            <w:vAlign w:val="center"/>
          </w:tcPr>
          <w:p w14:paraId="1FD3528E">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27" w:type="dxa"/>
            <w:tcBorders>
              <w:top w:val="nil"/>
              <w:left w:val="nil"/>
              <w:bottom w:val="single" w:color="auto" w:sz="4" w:space="0"/>
              <w:right w:val="single" w:color="auto" w:sz="4" w:space="0"/>
            </w:tcBorders>
            <w:shd w:val="clear" w:color="auto" w:fill="auto"/>
            <w:noWrap/>
            <w:vAlign w:val="center"/>
          </w:tcPr>
          <w:p w14:paraId="0912E536">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34EFF101">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73FD8987">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6091FBE6">
            <w:pPr>
              <w:widowControl/>
              <w:jc w:val="left"/>
              <w:rPr>
                <w:rFonts w:ascii="Times New Roman" w:hAnsi="Times New Roman" w:eastAsia="Times New Roman" w:cs="Times New Roman"/>
                <w:kern w:val="0"/>
                <w:sz w:val="20"/>
                <w:szCs w:val="20"/>
              </w:rPr>
            </w:pPr>
          </w:p>
        </w:tc>
      </w:tr>
      <w:tr w14:paraId="10B05644">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60B5238D">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204</w:t>
            </w:r>
          </w:p>
        </w:tc>
        <w:tc>
          <w:tcPr>
            <w:tcW w:w="4650" w:type="dxa"/>
            <w:tcBorders>
              <w:top w:val="nil"/>
              <w:left w:val="nil"/>
              <w:bottom w:val="single" w:color="auto" w:sz="4" w:space="0"/>
              <w:right w:val="single" w:color="auto" w:sz="4" w:space="0"/>
            </w:tcBorders>
            <w:shd w:val="clear" w:color="auto" w:fill="auto"/>
            <w:noWrap/>
            <w:vAlign w:val="center"/>
          </w:tcPr>
          <w:p w14:paraId="2021B2F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公共安全支出</w:t>
            </w:r>
          </w:p>
        </w:tc>
        <w:tc>
          <w:tcPr>
            <w:tcW w:w="1773" w:type="dxa"/>
            <w:tcBorders>
              <w:top w:val="nil"/>
              <w:left w:val="nil"/>
              <w:bottom w:val="single" w:color="auto" w:sz="4" w:space="0"/>
              <w:right w:val="single" w:color="auto" w:sz="4" w:space="0"/>
            </w:tcBorders>
            <w:shd w:val="clear" w:color="auto" w:fill="auto"/>
            <w:noWrap/>
            <w:vAlign w:val="center"/>
          </w:tcPr>
          <w:p w14:paraId="47DB5FEF">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24.64</w:t>
            </w:r>
          </w:p>
        </w:tc>
        <w:tc>
          <w:tcPr>
            <w:tcW w:w="1288" w:type="dxa"/>
            <w:tcBorders>
              <w:top w:val="nil"/>
              <w:left w:val="nil"/>
              <w:bottom w:val="single" w:color="auto" w:sz="4" w:space="0"/>
              <w:right w:val="single" w:color="auto" w:sz="4" w:space="0"/>
            </w:tcBorders>
            <w:shd w:val="clear" w:color="auto" w:fill="auto"/>
            <w:noWrap/>
            <w:vAlign w:val="center"/>
          </w:tcPr>
          <w:p w14:paraId="45FC2220">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288" w:type="dxa"/>
            <w:tcBorders>
              <w:top w:val="nil"/>
              <w:left w:val="nil"/>
              <w:bottom w:val="single" w:color="auto" w:sz="4" w:space="0"/>
              <w:right w:val="single" w:color="auto" w:sz="4" w:space="0"/>
            </w:tcBorders>
            <w:shd w:val="clear" w:color="auto" w:fill="auto"/>
            <w:noWrap/>
            <w:vAlign w:val="center"/>
          </w:tcPr>
          <w:p w14:paraId="74B5F858">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24.64</w:t>
            </w:r>
          </w:p>
        </w:tc>
        <w:tc>
          <w:tcPr>
            <w:tcW w:w="1527" w:type="dxa"/>
            <w:tcBorders>
              <w:top w:val="nil"/>
              <w:left w:val="nil"/>
              <w:bottom w:val="single" w:color="auto" w:sz="4" w:space="0"/>
              <w:right w:val="single" w:color="auto" w:sz="4" w:space="0"/>
            </w:tcBorders>
            <w:shd w:val="clear" w:color="auto" w:fill="auto"/>
            <w:noWrap/>
            <w:vAlign w:val="center"/>
          </w:tcPr>
          <w:p w14:paraId="04053631">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56FCB0C5">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37164D88">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6DA93DAF">
            <w:pPr>
              <w:widowControl/>
              <w:jc w:val="left"/>
              <w:rPr>
                <w:rFonts w:ascii="Times New Roman" w:hAnsi="Times New Roman" w:eastAsia="Times New Roman" w:cs="Times New Roman"/>
                <w:kern w:val="0"/>
                <w:sz w:val="20"/>
                <w:szCs w:val="20"/>
              </w:rPr>
            </w:pPr>
          </w:p>
        </w:tc>
      </w:tr>
      <w:tr w14:paraId="7767A36E">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57EA3390">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20402</w:t>
            </w:r>
          </w:p>
        </w:tc>
        <w:tc>
          <w:tcPr>
            <w:tcW w:w="4650" w:type="dxa"/>
            <w:tcBorders>
              <w:top w:val="nil"/>
              <w:left w:val="nil"/>
              <w:bottom w:val="single" w:color="auto" w:sz="4" w:space="0"/>
              <w:right w:val="single" w:color="auto" w:sz="4" w:space="0"/>
            </w:tcBorders>
            <w:shd w:val="clear" w:color="auto" w:fill="auto"/>
            <w:noWrap/>
            <w:vAlign w:val="center"/>
          </w:tcPr>
          <w:p w14:paraId="4EC8F26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公安</w:t>
            </w:r>
          </w:p>
        </w:tc>
        <w:tc>
          <w:tcPr>
            <w:tcW w:w="1773" w:type="dxa"/>
            <w:tcBorders>
              <w:top w:val="nil"/>
              <w:left w:val="nil"/>
              <w:bottom w:val="single" w:color="auto" w:sz="4" w:space="0"/>
              <w:right w:val="single" w:color="auto" w:sz="4" w:space="0"/>
            </w:tcBorders>
            <w:shd w:val="clear" w:color="auto" w:fill="auto"/>
            <w:noWrap/>
            <w:vAlign w:val="center"/>
          </w:tcPr>
          <w:p w14:paraId="0E074FA1">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24.64</w:t>
            </w:r>
          </w:p>
        </w:tc>
        <w:tc>
          <w:tcPr>
            <w:tcW w:w="1288" w:type="dxa"/>
            <w:tcBorders>
              <w:top w:val="nil"/>
              <w:left w:val="nil"/>
              <w:bottom w:val="single" w:color="auto" w:sz="4" w:space="0"/>
              <w:right w:val="single" w:color="auto" w:sz="4" w:space="0"/>
            </w:tcBorders>
            <w:shd w:val="clear" w:color="auto" w:fill="auto"/>
            <w:noWrap/>
            <w:vAlign w:val="center"/>
          </w:tcPr>
          <w:p w14:paraId="4986858A">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288" w:type="dxa"/>
            <w:tcBorders>
              <w:top w:val="nil"/>
              <w:left w:val="nil"/>
              <w:bottom w:val="single" w:color="auto" w:sz="4" w:space="0"/>
              <w:right w:val="single" w:color="auto" w:sz="4" w:space="0"/>
            </w:tcBorders>
            <w:shd w:val="clear" w:color="auto" w:fill="auto"/>
            <w:noWrap/>
            <w:vAlign w:val="center"/>
          </w:tcPr>
          <w:p w14:paraId="48BDE5DC">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24.64</w:t>
            </w:r>
          </w:p>
        </w:tc>
        <w:tc>
          <w:tcPr>
            <w:tcW w:w="1527" w:type="dxa"/>
            <w:tcBorders>
              <w:top w:val="nil"/>
              <w:left w:val="nil"/>
              <w:bottom w:val="single" w:color="auto" w:sz="4" w:space="0"/>
              <w:right w:val="single" w:color="auto" w:sz="4" w:space="0"/>
            </w:tcBorders>
            <w:shd w:val="clear" w:color="auto" w:fill="auto"/>
            <w:noWrap/>
            <w:vAlign w:val="center"/>
          </w:tcPr>
          <w:p w14:paraId="382803E3">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7229E292">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4BE5E357">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4D4F5473">
            <w:pPr>
              <w:widowControl/>
              <w:jc w:val="left"/>
              <w:rPr>
                <w:rFonts w:ascii="Times New Roman" w:hAnsi="Times New Roman" w:eastAsia="Times New Roman" w:cs="Times New Roman"/>
                <w:kern w:val="0"/>
                <w:sz w:val="20"/>
                <w:szCs w:val="20"/>
              </w:rPr>
            </w:pPr>
          </w:p>
        </w:tc>
      </w:tr>
      <w:tr w14:paraId="09AA46DB">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5DF5A32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2040202</w:t>
            </w:r>
          </w:p>
        </w:tc>
        <w:tc>
          <w:tcPr>
            <w:tcW w:w="4650" w:type="dxa"/>
            <w:tcBorders>
              <w:top w:val="nil"/>
              <w:left w:val="nil"/>
              <w:bottom w:val="single" w:color="auto" w:sz="4" w:space="0"/>
              <w:right w:val="single" w:color="auto" w:sz="4" w:space="0"/>
            </w:tcBorders>
            <w:shd w:val="clear" w:color="auto" w:fill="auto"/>
            <w:noWrap/>
            <w:vAlign w:val="center"/>
          </w:tcPr>
          <w:p w14:paraId="337FFFA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一般行政管理事务</w:t>
            </w:r>
          </w:p>
        </w:tc>
        <w:tc>
          <w:tcPr>
            <w:tcW w:w="1773" w:type="dxa"/>
            <w:tcBorders>
              <w:top w:val="nil"/>
              <w:left w:val="nil"/>
              <w:bottom w:val="single" w:color="auto" w:sz="4" w:space="0"/>
              <w:right w:val="single" w:color="auto" w:sz="4" w:space="0"/>
            </w:tcBorders>
            <w:shd w:val="clear" w:color="auto" w:fill="auto"/>
            <w:noWrap/>
            <w:vAlign w:val="center"/>
          </w:tcPr>
          <w:p w14:paraId="5080961E">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24.64</w:t>
            </w:r>
          </w:p>
        </w:tc>
        <w:tc>
          <w:tcPr>
            <w:tcW w:w="1288" w:type="dxa"/>
            <w:tcBorders>
              <w:top w:val="nil"/>
              <w:left w:val="nil"/>
              <w:bottom w:val="single" w:color="auto" w:sz="4" w:space="0"/>
              <w:right w:val="single" w:color="auto" w:sz="4" w:space="0"/>
            </w:tcBorders>
            <w:shd w:val="clear" w:color="auto" w:fill="auto"/>
            <w:noWrap/>
            <w:vAlign w:val="center"/>
          </w:tcPr>
          <w:p w14:paraId="700BE9EB">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288" w:type="dxa"/>
            <w:tcBorders>
              <w:top w:val="nil"/>
              <w:left w:val="nil"/>
              <w:bottom w:val="single" w:color="auto" w:sz="4" w:space="0"/>
              <w:right w:val="single" w:color="auto" w:sz="4" w:space="0"/>
            </w:tcBorders>
            <w:shd w:val="clear" w:color="auto" w:fill="auto"/>
            <w:noWrap/>
            <w:vAlign w:val="center"/>
          </w:tcPr>
          <w:p w14:paraId="1419C13A">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24.64</w:t>
            </w:r>
          </w:p>
        </w:tc>
        <w:tc>
          <w:tcPr>
            <w:tcW w:w="1527" w:type="dxa"/>
            <w:tcBorders>
              <w:top w:val="nil"/>
              <w:left w:val="nil"/>
              <w:bottom w:val="single" w:color="auto" w:sz="4" w:space="0"/>
              <w:right w:val="single" w:color="auto" w:sz="4" w:space="0"/>
            </w:tcBorders>
            <w:shd w:val="clear" w:color="auto" w:fill="auto"/>
            <w:noWrap/>
            <w:vAlign w:val="center"/>
          </w:tcPr>
          <w:p w14:paraId="3B16946E">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6C4908F0">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48E8DC3E">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28561682">
            <w:pPr>
              <w:widowControl/>
              <w:jc w:val="left"/>
              <w:rPr>
                <w:rFonts w:ascii="Times New Roman" w:hAnsi="Times New Roman" w:eastAsia="Times New Roman" w:cs="Times New Roman"/>
                <w:kern w:val="0"/>
                <w:sz w:val="20"/>
                <w:szCs w:val="20"/>
              </w:rPr>
            </w:pPr>
          </w:p>
        </w:tc>
      </w:tr>
      <w:tr w14:paraId="03BED3D0">
        <w:tblPrEx>
          <w:tblCellMar>
            <w:top w:w="0" w:type="dxa"/>
            <w:left w:w="108" w:type="dxa"/>
            <w:bottom w:w="0" w:type="dxa"/>
            <w:right w:w="108" w:type="dxa"/>
          </w:tblCellMar>
        </w:tblPrEx>
        <w:trPr>
          <w:gridAfter w:val="1"/>
          <w:wAfter w:w="2292" w:type="dxa"/>
          <w:trHeight w:val="300" w:hRule="atLeast"/>
        </w:trPr>
        <w:tc>
          <w:tcPr>
            <w:tcW w:w="11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6CF9ED">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207</w:t>
            </w:r>
          </w:p>
        </w:tc>
        <w:tc>
          <w:tcPr>
            <w:tcW w:w="4650" w:type="dxa"/>
            <w:tcBorders>
              <w:top w:val="single" w:color="auto" w:sz="4" w:space="0"/>
              <w:left w:val="nil"/>
              <w:bottom w:val="single" w:color="auto" w:sz="4" w:space="0"/>
              <w:right w:val="single" w:color="auto" w:sz="4" w:space="0"/>
            </w:tcBorders>
            <w:shd w:val="clear" w:color="auto" w:fill="auto"/>
            <w:noWrap/>
            <w:vAlign w:val="center"/>
          </w:tcPr>
          <w:p w14:paraId="43BCE60B">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文化旅游体育与传媒支出</w:t>
            </w:r>
          </w:p>
        </w:tc>
        <w:tc>
          <w:tcPr>
            <w:tcW w:w="1773" w:type="dxa"/>
            <w:tcBorders>
              <w:top w:val="single" w:color="auto" w:sz="4" w:space="0"/>
              <w:left w:val="nil"/>
              <w:bottom w:val="single" w:color="auto" w:sz="4" w:space="0"/>
              <w:right w:val="single" w:color="auto" w:sz="4" w:space="0"/>
            </w:tcBorders>
            <w:shd w:val="clear" w:color="auto" w:fill="auto"/>
            <w:noWrap/>
            <w:vAlign w:val="center"/>
          </w:tcPr>
          <w:p w14:paraId="40D211E2">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21.00</w:t>
            </w:r>
          </w:p>
        </w:tc>
        <w:tc>
          <w:tcPr>
            <w:tcW w:w="1288" w:type="dxa"/>
            <w:tcBorders>
              <w:top w:val="single" w:color="auto" w:sz="4" w:space="0"/>
              <w:left w:val="nil"/>
              <w:bottom w:val="single" w:color="auto" w:sz="4" w:space="0"/>
              <w:right w:val="single" w:color="auto" w:sz="4" w:space="0"/>
            </w:tcBorders>
            <w:shd w:val="clear" w:color="auto" w:fill="auto"/>
            <w:noWrap/>
            <w:vAlign w:val="center"/>
          </w:tcPr>
          <w:p w14:paraId="5604D56E">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21.00</w:t>
            </w:r>
          </w:p>
        </w:tc>
        <w:tc>
          <w:tcPr>
            <w:tcW w:w="1288" w:type="dxa"/>
            <w:tcBorders>
              <w:top w:val="single" w:color="auto" w:sz="4" w:space="0"/>
              <w:left w:val="nil"/>
              <w:bottom w:val="single" w:color="auto" w:sz="4" w:space="0"/>
              <w:right w:val="single" w:color="auto" w:sz="4" w:space="0"/>
            </w:tcBorders>
            <w:shd w:val="clear" w:color="auto" w:fill="auto"/>
            <w:noWrap/>
            <w:vAlign w:val="center"/>
          </w:tcPr>
          <w:p w14:paraId="127CBDFF">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27" w:type="dxa"/>
            <w:tcBorders>
              <w:top w:val="single" w:color="auto" w:sz="4" w:space="0"/>
              <w:left w:val="nil"/>
              <w:bottom w:val="single" w:color="auto" w:sz="4" w:space="0"/>
              <w:right w:val="single" w:color="auto" w:sz="4" w:space="0"/>
            </w:tcBorders>
            <w:shd w:val="clear" w:color="auto" w:fill="auto"/>
            <w:noWrap/>
            <w:vAlign w:val="center"/>
          </w:tcPr>
          <w:p w14:paraId="56919BBA">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single" w:color="auto" w:sz="4" w:space="0"/>
              <w:left w:val="nil"/>
              <w:bottom w:val="single" w:color="auto" w:sz="4" w:space="0"/>
              <w:right w:val="single" w:color="auto" w:sz="4" w:space="0"/>
            </w:tcBorders>
            <w:shd w:val="clear" w:color="auto" w:fill="auto"/>
            <w:noWrap/>
            <w:vAlign w:val="center"/>
          </w:tcPr>
          <w:p w14:paraId="2B102256">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single" w:color="auto" w:sz="4" w:space="0"/>
              <w:left w:val="nil"/>
              <w:bottom w:val="single" w:color="auto" w:sz="4" w:space="0"/>
              <w:right w:val="single" w:color="auto" w:sz="4" w:space="0"/>
            </w:tcBorders>
            <w:shd w:val="clear" w:color="auto" w:fill="auto"/>
            <w:noWrap/>
            <w:vAlign w:val="center"/>
          </w:tcPr>
          <w:p w14:paraId="25020912">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5A22CA7C">
            <w:pPr>
              <w:widowControl/>
              <w:jc w:val="left"/>
              <w:rPr>
                <w:rFonts w:ascii="Times New Roman" w:hAnsi="Times New Roman" w:eastAsia="Times New Roman" w:cs="Times New Roman"/>
                <w:kern w:val="0"/>
                <w:sz w:val="20"/>
                <w:szCs w:val="20"/>
              </w:rPr>
            </w:pPr>
          </w:p>
        </w:tc>
      </w:tr>
      <w:tr w14:paraId="4AC9002E">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4AD0811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20701</w:t>
            </w:r>
          </w:p>
        </w:tc>
        <w:tc>
          <w:tcPr>
            <w:tcW w:w="4650" w:type="dxa"/>
            <w:tcBorders>
              <w:top w:val="nil"/>
              <w:left w:val="nil"/>
              <w:bottom w:val="single" w:color="auto" w:sz="4" w:space="0"/>
              <w:right w:val="single" w:color="auto" w:sz="4" w:space="0"/>
            </w:tcBorders>
            <w:shd w:val="clear" w:color="auto" w:fill="auto"/>
            <w:noWrap/>
            <w:vAlign w:val="center"/>
          </w:tcPr>
          <w:p w14:paraId="3BF547D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文化和旅游</w:t>
            </w:r>
          </w:p>
        </w:tc>
        <w:tc>
          <w:tcPr>
            <w:tcW w:w="1773" w:type="dxa"/>
            <w:tcBorders>
              <w:top w:val="nil"/>
              <w:left w:val="nil"/>
              <w:bottom w:val="single" w:color="auto" w:sz="4" w:space="0"/>
              <w:right w:val="single" w:color="auto" w:sz="4" w:space="0"/>
            </w:tcBorders>
            <w:shd w:val="clear" w:color="auto" w:fill="auto"/>
            <w:noWrap/>
            <w:vAlign w:val="center"/>
          </w:tcPr>
          <w:p w14:paraId="4BD1DFF1">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14.00</w:t>
            </w:r>
          </w:p>
        </w:tc>
        <w:tc>
          <w:tcPr>
            <w:tcW w:w="1288" w:type="dxa"/>
            <w:tcBorders>
              <w:top w:val="nil"/>
              <w:left w:val="nil"/>
              <w:bottom w:val="single" w:color="auto" w:sz="4" w:space="0"/>
              <w:right w:val="single" w:color="auto" w:sz="4" w:space="0"/>
            </w:tcBorders>
            <w:shd w:val="clear" w:color="auto" w:fill="auto"/>
            <w:noWrap/>
            <w:vAlign w:val="center"/>
          </w:tcPr>
          <w:p w14:paraId="4D88FC6A">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14.00</w:t>
            </w:r>
          </w:p>
        </w:tc>
        <w:tc>
          <w:tcPr>
            <w:tcW w:w="1288" w:type="dxa"/>
            <w:tcBorders>
              <w:top w:val="nil"/>
              <w:left w:val="nil"/>
              <w:bottom w:val="single" w:color="auto" w:sz="4" w:space="0"/>
              <w:right w:val="single" w:color="auto" w:sz="4" w:space="0"/>
            </w:tcBorders>
            <w:shd w:val="clear" w:color="auto" w:fill="auto"/>
            <w:noWrap/>
            <w:vAlign w:val="center"/>
          </w:tcPr>
          <w:p w14:paraId="1B483C83">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27" w:type="dxa"/>
            <w:tcBorders>
              <w:top w:val="nil"/>
              <w:left w:val="nil"/>
              <w:bottom w:val="single" w:color="auto" w:sz="4" w:space="0"/>
              <w:right w:val="single" w:color="auto" w:sz="4" w:space="0"/>
            </w:tcBorders>
            <w:shd w:val="clear" w:color="auto" w:fill="auto"/>
            <w:noWrap/>
            <w:vAlign w:val="center"/>
          </w:tcPr>
          <w:p w14:paraId="3D462470">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46F0B507">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1B5DAD4E">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73CE420E">
            <w:pPr>
              <w:widowControl/>
              <w:jc w:val="left"/>
              <w:rPr>
                <w:rFonts w:ascii="Times New Roman" w:hAnsi="Times New Roman" w:eastAsia="Times New Roman" w:cs="Times New Roman"/>
                <w:kern w:val="0"/>
                <w:sz w:val="20"/>
                <w:szCs w:val="20"/>
              </w:rPr>
            </w:pPr>
          </w:p>
        </w:tc>
      </w:tr>
      <w:tr w14:paraId="7E51A433">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1C18D089">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2070199</w:t>
            </w:r>
          </w:p>
        </w:tc>
        <w:tc>
          <w:tcPr>
            <w:tcW w:w="4650" w:type="dxa"/>
            <w:tcBorders>
              <w:top w:val="nil"/>
              <w:left w:val="nil"/>
              <w:bottom w:val="single" w:color="auto" w:sz="4" w:space="0"/>
              <w:right w:val="single" w:color="auto" w:sz="4" w:space="0"/>
            </w:tcBorders>
            <w:shd w:val="clear" w:color="auto" w:fill="auto"/>
            <w:noWrap/>
            <w:vAlign w:val="center"/>
          </w:tcPr>
          <w:p w14:paraId="7F04D9D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其他文化和旅游支出</w:t>
            </w:r>
          </w:p>
        </w:tc>
        <w:tc>
          <w:tcPr>
            <w:tcW w:w="1773" w:type="dxa"/>
            <w:tcBorders>
              <w:top w:val="nil"/>
              <w:left w:val="nil"/>
              <w:bottom w:val="single" w:color="auto" w:sz="4" w:space="0"/>
              <w:right w:val="single" w:color="auto" w:sz="4" w:space="0"/>
            </w:tcBorders>
            <w:shd w:val="clear" w:color="auto" w:fill="auto"/>
            <w:noWrap/>
            <w:vAlign w:val="center"/>
          </w:tcPr>
          <w:p w14:paraId="78268856">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14.00</w:t>
            </w:r>
          </w:p>
        </w:tc>
        <w:tc>
          <w:tcPr>
            <w:tcW w:w="1288" w:type="dxa"/>
            <w:tcBorders>
              <w:top w:val="nil"/>
              <w:left w:val="nil"/>
              <w:bottom w:val="single" w:color="auto" w:sz="4" w:space="0"/>
              <w:right w:val="single" w:color="auto" w:sz="4" w:space="0"/>
            </w:tcBorders>
            <w:shd w:val="clear" w:color="auto" w:fill="auto"/>
            <w:noWrap/>
            <w:vAlign w:val="center"/>
          </w:tcPr>
          <w:p w14:paraId="79494D17">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14.00</w:t>
            </w:r>
          </w:p>
        </w:tc>
        <w:tc>
          <w:tcPr>
            <w:tcW w:w="1288" w:type="dxa"/>
            <w:tcBorders>
              <w:top w:val="nil"/>
              <w:left w:val="nil"/>
              <w:bottom w:val="single" w:color="auto" w:sz="4" w:space="0"/>
              <w:right w:val="single" w:color="auto" w:sz="4" w:space="0"/>
            </w:tcBorders>
            <w:shd w:val="clear" w:color="auto" w:fill="auto"/>
            <w:noWrap/>
            <w:vAlign w:val="center"/>
          </w:tcPr>
          <w:p w14:paraId="0C1F6352">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27" w:type="dxa"/>
            <w:tcBorders>
              <w:top w:val="nil"/>
              <w:left w:val="nil"/>
              <w:bottom w:val="single" w:color="auto" w:sz="4" w:space="0"/>
              <w:right w:val="single" w:color="auto" w:sz="4" w:space="0"/>
            </w:tcBorders>
            <w:shd w:val="clear" w:color="auto" w:fill="auto"/>
            <w:noWrap/>
            <w:vAlign w:val="center"/>
          </w:tcPr>
          <w:p w14:paraId="2B31ECEC">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355AF30D">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7D2B00FA">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75D16D0E">
            <w:pPr>
              <w:widowControl/>
              <w:jc w:val="left"/>
              <w:rPr>
                <w:rFonts w:ascii="Times New Roman" w:hAnsi="Times New Roman" w:eastAsia="Times New Roman" w:cs="Times New Roman"/>
                <w:kern w:val="0"/>
                <w:sz w:val="20"/>
                <w:szCs w:val="20"/>
              </w:rPr>
            </w:pPr>
          </w:p>
        </w:tc>
      </w:tr>
      <w:tr w14:paraId="6CD4FE4E">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1D152AF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20799</w:t>
            </w:r>
          </w:p>
        </w:tc>
        <w:tc>
          <w:tcPr>
            <w:tcW w:w="4650" w:type="dxa"/>
            <w:tcBorders>
              <w:top w:val="nil"/>
              <w:left w:val="nil"/>
              <w:bottom w:val="single" w:color="auto" w:sz="4" w:space="0"/>
              <w:right w:val="single" w:color="auto" w:sz="4" w:space="0"/>
            </w:tcBorders>
            <w:shd w:val="clear" w:color="auto" w:fill="auto"/>
            <w:noWrap/>
            <w:vAlign w:val="center"/>
          </w:tcPr>
          <w:p w14:paraId="501D477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其他文化旅游体育与传媒支出</w:t>
            </w:r>
          </w:p>
        </w:tc>
        <w:tc>
          <w:tcPr>
            <w:tcW w:w="1773" w:type="dxa"/>
            <w:tcBorders>
              <w:top w:val="nil"/>
              <w:left w:val="nil"/>
              <w:bottom w:val="single" w:color="auto" w:sz="4" w:space="0"/>
              <w:right w:val="single" w:color="auto" w:sz="4" w:space="0"/>
            </w:tcBorders>
            <w:shd w:val="clear" w:color="auto" w:fill="auto"/>
            <w:noWrap/>
            <w:vAlign w:val="center"/>
          </w:tcPr>
          <w:p w14:paraId="0E4BEAB1">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7.00</w:t>
            </w:r>
          </w:p>
        </w:tc>
        <w:tc>
          <w:tcPr>
            <w:tcW w:w="1288" w:type="dxa"/>
            <w:tcBorders>
              <w:top w:val="nil"/>
              <w:left w:val="nil"/>
              <w:bottom w:val="single" w:color="auto" w:sz="4" w:space="0"/>
              <w:right w:val="single" w:color="auto" w:sz="4" w:space="0"/>
            </w:tcBorders>
            <w:shd w:val="clear" w:color="auto" w:fill="auto"/>
            <w:noWrap/>
            <w:vAlign w:val="center"/>
          </w:tcPr>
          <w:p w14:paraId="117733D6">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7.00</w:t>
            </w:r>
          </w:p>
        </w:tc>
        <w:tc>
          <w:tcPr>
            <w:tcW w:w="1288" w:type="dxa"/>
            <w:tcBorders>
              <w:top w:val="nil"/>
              <w:left w:val="nil"/>
              <w:bottom w:val="single" w:color="auto" w:sz="4" w:space="0"/>
              <w:right w:val="single" w:color="auto" w:sz="4" w:space="0"/>
            </w:tcBorders>
            <w:shd w:val="clear" w:color="auto" w:fill="auto"/>
            <w:noWrap/>
            <w:vAlign w:val="center"/>
          </w:tcPr>
          <w:p w14:paraId="250C60AD">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27" w:type="dxa"/>
            <w:tcBorders>
              <w:top w:val="nil"/>
              <w:left w:val="nil"/>
              <w:bottom w:val="single" w:color="auto" w:sz="4" w:space="0"/>
              <w:right w:val="single" w:color="auto" w:sz="4" w:space="0"/>
            </w:tcBorders>
            <w:shd w:val="clear" w:color="auto" w:fill="auto"/>
            <w:noWrap/>
            <w:vAlign w:val="center"/>
          </w:tcPr>
          <w:p w14:paraId="66E58EB5">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0FA0A8FF">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2180000D">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468EBC27">
            <w:pPr>
              <w:widowControl/>
              <w:jc w:val="left"/>
              <w:rPr>
                <w:rFonts w:ascii="Times New Roman" w:hAnsi="Times New Roman" w:eastAsia="Times New Roman" w:cs="Times New Roman"/>
                <w:kern w:val="0"/>
                <w:sz w:val="20"/>
                <w:szCs w:val="20"/>
              </w:rPr>
            </w:pPr>
          </w:p>
        </w:tc>
      </w:tr>
      <w:tr w14:paraId="39D28F47">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422CE3E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2079999</w:t>
            </w:r>
          </w:p>
        </w:tc>
        <w:tc>
          <w:tcPr>
            <w:tcW w:w="4650" w:type="dxa"/>
            <w:tcBorders>
              <w:top w:val="nil"/>
              <w:left w:val="nil"/>
              <w:bottom w:val="single" w:color="auto" w:sz="4" w:space="0"/>
              <w:right w:val="single" w:color="auto" w:sz="4" w:space="0"/>
            </w:tcBorders>
            <w:shd w:val="clear" w:color="auto" w:fill="auto"/>
            <w:noWrap/>
            <w:vAlign w:val="center"/>
          </w:tcPr>
          <w:p w14:paraId="4F2F1E2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其他文化旅游体育与传媒支出</w:t>
            </w:r>
          </w:p>
        </w:tc>
        <w:tc>
          <w:tcPr>
            <w:tcW w:w="1773" w:type="dxa"/>
            <w:tcBorders>
              <w:top w:val="nil"/>
              <w:left w:val="nil"/>
              <w:bottom w:val="single" w:color="auto" w:sz="4" w:space="0"/>
              <w:right w:val="single" w:color="auto" w:sz="4" w:space="0"/>
            </w:tcBorders>
            <w:shd w:val="clear" w:color="auto" w:fill="auto"/>
            <w:noWrap/>
            <w:vAlign w:val="center"/>
          </w:tcPr>
          <w:p w14:paraId="5DA4C231">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7.00</w:t>
            </w:r>
          </w:p>
        </w:tc>
        <w:tc>
          <w:tcPr>
            <w:tcW w:w="1288" w:type="dxa"/>
            <w:tcBorders>
              <w:top w:val="nil"/>
              <w:left w:val="nil"/>
              <w:bottom w:val="single" w:color="auto" w:sz="4" w:space="0"/>
              <w:right w:val="single" w:color="auto" w:sz="4" w:space="0"/>
            </w:tcBorders>
            <w:shd w:val="clear" w:color="auto" w:fill="auto"/>
            <w:noWrap/>
            <w:vAlign w:val="center"/>
          </w:tcPr>
          <w:p w14:paraId="14BAAD97">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7.00</w:t>
            </w:r>
          </w:p>
        </w:tc>
        <w:tc>
          <w:tcPr>
            <w:tcW w:w="1288" w:type="dxa"/>
            <w:tcBorders>
              <w:top w:val="nil"/>
              <w:left w:val="nil"/>
              <w:bottom w:val="single" w:color="auto" w:sz="4" w:space="0"/>
              <w:right w:val="single" w:color="auto" w:sz="4" w:space="0"/>
            </w:tcBorders>
            <w:shd w:val="clear" w:color="auto" w:fill="auto"/>
            <w:noWrap/>
            <w:vAlign w:val="center"/>
          </w:tcPr>
          <w:p w14:paraId="58A240E3">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27" w:type="dxa"/>
            <w:tcBorders>
              <w:top w:val="nil"/>
              <w:left w:val="nil"/>
              <w:bottom w:val="single" w:color="auto" w:sz="4" w:space="0"/>
              <w:right w:val="single" w:color="auto" w:sz="4" w:space="0"/>
            </w:tcBorders>
            <w:shd w:val="clear" w:color="auto" w:fill="auto"/>
            <w:noWrap/>
            <w:vAlign w:val="center"/>
          </w:tcPr>
          <w:p w14:paraId="63A025CB">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11D6DB14">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7A9F4B2E">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4C141766">
            <w:pPr>
              <w:widowControl/>
              <w:jc w:val="left"/>
              <w:rPr>
                <w:rFonts w:ascii="Times New Roman" w:hAnsi="Times New Roman" w:eastAsia="Times New Roman" w:cs="Times New Roman"/>
                <w:kern w:val="0"/>
                <w:sz w:val="20"/>
                <w:szCs w:val="20"/>
              </w:rPr>
            </w:pPr>
          </w:p>
        </w:tc>
      </w:tr>
      <w:tr w14:paraId="5AF9F656">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5DCF6DD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208</w:t>
            </w:r>
          </w:p>
        </w:tc>
        <w:tc>
          <w:tcPr>
            <w:tcW w:w="4650" w:type="dxa"/>
            <w:tcBorders>
              <w:top w:val="nil"/>
              <w:left w:val="nil"/>
              <w:bottom w:val="single" w:color="auto" w:sz="4" w:space="0"/>
              <w:right w:val="single" w:color="auto" w:sz="4" w:space="0"/>
            </w:tcBorders>
            <w:shd w:val="clear" w:color="auto" w:fill="auto"/>
            <w:noWrap/>
            <w:vAlign w:val="center"/>
          </w:tcPr>
          <w:p w14:paraId="79B66D4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社会保障和就业支出</w:t>
            </w:r>
          </w:p>
        </w:tc>
        <w:tc>
          <w:tcPr>
            <w:tcW w:w="1773" w:type="dxa"/>
            <w:tcBorders>
              <w:top w:val="nil"/>
              <w:left w:val="nil"/>
              <w:bottom w:val="single" w:color="auto" w:sz="4" w:space="0"/>
              <w:right w:val="single" w:color="auto" w:sz="4" w:space="0"/>
            </w:tcBorders>
            <w:shd w:val="clear" w:color="auto" w:fill="auto"/>
            <w:noWrap/>
            <w:vAlign w:val="center"/>
          </w:tcPr>
          <w:p w14:paraId="668C481D">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333.62</w:t>
            </w:r>
          </w:p>
        </w:tc>
        <w:tc>
          <w:tcPr>
            <w:tcW w:w="1288" w:type="dxa"/>
            <w:tcBorders>
              <w:top w:val="nil"/>
              <w:left w:val="nil"/>
              <w:bottom w:val="single" w:color="auto" w:sz="4" w:space="0"/>
              <w:right w:val="single" w:color="auto" w:sz="4" w:space="0"/>
            </w:tcBorders>
            <w:shd w:val="clear" w:color="auto" w:fill="auto"/>
            <w:noWrap/>
            <w:vAlign w:val="center"/>
          </w:tcPr>
          <w:p w14:paraId="2EB76743">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224.45</w:t>
            </w:r>
          </w:p>
        </w:tc>
        <w:tc>
          <w:tcPr>
            <w:tcW w:w="1288" w:type="dxa"/>
            <w:tcBorders>
              <w:top w:val="nil"/>
              <w:left w:val="nil"/>
              <w:bottom w:val="single" w:color="auto" w:sz="4" w:space="0"/>
              <w:right w:val="single" w:color="auto" w:sz="4" w:space="0"/>
            </w:tcBorders>
            <w:shd w:val="clear" w:color="auto" w:fill="auto"/>
            <w:noWrap/>
            <w:vAlign w:val="center"/>
          </w:tcPr>
          <w:p w14:paraId="4D01504D">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109.17</w:t>
            </w:r>
          </w:p>
        </w:tc>
        <w:tc>
          <w:tcPr>
            <w:tcW w:w="1527" w:type="dxa"/>
            <w:tcBorders>
              <w:top w:val="nil"/>
              <w:left w:val="nil"/>
              <w:bottom w:val="single" w:color="auto" w:sz="4" w:space="0"/>
              <w:right w:val="single" w:color="auto" w:sz="4" w:space="0"/>
            </w:tcBorders>
            <w:shd w:val="clear" w:color="auto" w:fill="auto"/>
            <w:noWrap/>
            <w:vAlign w:val="center"/>
          </w:tcPr>
          <w:p w14:paraId="46728771">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32C2E25A">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79726A89">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356E13CA">
            <w:pPr>
              <w:widowControl/>
              <w:jc w:val="left"/>
              <w:rPr>
                <w:rFonts w:ascii="Times New Roman" w:hAnsi="Times New Roman" w:eastAsia="Times New Roman" w:cs="Times New Roman"/>
                <w:kern w:val="0"/>
                <w:sz w:val="20"/>
                <w:szCs w:val="20"/>
              </w:rPr>
            </w:pPr>
          </w:p>
        </w:tc>
      </w:tr>
      <w:tr w14:paraId="6CFCF801">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426C25C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20805</w:t>
            </w:r>
          </w:p>
        </w:tc>
        <w:tc>
          <w:tcPr>
            <w:tcW w:w="4650" w:type="dxa"/>
            <w:tcBorders>
              <w:top w:val="nil"/>
              <w:left w:val="nil"/>
              <w:bottom w:val="single" w:color="auto" w:sz="4" w:space="0"/>
              <w:right w:val="single" w:color="auto" w:sz="4" w:space="0"/>
            </w:tcBorders>
            <w:shd w:val="clear" w:color="auto" w:fill="auto"/>
            <w:noWrap/>
            <w:vAlign w:val="center"/>
          </w:tcPr>
          <w:p w14:paraId="49F2D3CF">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行政事业单位养老支出</w:t>
            </w:r>
          </w:p>
        </w:tc>
        <w:tc>
          <w:tcPr>
            <w:tcW w:w="1773" w:type="dxa"/>
            <w:tcBorders>
              <w:top w:val="nil"/>
              <w:left w:val="nil"/>
              <w:bottom w:val="single" w:color="auto" w:sz="4" w:space="0"/>
              <w:right w:val="single" w:color="auto" w:sz="4" w:space="0"/>
            </w:tcBorders>
            <w:shd w:val="clear" w:color="auto" w:fill="auto"/>
            <w:noWrap/>
            <w:vAlign w:val="center"/>
          </w:tcPr>
          <w:p w14:paraId="03B477BB">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120.10</w:t>
            </w:r>
          </w:p>
        </w:tc>
        <w:tc>
          <w:tcPr>
            <w:tcW w:w="1288" w:type="dxa"/>
            <w:tcBorders>
              <w:top w:val="nil"/>
              <w:left w:val="nil"/>
              <w:bottom w:val="single" w:color="auto" w:sz="4" w:space="0"/>
              <w:right w:val="single" w:color="auto" w:sz="4" w:space="0"/>
            </w:tcBorders>
            <w:shd w:val="clear" w:color="auto" w:fill="auto"/>
            <w:noWrap/>
            <w:vAlign w:val="center"/>
          </w:tcPr>
          <w:p w14:paraId="3D61F802">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120.10</w:t>
            </w:r>
          </w:p>
        </w:tc>
        <w:tc>
          <w:tcPr>
            <w:tcW w:w="1288" w:type="dxa"/>
            <w:tcBorders>
              <w:top w:val="nil"/>
              <w:left w:val="nil"/>
              <w:bottom w:val="single" w:color="auto" w:sz="4" w:space="0"/>
              <w:right w:val="single" w:color="auto" w:sz="4" w:space="0"/>
            </w:tcBorders>
            <w:shd w:val="clear" w:color="auto" w:fill="auto"/>
            <w:noWrap/>
            <w:vAlign w:val="center"/>
          </w:tcPr>
          <w:p w14:paraId="72742B9B">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27" w:type="dxa"/>
            <w:tcBorders>
              <w:top w:val="nil"/>
              <w:left w:val="nil"/>
              <w:bottom w:val="single" w:color="auto" w:sz="4" w:space="0"/>
              <w:right w:val="single" w:color="auto" w:sz="4" w:space="0"/>
            </w:tcBorders>
            <w:shd w:val="clear" w:color="auto" w:fill="auto"/>
            <w:noWrap/>
            <w:vAlign w:val="center"/>
          </w:tcPr>
          <w:p w14:paraId="6DB9D311">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0CE31376">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7E6E5913">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6A5C2B7B">
            <w:pPr>
              <w:widowControl/>
              <w:jc w:val="left"/>
              <w:rPr>
                <w:rFonts w:ascii="Times New Roman" w:hAnsi="Times New Roman" w:eastAsia="Times New Roman" w:cs="Times New Roman"/>
                <w:kern w:val="0"/>
                <w:sz w:val="20"/>
                <w:szCs w:val="20"/>
              </w:rPr>
            </w:pPr>
          </w:p>
        </w:tc>
      </w:tr>
      <w:tr w14:paraId="0AF2FEBB">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3FC334E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2080505</w:t>
            </w:r>
          </w:p>
        </w:tc>
        <w:tc>
          <w:tcPr>
            <w:tcW w:w="4650" w:type="dxa"/>
            <w:tcBorders>
              <w:top w:val="nil"/>
              <w:left w:val="nil"/>
              <w:bottom w:val="single" w:color="auto" w:sz="4" w:space="0"/>
              <w:right w:val="single" w:color="auto" w:sz="4" w:space="0"/>
            </w:tcBorders>
            <w:shd w:val="clear" w:color="auto" w:fill="auto"/>
            <w:noWrap/>
            <w:vAlign w:val="center"/>
          </w:tcPr>
          <w:p w14:paraId="3ED1432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机关事业单位基本养老保险缴费支出</w:t>
            </w:r>
          </w:p>
        </w:tc>
        <w:tc>
          <w:tcPr>
            <w:tcW w:w="1773" w:type="dxa"/>
            <w:tcBorders>
              <w:top w:val="nil"/>
              <w:left w:val="nil"/>
              <w:bottom w:val="single" w:color="auto" w:sz="4" w:space="0"/>
              <w:right w:val="single" w:color="auto" w:sz="4" w:space="0"/>
            </w:tcBorders>
            <w:shd w:val="clear" w:color="auto" w:fill="auto"/>
            <w:noWrap/>
            <w:vAlign w:val="center"/>
          </w:tcPr>
          <w:p w14:paraId="7D0B1D90">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120.10</w:t>
            </w:r>
          </w:p>
        </w:tc>
        <w:tc>
          <w:tcPr>
            <w:tcW w:w="1288" w:type="dxa"/>
            <w:tcBorders>
              <w:top w:val="nil"/>
              <w:left w:val="nil"/>
              <w:bottom w:val="single" w:color="auto" w:sz="4" w:space="0"/>
              <w:right w:val="single" w:color="auto" w:sz="4" w:space="0"/>
            </w:tcBorders>
            <w:shd w:val="clear" w:color="auto" w:fill="auto"/>
            <w:noWrap/>
            <w:vAlign w:val="center"/>
          </w:tcPr>
          <w:p w14:paraId="2E7A260F">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120.10</w:t>
            </w:r>
          </w:p>
        </w:tc>
        <w:tc>
          <w:tcPr>
            <w:tcW w:w="1288" w:type="dxa"/>
            <w:tcBorders>
              <w:top w:val="nil"/>
              <w:left w:val="nil"/>
              <w:bottom w:val="single" w:color="auto" w:sz="4" w:space="0"/>
              <w:right w:val="single" w:color="auto" w:sz="4" w:space="0"/>
            </w:tcBorders>
            <w:shd w:val="clear" w:color="auto" w:fill="auto"/>
            <w:noWrap/>
            <w:vAlign w:val="center"/>
          </w:tcPr>
          <w:p w14:paraId="1F12D3F6">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27" w:type="dxa"/>
            <w:tcBorders>
              <w:top w:val="nil"/>
              <w:left w:val="nil"/>
              <w:bottom w:val="single" w:color="auto" w:sz="4" w:space="0"/>
              <w:right w:val="single" w:color="auto" w:sz="4" w:space="0"/>
            </w:tcBorders>
            <w:shd w:val="clear" w:color="auto" w:fill="auto"/>
            <w:noWrap/>
            <w:vAlign w:val="center"/>
          </w:tcPr>
          <w:p w14:paraId="305A34EC">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0FAD1030">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7D52BBBA">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69F8DAE9">
            <w:pPr>
              <w:widowControl/>
              <w:jc w:val="left"/>
              <w:rPr>
                <w:rFonts w:ascii="Times New Roman" w:hAnsi="Times New Roman" w:eastAsia="Times New Roman" w:cs="Times New Roman"/>
                <w:kern w:val="0"/>
                <w:sz w:val="20"/>
                <w:szCs w:val="20"/>
              </w:rPr>
            </w:pPr>
          </w:p>
        </w:tc>
      </w:tr>
      <w:tr w14:paraId="4FF2565F">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2722F67F">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20808</w:t>
            </w:r>
          </w:p>
        </w:tc>
        <w:tc>
          <w:tcPr>
            <w:tcW w:w="4650" w:type="dxa"/>
            <w:tcBorders>
              <w:top w:val="nil"/>
              <w:left w:val="nil"/>
              <w:bottom w:val="single" w:color="auto" w:sz="4" w:space="0"/>
              <w:right w:val="single" w:color="auto" w:sz="4" w:space="0"/>
            </w:tcBorders>
            <w:shd w:val="clear" w:color="auto" w:fill="auto"/>
            <w:noWrap/>
            <w:vAlign w:val="center"/>
          </w:tcPr>
          <w:p w14:paraId="0357203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抚恤</w:t>
            </w:r>
          </w:p>
        </w:tc>
        <w:tc>
          <w:tcPr>
            <w:tcW w:w="1773" w:type="dxa"/>
            <w:tcBorders>
              <w:top w:val="nil"/>
              <w:left w:val="nil"/>
              <w:bottom w:val="single" w:color="auto" w:sz="4" w:space="0"/>
              <w:right w:val="single" w:color="auto" w:sz="4" w:space="0"/>
            </w:tcBorders>
            <w:shd w:val="clear" w:color="auto" w:fill="auto"/>
            <w:noWrap/>
            <w:vAlign w:val="center"/>
          </w:tcPr>
          <w:p w14:paraId="407B6254">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97.21</w:t>
            </w:r>
          </w:p>
        </w:tc>
        <w:tc>
          <w:tcPr>
            <w:tcW w:w="1288" w:type="dxa"/>
            <w:tcBorders>
              <w:top w:val="nil"/>
              <w:left w:val="nil"/>
              <w:bottom w:val="single" w:color="auto" w:sz="4" w:space="0"/>
              <w:right w:val="single" w:color="auto" w:sz="4" w:space="0"/>
            </w:tcBorders>
            <w:shd w:val="clear" w:color="auto" w:fill="auto"/>
            <w:noWrap/>
            <w:vAlign w:val="center"/>
          </w:tcPr>
          <w:p w14:paraId="5877F885">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97.21</w:t>
            </w:r>
          </w:p>
        </w:tc>
        <w:tc>
          <w:tcPr>
            <w:tcW w:w="1288" w:type="dxa"/>
            <w:tcBorders>
              <w:top w:val="nil"/>
              <w:left w:val="nil"/>
              <w:bottom w:val="single" w:color="auto" w:sz="4" w:space="0"/>
              <w:right w:val="single" w:color="auto" w:sz="4" w:space="0"/>
            </w:tcBorders>
            <w:shd w:val="clear" w:color="auto" w:fill="auto"/>
            <w:noWrap/>
            <w:vAlign w:val="center"/>
          </w:tcPr>
          <w:p w14:paraId="0D85F583">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27" w:type="dxa"/>
            <w:tcBorders>
              <w:top w:val="nil"/>
              <w:left w:val="nil"/>
              <w:bottom w:val="single" w:color="auto" w:sz="4" w:space="0"/>
              <w:right w:val="single" w:color="auto" w:sz="4" w:space="0"/>
            </w:tcBorders>
            <w:shd w:val="clear" w:color="auto" w:fill="auto"/>
            <w:noWrap/>
            <w:vAlign w:val="center"/>
          </w:tcPr>
          <w:p w14:paraId="67286B58">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14AAF71F">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7DD7262B">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41E02B85">
            <w:pPr>
              <w:widowControl/>
              <w:jc w:val="left"/>
              <w:rPr>
                <w:rFonts w:ascii="Times New Roman" w:hAnsi="Times New Roman" w:eastAsia="Times New Roman" w:cs="Times New Roman"/>
                <w:kern w:val="0"/>
                <w:sz w:val="20"/>
                <w:szCs w:val="20"/>
              </w:rPr>
            </w:pPr>
          </w:p>
        </w:tc>
      </w:tr>
      <w:tr w14:paraId="49CCB0DE">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1EE8582D">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2080801</w:t>
            </w:r>
          </w:p>
        </w:tc>
        <w:tc>
          <w:tcPr>
            <w:tcW w:w="4650" w:type="dxa"/>
            <w:tcBorders>
              <w:top w:val="nil"/>
              <w:left w:val="nil"/>
              <w:bottom w:val="single" w:color="auto" w:sz="4" w:space="0"/>
              <w:right w:val="single" w:color="auto" w:sz="4" w:space="0"/>
            </w:tcBorders>
            <w:shd w:val="clear" w:color="auto" w:fill="auto"/>
            <w:noWrap/>
            <w:vAlign w:val="center"/>
          </w:tcPr>
          <w:p w14:paraId="528B6BC5">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死亡抚恤</w:t>
            </w:r>
          </w:p>
        </w:tc>
        <w:tc>
          <w:tcPr>
            <w:tcW w:w="1773" w:type="dxa"/>
            <w:tcBorders>
              <w:top w:val="nil"/>
              <w:left w:val="nil"/>
              <w:bottom w:val="single" w:color="auto" w:sz="4" w:space="0"/>
              <w:right w:val="single" w:color="auto" w:sz="4" w:space="0"/>
            </w:tcBorders>
            <w:shd w:val="clear" w:color="auto" w:fill="auto"/>
            <w:noWrap/>
            <w:vAlign w:val="center"/>
          </w:tcPr>
          <w:p w14:paraId="49B251F6">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87.70</w:t>
            </w:r>
          </w:p>
        </w:tc>
        <w:tc>
          <w:tcPr>
            <w:tcW w:w="1288" w:type="dxa"/>
            <w:tcBorders>
              <w:top w:val="nil"/>
              <w:left w:val="nil"/>
              <w:bottom w:val="single" w:color="auto" w:sz="4" w:space="0"/>
              <w:right w:val="single" w:color="auto" w:sz="4" w:space="0"/>
            </w:tcBorders>
            <w:shd w:val="clear" w:color="auto" w:fill="auto"/>
            <w:noWrap/>
            <w:vAlign w:val="center"/>
          </w:tcPr>
          <w:p w14:paraId="58FF2BB3">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87.70</w:t>
            </w:r>
          </w:p>
        </w:tc>
        <w:tc>
          <w:tcPr>
            <w:tcW w:w="1288" w:type="dxa"/>
            <w:tcBorders>
              <w:top w:val="nil"/>
              <w:left w:val="nil"/>
              <w:bottom w:val="single" w:color="auto" w:sz="4" w:space="0"/>
              <w:right w:val="single" w:color="auto" w:sz="4" w:space="0"/>
            </w:tcBorders>
            <w:shd w:val="clear" w:color="auto" w:fill="auto"/>
            <w:noWrap/>
            <w:vAlign w:val="center"/>
          </w:tcPr>
          <w:p w14:paraId="503C49FE">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27" w:type="dxa"/>
            <w:tcBorders>
              <w:top w:val="nil"/>
              <w:left w:val="nil"/>
              <w:bottom w:val="single" w:color="auto" w:sz="4" w:space="0"/>
              <w:right w:val="single" w:color="auto" w:sz="4" w:space="0"/>
            </w:tcBorders>
            <w:shd w:val="clear" w:color="auto" w:fill="auto"/>
            <w:noWrap/>
            <w:vAlign w:val="center"/>
          </w:tcPr>
          <w:p w14:paraId="33EF788E">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04F0ACEA">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202651DF">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791F88B6">
            <w:pPr>
              <w:widowControl/>
              <w:jc w:val="left"/>
              <w:rPr>
                <w:rFonts w:ascii="Times New Roman" w:hAnsi="Times New Roman" w:eastAsia="Times New Roman" w:cs="Times New Roman"/>
                <w:kern w:val="0"/>
                <w:sz w:val="20"/>
                <w:szCs w:val="20"/>
              </w:rPr>
            </w:pPr>
          </w:p>
        </w:tc>
      </w:tr>
      <w:tr w14:paraId="626C3F27">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4CAA0D23">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2080899</w:t>
            </w:r>
          </w:p>
        </w:tc>
        <w:tc>
          <w:tcPr>
            <w:tcW w:w="4650" w:type="dxa"/>
            <w:tcBorders>
              <w:top w:val="nil"/>
              <w:left w:val="nil"/>
              <w:bottom w:val="single" w:color="auto" w:sz="4" w:space="0"/>
              <w:right w:val="single" w:color="auto" w:sz="4" w:space="0"/>
            </w:tcBorders>
            <w:shd w:val="clear" w:color="auto" w:fill="auto"/>
            <w:noWrap/>
            <w:vAlign w:val="center"/>
          </w:tcPr>
          <w:p w14:paraId="32C6E569">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其他优抚支出</w:t>
            </w:r>
          </w:p>
        </w:tc>
        <w:tc>
          <w:tcPr>
            <w:tcW w:w="1773" w:type="dxa"/>
            <w:tcBorders>
              <w:top w:val="nil"/>
              <w:left w:val="nil"/>
              <w:bottom w:val="single" w:color="auto" w:sz="4" w:space="0"/>
              <w:right w:val="single" w:color="auto" w:sz="4" w:space="0"/>
            </w:tcBorders>
            <w:shd w:val="clear" w:color="auto" w:fill="auto"/>
            <w:noWrap/>
            <w:vAlign w:val="center"/>
          </w:tcPr>
          <w:p w14:paraId="135BC3FD">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9.51</w:t>
            </w:r>
          </w:p>
        </w:tc>
        <w:tc>
          <w:tcPr>
            <w:tcW w:w="1288" w:type="dxa"/>
            <w:tcBorders>
              <w:top w:val="nil"/>
              <w:left w:val="nil"/>
              <w:bottom w:val="single" w:color="auto" w:sz="4" w:space="0"/>
              <w:right w:val="single" w:color="auto" w:sz="4" w:space="0"/>
            </w:tcBorders>
            <w:shd w:val="clear" w:color="auto" w:fill="auto"/>
            <w:noWrap/>
            <w:vAlign w:val="center"/>
          </w:tcPr>
          <w:p w14:paraId="427A8864">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9.51</w:t>
            </w:r>
          </w:p>
        </w:tc>
        <w:tc>
          <w:tcPr>
            <w:tcW w:w="1288" w:type="dxa"/>
            <w:tcBorders>
              <w:top w:val="nil"/>
              <w:left w:val="nil"/>
              <w:bottom w:val="single" w:color="auto" w:sz="4" w:space="0"/>
              <w:right w:val="single" w:color="auto" w:sz="4" w:space="0"/>
            </w:tcBorders>
            <w:shd w:val="clear" w:color="auto" w:fill="auto"/>
            <w:noWrap/>
            <w:vAlign w:val="center"/>
          </w:tcPr>
          <w:p w14:paraId="71CF491B">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27" w:type="dxa"/>
            <w:tcBorders>
              <w:top w:val="nil"/>
              <w:left w:val="nil"/>
              <w:bottom w:val="single" w:color="auto" w:sz="4" w:space="0"/>
              <w:right w:val="single" w:color="auto" w:sz="4" w:space="0"/>
            </w:tcBorders>
            <w:shd w:val="clear" w:color="auto" w:fill="auto"/>
            <w:noWrap/>
            <w:vAlign w:val="center"/>
          </w:tcPr>
          <w:p w14:paraId="3834766A">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4FAF7FAC">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1AC1C80C">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172430AE">
            <w:pPr>
              <w:widowControl/>
              <w:jc w:val="left"/>
              <w:rPr>
                <w:rFonts w:ascii="Times New Roman" w:hAnsi="Times New Roman" w:eastAsia="Times New Roman" w:cs="Times New Roman"/>
                <w:kern w:val="0"/>
                <w:sz w:val="20"/>
                <w:szCs w:val="20"/>
              </w:rPr>
            </w:pPr>
          </w:p>
        </w:tc>
      </w:tr>
      <w:tr w14:paraId="1A4D2CB9">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6DBFA0F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20822</w:t>
            </w:r>
          </w:p>
        </w:tc>
        <w:tc>
          <w:tcPr>
            <w:tcW w:w="4650" w:type="dxa"/>
            <w:tcBorders>
              <w:top w:val="nil"/>
              <w:left w:val="nil"/>
              <w:bottom w:val="single" w:color="auto" w:sz="4" w:space="0"/>
              <w:right w:val="single" w:color="auto" w:sz="4" w:space="0"/>
            </w:tcBorders>
            <w:shd w:val="clear" w:color="auto" w:fill="auto"/>
            <w:noWrap/>
            <w:vAlign w:val="center"/>
          </w:tcPr>
          <w:p w14:paraId="6B902AB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大中型水库移民后期扶持基金支出</w:t>
            </w:r>
          </w:p>
        </w:tc>
        <w:tc>
          <w:tcPr>
            <w:tcW w:w="1773" w:type="dxa"/>
            <w:tcBorders>
              <w:top w:val="nil"/>
              <w:left w:val="nil"/>
              <w:bottom w:val="single" w:color="auto" w:sz="4" w:space="0"/>
              <w:right w:val="single" w:color="auto" w:sz="4" w:space="0"/>
            </w:tcBorders>
            <w:shd w:val="clear" w:color="auto" w:fill="auto"/>
            <w:noWrap/>
            <w:vAlign w:val="center"/>
          </w:tcPr>
          <w:p w14:paraId="14C3341A">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104.17</w:t>
            </w:r>
          </w:p>
        </w:tc>
        <w:tc>
          <w:tcPr>
            <w:tcW w:w="1288" w:type="dxa"/>
            <w:tcBorders>
              <w:top w:val="nil"/>
              <w:left w:val="nil"/>
              <w:bottom w:val="single" w:color="auto" w:sz="4" w:space="0"/>
              <w:right w:val="single" w:color="auto" w:sz="4" w:space="0"/>
            </w:tcBorders>
            <w:shd w:val="clear" w:color="auto" w:fill="auto"/>
            <w:noWrap/>
            <w:vAlign w:val="center"/>
          </w:tcPr>
          <w:p w14:paraId="1FB294E7">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288" w:type="dxa"/>
            <w:tcBorders>
              <w:top w:val="nil"/>
              <w:left w:val="nil"/>
              <w:bottom w:val="single" w:color="auto" w:sz="4" w:space="0"/>
              <w:right w:val="single" w:color="auto" w:sz="4" w:space="0"/>
            </w:tcBorders>
            <w:shd w:val="clear" w:color="auto" w:fill="auto"/>
            <w:noWrap/>
            <w:vAlign w:val="center"/>
          </w:tcPr>
          <w:p w14:paraId="21071206">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104.17</w:t>
            </w:r>
          </w:p>
        </w:tc>
        <w:tc>
          <w:tcPr>
            <w:tcW w:w="1527" w:type="dxa"/>
            <w:tcBorders>
              <w:top w:val="nil"/>
              <w:left w:val="nil"/>
              <w:bottom w:val="single" w:color="auto" w:sz="4" w:space="0"/>
              <w:right w:val="single" w:color="auto" w:sz="4" w:space="0"/>
            </w:tcBorders>
            <w:shd w:val="clear" w:color="auto" w:fill="auto"/>
            <w:noWrap/>
            <w:vAlign w:val="center"/>
          </w:tcPr>
          <w:p w14:paraId="274B3B2F">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0C2A4D19">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4DDC7573">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1D928D8D">
            <w:pPr>
              <w:widowControl/>
              <w:jc w:val="left"/>
              <w:rPr>
                <w:rFonts w:ascii="Times New Roman" w:hAnsi="Times New Roman" w:eastAsia="Times New Roman" w:cs="Times New Roman"/>
                <w:kern w:val="0"/>
                <w:sz w:val="20"/>
                <w:szCs w:val="20"/>
              </w:rPr>
            </w:pPr>
          </w:p>
        </w:tc>
      </w:tr>
      <w:tr w14:paraId="402CBB67">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1DB96829">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2082201</w:t>
            </w:r>
          </w:p>
        </w:tc>
        <w:tc>
          <w:tcPr>
            <w:tcW w:w="4650" w:type="dxa"/>
            <w:tcBorders>
              <w:top w:val="nil"/>
              <w:left w:val="nil"/>
              <w:bottom w:val="single" w:color="auto" w:sz="4" w:space="0"/>
              <w:right w:val="single" w:color="auto" w:sz="4" w:space="0"/>
            </w:tcBorders>
            <w:shd w:val="clear" w:color="auto" w:fill="auto"/>
            <w:noWrap/>
            <w:vAlign w:val="center"/>
          </w:tcPr>
          <w:p w14:paraId="6CDDB42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移民补助</w:t>
            </w:r>
          </w:p>
        </w:tc>
        <w:tc>
          <w:tcPr>
            <w:tcW w:w="1773" w:type="dxa"/>
            <w:tcBorders>
              <w:top w:val="nil"/>
              <w:left w:val="nil"/>
              <w:bottom w:val="single" w:color="auto" w:sz="4" w:space="0"/>
              <w:right w:val="single" w:color="auto" w:sz="4" w:space="0"/>
            </w:tcBorders>
            <w:shd w:val="clear" w:color="auto" w:fill="auto"/>
            <w:noWrap/>
            <w:vAlign w:val="center"/>
          </w:tcPr>
          <w:p w14:paraId="10550C0B">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65.17</w:t>
            </w:r>
          </w:p>
        </w:tc>
        <w:tc>
          <w:tcPr>
            <w:tcW w:w="1288" w:type="dxa"/>
            <w:tcBorders>
              <w:top w:val="nil"/>
              <w:left w:val="nil"/>
              <w:bottom w:val="single" w:color="auto" w:sz="4" w:space="0"/>
              <w:right w:val="single" w:color="auto" w:sz="4" w:space="0"/>
            </w:tcBorders>
            <w:shd w:val="clear" w:color="auto" w:fill="auto"/>
            <w:noWrap/>
            <w:vAlign w:val="center"/>
          </w:tcPr>
          <w:p w14:paraId="29BBCDC0">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288" w:type="dxa"/>
            <w:tcBorders>
              <w:top w:val="nil"/>
              <w:left w:val="nil"/>
              <w:bottom w:val="single" w:color="auto" w:sz="4" w:space="0"/>
              <w:right w:val="single" w:color="auto" w:sz="4" w:space="0"/>
            </w:tcBorders>
            <w:shd w:val="clear" w:color="auto" w:fill="auto"/>
            <w:noWrap/>
            <w:vAlign w:val="center"/>
          </w:tcPr>
          <w:p w14:paraId="24D10ABB">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65.17</w:t>
            </w:r>
          </w:p>
        </w:tc>
        <w:tc>
          <w:tcPr>
            <w:tcW w:w="1527" w:type="dxa"/>
            <w:tcBorders>
              <w:top w:val="nil"/>
              <w:left w:val="nil"/>
              <w:bottom w:val="single" w:color="auto" w:sz="4" w:space="0"/>
              <w:right w:val="single" w:color="auto" w:sz="4" w:space="0"/>
            </w:tcBorders>
            <w:shd w:val="clear" w:color="auto" w:fill="auto"/>
            <w:noWrap/>
            <w:vAlign w:val="center"/>
          </w:tcPr>
          <w:p w14:paraId="02956275">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37EED0A9">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5FC7B90A">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0C1296B8">
            <w:pPr>
              <w:widowControl/>
              <w:jc w:val="left"/>
              <w:rPr>
                <w:rFonts w:ascii="Times New Roman" w:hAnsi="Times New Roman" w:eastAsia="Times New Roman" w:cs="Times New Roman"/>
                <w:kern w:val="0"/>
                <w:sz w:val="20"/>
                <w:szCs w:val="20"/>
              </w:rPr>
            </w:pPr>
          </w:p>
        </w:tc>
      </w:tr>
      <w:tr w14:paraId="1171B0A2">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0F1E3EDB">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2082202</w:t>
            </w:r>
          </w:p>
        </w:tc>
        <w:tc>
          <w:tcPr>
            <w:tcW w:w="4650" w:type="dxa"/>
            <w:tcBorders>
              <w:top w:val="nil"/>
              <w:left w:val="nil"/>
              <w:bottom w:val="single" w:color="auto" w:sz="4" w:space="0"/>
              <w:right w:val="single" w:color="auto" w:sz="4" w:space="0"/>
            </w:tcBorders>
            <w:shd w:val="clear" w:color="auto" w:fill="auto"/>
            <w:noWrap/>
            <w:vAlign w:val="center"/>
          </w:tcPr>
          <w:p w14:paraId="165E0245">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基础设施建设和经济发展</w:t>
            </w:r>
          </w:p>
        </w:tc>
        <w:tc>
          <w:tcPr>
            <w:tcW w:w="1773" w:type="dxa"/>
            <w:tcBorders>
              <w:top w:val="nil"/>
              <w:left w:val="nil"/>
              <w:bottom w:val="single" w:color="auto" w:sz="4" w:space="0"/>
              <w:right w:val="single" w:color="auto" w:sz="4" w:space="0"/>
            </w:tcBorders>
            <w:shd w:val="clear" w:color="auto" w:fill="auto"/>
            <w:noWrap/>
            <w:vAlign w:val="center"/>
          </w:tcPr>
          <w:p w14:paraId="2F89D913">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39.00</w:t>
            </w:r>
          </w:p>
        </w:tc>
        <w:tc>
          <w:tcPr>
            <w:tcW w:w="1288" w:type="dxa"/>
            <w:tcBorders>
              <w:top w:val="nil"/>
              <w:left w:val="nil"/>
              <w:bottom w:val="single" w:color="auto" w:sz="4" w:space="0"/>
              <w:right w:val="single" w:color="auto" w:sz="4" w:space="0"/>
            </w:tcBorders>
            <w:shd w:val="clear" w:color="auto" w:fill="auto"/>
            <w:noWrap/>
            <w:vAlign w:val="center"/>
          </w:tcPr>
          <w:p w14:paraId="565976BB">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288" w:type="dxa"/>
            <w:tcBorders>
              <w:top w:val="nil"/>
              <w:left w:val="nil"/>
              <w:bottom w:val="single" w:color="auto" w:sz="4" w:space="0"/>
              <w:right w:val="single" w:color="auto" w:sz="4" w:space="0"/>
            </w:tcBorders>
            <w:shd w:val="clear" w:color="auto" w:fill="auto"/>
            <w:noWrap/>
            <w:vAlign w:val="center"/>
          </w:tcPr>
          <w:p w14:paraId="412CD30D">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39.00</w:t>
            </w:r>
          </w:p>
        </w:tc>
        <w:tc>
          <w:tcPr>
            <w:tcW w:w="1527" w:type="dxa"/>
            <w:tcBorders>
              <w:top w:val="nil"/>
              <w:left w:val="nil"/>
              <w:bottom w:val="single" w:color="auto" w:sz="4" w:space="0"/>
              <w:right w:val="single" w:color="auto" w:sz="4" w:space="0"/>
            </w:tcBorders>
            <w:shd w:val="clear" w:color="auto" w:fill="auto"/>
            <w:noWrap/>
            <w:vAlign w:val="center"/>
          </w:tcPr>
          <w:p w14:paraId="6FA981DF">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54E83448">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6B2A9A20">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5C67B403">
            <w:pPr>
              <w:widowControl/>
              <w:jc w:val="left"/>
              <w:rPr>
                <w:rFonts w:ascii="Times New Roman" w:hAnsi="Times New Roman" w:eastAsia="Times New Roman" w:cs="Times New Roman"/>
                <w:kern w:val="0"/>
                <w:sz w:val="20"/>
                <w:szCs w:val="20"/>
              </w:rPr>
            </w:pPr>
          </w:p>
        </w:tc>
      </w:tr>
      <w:tr w14:paraId="4A1FA556">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5191ECA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20823</w:t>
            </w:r>
          </w:p>
        </w:tc>
        <w:tc>
          <w:tcPr>
            <w:tcW w:w="4650" w:type="dxa"/>
            <w:tcBorders>
              <w:top w:val="nil"/>
              <w:left w:val="nil"/>
              <w:bottom w:val="single" w:color="auto" w:sz="4" w:space="0"/>
              <w:right w:val="single" w:color="auto" w:sz="4" w:space="0"/>
            </w:tcBorders>
            <w:shd w:val="clear" w:color="auto" w:fill="auto"/>
            <w:noWrap/>
            <w:vAlign w:val="center"/>
          </w:tcPr>
          <w:p w14:paraId="6630862D">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小型水库移民扶助基金安排的支出</w:t>
            </w:r>
          </w:p>
        </w:tc>
        <w:tc>
          <w:tcPr>
            <w:tcW w:w="1773" w:type="dxa"/>
            <w:tcBorders>
              <w:top w:val="nil"/>
              <w:left w:val="nil"/>
              <w:bottom w:val="single" w:color="auto" w:sz="4" w:space="0"/>
              <w:right w:val="single" w:color="auto" w:sz="4" w:space="0"/>
            </w:tcBorders>
            <w:shd w:val="clear" w:color="auto" w:fill="auto"/>
            <w:noWrap/>
            <w:vAlign w:val="center"/>
          </w:tcPr>
          <w:p w14:paraId="6E985F6F">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5.00</w:t>
            </w:r>
          </w:p>
        </w:tc>
        <w:tc>
          <w:tcPr>
            <w:tcW w:w="1288" w:type="dxa"/>
            <w:tcBorders>
              <w:top w:val="nil"/>
              <w:left w:val="nil"/>
              <w:bottom w:val="single" w:color="auto" w:sz="4" w:space="0"/>
              <w:right w:val="single" w:color="auto" w:sz="4" w:space="0"/>
            </w:tcBorders>
            <w:shd w:val="clear" w:color="auto" w:fill="auto"/>
            <w:noWrap/>
            <w:vAlign w:val="center"/>
          </w:tcPr>
          <w:p w14:paraId="66922586">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288" w:type="dxa"/>
            <w:tcBorders>
              <w:top w:val="nil"/>
              <w:left w:val="nil"/>
              <w:bottom w:val="single" w:color="auto" w:sz="4" w:space="0"/>
              <w:right w:val="single" w:color="auto" w:sz="4" w:space="0"/>
            </w:tcBorders>
            <w:shd w:val="clear" w:color="auto" w:fill="auto"/>
            <w:noWrap/>
            <w:vAlign w:val="center"/>
          </w:tcPr>
          <w:p w14:paraId="0FB67DCB">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5.00</w:t>
            </w:r>
          </w:p>
        </w:tc>
        <w:tc>
          <w:tcPr>
            <w:tcW w:w="1527" w:type="dxa"/>
            <w:tcBorders>
              <w:top w:val="nil"/>
              <w:left w:val="nil"/>
              <w:bottom w:val="single" w:color="auto" w:sz="4" w:space="0"/>
              <w:right w:val="single" w:color="auto" w:sz="4" w:space="0"/>
            </w:tcBorders>
            <w:shd w:val="clear" w:color="auto" w:fill="auto"/>
            <w:noWrap/>
            <w:vAlign w:val="center"/>
          </w:tcPr>
          <w:p w14:paraId="67048EBD">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34E4D921">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4A6A931D">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759AAE5A">
            <w:pPr>
              <w:widowControl/>
              <w:jc w:val="left"/>
              <w:rPr>
                <w:rFonts w:ascii="Times New Roman" w:hAnsi="Times New Roman" w:eastAsia="Times New Roman" w:cs="Times New Roman"/>
                <w:kern w:val="0"/>
                <w:sz w:val="20"/>
                <w:szCs w:val="20"/>
              </w:rPr>
            </w:pPr>
          </w:p>
        </w:tc>
      </w:tr>
      <w:tr w14:paraId="0882682B">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3B16AAC9">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2082302</w:t>
            </w:r>
          </w:p>
        </w:tc>
        <w:tc>
          <w:tcPr>
            <w:tcW w:w="4650" w:type="dxa"/>
            <w:tcBorders>
              <w:top w:val="nil"/>
              <w:left w:val="nil"/>
              <w:bottom w:val="single" w:color="auto" w:sz="4" w:space="0"/>
              <w:right w:val="single" w:color="auto" w:sz="4" w:space="0"/>
            </w:tcBorders>
            <w:shd w:val="clear" w:color="auto" w:fill="auto"/>
            <w:noWrap/>
            <w:vAlign w:val="center"/>
          </w:tcPr>
          <w:p w14:paraId="6FA2B2FD">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基础设施建设和经济发展</w:t>
            </w:r>
          </w:p>
        </w:tc>
        <w:tc>
          <w:tcPr>
            <w:tcW w:w="1773" w:type="dxa"/>
            <w:tcBorders>
              <w:top w:val="nil"/>
              <w:left w:val="nil"/>
              <w:bottom w:val="single" w:color="auto" w:sz="4" w:space="0"/>
              <w:right w:val="single" w:color="auto" w:sz="4" w:space="0"/>
            </w:tcBorders>
            <w:shd w:val="clear" w:color="auto" w:fill="auto"/>
            <w:noWrap/>
            <w:vAlign w:val="center"/>
          </w:tcPr>
          <w:p w14:paraId="4FB9892C">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5.00</w:t>
            </w:r>
          </w:p>
        </w:tc>
        <w:tc>
          <w:tcPr>
            <w:tcW w:w="1288" w:type="dxa"/>
            <w:tcBorders>
              <w:top w:val="nil"/>
              <w:left w:val="nil"/>
              <w:bottom w:val="single" w:color="auto" w:sz="4" w:space="0"/>
              <w:right w:val="single" w:color="auto" w:sz="4" w:space="0"/>
            </w:tcBorders>
            <w:shd w:val="clear" w:color="auto" w:fill="auto"/>
            <w:noWrap/>
            <w:vAlign w:val="center"/>
          </w:tcPr>
          <w:p w14:paraId="1BD0412B">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288" w:type="dxa"/>
            <w:tcBorders>
              <w:top w:val="nil"/>
              <w:left w:val="nil"/>
              <w:bottom w:val="single" w:color="auto" w:sz="4" w:space="0"/>
              <w:right w:val="single" w:color="auto" w:sz="4" w:space="0"/>
            </w:tcBorders>
            <w:shd w:val="clear" w:color="auto" w:fill="auto"/>
            <w:noWrap/>
            <w:vAlign w:val="center"/>
          </w:tcPr>
          <w:p w14:paraId="1F60BC7B">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5.00</w:t>
            </w:r>
          </w:p>
        </w:tc>
        <w:tc>
          <w:tcPr>
            <w:tcW w:w="1527" w:type="dxa"/>
            <w:tcBorders>
              <w:top w:val="nil"/>
              <w:left w:val="nil"/>
              <w:bottom w:val="single" w:color="auto" w:sz="4" w:space="0"/>
              <w:right w:val="single" w:color="auto" w:sz="4" w:space="0"/>
            </w:tcBorders>
            <w:shd w:val="clear" w:color="auto" w:fill="auto"/>
            <w:noWrap/>
            <w:vAlign w:val="center"/>
          </w:tcPr>
          <w:p w14:paraId="5D2B7474">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671F61B3">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39F40EE2">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62EBBB6E">
            <w:pPr>
              <w:widowControl/>
              <w:jc w:val="left"/>
              <w:rPr>
                <w:rFonts w:ascii="Times New Roman" w:hAnsi="Times New Roman" w:eastAsia="Times New Roman" w:cs="Times New Roman"/>
                <w:kern w:val="0"/>
                <w:sz w:val="20"/>
                <w:szCs w:val="20"/>
              </w:rPr>
            </w:pPr>
          </w:p>
        </w:tc>
      </w:tr>
      <w:tr w14:paraId="3A05E38E">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0DE3011B">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20828</w:t>
            </w:r>
          </w:p>
        </w:tc>
        <w:tc>
          <w:tcPr>
            <w:tcW w:w="4650" w:type="dxa"/>
            <w:tcBorders>
              <w:top w:val="nil"/>
              <w:left w:val="nil"/>
              <w:bottom w:val="single" w:color="auto" w:sz="4" w:space="0"/>
              <w:right w:val="single" w:color="auto" w:sz="4" w:space="0"/>
            </w:tcBorders>
            <w:shd w:val="clear" w:color="auto" w:fill="auto"/>
            <w:noWrap/>
            <w:vAlign w:val="center"/>
          </w:tcPr>
          <w:p w14:paraId="58AE2739">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退役军人管理事务</w:t>
            </w:r>
          </w:p>
        </w:tc>
        <w:tc>
          <w:tcPr>
            <w:tcW w:w="1773" w:type="dxa"/>
            <w:tcBorders>
              <w:top w:val="nil"/>
              <w:left w:val="nil"/>
              <w:bottom w:val="single" w:color="auto" w:sz="4" w:space="0"/>
              <w:right w:val="single" w:color="auto" w:sz="4" w:space="0"/>
            </w:tcBorders>
            <w:shd w:val="clear" w:color="auto" w:fill="auto"/>
            <w:noWrap/>
            <w:vAlign w:val="center"/>
          </w:tcPr>
          <w:p w14:paraId="2C239B50">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7.14</w:t>
            </w:r>
          </w:p>
        </w:tc>
        <w:tc>
          <w:tcPr>
            <w:tcW w:w="1288" w:type="dxa"/>
            <w:tcBorders>
              <w:top w:val="nil"/>
              <w:left w:val="nil"/>
              <w:bottom w:val="single" w:color="auto" w:sz="4" w:space="0"/>
              <w:right w:val="single" w:color="auto" w:sz="4" w:space="0"/>
            </w:tcBorders>
            <w:shd w:val="clear" w:color="auto" w:fill="auto"/>
            <w:noWrap/>
            <w:vAlign w:val="center"/>
          </w:tcPr>
          <w:p w14:paraId="6D0A0B3A">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7.14</w:t>
            </w:r>
          </w:p>
        </w:tc>
        <w:tc>
          <w:tcPr>
            <w:tcW w:w="1288" w:type="dxa"/>
            <w:tcBorders>
              <w:top w:val="nil"/>
              <w:left w:val="nil"/>
              <w:bottom w:val="single" w:color="auto" w:sz="4" w:space="0"/>
              <w:right w:val="single" w:color="auto" w:sz="4" w:space="0"/>
            </w:tcBorders>
            <w:shd w:val="clear" w:color="auto" w:fill="auto"/>
            <w:noWrap/>
            <w:vAlign w:val="center"/>
          </w:tcPr>
          <w:p w14:paraId="355D8EA1">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27" w:type="dxa"/>
            <w:tcBorders>
              <w:top w:val="nil"/>
              <w:left w:val="nil"/>
              <w:bottom w:val="single" w:color="auto" w:sz="4" w:space="0"/>
              <w:right w:val="single" w:color="auto" w:sz="4" w:space="0"/>
            </w:tcBorders>
            <w:shd w:val="clear" w:color="auto" w:fill="auto"/>
            <w:noWrap/>
            <w:vAlign w:val="center"/>
          </w:tcPr>
          <w:p w14:paraId="61359951">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6047A8AB">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381E85B5">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05FC4594">
            <w:pPr>
              <w:widowControl/>
              <w:jc w:val="left"/>
              <w:rPr>
                <w:rFonts w:ascii="Times New Roman" w:hAnsi="Times New Roman" w:eastAsia="Times New Roman" w:cs="Times New Roman"/>
                <w:kern w:val="0"/>
                <w:sz w:val="20"/>
                <w:szCs w:val="20"/>
              </w:rPr>
            </w:pPr>
          </w:p>
        </w:tc>
      </w:tr>
      <w:tr w14:paraId="71845B10">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0EF79F8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2082899</w:t>
            </w:r>
          </w:p>
        </w:tc>
        <w:tc>
          <w:tcPr>
            <w:tcW w:w="4650" w:type="dxa"/>
            <w:tcBorders>
              <w:top w:val="nil"/>
              <w:left w:val="nil"/>
              <w:bottom w:val="single" w:color="auto" w:sz="4" w:space="0"/>
              <w:right w:val="single" w:color="auto" w:sz="4" w:space="0"/>
            </w:tcBorders>
            <w:shd w:val="clear" w:color="auto" w:fill="auto"/>
            <w:noWrap/>
            <w:vAlign w:val="center"/>
          </w:tcPr>
          <w:p w14:paraId="4CB072F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其他退役军人事务管理支出</w:t>
            </w:r>
          </w:p>
        </w:tc>
        <w:tc>
          <w:tcPr>
            <w:tcW w:w="1773" w:type="dxa"/>
            <w:tcBorders>
              <w:top w:val="nil"/>
              <w:left w:val="nil"/>
              <w:bottom w:val="single" w:color="auto" w:sz="4" w:space="0"/>
              <w:right w:val="single" w:color="auto" w:sz="4" w:space="0"/>
            </w:tcBorders>
            <w:shd w:val="clear" w:color="auto" w:fill="auto"/>
            <w:noWrap/>
            <w:vAlign w:val="center"/>
          </w:tcPr>
          <w:p w14:paraId="2837FF12">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7.14</w:t>
            </w:r>
          </w:p>
        </w:tc>
        <w:tc>
          <w:tcPr>
            <w:tcW w:w="1288" w:type="dxa"/>
            <w:tcBorders>
              <w:top w:val="nil"/>
              <w:left w:val="nil"/>
              <w:bottom w:val="single" w:color="auto" w:sz="4" w:space="0"/>
              <w:right w:val="single" w:color="auto" w:sz="4" w:space="0"/>
            </w:tcBorders>
            <w:shd w:val="clear" w:color="auto" w:fill="auto"/>
            <w:noWrap/>
            <w:vAlign w:val="center"/>
          </w:tcPr>
          <w:p w14:paraId="074120FF">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7.14</w:t>
            </w:r>
          </w:p>
        </w:tc>
        <w:tc>
          <w:tcPr>
            <w:tcW w:w="1288" w:type="dxa"/>
            <w:tcBorders>
              <w:top w:val="nil"/>
              <w:left w:val="nil"/>
              <w:bottom w:val="single" w:color="auto" w:sz="4" w:space="0"/>
              <w:right w:val="single" w:color="auto" w:sz="4" w:space="0"/>
            </w:tcBorders>
            <w:shd w:val="clear" w:color="auto" w:fill="auto"/>
            <w:noWrap/>
            <w:vAlign w:val="center"/>
          </w:tcPr>
          <w:p w14:paraId="689B86BD">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27" w:type="dxa"/>
            <w:tcBorders>
              <w:top w:val="nil"/>
              <w:left w:val="nil"/>
              <w:bottom w:val="single" w:color="auto" w:sz="4" w:space="0"/>
              <w:right w:val="single" w:color="auto" w:sz="4" w:space="0"/>
            </w:tcBorders>
            <w:shd w:val="clear" w:color="auto" w:fill="auto"/>
            <w:noWrap/>
            <w:vAlign w:val="center"/>
          </w:tcPr>
          <w:p w14:paraId="318CF207">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072DC991">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029A7D0C">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7BBBDFC4">
            <w:pPr>
              <w:widowControl/>
              <w:jc w:val="left"/>
              <w:rPr>
                <w:rFonts w:ascii="Times New Roman" w:hAnsi="Times New Roman" w:eastAsia="Times New Roman" w:cs="Times New Roman"/>
                <w:kern w:val="0"/>
                <w:sz w:val="20"/>
                <w:szCs w:val="20"/>
              </w:rPr>
            </w:pPr>
          </w:p>
        </w:tc>
      </w:tr>
      <w:tr w14:paraId="6F376262">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7DA66520">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210</w:t>
            </w:r>
          </w:p>
        </w:tc>
        <w:tc>
          <w:tcPr>
            <w:tcW w:w="4650" w:type="dxa"/>
            <w:tcBorders>
              <w:top w:val="nil"/>
              <w:left w:val="nil"/>
              <w:bottom w:val="single" w:color="auto" w:sz="4" w:space="0"/>
              <w:right w:val="single" w:color="auto" w:sz="4" w:space="0"/>
            </w:tcBorders>
            <w:shd w:val="clear" w:color="auto" w:fill="auto"/>
            <w:noWrap/>
            <w:vAlign w:val="center"/>
          </w:tcPr>
          <w:p w14:paraId="7382879D">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卫生健康支出</w:t>
            </w:r>
          </w:p>
        </w:tc>
        <w:tc>
          <w:tcPr>
            <w:tcW w:w="1773" w:type="dxa"/>
            <w:tcBorders>
              <w:top w:val="nil"/>
              <w:left w:val="nil"/>
              <w:bottom w:val="single" w:color="auto" w:sz="4" w:space="0"/>
              <w:right w:val="single" w:color="auto" w:sz="4" w:space="0"/>
            </w:tcBorders>
            <w:shd w:val="clear" w:color="auto" w:fill="auto"/>
            <w:noWrap/>
            <w:vAlign w:val="center"/>
          </w:tcPr>
          <w:p w14:paraId="71999023">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57.69</w:t>
            </w:r>
          </w:p>
        </w:tc>
        <w:tc>
          <w:tcPr>
            <w:tcW w:w="1288" w:type="dxa"/>
            <w:tcBorders>
              <w:top w:val="nil"/>
              <w:left w:val="nil"/>
              <w:bottom w:val="single" w:color="auto" w:sz="4" w:space="0"/>
              <w:right w:val="single" w:color="auto" w:sz="4" w:space="0"/>
            </w:tcBorders>
            <w:shd w:val="clear" w:color="auto" w:fill="auto"/>
            <w:noWrap/>
            <w:vAlign w:val="center"/>
          </w:tcPr>
          <w:p w14:paraId="2B3B8388">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57.69</w:t>
            </w:r>
          </w:p>
        </w:tc>
        <w:tc>
          <w:tcPr>
            <w:tcW w:w="1288" w:type="dxa"/>
            <w:tcBorders>
              <w:top w:val="nil"/>
              <w:left w:val="nil"/>
              <w:bottom w:val="single" w:color="auto" w:sz="4" w:space="0"/>
              <w:right w:val="single" w:color="auto" w:sz="4" w:space="0"/>
            </w:tcBorders>
            <w:shd w:val="clear" w:color="auto" w:fill="auto"/>
            <w:noWrap/>
            <w:vAlign w:val="center"/>
          </w:tcPr>
          <w:p w14:paraId="2531B2C7">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27" w:type="dxa"/>
            <w:tcBorders>
              <w:top w:val="nil"/>
              <w:left w:val="nil"/>
              <w:bottom w:val="single" w:color="auto" w:sz="4" w:space="0"/>
              <w:right w:val="single" w:color="auto" w:sz="4" w:space="0"/>
            </w:tcBorders>
            <w:shd w:val="clear" w:color="auto" w:fill="auto"/>
            <w:noWrap/>
            <w:vAlign w:val="center"/>
          </w:tcPr>
          <w:p w14:paraId="7EA442DF">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7EA66942">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5120F9BE">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7919D618">
            <w:pPr>
              <w:widowControl/>
              <w:jc w:val="left"/>
              <w:rPr>
                <w:rFonts w:ascii="Times New Roman" w:hAnsi="Times New Roman" w:eastAsia="Times New Roman" w:cs="Times New Roman"/>
                <w:kern w:val="0"/>
                <w:sz w:val="20"/>
                <w:szCs w:val="20"/>
              </w:rPr>
            </w:pPr>
          </w:p>
        </w:tc>
      </w:tr>
      <w:tr w14:paraId="206B505B">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3AC6399F">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21004</w:t>
            </w:r>
          </w:p>
        </w:tc>
        <w:tc>
          <w:tcPr>
            <w:tcW w:w="4650" w:type="dxa"/>
            <w:tcBorders>
              <w:top w:val="nil"/>
              <w:left w:val="nil"/>
              <w:bottom w:val="single" w:color="auto" w:sz="4" w:space="0"/>
              <w:right w:val="single" w:color="auto" w:sz="4" w:space="0"/>
            </w:tcBorders>
            <w:shd w:val="clear" w:color="auto" w:fill="auto"/>
            <w:noWrap/>
            <w:vAlign w:val="center"/>
          </w:tcPr>
          <w:p w14:paraId="619D518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公共卫生</w:t>
            </w:r>
          </w:p>
        </w:tc>
        <w:tc>
          <w:tcPr>
            <w:tcW w:w="1773" w:type="dxa"/>
            <w:tcBorders>
              <w:top w:val="nil"/>
              <w:left w:val="nil"/>
              <w:bottom w:val="single" w:color="auto" w:sz="4" w:space="0"/>
              <w:right w:val="single" w:color="auto" w:sz="4" w:space="0"/>
            </w:tcBorders>
            <w:shd w:val="clear" w:color="auto" w:fill="auto"/>
            <w:noWrap/>
            <w:vAlign w:val="center"/>
          </w:tcPr>
          <w:p w14:paraId="6B4D1D1A">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1.37</w:t>
            </w:r>
          </w:p>
        </w:tc>
        <w:tc>
          <w:tcPr>
            <w:tcW w:w="1288" w:type="dxa"/>
            <w:tcBorders>
              <w:top w:val="nil"/>
              <w:left w:val="nil"/>
              <w:bottom w:val="single" w:color="auto" w:sz="4" w:space="0"/>
              <w:right w:val="single" w:color="auto" w:sz="4" w:space="0"/>
            </w:tcBorders>
            <w:shd w:val="clear" w:color="auto" w:fill="auto"/>
            <w:noWrap/>
            <w:vAlign w:val="center"/>
          </w:tcPr>
          <w:p w14:paraId="08625AB8">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1.37</w:t>
            </w:r>
          </w:p>
        </w:tc>
        <w:tc>
          <w:tcPr>
            <w:tcW w:w="1288" w:type="dxa"/>
            <w:tcBorders>
              <w:top w:val="nil"/>
              <w:left w:val="nil"/>
              <w:bottom w:val="single" w:color="auto" w:sz="4" w:space="0"/>
              <w:right w:val="single" w:color="auto" w:sz="4" w:space="0"/>
            </w:tcBorders>
            <w:shd w:val="clear" w:color="auto" w:fill="auto"/>
            <w:noWrap/>
            <w:vAlign w:val="center"/>
          </w:tcPr>
          <w:p w14:paraId="403F0A74">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27" w:type="dxa"/>
            <w:tcBorders>
              <w:top w:val="nil"/>
              <w:left w:val="nil"/>
              <w:bottom w:val="single" w:color="auto" w:sz="4" w:space="0"/>
              <w:right w:val="single" w:color="auto" w:sz="4" w:space="0"/>
            </w:tcBorders>
            <w:shd w:val="clear" w:color="auto" w:fill="auto"/>
            <w:noWrap/>
            <w:vAlign w:val="center"/>
          </w:tcPr>
          <w:p w14:paraId="4D80D42A">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625828CC">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6B21F645">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10F19EF1">
            <w:pPr>
              <w:widowControl/>
              <w:jc w:val="left"/>
              <w:rPr>
                <w:rFonts w:ascii="Times New Roman" w:hAnsi="Times New Roman" w:eastAsia="Times New Roman" w:cs="Times New Roman"/>
                <w:kern w:val="0"/>
                <w:sz w:val="20"/>
                <w:szCs w:val="20"/>
              </w:rPr>
            </w:pPr>
          </w:p>
        </w:tc>
      </w:tr>
      <w:tr w14:paraId="5CCC05C8">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4FF66D8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2100404</w:t>
            </w:r>
          </w:p>
        </w:tc>
        <w:tc>
          <w:tcPr>
            <w:tcW w:w="4650" w:type="dxa"/>
            <w:tcBorders>
              <w:top w:val="nil"/>
              <w:left w:val="nil"/>
              <w:bottom w:val="single" w:color="auto" w:sz="4" w:space="0"/>
              <w:right w:val="single" w:color="auto" w:sz="4" w:space="0"/>
            </w:tcBorders>
            <w:shd w:val="clear" w:color="auto" w:fill="auto"/>
            <w:noWrap/>
            <w:vAlign w:val="center"/>
          </w:tcPr>
          <w:p w14:paraId="3BD3BB6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精神卫生机构</w:t>
            </w:r>
          </w:p>
        </w:tc>
        <w:tc>
          <w:tcPr>
            <w:tcW w:w="1773" w:type="dxa"/>
            <w:tcBorders>
              <w:top w:val="nil"/>
              <w:left w:val="nil"/>
              <w:bottom w:val="single" w:color="auto" w:sz="4" w:space="0"/>
              <w:right w:val="single" w:color="auto" w:sz="4" w:space="0"/>
            </w:tcBorders>
            <w:shd w:val="clear" w:color="auto" w:fill="auto"/>
            <w:noWrap/>
            <w:vAlign w:val="center"/>
          </w:tcPr>
          <w:p w14:paraId="44C9AB46">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0.30</w:t>
            </w:r>
          </w:p>
        </w:tc>
        <w:tc>
          <w:tcPr>
            <w:tcW w:w="1288" w:type="dxa"/>
            <w:tcBorders>
              <w:top w:val="nil"/>
              <w:left w:val="nil"/>
              <w:bottom w:val="single" w:color="auto" w:sz="4" w:space="0"/>
              <w:right w:val="single" w:color="auto" w:sz="4" w:space="0"/>
            </w:tcBorders>
            <w:shd w:val="clear" w:color="auto" w:fill="auto"/>
            <w:noWrap/>
            <w:vAlign w:val="center"/>
          </w:tcPr>
          <w:p w14:paraId="07BC6723">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0.30</w:t>
            </w:r>
          </w:p>
        </w:tc>
        <w:tc>
          <w:tcPr>
            <w:tcW w:w="1288" w:type="dxa"/>
            <w:tcBorders>
              <w:top w:val="nil"/>
              <w:left w:val="nil"/>
              <w:bottom w:val="single" w:color="auto" w:sz="4" w:space="0"/>
              <w:right w:val="single" w:color="auto" w:sz="4" w:space="0"/>
            </w:tcBorders>
            <w:shd w:val="clear" w:color="auto" w:fill="auto"/>
            <w:noWrap/>
            <w:vAlign w:val="center"/>
          </w:tcPr>
          <w:p w14:paraId="61CD60DC">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27" w:type="dxa"/>
            <w:tcBorders>
              <w:top w:val="nil"/>
              <w:left w:val="nil"/>
              <w:bottom w:val="single" w:color="auto" w:sz="4" w:space="0"/>
              <w:right w:val="single" w:color="auto" w:sz="4" w:space="0"/>
            </w:tcBorders>
            <w:shd w:val="clear" w:color="auto" w:fill="auto"/>
            <w:noWrap/>
            <w:vAlign w:val="center"/>
          </w:tcPr>
          <w:p w14:paraId="1F09CC23">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55E929FD">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6CFCAF7E">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34E553C9">
            <w:pPr>
              <w:widowControl/>
              <w:jc w:val="left"/>
              <w:rPr>
                <w:rFonts w:ascii="Times New Roman" w:hAnsi="Times New Roman" w:eastAsia="Times New Roman" w:cs="Times New Roman"/>
                <w:kern w:val="0"/>
                <w:sz w:val="20"/>
                <w:szCs w:val="20"/>
              </w:rPr>
            </w:pPr>
          </w:p>
        </w:tc>
      </w:tr>
      <w:tr w14:paraId="136D31F0">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1A06B99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2100499</w:t>
            </w:r>
          </w:p>
        </w:tc>
        <w:tc>
          <w:tcPr>
            <w:tcW w:w="4650" w:type="dxa"/>
            <w:tcBorders>
              <w:top w:val="nil"/>
              <w:left w:val="nil"/>
              <w:bottom w:val="single" w:color="auto" w:sz="4" w:space="0"/>
              <w:right w:val="single" w:color="auto" w:sz="4" w:space="0"/>
            </w:tcBorders>
            <w:shd w:val="clear" w:color="auto" w:fill="auto"/>
            <w:noWrap/>
            <w:vAlign w:val="center"/>
          </w:tcPr>
          <w:p w14:paraId="0F0B0AA9">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其他公共卫生支出</w:t>
            </w:r>
          </w:p>
        </w:tc>
        <w:tc>
          <w:tcPr>
            <w:tcW w:w="1773" w:type="dxa"/>
            <w:tcBorders>
              <w:top w:val="nil"/>
              <w:left w:val="nil"/>
              <w:bottom w:val="single" w:color="auto" w:sz="4" w:space="0"/>
              <w:right w:val="single" w:color="auto" w:sz="4" w:space="0"/>
            </w:tcBorders>
            <w:shd w:val="clear" w:color="auto" w:fill="auto"/>
            <w:noWrap/>
            <w:vAlign w:val="center"/>
          </w:tcPr>
          <w:p w14:paraId="35A4B456">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1.07</w:t>
            </w:r>
          </w:p>
        </w:tc>
        <w:tc>
          <w:tcPr>
            <w:tcW w:w="1288" w:type="dxa"/>
            <w:tcBorders>
              <w:top w:val="nil"/>
              <w:left w:val="nil"/>
              <w:bottom w:val="single" w:color="auto" w:sz="4" w:space="0"/>
              <w:right w:val="single" w:color="auto" w:sz="4" w:space="0"/>
            </w:tcBorders>
            <w:shd w:val="clear" w:color="auto" w:fill="auto"/>
            <w:noWrap/>
            <w:vAlign w:val="center"/>
          </w:tcPr>
          <w:p w14:paraId="0AA710E6">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1.07</w:t>
            </w:r>
          </w:p>
        </w:tc>
        <w:tc>
          <w:tcPr>
            <w:tcW w:w="1288" w:type="dxa"/>
            <w:tcBorders>
              <w:top w:val="nil"/>
              <w:left w:val="nil"/>
              <w:bottom w:val="single" w:color="auto" w:sz="4" w:space="0"/>
              <w:right w:val="single" w:color="auto" w:sz="4" w:space="0"/>
            </w:tcBorders>
            <w:shd w:val="clear" w:color="auto" w:fill="auto"/>
            <w:noWrap/>
            <w:vAlign w:val="center"/>
          </w:tcPr>
          <w:p w14:paraId="4640103C">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27" w:type="dxa"/>
            <w:tcBorders>
              <w:top w:val="nil"/>
              <w:left w:val="nil"/>
              <w:bottom w:val="single" w:color="auto" w:sz="4" w:space="0"/>
              <w:right w:val="single" w:color="auto" w:sz="4" w:space="0"/>
            </w:tcBorders>
            <w:shd w:val="clear" w:color="auto" w:fill="auto"/>
            <w:noWrap/>
            <w:vAlign w:val="center"/>
          </w:tcPr>
          <w:p w14:paraId="22BBAEFB">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15349D37">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1E800C24">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315E8DA8">
            <w:pPr>
              <w:widowControl/>
              <w:jc w:val="left"/>
              <w:rPr>
                <w:rFonts w:ascii="Times New Roman" w:hAnsi="Times New Roman" w:eastAsia="Times New Roman" w:cs="Times New Roman"/>
                <w:kern w:val="0"/>
                <w:sz w:val="20"/>
                <w:szCs w:val="20"/>
              </w:rPr>
            </w:pPr>
          </w:p>
        </w:tc>
      </w:tr>
      <w:tr w14:paraId="209D7B98">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5F2177BD">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21011</w:t>
            </w:r>
          </w:p>
        </w:tc>
        <w:tc>
          <w:tcPr>
            <w:tcW w:w="4650" w:type="dxa"/>
            <w:tcBorders>
              <w:top w:val="nil"/>
              <w:left w:val="nil"/>
              <w:bottom w:val="single" w:color="auto" w:sz="4" w:space="0"/>
              <w:right w:val="single" w:color="auto" w:sz="4" w:space="0"/>
            </w:tcBorders>
            <w:shd w:val="clear" w:color="auto" w:fill="auto"/>
            <w:noWrap/>
            <w:vAlign w:val="center"/>
          </w:tcPr>
          <w:p w14:paraId="21FB664D">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行政事业单位医疗</w:t>
            </w:r>
          </w:p>
        </w:tc>
        <w:tc>
          <w:tcPr>
            <w:tcW w:w="1773" w:type="dxa"/>
            <w:tcBorders>
              <w:top w:val="nil"/>
              <w:left w:val="nil"/>
              <w:bottom w:val="single" w:color="auto" w:sz="4" w:space="0"/>
              <w:right w:val="single" w:color="auto" w:sz="4" w:space="0"/>
            </w:tcBorders>
            <w:shd w:val="clear" w:color="auto" w:fill="auto"/>
            <w:noWrap/>
            <w:vAlign w:val="center"/>
          </w:tcPr>
          <w:p w14:paraId="44906D3E">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55.20</w:t>
            </w:r>
          </w:p>
        </w:tc>
        <w:tc>
          <w:tcPr>
            <w:tcW w:w="1288" w:type="dxa"/>
            <w:tcBorders>
              <w:top w:val="nil"/>
              <w:left w:val="nil"/>
              <w:bottom w:val="single" w:color="auto" w:sz="4" w:space="0"/>
              <w:right w:val="single" w:color="auto" w:sz="4" w:space="0"/>
            </w:tcBorders>
            <w:shd w:val="clear" w:color="auto" w:fill="auto"/>
            <w:noWrap/>
            <w:vAlign w:val="center"/>
          </w:tcPr>
          <w:p w14:paraId="73BBB21F">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55.20</w:t>
            </w:r>
          </w:p>
        </w:tc>
        <w:tc>
          <w:tcPr>
            <w:tcW w:w="1288" w:type="dxa"/>
            <w:tcBorders>
              <w:top w:val="nil"/>
              <w:left w:val="nil"/>
              <w:bottom w:val="single" w:color="auto" w:sz="4" w:space="0"/>
              <w:right w:val="single" w:color="auto" w:sz="4" w:space="0"/>
            </w:tcBorders>
            <w:shd w:val="clear" w:color="auto" w:fill="auto"/>
            <w:noWrap/>
            <w:vAlign w:val="center"/>
          </w:tcPr>
          <w:p w14:paraId="02AD3DDC">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27" w:type="dxa"/>
            <w:tcBorders>
              <w:top w:val="nil"/>
              <w:left w:val="nil"/>
              <w:bottom w:val="single" w:color="auto" w:sz="4" w:space="0"/>
              <w:right w:val="single" w:color="auto" w:sz="4" w:space="0"/>
            </w:tcBorders>
            <w:shd w:val="clear" w:color="auto" w:fill="auto"/>
            <w:noWrap/>
            <w:vAlign w:val="center"/>
          </w:tcPr>
          <w:p w14:paraId="4B2AD84B">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45B89801">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55AC3847">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4AF7D46F">
            <w:pPr>
              <w:widowControl/>
              <w:jc w:val="left"/>
              <w:rPr>
                <w:rFonts w:ascii="Times New Roman" w:hAnsi="Times New Roman" w:eastAsia="Times New Roman" w:cs="Times New Roman"/>
                <w:kern w:val="0"/>
                <w:sz w:val="20"/>
                <w:szCs w:val="20"/>
              </w:rPr>
            </w:pPr>
          </w:p>
        </w:tc>
      </w:tr>
      <w:tr w14:paraId="059884B1">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549B44D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2101101</w:t>
            </w:r>
          </w:p>
        </w:tc>
        <w:tc>
          <w:tcPr>
            <w:tcW w:w="4650" w:type="dxa"/>
            <w:tcBorders>
              <w:top w:val="nil"/>
              <w:left w:val="nil"/>
              <w:bottom w:val="single" w:color="auto" w:sz="4" w:space="0"/>
              <w:right w:val="single" w:color="auto" w:sz="4" w:space="0"/>
            </w:tcBorders>
            <w:shd w:val="clear" w:color="auto" w:fill="auto"/>
            <w:noWrap/>
            <w:vAlign w:val="center"/>
          </w:tcPr>
          <w:p w14:paraId="63ABF485">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行政单位医疗</w:t>
            </w:r>
          </w:p>
        </w:tc>
        <w:tc>
          <w:tcPr>
            <w:tcW w:w="1773" w:type="dxa"/>
            <w:tcBorders>
              <w:top w:val="nil"/>
              <w:left w:val="nil"/>
              <w:bottom w:val="single" w:color="auto" w:sz="4" w:space="0"/>
              <w:right w:val="single" w:color="auto" w:sz="4" w:space="0"/>
            </w:tcBorders>
            <w:shd w:val="clear" w:color="auto" w:fill="auto"/>
            <w:noWrap/>
            <w:vAlign w:val="center"/>
          </w:tcPr>
          <w:p w14:paraId="56D0700D">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55.20</w:t>
            </w:r>
          </w:p>
        </w:tc>
        <w:tc>
          <w:tcPr>
            <w:tcW w:w="1288" w:type="dxa"/>
            <w:tcBorders>
              <w:top w:val="nil"/>
              <w:left w:val="nil"/>
              <w:bottom w:val="single" w:color="auto" w:sz="4" w:space="0"/>
              <w:right w:val="single" w:color="auto" w:sz="4" w:space="0"/>
            </w:tcBorders>
            <w:shd w:val="clear" w:color="auto" w:fill="auto"/>
            <w:noWrap/>
            <w:vAlign w:val="center"/>
          </w:tcPr>
          <w:p w14:paraId="1567857B">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55.20</w:t>
            </w:r>
          </w:p>
        </w:tc>
        <w:tc>
          <w:tcPr>
            <w:tcW w:w="1288" w:type="dxa"/>
            <w:tcBorders>
              <w:top w:val="nil"/>
              <w:left w:val="nil"/>
              <w:bottom w:val="single" w:color="auto" w:sz="4" w:space="0"/>
              <w:right w:val="single" w:color="auto" w:sz="4" w:space="0"/>
            </w:tcBorders>
            <w:shd w:val="clear" w:color="auto" w:fill="auto"/>
            <w:noWrap/>
            <w:vAlign w:val="center"/>
          </w:tcPr>
          <w:p w14:paraId="3F788298">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27" w:type="dxa"/>
            <w:tcBorders>
              <w:top w:val="nil"/>
              <w:left w:val="nil"/>
              <w:bottom w:val="single" w:color="auto" w:sz="4" w:space="0"/>
              <w:right w:val="single" w:color="auto" w:sz="4" w:space="0"/>
            </w:tcBorders>
            <w:shd w:val="clear" w:color="auto" w:fill="auto"/>
            <w:noWrap/>
            <w:vAlign w:val="center"/>
          </w:tcPr>
          <w:p w14:paraId="0D36E2EE">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0DAC728C">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2BB30D2C">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0F0D2030">
            <w:pPr>
              <w:widowControl/>
              <w:jc w:val="left"/>
              <w:rPr>
                <w:rFonts w:ascii="Times New Roman" w:hAnsi="Times New Roman" w:eastAsia="Times New Roman" w:cs="Times New Roman"/>
                <w:kern w:val="0"/>
                <w:sz w:val="20"/>
                <w:szCs w:val="20"/>
              </w:rPr>
            </w:pPr>
          </w:p>
        </w:tc>
      </w:tr>
      <w:tr w14:paraId="33A4C91C">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4727371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21013</w:t>
            </w:r>
          </w:p>
        </w:tc>
        <w:tc>
          <w:tcPr>
            <w:tcW w:w="4650" w:type="dxa"/>
            <w:tcBorders>
              <w:top w:val="nil"/>
              <w:left w:val="nil"/>
              <w:bottom w:val="single" w:color="auto" w:sz="4" w:space="0"/>
              <w:right w:val="single" w:color="auto" w:sz="4" w:space="0"/>
            </w:tcBorders>
            <w:shd w:val="clear" w:color="auto" w:fill="auto"/>
            <w:noWrap/>
            <w:vAlign w:val="center"/>
          </w:tcPr>
          <w:p w14:paraId="46786CE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医疗救助</w:t>
            </w:r>
          </w:p>
        </w:tc>
        <w:tc>
          <w:tcPr>
            <w:tcW w:w="1773" w:type="dxa"/>
            <w:tcBorders>
              <w:top w:val="nil"/>
              <w:left w:val="nil"/>
              <w:bottom w:val="single" w:color="auto" w:sz="4" w:space="0"/>
              <w:right w:val="single" w:color="auto" w:sz="4" w:space="0"/>
            </w:tcBorders>
            <w:shd w:val="clear" w:color="auto" w:fill="auto"/>
            <w:noWrap/>
            <w:vAlign w:val="center"/>
          </w:tcPr>
          <w:p w14:paraId="14F7B391">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0.50</w:t>
            </w:r>
          </w:p>
        </w:tc>
        <w:tc>
          <w:tcPr>
            <w:tcW w:w="1288" w:type="dxa"/>
            <w:tcBorders>
              <w:top w:val="nil"/>
              <w:left w:val="nil"/>
              <w:bottom w:val="single" w:color="auto" w:sz="4" w:space="0"/>
              <w:right w:val="single" w:color="auto" w:sz="4" w:space="0"/>
            </w:tcBorders>
            <w:shd w:val="clear" w:color="auto" w:fill="auto"/>
            <w:noWrap/>
            <w:vAlign w:val="center"/>
          </w:tcPr>
          <w:p w14:paraId="7DB071A0">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0.50</w:t>
            </w:r>
          </w:p>
        </w:tc>
        <w:tc>
          <w:tcPr>
            <w:tcW w:w="1288" w:type="dxa"/>
            <w:tcBorders>
              <w:top w:val="nil"/>
              <w:left w:val="nil"/>
              <w:bottom w:val="single" w:color="auto" w:sz="4" w:space="0"/>
              <w:right w:val="single" w:color="auto" w:sz="4" w:space="0"/>
            </w:tcBorders>
            <w:shd w:val="clear" w:color="auto" w:fill="auto"/>
            <w:noWrap/>
            <w:vAlign w:val="center"/>
          </w:tcPr>
          <w:p w14:paraId="750410EA">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27" w:type="dxa"/>
            <w:tcBorders>
              <w:top w:val="nil"/>
              <w:left w:val="nil"/>
              <w:bottom w:val="single" w:color="auto" w:sz="4" w:space="0"/>
              <w:right w:val="single" w:color="auto" w:sz="4" w:space="0"/>
            </w:tcBorders>
            <w:shd w:val="clear" w:color="auto" w:fill="auto"/>
            <w:noWrap/>
            <w:vAlign w:val="center"/>
          </w:tcPr>
          <w:p w14:paraId="3809E2B6">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6E4B23C6">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53A863F5">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7E0F7FBF">
            <w:pPr>
              <w:widowControl/>
              <w:jc w:val="left"/>
              <w:rPr>
                <w:rFonts w:ascii="Times New Roman" w:hAnsi="Times New Roman" w:eastAsia="Times New Roman" w:cs="Times New Roman"/>
                <w:kern w:val="0"/>
                <w:sz w:val="20"/>
                <w:szCs w:val="20"/>
              </w:rPr>
            </w:pPr>
          </w:p>
        </w:tc>
      </w:tr>
      <w:tr w14:paraId="7AEDDED0">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53C4016D">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2101399</w:t>
            </w:r>
          </w:p>
        </w:tc>
        <w:tc>
          <w:tcPr>
            <w:tcW w:w="4650" w:type="dxa"/>
            <w:tcBorders>
              <w:top w:val="nil"/>
              <w:left w:val="nil"/>
              <w:bottom w:val="single" w:color="auto" w:sz="4" w:space="0"/>
              <w:right w:val="single" w:color="auto" w:sz="4" w:space="0"/>
            </w:tcBorders>
            <w:shd w:val="clear" w:color="auto" w:fill="auto"/>
            <w:noWrap/>
            <w:vAlign w:val="center"/>
          </w:tcPr>
          <w:p w14:paraId="21778CA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其他医疗救助支出</w:t>
            </w:r>
          </w:p>
        </w:tc>
        <w:tc>
          <w:tcPr>
            <w:tcW w:w="1773" w:type="dxa"/>
            <w:tcBorders>
              <w:top w:val="nil"/>
              <w:left w:val="nil"/>
              <w:bottom w:val="single" w:color="auto" w:sz="4" w:space="0"/>
              <w:right w:val="single" w:color="auto" w:sz="4" w:space="0"/>
            </w:tcBorders>
            <w:shd w:val="clear" w:color="auto" w:fill="auto"/>
            <w:noWrap/>
            <w:vAlign w:val="center"/>
          </w:tcPr>
          <w:p w14:paraId="025C15FA">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0.50</w:t>
            </w:r>
          </w:p>
        </w:tc>
        <w:tc>
          <w:tcPr>
            <w:tcW w:w="1288" w:type="dxa"/>
            <w:tcBorders>
              <w:top w:val="nil"/>
              <w:left w:val="nil"/>
              <w:bottom w:val="single" w:color="auto" w:sz="4" w:space="0"/>
              <w:right w:val="single" w:color="auto" w:sz="4" w:space="0"/>
            </w:tcBorders>
            <w:shd w:val="clear" w:color="auto" w:fill="auto"/>
            <w:noWrap/>
            <w:vAlign w:val="center"/>
          </w:tcPr>
          <w:p w14:paraId="21C3BE7C">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0.50</w:t>
            </w:r>
          </w:p>
        </w:tc>
        <w:tc>
          <w:tcPr>
            <w:tcW w:w="1288" w:type="dxa"/>
            <w:tcBorders>
              <w:top w:val="nil"/>
              <w:left w:val="nil"/>
              <w:bottom w:val="single" w:color="auto" w:sz="4" w:space="0"/>
              <w:right w:val="single" w:color="auto" w:sz="4" w:space="0"/>
            </w:tcBorders>
            <w:shd w:val="clear" w:color="auto" w:fill="auto"/>
            <w:noWrap/>
            <w:vAlign w:val="center"/>
          </w:tcPr>
          <w:p w14:paraId="6D6F6A65">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27" w:type="dxa"/>
            <w:tcBorders>
              <w:top w:val="nil"/>
              <w:left w:val="nil"/>
              <w:bottom w:val="single" w:color="auto" w:sz="4" w:space="0"/>
              <w:right w:val="single" w:color="auto" w:sz="4" w:space="0"/>
            </w:tcBorders>
            <w:shd w:val="clear" w:color="auto" w:fill="auto"/>
            <w:noWrap/>
            <w:vAlign w:val="center"/>
          </w:tcPr>
          <w:p w14:paraId="6651A33E">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64F079C8">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787CDBF3">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690EE180">
            <w:pPr>
              <w:widowControl/>
              <w:jc w:val="left"/>
              <w:rPr>
                <w:rFonts w:ascii="Times New Roman" w:hAnsi="Times New Roman" w:eastAsia="Times New Roman" w:cs="Times New Roman"/>
                <w:kern w:val="0"/>
                <w:sz w:val="20"/>
                <w:szCs w:val="20"/>
              </w:rPr>
            </w:pPr>
          </w:p>
        </w:tc>
      </w:tr>
      <w:tr w14:paraId="180ED235">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1289C04F">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21014</w:t>
            </w:r>
          </w:p>
        </w:tc>
        <w:tc>
          <w:tcPr>
            <w:tcW w:w="4650" w:type="dxa"/>
            <w:tcBorders>
              <w:top w:val="nil"/>
              <w:left w:val="nil"/>
              <w:bottom w:val="single" w:color="auto" w:sz="4" w:space="0"/>
              <w:right w:val="single" w:color="auto" w:sz="4" w:space="0"/>
            </w:tcBorders>
            <w:shd w:val="clear" w:color="auto" w:fill="auto"/>
            <w:noWrap/>
            <w:vAlign w:val="center"/>
          </w:tcPr>
          <w:p w14:paraId="49A35C2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优抚对象医疗</w:t>
            </w:r>
          </w:p>
        </w:tc>
        <w:tc>
          <w:tcPr>
            <w:tcW w:w="1773" w:type="dxa"/>
            <w:tcBorders>
              <w:top w:val="nil"/>
              <w:left w:val="nil"/>
              <w:bottom w:val="single" w:color="auto" w:sz="4" w:space="0"/>
              <w:right w:val="single" w:color="auto" w:sz="4" w:space="0"/>
            </w:tcBorders>
            <w:shd w:val="clear" w:color="auto" w:fill="auto"/>
            <w:noWrap/>
            <w:vAlign w:val="center"/>
          </w:tcPr>
          <w:p w14:paraId="1B1352FC">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0.62</w:t>
            </w:r>
          </w:p>
        </w:tc>
        <w:tc>
          <w:tcPr>
            <w:tcW w:w="1288" w:type="dxa"/>
            <w:tcBorders>
              <w:top w:val="nil"/>
              <w:left w:val="nil"/>
              <w:bottom w:val="single" w:color="auto" w:sz="4" w:space="0"/>
              <w:right w:val="single" w:color="auto" w:sz="4" w:space="0"/>
            </w:tcBorders>
            <w:shd w:val="clear" w:color="auto" w:fill="auto"/>
            <w:noWrap/>
            <w:vAlign w:val="center"/>
          </w:tcPr>
          <w:p w14:paraId="4F6348F7">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0.62</w:t>
            </w:r>
          </w:p>
        </w:tc>
        <w:tc>
          <w:tcPr>
            <w:tcW w:w="1288" w:type="dxa"/>
            <w:tcBorders>
              <w:top w:val="nil"/>
              <w:left w:val="nil"/>
              <w:bottom w:val="single" w:color="auto" w:sz="4" w:space="0"/>
              <w:right w:val="single" w:color="auto" w:sz="4" w:space="0"/>
            </w:tcBorders>
            <w:shd w:val="clear" w:color="auto" w:fill="auto"/>
            <w:noWrap/>
            <w:vAlign w:val="center"/>
          </w:tcPr>
          <w:p w14:paraId="2EF30725">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27" w:type="dxa"/>
            <w:tcBorders>
              <w:top w:val="nil"/>
              <w:left w:val="nil"/>
              <w:bottom w:val="single" w:color="auto" w:sz="4" w:space="0"/>
              <w:right w:val="single" w:color="auto" w:sz="4" w:space="0"/>
            </w:tcBorders>
            <w:shd w:val="clear" w:color="auto" w:fill="auto"/>
            <w:noWrap/>
            <w:vAlign w:val="center"/>
          </w:tcPr>
          <w:p w14:paraId="3C65E0FF">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2B756636">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51DEFBB6">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726B43A4">
            <w:pPr>
              <w:widowControl/>
              <w:jc w:val="left"/>
              <w:rPr>
                <w:rFonts w:ascii="Times New Roman" w:hAnsi="Times New Roman" w:eastAsia="Times New Roman" w:cs="Times New Roman"/>
                <w:kern w:val="0"/>
                <w:sz w:val="20"/>
                <w:szCs w:val="20"/>
              </w:rPr>
            </w:pPr>
          </w:p>
        </w:tc>
      </w:tr>
      <w:tr w14:paraId="2C6F3155">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0BA2F6D3">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2101401</w:t>
            </w:r>
          </w:p>
        </w:tc>
        <w:tc>
          <w:tcPr>
            <w:tcW w:w="4650" w:type="dxa"/>
            <w:tcBorders>
              <w:top w:val="nil"/>
              <w:left w:val="nil"/>
              <w:bottom w:val="single" w:color="auto" w:sz="4" w:space="0"/>
              <w:right w:val="single" w:color="auto" w:sz="4" w:space="0"/>
            </w:tcBorders>
            <w:shd w:val="clear" w:color="auto" w:fill="auto"/>
            <w:noWrap/>
            <w:vAlign w:val="center"/>
          </w:tcPr>
          <w:p w14:paraId="05E3BFA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优抚对象医疗补助</w:t>
            </w:r>
          </w:p>
        </w:tc>
        <w:tc>
          <w:tcPr>
            <w:tcW w:w="1773" w:type="dxa"/>
            <w:tcBorders>
              <w:top w:val="nil"/>
              <w:left w:val="nil"/>
              <w:bottom w:val="single" w:color="auto" w:sz="4" w:space="0"/>
              <w:right w:val="single" w:color="auto" w:sz="4" w:space="0"/>
            </w:tcBorders>
            <w:shd w:val="clear" w:color="auto" w:fill="auto"/>
            <w:noWrap/>
            <w:vAlign w:val="center"/>
          </w:tcPr>
          <w:p w14:paraId="0D3BB8E5">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0.62</w:t>
            </w:r>
          </w:p>
        </w:tc>
        <w:tc>
          <w:tcPr>
            <w:tcW w:w="1288" w:type="dxa"/>
            <w:tcBorders>
              <w:top w:val="nil"/>
              <w:left w:val="nil"/>
              <w:bottom w:val="single" w:color="auto" w:sz="4" w:space="0"/>
              <w:right w:val="single" w:color="auto" w:sz="4" w:space="0"/>
            </w:tcBorders>
            <w:shd w:val="clear" w:color="auto" w:fill="auto"/>
            <w:noWrap/>
            <w:vAlign w:val="center"/>
          </w:tcPr>
          <w:p w14:paraId="4730D327">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0.62</w:t>
            </w:r>
          </w:p>
        </w:tc>
        <w:tc>
          <w:tcPr>
            <w:tcW w:w="1288" w:type="dxa"/>
            <w:tcBorders>
              <w:top w:val="nil"/>
              <w:left w:val="nil"/>
              <w:bottom w:val="single" w:color="auto" w:sz="4" w:space="0"/>
              <w:right w:val="single" w:color="auto" w:sz="4" w:space="0"/>
            </w:tcBorders>
            <w:shd w:val="clear" w:color="auto" w:fill="auto"/>
            <w:noWrap/>
            <w:vAlign w:val="center"/>
          </w:tcPr>
          <w:p w14:paraId="37214E38">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27" w:type="dxa"/>
            <w:tcBorders>
              <w:top w:val="nil"/>
              <w:left w:val="nil"/>
              <w:bottom w:val="single" w:color="auto" w:sz="4" w:space="0"/>
              <w:right w:val="single" w:color="auto" w:sz="4" w:space="0"/>
            </w:tcBorders>
            <w:shd w:val="clear" w:color="auto" w:fill="auto"/>
            <w:noWrap/>
            <w:vAlign w:val="center"/>
          </w:tcPr>
          <w:p w14:paraId="13C28606">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289C5931">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11166B72">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2424A233">
            <w:pPr>
              <w:widowControl/>
              <w:jc w:val="left"/>
              <w:rPr>
                <w:rFonts w:ascii="Times New Roman" w:hAnsi="Times New Roman" w:eastAsia="Times New Roman" w:cs="Times New Roman"/>
                <w:kern w:val="0"/>
                <w:sz w:val="20"/>
                <w:szCs w:val="20"/>
              </w:rPr>
            </w:pPr>
          </w:p>
        </w:tc>
      </w:tr>
      <w:tr w14:paraId="297F9F31">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40C44333">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211</w:t>
            </w:r>
          </w:p>
        </w:tc>
        <w:tc>
          <w:tcPr>
            <w:tcW w:w="4650" w:type="dxa"/>
            <w:tcBorders>
              <w:top w:val="nil"/>
              <w:left w:val="nil"/>
              <w:bottom w:val="single" w:color="auto" w:sz="4" w:space="0"/>
              <w:right w:val="single" w:color="auto" w:sz="4" w:space="0"/>
            </w:tcBorders>
            <w:shd w:val="clear" w:color="auto" w:fill="auto"/>
            <w:noWrap/>
            <w:vAlign w:val="center"/>
          </w:tcPr>
          <w:p w14:paraId="4452D3A5">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节能环保支出</w:t>
            </w:r>
          </w:p>
        </w:tc>
        <w:tc>
          <w:tcPr>
            <w:tcW w:w="1773" w:type="dxa"/>
            <w:tcBorders>
              <w:top w:val="nil"/>
              <w:left w:val="nil"/>
              <w:bottom w:val="single" w:color="auto" w:sz="4" w:space="0"/>
              <w:right w:val="single" w:color="auto" w:sz="4" w:space="0"/>
            </w:tcBorders>
            <w:shd w:val="clear" w:color="auto" w:fill="auto"/>
            <w:noWrap/>
            <w:vAlign w:val="center"/>
          </w:tcPr>
          <w:p w14:paraId="388E2BCC">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2.00</w:t>
            </w:r>
          </w:p>
        </w:tc>
        <w:tc>
          <w:tcPr>
            <w:tcW w:w="1288" w:type="dxa"/>
            <w:tcBorders>
              <w:top w:val="nil"/>
              <w:left w:val="nil"/>
              <w:bottom w:val="single" w:color="auto" w:sz="4" w:space="0"/>
              <w:right w:val="single" w:color="auto" w:sz="4" w:space="0"/>
            </w:tcBorders>
            <w:shd w:val="clear" w:color="auto" w:fill="auto"/>
            <w:noWrap/>
            <w:vAlign w:val="center"/>
          </w:tcPr>
          <w:p w14:paraId="4132F632">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288" w:type="dxa"/>
            <w:tcBorders>
              <w:top w:val="nil"/>
              <w:left w:val="nil"/>
              <w:bottom w:val="single" w:color="auto" w:sz="4" w:space="0"/>
              <w:right w:val="single" w:color="auto" w:sz="4" w:space="0"/>
            </w:tcBorders>
            <w:shd w:val="clear" w:color="auto" w:fill="auto"/>
            <w:noWrap/>
            <w:vAlign w:val="center"/>
          </w:tcPr>
          <w:p w14:paraId="5B1BA1C5">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2.00</w:t>
            </w:r>
          </w:p>
        </w:tc>
        <w:tc>
          <w:tcPr>
            <w:tcW w:w="1527" w:type="dxa"/>
            <w:tcBorders>
              <w:top w:val="nil"/>
              <w:left w:val="nil"/>
              <w:bottom w:val="single" w:color="auto" w:sz="4" w:space="0"/>
              <w:right w:val="single" w:color="auto" w:sz="4" w:space="0"/>
            </w:tcBorders>
            <w:shd w:val="clear" w:color="auto" w:fill="auto"/>
            <w:noWrap/>
            <w:vAlign w:val="center"/>
          </w:tcPr>
          <w:p w14:paraId="4E19F8F4">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5570822E">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583EFADF">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032B26E4">
            <w:pPr>
              <w:widowControl/>
              <w:jc w:val="left"/>
              <w:rPr>
                <w:rFonts w:ascii="Times New Roman" w:hAnsi="Times New Roman" w:eastAsia="Times New Roman" w:cs="Times New Roman"/>
                <w:kern w:val="0"/>
                <w:sz w:val="20"/>
                <w:szCs w:val="20"/>
              </w:rPr>
            </w:pPr>
          </w:p>
        </w:tc>
      </w:tr>
      <w:tr w14:paraId="7FBF76C7">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200AF4A5">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21104</w:t>
            </w:r>
          </w:p>
        </w:tc>
        <w:tc>
          <w:tcPr>
            <w:tcW w:w="4650" w:type="dxa"/>
            <w:tcBorders>
              <w:top w:val="nil"/>
              <w:left w:val="nil"/>
              <w:bottom w:val="single" w:color="auto" w:sz="4" w:space="0"/>
              <w:right w:val="single" w:color="auto" w:sz="4" w:space="0"/>
            </w:tcBorders>
            <w:shd w:val="clear" w:color="auto" w:fill="auto"/>
            <w:noWrap/>
            <w:vAlign w:val="center"/>
          </w:tcPr>
          <w:p w14:paraId="5F582040">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自然生态保护</w:t>
            </w:r>
          </w:p>
        </w:tc>
        <w:tc>
          <w:tcPr>
            <w:tcW w:w="1773" w:type="dxa"/>
            <w:tcBorders>
              <w:top w:val="nil"/>
              <w:left w:val="nil"/>
              <w:bottom w:val="single" w:color="auto" w:sz="4" w:space="0"/>
              <w:right w:val="single" w:color="auto" w:sz="4" w:space="0"/>
            </w:tcBorders>
            <w:shd w:val="clear" w:color="auto" w:fill="auto"/>
            <w:noWrap/>
            <w:vAlign w:val="center"/>
          </w:tcPr>
          <w:p w14:paraId="52DA2DF0">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2.00</w:t>
            </w:r>
          </w:p>
        </w:tc>
        <w:tc>
          <w:tcPr>
            <w:tcW w:w="1288" w:type="dxa"/>
            <w:tcBorders>
              <w:top w:val="nil"/>
              <w:left w:val="nil"/>
              <w:bottom w:val="single" w:color="auto" w:sz="4" w:space="0"/>
              <w:right w:val="single" w:color="auto" w:sz="4" w:space="0"/>
            </w:tcBorders>
            <w:shd w:val="clear" w:color="auto" w:fill="auto"/>
            <w:noWrap/>
            <w:vAlign w:val="center"/>
          </w:tcPr>
          <w:p w14:paraId="17211F3D">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288" w:type="dxa"/>
            <w:tcBorders>
              <w:top w:val="nil"/>
              <w:left w:val="nil"/>
              <w:bottom w:val="single" w:color="auto" w:sz="4" w:space="0"/>
              <w:right w:val="single" w:color="auto" w:sz="4" w:space="0"/>
            </w:tcBorders>
            <w:shd w:val="clear" w:color="auto" w:fill="auto"/>
            <w:noWrap/>
            <w:vAlign w:val="center"/>
          </w:tcPr>
          <w:p w14:paraId="6CB832D6">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2.00</w:t>
            </w:r>
          </w:p>
        </w:tc>
        <w:tc>
          <w:tcPr>
            <w:tcW w:w="1527" w:type="dxa"/>
            <w:tcBorders>
              <w:top w:val="nil"/>
              <w:left w:val="nil"/>
              <w:bottom w:val="single" w:color="auto" w:sz="4" w:space="0"/>
              <w:right w:val="single" w:color="auto" w:sz="4" w:space="0"/>
            </w:tcBorders>
            <w:shd w:val="clear" w:color="auto" w:fill="auto"/>
            <w:noWrap/>
            <w:vAlign w:val="center"/>
          </w:tcPr>
          <w:p w14:paraId="7183271D">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4F80689D">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0C3A2A3A">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2E72A8B8">
            <w:pPr>
              <w:widowControl/>
              <w:jc w:val="left"/>
              <w:rPr>
                <w:rFonts w:ascii="Times New Roman" w:hAnsi="Times New Roman" w:eastAsia="Times New Roman" w:cs="Times New Roman"/>
                <w:kern w:val="0"/>
                <w:sz w:val="20"/>
                <w:szCs w:val="20"/>
              </w:rPr>
            </w:pPr>
          </w:p>
        </w:tc>
      </w:tr>
      <w:tr w14:paraId="243B7862">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6F3CAB9F">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2110402</w:t>
            </w:r>
          </w:p>
        </w:tc>
        <w:tc>
          <w:tcPr>
            <w:tcW w:w="4650" w:type="dxa"/>
            <w:tcBorders>
              <w:top w:val="nil"/>
              <w:left w:val="nil"/>
              <w:bottom w:val="single" w:color="auto" w:sz="4" w:space="0"/>
              <w:right w:val="single" w:color="auto" w:sz="4" w:space="0"/>
            </w:tcBorders>
            <w:shd w:val="clear" w:color="auto" w:fill="auto"/>
            <w:noWrap/>
            <w:vAlign w:val="center"/>
          </w:tcPr>
          <w:p w14:paraId="0590F25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农村环境保护</w:t>
            </w:r>
          </w:p>
        </w:tc>
        <w:tc>
          <w:tcPr>
            <w:tcW w:w="1773" w:type="dxa"/>
            <w:tcBorders>
              <w:top w:val="nil"/>
              <w:left w:val="nil"/>
              <w:bottom w:val="single" w:color="auto" w:sz="4" w:space="0"/>
              <w:right w:val="single" w:color="auto" w:sz="4" w:space="0"/>
            </w:tcBorders>
            <w:shd w:val="clear" w:color="auto" w:fill="auto"/>
            <w:noWrap/>
            <w:vAlign w:val="center"/>
          </w:tcPr>
          <w:p w14:paraId="24AEC084">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2.00</w:t>
            </w:r>
          </w:p>
        </w:tc>
        <w:tc>
          <w:tcPr>
            <w:tcW w:w="1288" w:type="dxa"/>
            <w:tcBorders>
              <w:top w:val="nil"/>
              <w:left w:val="nil"/>
              <w:bottom w:val="single" w:color="auto" w:sz="4" w:space="0"/>
              <w:right w:val="single" w:color="auto" w:sz="4" w:space="0"/>
            </w:tcBorders>
            <w:shd w:val="clear" w:color="auto" w:fill="auto"/>
            <w:noWrap/>
            <w:vAlign w:val="center"/>
          </w:tcPr>
          <w:p w14:paraId="5F1C3C8D">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288" w:type="dxa"/>
            <w:tcBorders>
              <w:top w:val="nil"/>
              <w:left w:val="nil"/>
              <w:bottom w:val="single" w:color="auto" w:sz="4" w:space="0"/>
              <w:right w:val="single" w:color="auto" w:sz="4" w:space="0"/>
            </w:tcBorders>
            <w:shd w:val="clear" w:color="auto" w:fill="auto"/>
            <w:noWrap/>
            <w:vAlign w:val="center"/>
          </w:tcPr>
          <w:p w14:paraId="594BDAB1">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2.00</w:t>
            </w:r>
          </w:p>
        </w:tc>
        <w:tc>
          <w:tcPr>
            <w:tcW w:w="1527" w:type="dxa"/>
            <w:tcBorders>
              <w:top w:val="nil"/>
              <w:left w:val="nil"/>
              <w:bottom w:val="single" w:color="auto" w:sz="4" w:space="0"/>
              <w:right w:val="single" w:color="auto" w:sz="4" w:space="0"/>
            </w:tcBorders>
            <w:shd w:val="clear" w:color="auto" w:fill="auto"/>
            <w:noWrap/>
            <w:vAlign w:val="center"/>
          </w:tcPr>
          <w:p w14:paraId="4E11A09A">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154B07CB">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7A76B409">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36E5AD70">
            <w:pPr>
              <w:widowControl/>
              <w:jc w:val="left"/>
              <w:rPr>
                <w:rFonts w:ascii="Times New Roman" w:hAnsi="Times New Roman" w:eastAsia="Times New Roman" w:cs="Times New Roman"/>
                <w:kern w:val="0"/>
                <w:sz w:val="20"/>
                <w:szCs w:val="20"/>
              </w:rPr>
            </w:pPr>
          </w:p>
        </w:tc>
      </w:tr>
      <w:tr w14:paraId="1D51D028">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1886012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212</w:t>
            </w:r>
          </w:p>
        </w:tc>
        <w:tc>
          <w:tcPr>
            <w:tcW w:w="4650" w:type="dxa"/>
            <w:tcBorders>
              <w:top w:val="nil"/>
              <w:left w:val="nil"/>
              <w:bottom w:val="single" w:color="auto" w:sz="4" w:space="0"/>
              <w:right w:val="single" w:color="auto" w:sz="4" w:space="0"/>
            </w:tcBorders>
            <w:shd w:val="clear" w:color="auto" w:fill="auto"/>
            <w:noWrap/>
            <w:vAlign w:val="center"/>
          </w:tcPr>
          <w:p w14:paraId="67E6D57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城乡社区支出</w:t>
            </w:r>
          </w:p>
        </w:tc>
        <w:tc>
          <w:tcPr>
            <w:tcW w:w="1773" w:type="dxa"/>
            <w:tcBorders>
              <w:top w:val="nil"/>
              <w:left w:val="nil"/>
              <w:bottom w:val="single" w:color="auto" w:sz="4" w:space="0"/>
              <w:right w:val="single" w:color="auto" w:sz="4" w:space="0"/>
            </w:tcBorders>
            <w:shd w:val="clear" w:color="auto" w:fill="auto"/>
            <w:noWrap/>
            <w:vAlign w:val="center"/>
          </w:tcPr>
          <w:p w14:paraId="1D97F4B9">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77.00</w:t>
            </w:r>
          </w:p>
        </w:tc>
        <w:tc>
          <w:tcPr>
            <w:tcW w:w="1288" w:type="dxa"/>
            <w:tcBorders>
              <w:top w:val="nil"/>
              <w:left w:val="nil"/>
              <w:bottom w:val="single" w:color="auto" w:sz="4" w:space="0"/>
              <w:right w:val="single" w:color="auto" w:sz="4" w:space="0"/>
            </w:tcBorders>
            <w:shd w:val="clear" w:color="auto" w:fill="auto"/>
            <w:noWrap/>
            <w:vAlign w:val="center"/>
          </w:tcPr>
          <w:p w14:paraId="6994236A">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288" w:type="dxa"/>
            <w:tcBorders>
              <w:top w:val="nil"/>
              <w:left w:val="nil"/>
              <w:bottom w:val="single" w:color="auto" w:sz="4" w:space="0"/>
              <w:right w:val="single" w:color="auto" w:sz="4" w:space="0"/>
            </w:tcBorders>
            <w:shd w:val="clear" w:color="auto" w:fill="auto"/>
            <w:noWrap/>
            <w:vAlign w:val="center"/>
          </w:tcPr>
          <w:p w14:paraId="731F7AE9">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77.00</w:t>
            </w:r>
          </w:p>
        </w:tc>
        <w:tc>
          <w:tcPr>
            <w:tcW w:w="1527" w:type="dxa"/>
            <w:tcBorders>
              <w:top w:val="nil"/>
              <w:left w:val="nil"/>
              <w:bottom w:val="single" w:color="auto" w:sz="4" w:space="0"/>
              <w:right w:val="single" w:color="auto" w:sz="4" w:space="0"/>
            </w:tcBorders>
            <w:shd w:val="clear" w:color="auto" w:fill="auto"/>
            <w:noWrap/>
            <w:vAlign w:val="center"/>
          </w:tcPr>
          <w:p w14:paraId="19BB41F2">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3FDD99C9">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336188B1">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3FC5AB84">
            <w:pPr>
              <w:widowControl/>
              <w:jc w:val="left"/>
              <w:rPr>
                <w:rFonts w:ascii="Times New Roman" w:hAnsi="Times New Roman" w:eastAsia="Times New Roman" w:cs="Times New Roman"/>
                <w:kern w:val="0"/>
                <w:sz w:val="20"/>
                <w:szCs w:val="20"/>
              </w:rPr>
            </w:pPr>
          </w:p>
        </w:tc>
      </w:tr>
      <w:tr w14:paraId="6518CDA2">
        <w:tblPrEx>
          <w:tblCellMar>
            <w:top w:w="0" w:type="dxa"/>
            <w:left w:w="108" w:type="dxa"/>
            <w:bottom w:w="0" w:type="dxa"/>
            <w:right w:w="108" w:type="dxa"/>
          </w:tblCellMar>
        </w:tblPrEx>
        <w:trPr>
          <w:gridAfter w:val="1"/>
          <w:wAfter w:w="2292" w:type="dxa"/>
          <w:trHeight w:val="300" w:hRule="atLeast"/>
        </w:trPr>
        <w:tc>
          <w:tcPr>
            <w:tcW w:w="11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AB42E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21201</w:t>
            </w:r>
          </w:p>
        </w:tc>
        <w:tc>
          <w:tcPr>
            <w:tcW w:w="4650" w:type="dxa"/>
            <w:tcBorders>
              <w:top w:val="single" w:color="auto" w:sz="4" w:space="0"/>
              <w:left w:val="nil"/>
              <w:bottom w:val="single" w:color="auto" w:sz="4" w:space="0"/>
              <w:right w:val="single" w:color="auto" w:sz="4" w:space="0"/>
            </w:tcBorders>
            <w:shd w:val="clear" w:color="auto" w:fill="auto"/>
            <w:noWrap/>
            <w:vAlign w:val="center"/>
          </w:tcPr>
          <w:p w14:paraId="533296D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城乡社区管理事务</w:t>
            </w:r>
          </w:p>
        </w:tc>
        <w:tc>
          <w:tcPr>
            <w:tcW w:w="1773" w:type="dxa"/>
            <w:tcBorders>
              <w:top w:val="single" w:color="auto" w:sz="4" w:space="0"/>
              <w:left w:val="nil"/>
              <w:bottom w:val="single" w:color="auto" w:sz="4" w:space="0"/>
              <w:right w:val="single" w:color="auto" w:sz="4" w:space="0"/>
            </w:tcBorders>
            <w:shd w:val="clear" w:color="auto" w:fill="auto"/>
            <w:noWrap/>
            <w:vAlign w:val="center"/>
          </w:tcPr>
          <w:p w14:paraId="56D1D122">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1.00</w:t>
            </w:r>
          </w:p>
        </w:tc>
        <w:tc>
          <w:tcPr>
            <w:tcW w:w="1288" w:type="dxa"/>
            <w:tcBorders>
              <w:top w:val="single" w:color="auto" w:sz="4" w:space="0"/>
              <w:left w:val="nil"/>
              <w:bottom w:val="single" w:color="auto" w:sz="4" w:space="0"/>
              <w:right w:val="single" w:color="auto" w:sz="4" w:space="0"/>
            </w:tcBorders>
            <w:shd w:val="clear" w:color="auto" w:fill="auto"/>
            <w:noWrap/>
            <w:vAlign w:val="center"/>
          </w:tcPr>
          <w:p w14:paraId="4A50D812">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288" w:type="dxa"/>
            <w:tcBorders>
              <w:top w:val="single" w:color="auto" w:sz="4" w:space="0"/>
              <w:left w:val="nil"/>
              <w:bottom w:val="single" w:color="auto" w:sz="4" w:space="0"/>
              <w:right w:val="single" w:color="auto" w:sz="4" w:space="0"/>
            </w:tcBorders>
            <w:shd w:val="clear" w:color="auto" w:fill="auto"/>
            <w:noWrap/>
            <w:vAlign w:val="center"/>
          </w:tcPr>
          <w:p w14:paraId="1A7E18C3">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1.00</w:t>
            </w:r>
          </w:p>
        </w:tc>
        <w:tc>
          <w:tcPr>
            <w:tcW w:w="1527" w:type="dxa"/>
            <w:tcBorders>
              <w:top w:val="single" w:color="auto" w:sz="4" w:space="0"/>
              <w:left w:val="nil"/>
              <w:bottom w:val="single" w:color="auto" w:sz="4" w:space="0"/>
              <w:right w:val="single" w:color="auto" w:sz="4" w:space="0"/>
            </w:tcBorders>
            <w:shd w:val="clear" w:color="auto" w:fill="auto"/>
            <w:noWrap/>
            <w:vAlign w:val="center"/>
          </w:tcPr>
          <w:p w14:paraId="7288ABBB">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single" w:color="auto" w:sz="4" w:space="0"/>
              <w:left w:val="nil"/>
              <w:bottom w:val="single" w:color="auto" w:sz="4" w:space="0"/>
              <w:right w:val="single" w:color="auto" w:sz="4" w:space="0"/>
            </w:tcBorders>
            <w:shd w:val="clear" w:color="auto" w:fill="auto"/>
            <w:noWrap/>
            <w:vAlign w:val="center"/>
          </w:tcPr>
          <w:p w14:paraId="00311C4C">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single" w:color="auto" w:sz="4" w:space="0"/>
              <w:left w:val="nil"/>
              <w:bottom w:val="single" w:color="auto" w:sz="4" w:space="0"/>
              <w:right w:val="single" w:color="auto" w:sz="4" w:space="0"/>
            </w:tcBorders>
            <w:shd w:val="clear" w:color="auto" w:fill="auto"/>
            <w:noWrap/>
            <w:vAlign w:val="center"/>
          </w:tcPr>
          <w:p w14:paraId="771750B8">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54809D21">
            <w:pPr>
              <w:widowControl/>
              <w:jc w:val="left"/>
              <w:rPr>
                <w:rFonts w:ascii="Times New Roman" w:hAnsi="Times New Roman" w:eastAsia="Times New Roman" w:cs="Times New Roman"/>
                <w:kern w:val="0"/>
                <w:sz w:val="20"/>
                <w:szCs w:val="20"/>
              </w:rPr>
            </w:pPr>
          </w:p>
        </w:tc>
      </w:tr>
      <w:tr w14:paraId="1C76715A">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0395A71B">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2120199</w:t>
            </w:r>
          </w:p>
        </w:tc>
        <w:tc>
          <w:tcPr>
            <w:tcW w:w="4650" w:type="dxa"/>
            <w:tcBorders>
              <w:top w:val="nil"/>
              <w:left w:val="nil"/>
              <w:bottom w:val="single" w:color="auto" w:sz="4" w:space="0"/>
              <w:right w:val="single" w:color="auto" w:sz="4" w:space="0"/>
            </w:tcBorders>
            <w:shd w:val="clear" w:color="auto" w:fill="auto"/>
            <w:noWrap/>
            <w:vAlign w:val="center"/>
          </w:tcPr>
          <w:p w14:paraId="1F3875D3">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其他城乡社区管理事务支出</w:t>
            </w:r>
          </w:p>
        </w:tc>
        <w:tc>
          <w:tcPr>
            <w:tcW w:w="1773" w:type="dxa"/>
            <w:tcBorders>
              <w:top w:val="nil"/>
              <w:left w:val="nil"/>
              <w:bottom w:val="single" w:color="auto" w:sz="4" w:space="0"/>
              <w:right w:val="single" w:color="auto" w:sz="4" w:space="0"/>
            </w:tcBorders>
            <w:shd w:val="clear" w:color="auto" w:fill="auto"/>
            <w:noWrap/>
            <w:vAlign w:val="center"/>
          </w:tcPr>
          <w:p w14:paraId="540CF046">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1.00</w:t>
            </w:r>
          </w:p>
        </w:tc>
        <w:tc>
          <w:tcPr>
            <w:tcW w:w="1288" w:type="dxa"/>
            <w:tcBorders>
              <w:top w:val="nil"/>
              <w:left w:val="nil"/>
              <w:bottom w:val="single" w:color="auto" w:sz="4" w:space="0"/>
              <w:right w:val="single" w:color="auto" w:sz="4" w:space="0"/>
            </w:tcBorders>
            <w:shd w:val="clear" w:color="auto" w:fill="auto"/>
            <w:noWrap/>
            <w:vAlign w:val="center"/>
          </w:tcPr>
          <w:p w14:paraId="0F6A985B">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288" w:type="dxa"/>
            <w:tcBorders>
              <w:top w:val="nil"/>
              <w:left w:val="nil"/>
              <w:bottom w:val="single" w:color="auto" w:sz="4" w:space="0"/>
              <w:right w:val="single" w:color="auto" w:sz="4" w:space="0"/>
            </w:tcBorders>
            <w:shd w:val="clear" w:color="auto" w:fill="auto"/>
            <w:noWrap/>
            <w:vAlign w:val="center"/>
          </w:tcPr>
          <w:p w14:paraId="07639641">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1.00</w:t>
            </w:r>
          </w:p>
        </w:tc>
        <w:tc>
          <w:tcPr>
            <w:tcW w:w="1527" w:type="dxa"/>
            <w:tcBorders>
              <w:top w:val="nil"/>
              <w:left w:val="nil"/>
              <w:bottom w:val="single" w:color="auto" w:sz="4" w:space="0"/>
              <w:right w:val="single" w:color="auto" w:sz="4" w:space="0"/>
            </w:tcBorders>
            <w:shd w:val="clear" w:color="auto" w:fill="auto"/>
            <w:noWrap/>
            <w:vAlign w:val="center"/>
          </w:tcPr>
          <w:p w14:paraId="12880220">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06C6362F">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7D195128">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4F4B728D">
            <w:pPr>
              <w:widowControl/>
              <w:jc w:val="left"/>
              <w:rPr>
                <w:rFonts w:ascii="Times New Roman" w:hAnsi="Times New Roman" w:eastAsia="Times New Roman" w:cs="Times New Roman"/>
                <w:kern w:val="0"/>
                <w:sz w:val="20"/>
                <w:szCs w:val="20"/>
              </w:rPr>
            </w:pPr>
          </w:p>
        </w:tc>
      </w:tr>
      <w:tr w14:paraId="7985F367">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06E7534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21203</w:t>
            </w:r>
          </w:p>
        </w:tc>
        <w:tc>
          <w:tcPr>
            <w:tcW w:w="4650" w:type="dxa"/>
            <w:tcBorders>
              <w:top w:val="nil"/>
              <w:left w:val="nil"/>
              <w:bottom w:val="single" w:color="auto" w:sz="4" w:space="0"/>
              <w:right w:val="single" w:color="auto" w:sz="4" w:space="0"/>
            </w:tcBorders>
            <w:shd w:val="clear" w:color="auto" w:fill="auto"/>
            <w:noWrap/>
            <w:vAlign w:val="center"/>
          </w:tcPr>
          <w:p w14:paraId="73728C8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城乡社区公共设施</w:t>
            </w:r>
          </w:p>
        </w:tc>
        <w:tc>
          <w:tcPr>
            <w:tcW w:w="1773" w:type="dxa"/>
            <w:tcBorders>
              <w:top w:val="nil"/>
              <w:left w:val="nil"/>
              <w:bottom w:val="single" w:color="auto" w:sz="4" w:space="0"/>
              <w:right w:val="single" w:color="auto" w:sz="4" w:space="0"/>
            </w:tcBorders>
            <w:shd w:val="clear" w:color="auto" w:fill="auto"/>
            <w:noWrap/>
            <w:vAlign w:val="center"/>
          </w:tcPr>
          <w:p w14:paraId="0C85162B">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27.00</w:t>
            </w:r>
          </w:p>
        </w:tc>
        <w:tc>
          <w:tcPr>
            <w:tcW w:w="1288" w:type="dxa"/>
            <w:tcBorders>
              <w:top w:val="nil"/>
              <w:left w:val="nil"/>
              <w:bottom w:val="single" w:color="auto" w:sz="4" w:space="0"/>
              <w:right w:val="single" w:color="auto" w:sz="4" w:space="0"/>
            </w:tcBorders>
            <w:shd w:val="clear" w:color="auto" w:fill="auto"/>
            <w:noWrap/>
            <w:vAlign w:val="center"/>
          </w:tcPr>
          <w:p w14:paraId="68B03946">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288" w:type="dxa"/>
            <w:tcBorders>
              <w:top w:val="nil"/>
              <w:left w:val="nil"/>
              <w:bottom w:val="single" w:color="auto" w:sz="4" w:space="0"/>
              <w:right w:val="single" w:color="auto" w:sz="4" w:space="0"/>
            </w:tcBorders>
            <w:shd w:val="clear" w:color="auto" w:fill="auto"/>
            <w:noWrap/>
            <w:vAlign w:val="center"/>
          </w:tcPr>
          <w:p w14:paraId="4B922179">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27.00</w:t>
            </w:r>
          </w:p>
        </w:tc>
        <w:tc>
          <w:tcPr>
            <w:tcW w:w="1527" w:type="dxa"/>
            <w:tcBorders>
              <w:top w:val="nil"/>
              <w:left w:val="nil"/>
              <w:bottom w:val="single" w:color="auto" w:sz="4" w:space="0"/>
              <w:right w:val="single" w:color="auto" w:sz="4" w:space="0"/>
            </w:tcBorders>
            <w:shd w:val="clear" w:color="auto" w:fill="auto"/>
            <w:noWrap/>
            <w:vAlign w:val="center"/>
          </w:tcPr>
          <w:p w14:paraId="401B0024">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66E12F1B">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67D90A54">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0C6E2B76">
            <w:pPr>
              <w:widowControl/>
              <w:jc w:val="left"/>
              <w:rPr>
                <w:rFonts w:ascii="Times New Roman" w:hAnsi="Times New Roman" w:eastAsia="Times New Roman" w:cs="Times New Roman"/>
                <w:kern w:val="0"/>
                <w:sz w:val="20"/>
                <w:szCs w:val="20"/>
              </w:rPr>
            </w:pPr>
          </w:p>
        </w:tc>
      </w:tr>
      <w:tr w14:paraId="241E04FE">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22D7B6B3">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2120303</w:t>
            </w:r>
          </w:p>
        </w:tc>
        <w:tc>
          <w:tcPr>
            <w:tcW w:w="4650" w:type="dxa"/>
            <w:tcBorders>
              <w:top w:val="nil"/>
              <w:left w:val="nil"/>
              <w:bottom w:val="single" w:color="auto" w:sz="4" w:space="0"/>
              <w:right w:val="single" w:color="auto" w:sz="4" w:space="0"/>
            </w:tcBorders>
            <w:shd w:val="clear" w:color="auto" w:fill="auto"/>
            <w:noWrap/>
            <w:vAlign w:val="center"/>
          </w:tcPr>
          <w:p w14:paraId="4888A34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小城镇基础设施建设</w:t>
            </w:r>
          </w:p>
        </w:tc>
        <w:tc>
          <w:tcPr>
            <w:tcW w:w="1773" w:type="dxa"/>
            <w:tcBorders>
              <w:top w:val="nil"/>
              <w:left w:val="nil"/>
              <w:bottom w:val="single" w:color="auto" w:sz="4" w:space="0"/>
              <w:right w:val="single" w:color="auto" w:sz="4" w:space="0"/>
            </w:tcBorders>
            <w:shd w:val="clear" w:color="auto" w:fill="auto"/>
            <w:noWrap/>
            <w:vAlign w:val="center"/>
          </w:tcPr>
          <w:p w14:paraId="3CEDBC9B">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27.00</w:t>
            </w:r>
          </w:p>
        </w:tc>
        <w:tc>
          <w:tcPr>
            <w:tcW w:w="1288" w:type="dxa"/>
            <w:tcBorders>
              <w:top w:val="nil"/>
              <w:left w:val="nil"/>
              <w:bottom w:val="single" w:color="auto" w:sz="4" w:space="0"/>
              <w:right w:val="single" w:color="auto" w:sz="4" w:space="0"/>
            </w:tcBorders>
            <w:shd w:val="clear" w:color="auto" w:fill="auto"/>
            <w:noWrap/>
            <w:vAlign w:val="center"/>
          </w:tcPr>
          <w:p w14:paraId="076954EA">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288" w:type="dxa"/>
            <w:tcBorders>
              <w:top w:val="nil"/>
              <w:left w:val="nil"/>
              <w:bottom w:val="single" w:color="auto" w:sz="4" w:space="0"/>
              <w:right w:val="single" w:color="auto" w:sz="4" w:space="0"/>
            </w:tcBorders>
            <w:shd w:val="clear" w:color="auto" w:fill="auto"/>
            <w:noWrap/>
            <w:vAlign w:val="center"/>
          </w:tcPr>
          <w:p w14:paraId="6EEB36DF">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27.00</w:t>
            </w:r>
          </w:p>
        </w:tc>
        <w:tc>
          <w:tcPr>
            <w:tcW w:w="1527" w:type="dxa"/>
            <w:tcBorders>
              <w:top w:val="nil"/>
              <w:left w:val="nil"/>
              <w:bottom w:val="single" w:color="auto" w:sz="4" w:space="0"/>
              <w:right w:val="single" w:color="auto" w:sz="4" w:space="0"/>
            </w:tcBorders>
            <w:shd w:val="clear" w:color="auto" w:fill="auto"/>
            <w:noWrap/>
            <w:vAlign w:val="center"/>
          </w:tcPr>
          <w:p w14:paraId="50A50D1C">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66F4CE00">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588FC63E">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1EB5161C">
            <w:pPr>
              <w:widowControl/>
              <w:jc w:val="left"/>
              <w:rPr>
                <w:rFonts w:ascii="Times New Roman" w:hAnsi="Times New Roman" w:eastAsia="Times New Roman" w:cs="Times New Roman"/>
                <w:kern w:val="0"/>
                <w:sz w:val="20"/>
                <w:szCs w:val="20"/>
              </w:rPr>
            </w:pPr>
          </w:p>
        </w:tc>
      </w:tr>
      <w:tr w14:paraId="6EFF7CB7">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2EB24F6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21205</w:t>
            </w:r>
          </w:p>
        </w:tc>
        <w:tc>
          <w:tcPr>
            <w:tcW w:w="4650" w:type="dxa"/>
            <w:tcBorders>
              <w:top w:val="nil"/>
              <w:left w:val="nil"/>
              <w:bottom w:val="single" w:color="auto" w:sz="4" w:space="0"/>
              <w:right w:val="single" w:color="auto" w:sz="4" w:space="0"/>
            </w:tcBorders>
            <w:shd w:val="clear" w:color="auto" w:fill="auto"/>
            <w:noWrap/>
            <w:vAlign w:val="center"/>
          </w:tcPr>
          <w:p w14:paraId="099DE98F">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城乡社区环境卫生</w:t>
            </w:r>
          </w:p>
        </w:tc>
        <w:tc>
          <w:tcPr>
            <w:tcW w:w="1773" w:type="dxa"/>
            <w:tcBorders>
              <w:top w:val="nil"/>
              <w:left w:val="nil"/>
              <w:bottom w:val="single" w:color="auto" w:sz="4" w:space="0"/>
              <w:right w:val="single" w:color="auto" w:sz="4" w:space="0"/>
            </w:tcBorders>
            <w:shd w:val="clear" w:color="auto" w:fill="auto"/>
            <w:noWrap/>
            <w:vAlign w:val="center"/>
          </w:tcPr>
          <w:p w14:paraId="0A15C814">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49.00</w:t>
            </w:r>
          </w:p>
        </w:tc>
        <w:tc>
          <w:tcPr>
            <w:tcW w:w="1288" w:type="dxa"/>
            <w:tcBorders>
              <w:top w:val="nil"/>
              <w:left w:val="nil"/>
              <w:bottom w:val="single" w:color="auto" w:sz="4" w:space="0"/>
              <w:right w:val="single" w:color="auto" w:sz="4" w:space="0"/>
            </w:tcBorders>
            <w:shd w:val="clear" w:color="auto" w:fill="auto"/>
            <w:noWrap/>
            <w:vAlign w:val="center"/>
          </w:tcPr>
          <w:p w14:paraId="00A9526E">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288" w:type="dxa"/>
            <w:tcBorders>
              <w:top w:val="nil"/>
              <w:left w:val="nil"/>
              <w:bottom w:val="single" w:color="auto" w:sz="4" w:space="0"/>
              <w:right w:val="single" w:color="auto" w:sz="4" w:space="0"/>
            </w:tcBorders>
            <w:shd w:val="clear" w:color="auto" w:fill="auto"/>
            <w:noWrap/>
            <w:vAlign w:val="center"/>
          </w:tcPr>
          <w:p w14:paraId="7ACBEB0C">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49.00</w:t>
            </w:r>
          </w:p>
        </w:tc>
        <w:tc>
          <w:tcPr>
            <w:tcW w:w="1527" w:type="dxa"/>
            <w:tcBorders>
              <w:top w:val="nil"/>
              <w:left w:val="nil"/>
              <w:bottom w:val="single" w:color="auto" w:sz="4" w:space="0"/>
              <w:right w:val="single" w:color="auto" w:sz="4" w:space="0"/>
            </w:tcBorders>
            <w:shd w:val="clear" w:color="auto" w:fill="auto"/>
            <w:noWrap/>
            <w:vAlign w:val="center"/>
          </w:tcPr>
          <w:p w14:paraId="7C052830">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6CE3B657">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76D72003">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35F40F66">
            <w:pPr>
              <w:widowControl/>
              <w:jc w:val="left"/>
              <w:rPr>
                <w:rFonts w:ascii="Times New Roman" w:hAnsi="Times New Roman" w:eastAsia="Times New Roman" w:cs="Times New Roman"/>
                <w:kern w:val="0"/>
                <w:sz w:val="20"/>
                <w:szCs w:val="20"/>
              </w:rPr>
            </w:pPr>
          </w:p>
        </w:tc>
      </w:tr>
      <w:tr w14:paraId="6F0FFE2A">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5A606F5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2120501</w:t>
            </w:r>
          </w:p>
        </w:tc>
        <w:tc>
          <w:tcPr>
            <w:tcW w:w="4650" w:type="dxa"/>
            <w:tcBorders>
              <w:top w:val="nil"/>
              <w:left w:val="nil"/>
              <w:bottom w:val="single" w:color="auto" w:sz="4" w:space="0"/>
              <w:right w:val="single" w:color="auto" w:sz="4" w:space="0"/>
            </w:tcBorders>
            <w:shd w:val="clear" w:color="auto" w:fill="auto"/>
            <w:noWrap/>
            <w:vAlign w:val="center"/>
          </w:tcPr>
          <w:p w14:paraId="409B5390">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城乡社区环境卫生</w:t>
            </w:r>
          </w:p>
        </w:tc>
        <w:tc>
          <w:tcPr>
            <w:tcW w:w="1773" w:type="dxa"/>
            <w:tcBorders>
              <w:top w:val="nil"/>
              <w:left w:val="nil"/>
              <w:bottom w:val="single" w:color="auto" w:sz="4" w:space="0"/>
              <w:right w:val="single" w:color="auto" w:sz="4" w:space="0"/>
            </w:tcBorders>
            <w:shd w:val="clear" w:color="auto" w:fill="auto"/>
            <w:noWrap/>
            <w:vAlign w:val="center"/>
          </w:tcPr>
          <w:p w14:paraId="21E18CB0">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49.00</w:t>
            </w:r>
          </w:p>
        </w:tc>
        <w:tc>
          <w:tcPr>
            <w:tcW w:w="1288" w:type="dxa"/>
            <w:tcBorders>
              <w:top w:val="nil"/>
              <w:left w:val="nil"/>
              <w:bottom w:val="single" w:color="auto" w:sz="4" w:space="0"/>
              <w:right w:val="single" w:color="auto" w:sz="4" w:space="0"/>
            </w:tcBorders>
            <w:shd w:val="clear" w:color="auto" w:fill="auto"/>
            <w:noWrap/>
            <w:vAlign w:val="center"/>
          </w:tcPr>
          <w:p w14:paraId="64DEF974">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288" w:type="dxa"/>
            <w:tcBorders>
              <w:top w:val="nil"/>
              <w:left w:val="nil"/>
              <w:bottom w:val="single" w:color="auto" w:sz="4" w:space="0"/>
              <w:right w:val="single" w:color="auto" w:sz="4" w:space="0"/>
            </w:tcBorders>
            <w:shd w:val="clear" w:color="auto" w:fill="auto"/>
            <w:noWrap/>
            <w:vAlign w:val="center"/>
          </w:tcPr>
          <w:p w14:paraId="5914B5D9">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49.00</w:t>
            </w:r>
          </w:p>
        </w:tc>
        <w:tc>
          <w:tcPr>
            <w:tcW w:w="1527" w:type="dxa"/>
            <w:tcBorders>
              <w:top w:val="nil"/>
              <w:left w:val="nil"/>
              <w:bottom w:val="single" w:color="auto" w:sz="4" w:space="0"/>
              <w:right w:val="single" w:color="auto" w:sz="4" w:space="0"/>
            </w:tcBorders>
            <w:shd w:val="clear" w:color="auto" w:fill="auto"/>
            <w:noWrap/>
            <w:vAlign w:val="center"/>
          </w:tcPr>
          <w:p w14:paraId="0A913674">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7FE2B3D6">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371A25AF">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012477AE">
            <w:pPr>
              <w:widowControl/>
              <w:jc w:val="left"/>
              <w:rPr>
                <w:rFonts w:ascii="Times New Roman" w:hAnsi="Times New Roman" w:eastAsia="Times New Roman" w:cs="Times New Roman"/>
                <w:kern w:val="0"/>
                <w:sz w:val="20"/>
                <w:szCs w:val="20"/>
              </w:rPr>
            </w:pPr>
          </w:p>
        </w:tc>
      </w:tr>
      <w:tr w14:paraId="7D6C2799">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539674B0">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213</w:t>
            </w:r>
          </w:p>
        </w:tc>
        <w:tc>
          <w:tcPr>
            <w:tcW w:w="4650" w:type="dxa"/>
            <w:tcBorders>
              <w:top w:val="nil"/>
              <w:left w:val="nil"/>
              <w:bottom w:val="single" w:color="auto" w:sz="4" w:space="0"/>
              <w:right w:val="single" w:color="auto" w:sz="4" w:space="0"/>
            </w:tcBorders>
            <w:shd w:val="clear" w:color="auto" w:fill="auto"/>
            <w:noWrap/>
            <w:vAlign w:val="center"/>
          </w:tcPr>
          <w:p w14:paraId="4E076AD0">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农林水支出</w:t>
            </w:r>
          </w:p>
        </w:tc>
        <w:tc>
          <w:tcPr>
            <w:tcW w:w="1773" w:type="dxa"/>
            <w:tcBorders>
              <w:top w:val="nil"/>
              <w:left w:val="nil"/>
              <w:bottom w:val="single" w:color="auto" w:sz="4" w:space="0"/>
              <w:right w:val="single" w:color="auto" w:sz="4" w:space="0"/>
            </w:tcBorders>
            <w:shd w:val="clear" w:color="auto" w:fill="auto"/>
            <w:noWrap/>
            <w:vAlign w:val="center"/>
          </w:tcPr>
          <w:p w14:paraId="0D999677">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1,142.03</w:t>
            </w:r>
          </w:p>
        </w:tc>
        <w:tc>
          <w:tcPr>
            <w:tcW w:w="1288" w:type="dxa"/>
            <w:tcBorders>
              <w:top w:val="nil"/>
              <w:left w:val="nil"/>
              <w:bottom w:val="single" w:color="auto" w:sz="4" w:space="0"/>
              <w:right w:val="single" w:color="auto" w:sz="4" w:space="0"/>
            </w:tcBorders>
            <w:shd w:val="clear" w:color="auto" w:fill="auto"/>
            <w:noWrap/>
            <w:vAlign w:val="center"/>
          </w:tcPr>
          <w:p w14:paraId="582E1218">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288" w:type="dxa"/>
            <w:tcBorders>
              <w:top w:val="nil"/>
              <w:left w:val="nil"/>
              <w:bottom w:val="single" w:color="auto" w:sz="4" w:space="0"/>
              <w:right w:val="single" w:color="auto" w:sz="4" w:space="0"/>
            </w:tcBorders>
            <w:shd w:val="clear" w:color="auto" w:fill="auto"/>
            <w:noWrap/>
            <w:vAlign w:val="center"/>
          </w:tcPr>
          <w:p w14:paraId="7A790BC4">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1,142.03</w:t>
            </w:r>
          </w:p>
        </w:tc>
        <w:tc>
          <w:tcPr>
            <w:tcW w:w="1527" w:type="dxa"/>
            <w:tcBorders>
              <w:top w:val="nil"/>
              <w:left w:val="nil"/>
              <w:bottom w:val="single" w:color="auto" w:sz="4" w:space="0"/>
              <w:right w:val="single" w:color="auto" w:sz="4" w:space="0"/>
            </w:tcBorders>
            <w:shd w:val="clear" w:color="auto" w:fill="auto"/>
            <w:noWrap/>
            <w:vAlign w:val="center"/>
          </w:tcPr>
          <w:p w14:paraId="10C5515F">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7CCF6407">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3B3D5B6D">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3BE93A3E">
            <w:pPr>
              <w:widowControl/>
              <w:jc w:val="left"/>
              <w:rPr>
                <w:rFonts w:ascii="Times New Roman" w:hAnsi="Times New Roman" w:eastAsia="Times New Roman" w:cs="Times New Roman"/>
                <w:kern w:val="0"/>
                <w:sz w:val="20"/>
                <w:szCs w:val="20"/>
              </w:rPr>
            </w:pPr>
          </w:p>
        </w:tc>
      </w:tr>
      <w:tr w14:paraId="7FD0C49F">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393818EF">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21301</w:t>
            </w:r>
          </w:p>
        </w:tc>
        <w:tc>
          <w:tcPr>
            <w:tcW w:w="4650" w:type="dxa"/>
            <w:tcBorders>
              <w:top w:val="nil"/>
              <w:left w:val="nil"/>
              <w:bottom w:val="single" w:color="auto" w:sz="4" w:space="0"/>
              <w:right w:val="single" w:color="auto" w:sz="4" w:space="0"/>
            </w:tcBorders>
            <w:shd w:val="clear" w:color="auto" w:fill="auto"/>
            <w:noWrap/>
            <w:vAlign w:val="center"/>
          </w:tcPr>
          <w:p w14:paraId="3821688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农业农村</w:t>
            </w:r>
          </w:p>
        </w:tc>
        <w:tc>
          <w:tcPr>
            <w:tcW w:w="1773" w:type="dxa"/>
            <w:tcBorders>
              <w:top w:val="nil"/>
              <w:left w:val="nil"/>
              <w:bottom w:val="single" w:color="auto" w:sz="4" w:space="0"/>
              <w:right w:val="single" w:color="auto" w:sz="4" w:space="0"/>
            </w:tcBorders>
            <w:shd w:val="clear" w:color="auto" w:fill="auto"/>
            <w:noWrap/>
            <w:vAlign w:val="center"/>
          </w:tcPr>
          <w:p w14:paraId="74B31B57">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30.90</w:t>
            </w:r>
          </w:p>
        </w:tc>
        <w:tc>
          <w:tcPr>
            <w:tcW w:w="1288" w:type="dxa"/>
            <w:tcBorders>
              <w:top w:val="nil"/>
              <w:left w:val="nil"/>
              <w:bottom w:val="single" w:color="auto" w:sz="4" w:space="0"/>
              <w:right w:val="single" w:color="auto" w:sz="4" w:space="0"/>
            </w:tcBorders>
            <w:shd w:val="clear" w:color="auto" w:fill="auto"/>
            <w:noWrap/>
            <w:vAlign w:val="center"/>
          </w:tcPr>
          <w:p w14:paraId="162CC9D3">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288" w:type="dxa"/>
            <w:tcBorders>
              <w:top w:val="nil"/>
              <w:left w:val="nil"/>
              <w:bottom w:val="single" w:color="auto" w:sz="4" w:space="0"/>
              <w:right w:val="single" w:color="auto" w:sz="4" w:space="0"/>
            </w:tcBorders>
            <w:shd w:val="clear" w:color="auto" w:fill="auto"/>
            <w:noWrap/>
            <w:vAlign w:val="center"/>
          </w:tcPr>
          <w:p w14:paraId="4F4768D0">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30.90</w:t>
            </w:r>
          </w:p>
        </w:tc>
        <w:tc>
          <w:tcPr>
            <w:tcW w:w="1527" w:type="dxa"/>
            <w:tcBorders>
              <w:top w:val="nil"/>
              <w:left w:val="nil"/>
              <w:bottom w:val="single" w:color="auto" w:sz="4" w:space="0"/>
              <w:right w:val="single" w:color="auto" w:sz="4" w:space="0"/>
            </w:tcBorders>
            <w:shd w:val="clear" w:color="auto" w:fill="auto"/>
            <w:noWrap/>
            <w:vAlign w:val="center"/>
          </w:tcPr>
          <w:p w14:paraId="018CC025">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0FB3F0FC">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0530A71A">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36874E39">
            <w:pPr>
              <w:widowControl/>
              <w:jc w:val="left"/>
              <w:rPr>
                <w:rFonts w:ascii="Times New Roman" w:hAnsi="Times New Roman" w:eastAsia="Times New Roman" w:cs="Times New Roman"/>
                <w:kern w:val="0"/>
                <w:sz w:val="20"/>
                <w:szCs w:val="20"/>
              </w:rPr>
            </w:pPr>
          </w:p>
        </w:tc>
      </w:tr>
      <w:tr w14:paraId="011F1DDA">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0713FD1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2130119</w:t>
            </w:r>
          </w:p>
        </w:tc>
        <w:tc>
          <w:tcPr>
            <w:tcW w:w="4650" w:type="dxa"/>
            <w:tcBorders>
              <w:top w:val="nil"/>
              <w:left w:val="nil"/>
              <w:bottom w:val="single" w:color="auto" w:sz="4" w:space="0"/>
              <w:right w:val="single" w:color="auto" w:sz="4" w:space="0"/>
            </w:tcBorders>
            <w:shd w:val="clear" w:color="auto" w:fill="auto"/>
            <w:noWrap/>
            <w:vAlign w:val="center"/>
          </w:tcPr>
          <w:p w14:paraId="24E1934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防灾救灾</w:t>
            </w:r>
          </w:p>
        </w:tc>
        <w:tc>
          <w:tcPr>
            <w:tcW w:w="1773" w:type="dxa"/>
            <w:tcBorders>
              <w:top w:val="nil"/>
              <w:left w:val="nil"/>
              <w:bottom w:val="single" w:color="auto" w:sz="4" w:space="0"/>
              <w:right w:val="single" w:color="auto" w:sz="4" w:space="0"/>
            </w:tcBorders>
            <w:shd w:val="clear" w:color="auto" w:fill="auto"/>
            <w:noWrap/>
            <w:vAlign w:val="center"/>
          </w:tcPr>
          <w:p w14:paraId="7CDCEE66">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8.65</w:t>
            </w:r>
          </w:p>
        </w:tc>
        <w:tc>
          <w:tcPr>
            <w:tcW w:w="1288" w:type="dxa"/>
            <w:tcBorders>
              <w:top w:val="nil"/>
              <w:left w:val="nil"/>
              <w:bottom w:val="single" w:color="auto" w:sz="4" w:space="0"/>
              <w:right w:val="single" w:color="auto" w:sz="4" w:space="0"/>
            </w:tcBorders>
            <w:shd w:val="clear" w:color="auto" w:fill="auto"/>
            <w:noWrap/>
            <w:vAlign w:val="center"/>
          </w:tcPr>
          <w:p w14:paraId="42B2C1CE">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288" w:type="dxa"/>
            <w:tcBorders>
              <w:top w:val="nil"/>
              <w:left w:val="nil"/>
              <w:bottom w:val="single" w:color="auto" w:sz="4" w:space="0"/>
              <w:right w:val="single" w:color="auto" w:sz="4" w:space="0"/>
            </w:tcBorders>
            <w:shd w:val="clear" w:color="auto" w:fill="auto"/>
            <w:noWrap/>
            <w:vAlign w:val="center"/>
          </w:tcPr>
          <w:p w14:paraId="5EC1D453">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8.65</w:t>
            </w:r>
          </w:p>
        </w:tc>
        <w:tc>
          <w:tcPr>
            <w:tcW w:w="1527" w:type="dxa"/>
            <w:tcBorders>
              <w:top w:val="nil"/>
              <w:left w:val="nil"/>
              <w:bottom w:val="single" w:color="auto" w:sz="4" w:space="0"/>
              <w:right w:val="single" w:color="auto" w:sz="4" w:space="0"/>
            </w:tcBorders>
            <w:shd w:val="clear" w:color="auto" w:fill="auto"/>
            <w:noWrap/>
            <w:vAlign w:val="center"/>
          </w:tcPr>
          <w:p w14:paraId="4CFB61D9">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62E598AC">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1D1EEC55">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465D374B">
            <w:pPr>
              <w:widowControl/>
              <w:jc w:val="left"/>
              <w:rPr>
                <w:rFonts w:ascii="Times New Roman" w:hAnsi="Times New Roman" w:eastAsia="Times New Roman" w:cs="Times New Roman"/>
                <w:kern w:val="0"/>
                <w:sz w:val="20"/>
                <w:szCs w:val="20"/>
              </w:rPr>
            </w:pPr>
          </w:p>
        </w:tc>
      </w:tr>
      <w:tr w14:paraId="1DF1A094">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21C8F35D">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2130126</w:t>
            </w:r>
          </w:p>
        </w:tc>
        <w:tc>
          <w:tcPr>
            <w:tcW w:w="4650" w:type="dxa"/>
            <w:tcBorders>
              <w:top w:val="nil"/>
              <w:left w:val="nil"/>
              <w:bottom w:val="single" w:color="auto" w:sz="4" w:space="0"/>
              <w:right w:val="single" w:color="auto" w:sz="4" w:space="0"/>
            </w:tcBorders>
            <w:shd w:val="clear" w:color="auto" w:fill="auto"/>
            <w:noWrap/>
            <w:vAlign w:val="center"/>
          </w:tcPr>
          <w:p w14:paraId="352CEEF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农村社会事业</w:t>
            </w:r>
          </w:p>
        </w:tc>
        <w:tc>
          <w:tcPr>
            <w:tcW w:w="1773" w:type="dxa"/>
            <w:tcBorders>
              <w:top w:val="nil"/>
              <w:left w:val="nil"/>
              <w:bottom w:val="single" w:color="auto" w:sz="4" w:space="0"/>
              <w:right w:val="single" w:color="auto" w:sz="4" w:space="0"/>
            </w:tcBorders>
            <w:shd w:val="clear" w:color="auto" w:fill="auto"/>
            <w:noWrap/>
            <w:vAlign w:val="center"/>
          </w:tcPr>
          <w:p w14:paraId="17D9015E">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8.25</w:t>
            </w:r>
          </w:p>
        </w:tc>
        <w:tc>
          <w:tcPr>
            <w:tcW w:w="1288" w:type="dxa"/>
            <w:tcBorders>
              <w:top w:val="nil"/>
              <w:left w:val="nil"/>
              <w:bottom w:val="single" w:color="auto" w:sz="4" w:space="0"/>
              <w:right w:val="single" w:color="auto" w:sz="4" w:space="0"/>
            </w:tcBorders>
            <w:shd w:val="clear" w:color="auto" w:fill="auto"/>
            <w:noWrap/>
            <w:vAlign w:val="center"/>
          </w:tcPr>
          <w:p w14:paraId="7B163DBC">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288" w:type="dxa"/>
            <w:tcBorders>
              <w:top w:val="nil"/>
              <w:left w:val="nil"/>
              <w:bottom w:val="single" w:color="auto" w:sz="4" w:space="0"/>
              <w:right w:val="single" w:color="auto" w:sz="4" w:space="0"/>
            </w:tcBorders>
            <w:shd w:val="clear" w:color="auto" w:fill="auto"/>
            <w:noWrap/>
            <w:vAlign w:val="center"/>
          </w:tcPr>
          <w:p w14:paraId="1F4B61E7">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8.25</w:t>
            </w:r>
          </w:p>
        </w:tc>
        <w:tc>
          <w:tcPr>
            <w:tcW w:w="1527" w:type="dxa"/>
            <w:tcBorders>
              <w:top w:val="nil"/>
              <w:left w:val="nil"/>
              <w:bottom w:val="single" w:color="auto" w:sz="4" w:space="0"/>
              <w:right w:val="single" w:color="auto" w:sz="4" w:space="0"/>
            </w:tcBorders>
            <w:shd w:val="clear" w:color="auto" w:fill="auto"/>
            <w:noWrap/>
            <w:vAlign w:val="center"/>
          </w:tcPr>
          <w:p w14:paraId="29F79BE2">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1B23F316">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4D315F7E">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7A295011">
            <w:pPr>
              <w:widowControl/>
              <w:jc w:val="left"/>
              <w:rPr>
                <w:rFonts w:ascii="Times New Roman" w:hAnsi="Times New Roman" w:eastAsia="Times New Roman" w:cs="Times New Roman"/>
                <w:kern w:val="0"/>
                <w:sz w:val="20"/>
                <w:szCs w:val="20"/>
              </w:rPr>
            </w:pPr>
          </w:p>
        </w:tc>
      </w:tr>
      <w:tr w14:paraId="63DBC670">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59A9FFB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2130142</w:t>
            </w:r>
          </w:p>
        </w:tc>
        <w:tc>
          <w:tcPr>
            <w:tcW w:w="4650" w:type="dxa"/>
            <w:tcBorders>
              <w:top w:val="nil"/>
              <w:left w:val="nil"/>
              <w:bottom w:val="single" w:color="auto" w:sz="4" w:space="0"/>
              <w:right w:val="single" w:color="auto" w:sz="4" w:space="0"/>
            </w:tcBorders>
            <w:shd w:val="clear" w:color="auto" w:fill="auto"/>
            <w:noWrap/>
            <w:vAlign w:val="center"/>
          </w:tcPr>
          <w:p w14:paraId="69C4FBC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农村道路建设</w:t>
            </w:r>
          </w:p>
        </w:tc>
        <w:tc>
          <w:tcPr>
            <w:tcW w:w="1773" w:type="dxa"/>
            <w:tcBorders>
              <w:top w:val="nil"/>
              <w:left w:val="nil"/>
              <w:bottom w:val="single" w:color="auto" w:sz="4" w:space="0"/>
              <w:right w:val="single" w:color="auto" w:sz="4" w:space="0"/>
            </w:tcBorders>
            <w:shd w:val="clear" w:color="auto" w:fill="auto"/>
            <w:noWrap/>
            <w:vAlign w:val="center"/>
          </w:tcPr>
          <w:p w14:paraId="44FC06BE">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1.00</w:t>
            </w:r>
          </w:p>
        </w:tc>
        <w:tc>
          <w:tcPr>
            <w:tcW w:w="1288" w:type="dxa"/>
            <w:tcBorders>
              <w:top w:val="nil"/>
              <w:left w:val="nil"/>
              <w:bottom w:val="single" w:color="auto" w:sz="4" w:space="0"/>
              <w:right w:val="single" w:color="auto" w:sz="4" w:space="0"/>
            </w:tcBorders>
            <w:shd w:val="clear" w:color="auto" w:fill="auto"/>
            <w:noWrap/>
            <w:vAlign w:val="center"/>
          </w:tcPr>
          <w:p w14:paraId="139B6DC2">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288" w:type="dxa"/>
            <w:tcBorders>
              <w:top w:val="nil"/>
              <w:left w:val="nil"/>
              <w:bottom w:val="single" w:color="auto" w:sz="4" w:space="0"/>
              <w:right w:val="single" w:color="auto" w:sz="4" w:space="0"/>
            </w:tcBorders>
            <w:shd w:val="clear" w:color="auto" w:fill="auto"/>
            <w:noWrap/>
            <w:vAlign w:val="center"/>
          </w:tcPr>
          <w:p w14:paraId="4CCE70EF">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1.00</w:t>
            </w:r>
          </w:p>
        </w:tc>
        <w:tc>
          <w:tcPr>
            <w:tcW w:w="1527" w:type="dxa"/>
            <w:tcBorders>
              <w:top w:val="nil"/>
              <w:left w:val="nil"/>
              <w:bottom w:val="single" w:color="auto" w:sz="4" w:space="0"/>
              <w:right w:val="single" w:color="auto" w:sz="4" w:space="0"/>
            </w:tcBorders>
            <w:shd w:val="clear" w:color="auto" w:fill="auto"/>
            <w:noWrap/>
            <w:vAlign w:val="center"/>
          </w:tcPr>
          <w:p w14:paraId="26CF6947">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7E068435">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5B0AE707">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4C4DE876">
            <w:pPr>
              <w:widowControl/>
              <w:jc w:val="left"/>
              <w:rPr>
                <w:rFonts w:ascii="Times New Roman" w:hAnsi="Times New Roman" w:eastAsia="Times New Roman" w:cs="Times New Roman"/>
                <w:kern w:val="0"/>
                <w:sz w:val="20"/>
                <w:szCs w:val="20"/>
              </w:rPr>
            </w:pPr>
          </w:p>
        </w:tc>
      </w:tr>
      <w:tr w14:paraId="698D989A">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0158B32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2130153</w:t>
            </w:r>
          </w:p>
        </w:tc>
        <w:tc>
          <w:tcPr>
            <w:tcW w:w="4650" w:type="dxa"/>
            <w:tcBorders>
              <w:top w:val="nil"/>
              <w:left w:val="nil"/>
              <w:bottom w:val="single" w:color="auto" w:sz="4" w:space="0"/>
              <w:right w:val="single" w:color="auto" w:sz="4" w:space="0"/>
            </w:tcBorders>
            <w:shd w:val="clear" w:color="auto" w:fill="auto"/>
            <w:noWrap/>
            <w:vAlign w:val="center"/>
          </w:tcPr>
          <w:p w14:paraId="42DD60F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农田建设</w:t>
            </w:r>
          </w:p>
        </w:tc>
        <w:tc>
          <w:tcPr>
            <w:tcW w:w="1773" w:type="dxa"/>
            <w:tcBorders>
              <w:top w:val="nil"/>
              <w:left w:val="nil"/>
              <w:bottom w:val="single" w:color="auto" w:sz="4" w:space="0"/>
              <w:right w:val="single" w:color="auto" w:sz="4" w:space="0"/>
            </w:tcBorders>
            <w:shd w:val="clear" w:color="auto" w:fill="auto"/>
            <w:noWrap/>
            <w:vAlign w:val="center"/>
          </w:tcPr>
          <w:p w14:paraId="41DDCB5C">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10.00</w:t>
            </w:r>
          </w:p>
        </w:tc>
        <w:tc>
          <w:tcPr>
            <w:tcW w:w="1288" w:type="dxa"/>
            <w:tcBorders>
              <w:top w:val="nil"/>
              <w:left w:val="nil"/>
              <w:bottom w:val="single" w:color="auto" w:sz="4" w:space="0"/>
              <w:right w:val="single" w:color="auto" w:sz="4" w:space="0"/>
            </w:tcBorders>
            <w:shd w:val="clear" w:color="auto" w:fill="auto"/>
            <w:noWrap/>
            <w:vAlign w:val="center"/>
          </w:tcPr>
          <w:p w14:paraId="74CF4F60">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288" w:type="dxa"/>
            <w:tcBorders>
              <w:top w:val="nil"/>
              <w:left w:val="nil"/>
              <w:bottom w:val="single" w:color="auto" w:sz="4" w:space="0"/>
              <w:right w:val="single" w:color="auto" w:sz="4" w:space="0"/>
            </w:tcBorders>
            <w:shd w:val="clear" w:color="auto" w:fill="auto"/>
            <w:noWrap/>
            <w:vAlign w:val="center"/>
          </w:tcPr>
          <w:p w14:paraId="5025169A">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10.00</w:t>
            </w:r>
          </w:p>
        </w:tc>
        <w:tc>
          <w:tcPr>
            <w:tcW w:w="1527" w:type="dxa"/>
            <w:tcBorders>
              <w:top w:val="nil"/>
              <w:left w:val="nil"/>
              <w:bottom w:val="single" w:color="auto" w:sz="4" w:space="0"/>
              <w:right w:val="single" w:color="auto" w:sz="4" w:space="0"/>
            </w:tcBorders>
            <w:shd w:val="clear" w:color="auto" w:fill="auto"/>
            <w:noWrap/>
            <w:vAlign w:val="center"/>
          </w:tcPr>
          <w:p w14:paraId="39E0EE2F">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051E4B8F">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76454F30">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5BFBE503">
            <w:pPr>
              <w:widowControl/>
              <w:jc w:val="left"/>
              <w:rPr>
                <w:rFonts w:ascii="Times New Roman" w:hAnsi="Times New Roman" w:eastAsia="Times New Roman" w:cs="Times New Roman"/>
                <w:kern w:val="0"/>
                <w:sz w:val="20"/>
                <w:szCs w:val="20"/>
              </w:rPr>
            </w:pPr>
          </w:p>
        </w:tc>
      </w:tr>
      <w:tr w14:paraId="329D25EF">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7824371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2130199</w:t>
            </w:r>
          </w:p>
        </w:tc>
        <w:tc>
          <w:tcPr>
            <w:tcW w:w="4650" w:type="dxa"/>
            <w:tcBorders>
              <w:top w:val="nil"/>
              <w:left w:val="nil"/>
              <w:bottom w:val="single" w:color="auto" w:sz="4" w:space="0"/>
              <w:right w:val="single" w:color="auto" w:sz="4" w:space="0"/>
            </w:tcBorders>
            <w:shd w:val="clear" w:color="auto" w:fill="auto"/>
            <w:noWrap/>
            <w:vAlign w:val="center"/>
          </w:tcPr>
          <w:p w14:paraId="206263D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其他农业农村支出</w:t>
            </w:r>
          </w:p>
        </w:tc>
        <w:tc>
          <w:tcPr>
            <w:tcW w:w="1773" w:type="dxa"/>
            <w:tcBorders>
              <w:top w:val="nil"/>
              <w:left w:val="nil"/>
              <w:bottom w:val="single" w:color="auto" w:sz="4" w:space="0"/>
              <w:right w:val="single" w:color="auto" w:sz="4" w:space="0"/>
            </w:tcBorders>
            <w:shd w:val="clear" w:color="auto" w:fill="auto"/>
            <w:noWrap/>
            <w:vAlign w:val="center"/>
          </w:tcPr>
          <w:p w14:paraId="799C2981">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3.00</w:t>
            </w:r>
          </w:p>
        </w:tc>
        <w:tc>
          <w:tcPr>
            <w:tcW w:w="1288" w:type="dxa"/>
            <w:tcBorders>
              <w:top w:val="nil"/>
              <w:left w:val="nil"/>
              <w:bottom w:val="single" w:color="auto" w:sz="4" w:space="0"/>
              <w:right w:val="single" w:color="auto" w:sz="4" w:space="0"/>
            </w:tcBorders>
            <w:shd w:val="clear" w:color="auto" w:fill="auto"/>
            <w:noWrap/>
            <w:vAlign w:val="center"/>
          </w:tcPr>
          <w:p w14:paraId="76F13F3C">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288" w:type="dxa"/>
            <w:tcBorders>
              <w:top w:val="nil"/>
              <w:left w:val="nil"/>
              <w:bottom w:val="single" w:color="auto" w:sz="4" w:space="0"/>
              <w:right w:val="single" w:color="auto" w:sz="4" w:space="0"/>
            </w:tcBorders>
            <w:shd w:val="clear" w:color="auto" w:fill="auto"/>
            <w:noWrap/>
            <w:vAlign w:val="center"/>
          </w:tcPr>
          <w:p w14:paraId="2013C6ED">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3.00</w:t>
            </w:r>
          </w:p>
        </w:tc>
        <w:tc>
          <w:tcPr>
            <w:tcW w:w="1527" w:type="dxa"/>
            <w:tcBorders>
              <w:top w:val="nil"/>
              <w:left w:val="nil"/>
              <w:bottom w:val="single" w:color="auto" w:sz="4" w:space="0"/>
              <w:right w:val="single" w:color="auto" w:sz="4" w:space="0"/>
            </w:tcBorders>
            <w:shd w:val="clear" w:color="auto" w:fill="auto"/>
            <w:noWrap/>
            <w:vAlign w:val="center"/>
          </w:tcPr>
          <w:p w14:paraId="31C33BC1">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29D823CC">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63E203ED">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70BD8B7D">
            <w:pPr>
              <w:widowControl/>
              <w:jc w:val="left"/>
              <w:rPr>
                <w:rFonts w:ascii="Times New Roman" w:hAnsi="Times New Roman" w:eastAsia="Times New Roman" w:cs="Times New Roman"/>
                <w:kern w:val="0"/>
                <w:sz w:val="20"/>
                <w:szCs w:val="20"/>
              </w:rPr>
            </w:pPr>
          </w:p>
        </w:tc>
      </w:tr>
      <w:tr w14:paraId="508E26AA">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51C50E7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21303</w:t>
            </w:r>
          </w:p>
        </w:tc>
        <w:tc>
          <w:tcPr>
            <w:tcW w:w="4650" w:type="dxa"/>
            <w:tcBorders>
              <w:top w:val="nil"/>
              <w:left w:val="nil"/>
              <w:bottom w:val="single" w:color="auto" w:sz="4" w:space="0"/>
              <w:right w:val="single" w:color="auto" w:sz="4" w:space="0"/>
            </w:tcBorders>
            <w:shd w:val="clear" w:color="auto" w:fill="auto"/>
            <w:noWrap/>
            <w:vAlign w:val="center"/>
          </w:tcPr>
          <w:p w14:paraId="0FC9313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水利</w:t>
            </w:r>
          </w:p>
        </w:tc>
        <w:tc>
          <w:tcPr>
            <w:tcW w:w="1773" w:type="dxa"/>
            <w:tcBorders>
              <w:top w:val="nil"/>
              <w:left w:val="nil"/>
              <w:bottom w:val="single" w:color="auto" w:sz="4" w:space="0"/>
              <w:right w:val="single" w:color="auto" w:sz="4" w:space="0"/>
            </w:tcBorders>
            <w:shd w:val="clear" w:color="auto" w:fill="auto"/>
            <w:noWrap/>
            <w:vAlign w:val="center"/>
          </w:tcPr>
          <w:p w14:paraId="3470FA98">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184.22</w:t>
            </w:r>
          </w:p>
        </w:tc>
        <w:tc>
          <w:tcPr>
            <w:tcW w:w="1288" w:type="dxa"/>
            <w:tcBorders>
              <w:top w:val="nil"/>
              <w:left w:val="nil"/>
              <w:bottom w:val="single" w:color="auto" w:sz="4" w:space="0"/>
              <w:right w:val="single" w:color="auto" w:sz="4" w:space="0"/>
            </w:tcBorders>
            <w:shd w:val="clear" w:color="auto" w:fill="auto"/>
            <w:noWrap/>
            <w:vAlign w:val="center"/>
          </w:tcPr>
          <w:p w14:paraId="6D4A723B">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288" w:type="dxa"/>
            <w:tcBorders>
              <w:top w:val="nil"/>
              <w:left w:val="nil"/>
              <w:bottom w:val="single" w:color="auto" w:sz="4" w:space="0"/>
              <w:right w:val="single" w:color="auto" w:sz="4" w:space="0"/>
            </w:tcBorders>
            <w:shd w:val="clear" w:color="auto" w:fill="auto"/>
            <w:noWrap/>
            <w:vAlign w:val="center"/>
          </w:tcPr>
          <w:p w14:paraId="5C0D398B">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184.22</w:t>
            </w:r>
          </w:p>
        </w:tc>
        <w:tc>
          <w:tcPr>
            <w:tcW w:w="1527" w:type="dxa"/>
            <w:tcBorders>
              <w:top w:val="nil"/>
              <w:left w:val="nil"/>
              <w:bottom w:val="single" w:color="auto" w:sz="4" w:space="0"/>
              <w:right w:val="single" w:color="auto" w:sz="4" w:space="0"/>
            </w:tcBorders>
            <w:shd w:val="clear" w:color="auto" w:fill="auto"/>
            <w:noWrap/>
            <w:vAlign w:val="center"/>
          </w:tcPr>
          <w:p w14:paraId="026569EF">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079DA08A">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45246FC7">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21E1051E">
            <w:pPr>
              <w:widowControl/>
              <w:jc w:val="left"/>
              <w:rPr>
                <w:rFonts w:ascii="Times New Roman" w:hAnsi="Times New Roman" w:eastAsia="Times New Roman" w:cs="Times New Roman"/>
                <w:kern w:val="0"/>
                <w:sz w:val="20"/>
                <w:szCs w:val="20"/>
              </w:rPr>
            </w:pPr>
          </w:p>
        </w:tc>
      </w:tr>
      <w:tr w14:paraId="74954ED8">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786E2EA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2130306</w:t>
            </w:r>
          </w:p>
        </w:tc>
        <w:tc>
          <w:tcPr>
            <w:tcW w:w="4650" w:type="dxa"/>
            <w:tcBorders>
              <w:top w:val="nil"/>
              <w:left w:val="nil"/>
              <w:bottom w:val="single" w:color="auto" w:sz="4" w:space="0"/>
              <w:right w:val="single" w:color="auto" w:sz="4" w:space="0"/>
            </w:tcBorders>
            <w:shd w:val="clear" w:color="auto" w:fill="auto"/>
            <w:noWrap/>
            <w:vAlign w:val="center"/>
          </w:tcPr>
          <w:p w14:paraId="35FFE5C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水利工程运行与维护</w:t>
            </w:r>
          </w:p>
        </w:tc>
        <w:tc>
          <w:tcPr>
            <w:tcW w:w="1773" w:type="dxa"/>
            <w:tcBorders>
              <w:top w:val="nil"/>
              <w:left w:val="nil"/>
              <w:bottom w:val="single" w:color="auto" w:sz="4" w:space="0"/>
              <w:right w:val="single" w:color="auto" w:sz="4" w:space="0"/>
            </w:tcBorders>
            <w:shd w:val="clear" w:color="auto" w:fill="auto"/>
            <w:noWrap/>
            <w:vAlign w:val="center"/>
          </w:tcPr>
          <w:p w14:paraId="351DDBFB">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17.00</w:t>
            </w:r>
          </w:p>
        </w:tc>
        <w:tc>
          <w:tcPr>
            <w:tcW w:w="1288" w:type="dxa"/>
            <w:tcBorders>
              <w:top w:val="nil"/>
              <w:left w:val="nil"/>
              <w:bottom w:val="single" w:color="auto" w:sz="4" w:space="0"/>
              <w:right w:val="single" w:color="auto" w:sz="4" w:space="0"/>
            </w:tcBorders>
            <w:shd w:val="clear" w:color="auto" w:fill="auto"/>
            <w:noWrap/>
            <w:vAlign w:val="center"/>
          </w:tcPr>
          <w:p w14:paraId="558CEEDE">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288" w:type="dxa"/>
            <w:tcBorders>
              <w:top w:val="nil"/>
              <w:left w:val="nil"/>
              <w:bottom w:val="single" w:color="auto" w:sz="4" w:space="0"/>
              <w:right w:val="single" w:color="auto" w:sz="4" w:space="0"/>
            </w:tcBorders>
            <w:shd w:val="clear" w:color="auto" w:fill="auto"/>
            <w:noWrap/>
            <w:vAlign w:val="center"/>
          </w:tcPr>
          <w:p w14:paraId="1AB4ADD1">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17.00</w:t>
            </w:r>
          </w:p>
        </w:tc>
        <w:tc>
          <w:tcPr>
            <w:tcW w:w="1527" w:type="dxa"/>
            <w:tcBorders>
              <w:top w:val="nil"/>
              <w:left w:val="nil"/>
              <w:bottom w:val="single" w:color="auto" w:sz="4" w:space="0"/>
              <w:right w:val="single" w:color="auto" w:sz="4" w:space="0"/>
            </w:tcBorders>
            <w:shd w:val="clear" w:color="auto" w:fill="auto"/>
            <w:noWrap/>
            <w:vAlign w:val="center"/>
          </w:tcPr>
          <w:p w14:paraId="207CE55F">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72783B0F">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097EAE95">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5BFC2E9E">
            <w:pPr>
              <w:widowControl/>
              <w:jc w:val="left"/>
              <w:rPr>
                <w:rFonts w:ascii="Times New Roman" w:hAnsi="Times New Roman" w:eastAsia="Times New Roman" w:cs="Times New Roman"/>
                <w:kern w:val="0"/>
                <w:sz w:val="20"/>
                <w:szCs w:val="20"/>
              </w:rPr>
            </w:pPr>
          </w:p>
        </w:tc>
      </w:tr>
      <w:tr w14:paraId="65FE3A4C">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1EFEA07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2130321</w:t>
            </w:r>
          </w:p>
        </w:tc>
        <w:tc>
          <w:tcPr>
            <w:tcW w:w="4650" w:type="dxa"/>
            <w:tcBorders>
              <w:top w:val="nil"/>
              <w:left w:val="nil"/>
              <w:bottom w:val="single" w:color="auto" w:sz="4" w:space="0"/>
              <w:right w:val="single" w:color="auto" w:sz="4" w:space="0"/>
            </w:tcBorders>
            <w:shd w:val="clear" w:color="auto" w:fill="auto"/>
            <w:noWrap/>
            <w:vAlign w:val="center"/>
          </w:tcPr>
          <w:p w14:paraId="295DDF2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大中型水库移民后期扶持专项支出</w:t>
            </w:r>
          </w:p>
        </w:tc>
        <w:tc>
          <w:tcPr>
            <w:tcW w:w="1773" w:type="dxa"/>
            <w:tcBorders>
              <w:top w:val="nil"/>
              <w:left w:val="nil"/>
              <w:bottom w:val="single" w:color="auto" w:sz="4" w:space="0"/>
              <w:right w:val="single" w:color="auto" w:sz="4" w:space="0"/>
            </w:tcBorders>
            <w:shd w:val="clear" w:color="auto" w:fill="auto"/>
            <w:noWrap/>
            <w:vAlign w:val="center"/>
          </w:tcPr>
          <w:p w14:paraId="11469551">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166.22</w:t>
            </w:r>
          </w:p>
        </w:tc>
        <w:tc>
          <w:tcPr>
            <w:tcW w:w="1288" w:type="dxa"/>
            <w:tcBorders>
              <w:top w:val="nil"/>
              <w:left w:val="nil"/>
              <w:bottom w:val="single" w:color="auto" w:sz="4" w:space="0"/>
              <w:right w:val="single" w:color="auto" w:sz="4" w:space="0"/>
            </w:tcBorders>
            <w:shd w:val="clear" w:color="auto" w:fill="auto"/>
            <w:noWrap/>
            <w:vAlign w:val="center"/>
          </w:tcPr>
          <w:p w14:paraId="5BDAF61A">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288" w:type="dxa"/>
            <w:tcBorders>
              <w:top w:val="nil"/>
              <w:left w:val="nil"/>
              <w:bottom w:val="single" w:color="auto" w:sz="4" w:space="0"/>
              <w:right w:val="single" w:color="auto" w:sz="4" w:space="0"/>
            </w:tcBorders>
            <w:shd w:val="clear" w:color="auto" w:fill="auto"/>
            <w:noWrap/>
            <w:vAlign w:val="center"/>
          </w:tcPr>
          <w:p w14:paraId="7A202DB1">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166.22</w:t>
            </w:r>
          </w:p>
        </w:tc>
        <w:tc>
          <w:tcPr>
            <w:tcW w:w="1527" w:type="dxa"/>
            <w:tcBorders>
              <w:top w:val="nil"/>
              <w:left w:val="nil"/>
              <w:bottom w:val="single" w:color="auto" w:sz="4" w:space="0"/>
              <w:right w:val="single" w:color="auto" w:sz="4" w:space="0"/>
            </w:tcBorders>
            <w:shd w:val="clear" w:color="auto" w:fill="auto"/>
            <w:noWrap/>
            <w:vAlign w:val="center"/>
          </w:tcPr>
          <w:p w14:paraId="3F85CEDF">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0B5E0653">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3125524E">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7FD33DFE">
            <w:pPr>
              <w:widowControl/>
              <w:jc w:val="left"/>
              <w:rPr>
                <w:rFonts w:ascii="Times New Roman" w:hAnsi="Times New Roman" w:eastAsia="Times New Roman" w:cs="Times New Roman"/>
                <w:kern w:val="0"/>
                <w:sz w:val="20"/>
                <w:szCs w:val="20"/>
              </w:rPr>
            </w:pPr>
          </w:p>
        </w:tc>
      </w:tr>
      <w:tr w14:paraId="4FD417F8">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650F6DB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2130399</w:t>
            </w:r>
          </w:p>
        </w:tc>
        <w:tc>
          <w:tcPr>
            <w:tcW w:w="4650" w:type="dxa"/>
            <w:tcBorders>
              <w:top w:val="nil"/>
              <w:left w:val="nil"/>
              <w:bottom w:val="single" w:color="auto" w:sz="4" w:space="0"/>
              <w:right w:val="single" w:color="auto" w:sz="4" w:space="0"/>
            </w:tcBorders>
            <w:shd w:val="clear" w:color="auto" w:fill="auto"/>
            <w:noWrap/>
            <w:vAlign w:val="center"/>
          </w:tcPr>
          <w:p w14:paraId="1BF10C3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其他水利支出</w:t>
            </w:r>
          </w:p>
        </w:tc>
        <w:tc>
          <w:tcPr>
            <w:tcW w:w="1773" w:type="dxa"/>
            <w:tcBorders>
              <w:top w:val="nil"/>
              <w:left w:val="nil"/>
              <w:bottom w:val="single" w:color="auto" w:sz="4" w:space="0"/>
              <w:right w:val="single" w:color="auto" w:sz="4" w:space="0"/>
            </w:tcBorders>
            <w:shd w:val="clear" w:color="auto" w:fill="auto"/>
            <w:noWrap/>
            <w:vAlign w:val="center"/>
          </w:tcPr>
          <w:p w14:paraId="096DF100">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1.00</w:t>
            </w:r>
          </w:p>
        </w:tc>
        <w:tc>
          <w:tcPr>
            <w:tcW w:w="1288" w:type="dxa"/>
            <w:tcBorders>
              <w:top w:val="nil"/>
              <w:left w:val="nil"/>
              <w:bottom w:val="single" w:color="auto" w:sz="4" w:space="0"/>
              <w:right w:val="single" w:color="auto" w:sz="4" w:space="0"/>
            </w:tcBorders>
            <w:shd w:val="clear" w:color="auto" w:fill="auto"/>
            <w:noWrap/>
            <w:vAlign w:val="center"/>
          </w:tcPr>
          <w:p w14:paraId="59C332C3">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288" w:type="dxa"/>
            <w:tcBorders>
              <w:top w:val="nil"/>
              <w:left w:val="nil"/>
              <w:bottom w:val="single" w:color="auto" w:sz="4" w:space="0"/>
              <w:right w:val="single" w:color="auto" w:sz="4" w:space="0"/>
            </w:tcBorders>
            <w:shd w:val="clear" w:color="auto" w:fill="auto"/>
            <w:noWrap/>
            <w:vAlign w:val="center"/>
          </w:tcPr>
          <w:p w14:paraId="307F51A9">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1.00</w:t>
            </w:r>
          </w:p>
        </w:tc>
        <w:tc>
          <w:tcPr>
            <w:tcW w:w="1527" w:type="dxa"/>
            <w:tcBorders>
              <w:top w:val="nil"/>
              <w:left w:val="nil"/>
              <w:bottom w:val="single" w:color="auto" w:sz="4" w:space="0"/>
              <w:right w:val="single" w:color="auto" w:sz="4" w:space="0"/>
            </w:tcBorders>
            <w:shd w:val="clear" w:color="auto" w:fill="auto"/>
            <w:noWrap/>
            <w:vAlign w:val="center"/>
          </w:tcPr>
          <w:p w14:paraId="1F6C8CAD">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225D78E1">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76F313C5">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664A6A12">
            <w:pPr>
              <w:widowControl/>
              <w:jc w:val="left"/>
              <w:rPr>
                <w:rFonts w:ascii="Times New Roman" w:hAnsi="Times New Roman" w:eastAsia="Times New Roman" w:cs="Times New Roman"/>
                <w:kern w:val="0"/>
                <w:sz w:val="20"/>
                <w:szCs w:val="20"/>
              </w:rPr>
            </w:pPr>
          </w:p>
        </w:tc>
      </w:tr>
      <w:tr w14:paraId="530BF2BB">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16A8605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21305</w:t>
            </w:r>
          </w:p>
        </w:tc>
        <w:tc>
          <w:tcPr>
            <w:tcW w:w="4650" w:type="dxa"/>
            <w:tcBorders>
              <w:top w:val="nil"/>
              <w:left w:val="nil"/>
              <w:bottom w:val="single" w:color="auto" w:sz="4" w:space="0"/>
              <w:right w:val="single" w:color="auto" w:sz="4" w:space="0"/>
            </w:tcBorders>
            <w:shd w:val="clear" w:color="auto" w:fill="auto"/>
            <w:noWrap/>
            <w:vAlign w:val="center"/>
          </w:tcPr>
          <w:p w14:paraId="5485660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巩固脱贫攻坚成果衔接乡村振兴</w:t>
            </w:r>
          </w:p>
        </w:tc>
        <w:tc>
          <w:tcPr>
            <w:tcW w:w="1773" w:type="dxa"/>
            <w:tcBorders>
              <w:top w:val="nil"/>
              <w:left w:val="nil"/>
              <w:bottom w:val="single" w:color="auto" w:sz="4" w:space="0"/>
              <w:right w:val="single" w:color="auto" w:sz="4" w:space="0"/>
            </w:tcBorders>
            <w:shd w:val="clear" w:color="auto" w:fill="auto"/>
            <w:noWrap/>
            <w:vAlign w:val="center"/>
          </w:tcPr>
          <w:p w14:paraId="1CA86574">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330.37</w:t>
            </w:r>
          </w:p>
        </w:tc>
        <w:tc>
          <w:tcPr>
            <w:tcW w:w="1288" w:type="dxa"/>
            <w:tcBorders>
              <w:top w:val="nil"/>
              <w:left w:val="nil"/>
              <w:bottom w:val="single" w:color="auto" w:sz="4" w:space="0"/>
              <w:right w:val="single" w:color="auto" w:sz="4" w:space="0"/>
            </w:tcBorders>
            <w:shd w:val="clear" w:color="auto" w:fill="auto"/>
            <w:noWrap/>
            <w:vAlign w:val="center"/>
          </w:tcPr>
          <w:p w14:paraId="0348C220">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288" w:type="dxa"/>
            <w:tcBorders>
              <w:top w:val="nil"/>
              <w:left w:val="nil"/>
              <w:bottom w:val="single" w:color="auto" w:sz="4" w:space="0"/>
              <w:right w:val="single" w:color="auto" w:sz="4" w:space="0"/>
            </w:tcBorders>
            <w:shd w:val="clear" w:color="auto" w:fill="auto"/>
            <w:noWrap/>
            <w:vAlign w:val="center"/>
          </w:tcPr>
          <w:p w14:paraId="194BF4D5">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330.37</w:t>
            </w:r>
          </w:p>
        </w:tc>
        <w:tc>
          <w:tcPr>
            <w:tcW w:w="1527" w:type="dxa"/>
            <w:tcBorders>
              <w:top w:val="nil"/>
              <w:left w:val="nil"/>
              <w:bottom w:val="single" w:color="auto" w:sz="4" w:space="0"/>
              <w:right w:val="single" w:color="auto" w:sz="4" w:space="0"/>
            </w:tcBorders>
            <w:shd w:val="clear" w:color="auto" w:fill="auto"/>
            <w:noWrap/>
            <w:vAlign w:val="center"/>
          </w:tcPr>
          <w:p w14:paraId="11FC537F">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181BD787">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7F2805D8">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3D752B53">
            <w:pPr>
              <w:widowControl/>
              <w:jc w:val="left"/>
              <w:rPr>
                <w:rFonts w:ascii="Times New Roman" w:hAnsi="Times New Roman" w:eastAsia="Times New Roman" w:cs="Times New Roman"/>
                <w:kern w:val="0"/>
                <w:sz w:val="20"/>
                <w:szCs w:val="20"/>
              </w:rPr>
            </w:pPr>
          </w:p>
        </w:tc>
      </w:tr>
      <w:tr w14:paraId="0B9227D1">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0C6BD923">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2130504</w:t>
            </w:r>
          </w:p>
        </w:tc>
        <w:tc>
          <w:tcPr>
            <w:tcW w:w="4650" w:type="dxa"/>
            <w:tcBorders>
              <w:top w:val="nil"/>
              <w:left w:val="nil"/>
              <w:bottom w:val="single" w:color="auto" w:sz="4" w:space="0"/>
              <w:right w:val="single" w:color="auto" w:sz="4" w:space="0"/>
            </w:tcBorders>
            <w:shd w:val="clear" w:color="auto" w:fill="auto"/>
            <w:noWrap/>
            <w:vAlign w:val="center"/>
          </w:tcPr>
          <w:p w14:paraId="2075C81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农村基础设施建设</w:t>
            </w:r>
          </w:p>
        </w:tc>
        <w:tc>
          <w:tcPr>
            <w:tcW w:w="1773" w:type="dxa"/>
            <w:tcBorders>
              <w:top w:val="nil"/>
              <w:left w:val="nil"/>
              <w:bottom w:val="single" w:color="auto" w:sz="4" w:space="0"/>
              <w:right w:val="single" w:color="auto" w:sz="4" w:space="0"/>
            </w:tcBorders>
            <w:shd w:val="clear" w:color="auto" w:fill="auto"/>
            <w:noWrap/>
            <w:vAlign w:val="center"/>
          </w:tcPr>
          <w:p w14:paraId="6189F2EB">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136.64</w:t>
            </w:r>
          </w:p>
        </w:tc>
        <w:tc>
          <w:tcPr>
            <w:tcW w:w="1288" w:type="dxa"/>
            <w:tcBorders>
              <w:top w:val="nil"/>
              <w:left w:val="nil"/>
              <w:bottom w:val="single" w:color="auto" w:sz="4" w:space="0"/>
              <w:right w:val="single" w:color="auto" w:sz="4" w:space="0"/>
            </w:tcBorders>
            <w:shd w:val="clear" w:color="auto" w:fill="auto"/>
            <w:noWrap/>
            <w:vAlign w:val="center"/>
          </w:tcPr>
          <w:p w14:paraId="0439160A">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288" w:type="dxa"/>
            <w:tcBorders>
              <w:top w:val="nil"/>
              <w:left w:val="nil"/>
              <w:bottom w:val="single" w:color="auto" w:sz="4" w:space="0"/>
              <w:right w:val="single" w:color="auto" w:sz="4" w:space="0"/>
            </w:tcBorders>
            <w:shd w:val="clear" w:color="auto" w:fill="auto"/>
            <w:noWrap/>
            <w:vAlign w:val="center"/>
          </w:tcPr>
          <w:p w14:paraId="1D0F29FE">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136.64</w:t>
            </w:r>
          </w:p>
        </w:tc>
        <w:tc>
          <w:tcPr>
            <w:tcW w:w="1527" w:type="dxa"/>
            <w:tcBorders>
              <w:top w:val="nil"/>
              <w:left w:val="nil"/>
              <w:bottom w:val="single" w:color="auto" w:sz="4" w:space="0"/>
              <w:right w:val="single" w:color="auto" w:sz="4" w:space="0"/>
            </w:tcBorders>
            <w:shd w:val="clear" w:color="auto" w:fill="auto"/>
            <w:noWrap/>
            <w:vAlign w:val="center"/>
          </w:tcPr>
          <w:p w14:paraId="69CABD21">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21C67C3F">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56994DE2">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524DBE80">
            <w:pPr>
              <w:widowControl/>
              <w:jc w:val="left"/>
              <w:rPr>
                <w:rFonts w:ascii="Times New Roman" w:hAnsi="Times New Roman" w:eastAsia="Times New Roman" w:cs="Times New Roman"/>
                <w:kern w:val="0"/>
                <w:sz w:val="20"/>
                <w:szCs w:val="20"/>
              </w:rPr>
            </w:pPr>
          </w:p>
        </w:tc>
      </w:tr>
      <w:tr w14:paraId="3D8C93AD">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010E4550">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2130505</w:t>
            </w:r>
          </w:p>
        </w:tc>
        <w:tc>
          <w:tcPr>
            <w:tcW w:w="4650" w:type="dxa"/>
            <w:tcBorders>
              <w:top w:val="nil"/>
              <w:left w:val="nil"/>
              <w:bottom w:val="single" w:color="auto" w:sz="4" w:space="0"/>
              <w:right w:val="single" w:color="auto" w:sz="4" w:space="0"/>
            </w:tcBorders>
            <w:shd w:val="clear" w:color="auto" w:fill="auto"/>
            <w:noWrap/>
            <w:vAlign w:val="center"/>
          </w:tcPr>
          <w:p w14:paraId="1B85AD03">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生产发展</w:t>
            </w:r>
          </w:p>
        </w:tc>
        <w:tc>
          <w:tcPr>
            <w:tcW w:w="1773" w:type="dxa"/>
            <w:tcBorders>
              <w:top w:val="nil"/>
              <w:left w:val="nil"/>
              <w:bottom w:val="single" w:color="auto" w:sz="4" w:space="0"/>
              <w:right w:val="single" w:color="auto" w:sz="4" w:space="0"/>
            </w:tcBorders>
            <w:shd w:val="clear" w:color="auto" w:fill="auto"/>
            <w:noWrap/>
            <w:vAlign w:val="center"/>
          </w:tcPr>
          <w:p w14:paraId="724B003D">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89.88</w:t>
            </w:r>
          </w:p>
        </w:tc>
        <w:tc>
          <w:tcPr>
            <w:tcW w:w="1288" w:type="dxa"/>
            <w:tcBorders>
              <w:top w:val="nil"/>
              <w:left w:val="nil"/>
              <w:bottom w:val="single" w:color="auto" w:sz="4" w:space="0"/>
              <w:right w:val="single" w:color="auto" w:sz="4" w:space="0"/>
            </w:tcBorders>
            <w:shd w:val="clear" w:color="auto" w:fill="auto"/>
            <w:noWrap/>
            <w:vAlign w:val="center"/>
          </w:tcPr>
          <w:p w14:paraId="425519AF">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288" w:type="dxa"/>
            <w:tcBorders>
              <w:top w:val="nil"/>
              <w:left w:val="nil"/>
              <w:bottom w:val="single" w:color="auto" w:sz="4" w:space="0"/>
              <w:right w:val="single" w:color="auto" w:sz="4" w:space="0"/>
            </w:tcBorders>
            <w:shd w:val="clear" w:color="auto" w:fill="auto"/>
            <w:noWrap/>
            <w:vAlign w:val="center"/>
          </w:tcPr>
          <w:p w14:paraId="55C737FF">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89.88</w:t>
            </w:r>
          </w:p>
        </w:tc>
        <w:tc>
          <w:tcPr>
            <w:tcW w:w="1527" w:type="dxa"/>
            <w:tcBorders>
              <w:top w:val="nil"/>
              <w:left w:val="nil"/>
              <w:bottom w:val="single" w:color="auto" w:sz="4" w:space="0"/>
              <w:right w:val="single" w:color="auto" w:sz="4" w:space="0"/>
            </w:tcBorders>
            <w:shd w:val="clear" w:color="auto" w:fill="auto"/>
            <w:noWrap/>
            <w:vAlign w:val="center"/>
          </w:tcPr>
          <w:p w14:paraId="56BC2147">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0A55935D">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1002FFD9">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5E1DEFFD">
            <w:pPr>
              <w:widowControl/>
              <w:jc w:val="left"/>
              <w:rPr>
                <w:rFonts w:ascii="Times New Roman" w:hAnsi="Times New Roman" w:eastAsia="Times New Roman" w:cs="Times New Roman"/>
                <w:kern w:val="0"/>
                <w:sz w:val="20"/>
                <w:szCs w:val="20"/>
              </w:rPr>
            </w:pPr>
          </w:p>
        </w:tc>
      </w:tr>
      <w:tr w14:paraId="092C1E57">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550A3AB9">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2130599</w:t>
            </w:r>
          </w:p>
        </w:tc>
        <w:tc>
          <w:tcPr>
            <w:tcW w:w="4650" w:type="dxa"/>
            <w:tcBorders>
              <w:top w:val="nil"/>
              <w:left w:val="nil"/>
              <w:bottom w:val="single" w:color="auto" w:sz="4" w:space="0"/>
              <w:right w:val="single" w:color="auto" w:sz="4" w:space="0"/>
            </w:tcBorders>
            <w:shd w:val="clear" w:color="auto" w:fill="auto"/>
            <w:noWrap/>
            <w:vAlign w:val="center"/>
          </w:tcPr>
          <w:p w14:paraId="047BB41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其他巩固脱贫攻坚成果衔接乡村振兴支出</w:t>
            </w:r>
          </w:p>
        </w:tc>
        <w:tc>
          <w:tcPr>
            <w:tcW w:w="1773" w:type="dxa"/>
            <w:tcBorders>
              <w:top w:val="nil"/>
              <w:left w:val="nil"/>
              <w:bottom w:val="single" w:color="auto" w:sz="4" w:space="0"/>
              <w:right w:val="single" w:color="auto" w:sz="4" w:space="0"/>
            </w:tcBorders>
            <w:shd w:val="clear" w:color="auto" w:fill="auto"/>
            <w:noWrap/>
            <w:vAlign w:val="center"/>
          </w:tcPr>
          <w:p w14:paraId="18B9550A">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103.85</w:t>
            </w:r>
          </w:p>
        </w:tc>
        <w:tc>
          <w:tcPr>
            <w:tcW w:w="1288" w:type="dxa"/>
            <w:tcBorders>
              <w:top w:val="nil"/>
              <w:left w:val="nil"/>
              <w:bottom w:val="single" w:color="auto" w:sz="4" w:space="0"/>
              <w:right w:val="single" w:color="auto" w:sz="4" w:space="0"/>
            </w:tcBorders>
            <w:shd w:val="clear" w:color="auto" w:fill="auto"/>
            <w:noWrap/>
            <w:vAlign w:val="center"/>
          </w:tcPr>
          <w:p w14:paraId="19002352">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288" w:type="dxa"/>
            <w:tcBorders>
              <w:top w:val="nil"/>
              <w:left w:val="nil"/>
              <w:bottom w:val="single" w:color="auto" w:sz="4" w:space="0"/>
              <w:right w:val="single" w:color="auto" w:sz="4" w:space="0"/>
            </w:tcBorders>
            <w:shd w:val="clear" w:color="auto" w:fill="auto"/>
            <w:noWrap/>
            <w:vAlign w:val="center"/>
          </w:tcPr>
          <w:p w14:paraId="3557CD97">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103.85</w:t>
            </w:r>
          </w:p>
        </w:tc>
        <w:tc>
          <w:tcPr>
            <w:tcW w:w="1527" w:type="dxa"/>
            <w:tcBorders>
              <w:top w:val="nil"/>
              <w:left w:val="nil"/>
              <w:bottom w:val="single" w:color="auto" w:sz="4" w:space="0"/>
              <w:right w:val="single" w:color="auto" w:sz="4" w:space="0"/>
            </w:tcBorders>
            <w:shd w:val="clear" w:color="auto" w:fill="auto"/>
            <w:noWrap/>
            <w:vAlign w:val="center"/>
          </w:tcPr>
          <w:p w14:paraId="0476FAAB">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637B194F">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0486C578">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415230EF">
            <w:pPr>
              <w:widowControl/>
              <w:jc w:val="left"/>
              <w:rPr>
                <w:rFonts w:ascii="Times New Roman" w:hAnsi="Times New Roman" w:eastAsia="Times New Roman" w:cs="Times New Roman"/>
                <w:kern w:val="0"/>
                <w:sz w:val="20"/>
                <w:szCs w:val="20"/>
              </w:rPr>
            </w:pPr>
          </w:p>
        </w:tc>
      </w:tr>
      <w:tr w14:paraId="6A01BBDD">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7C94971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21307</w:t>
            </w:r>
          </w:p>
        </w:tc>
        <w:tc>
          <w:tcPr>
            <w:tcW w:w="4650" w:type="dxa"/>
            <w:tcBorders>
              <w:top w:val="nil"/>
              <w:left w:val="nil"/>
              <w:bottom w:val="single" w:color="auto" w:sz="4" w:space="0"/>
              <w:right w:val="single" w:color="auto" w:sz="4" w:space="0"/>
            </w:tcBorders>
            <w:shd w:val="clear" w:color="auto" w:fill="auto"/>
            <w:noWrap/>
            <w:vAlign w:val="center"/>
          </w:tcPr>
          <w:p w14:paraId="6B7542F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农村综合改革</w:t>
            </w:r>
          </w:p>
        </w:tc>
        <w:tc>
          <w:tcPr>
            <w:tcW w:w="1773" w:type="dxa"/>
            <w:tcBorders>
              <w:top w:val="nil"/>
              <w:left w:val="nil"/>
              <w:bottom w:val="single" w:color="auto" w:sz="4" w:space="0"/>
              <w:right w:val="single" w:color="auto" w:sz="4" w:space="0"/>
            </w:tcBorders>
            <w:shd w:val="clear" w:color="auto" w:fill="auto"/>
            <w:noWrap/>
            <w:vAlign w:val="center"/>
          </w:tcPr>
          <w:p w14:paraId="0C97EB02">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595.54</w:t>
            </w:r>
          </w:p>
        </w:tc>
        <w:tc>
          <w:tcPr>
            <w:tcW w:w="1288" w:type="dxa"/>
            <w:tcBorders>
              <w:top w:val="nil"/>
              <w:left w:val="nil"/>
              <w:bottom w:val="single" w:color="auto" w:sz="4" w:space="0"/>
              <w:right w:val="single" w:color="auto" w:sz="4" w:space="0"/>
            </w:tcBorders>
            <w:shd w:val="clear" w:color="auto" w:fill="auto"/>
            <w:noWrap/>
            <w:vAlign w:val="center"/>
          </w:tcPr>
          <w:p w14:paraId="3B1F7262">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288" w:type="dxa"/>
            <w:tcBorders>
              <w:top w:val="nil"/>
              <w:left w:val="nil"/>
              <w:bottom w:val="single" w:color="auto" w:sz="4" w:space="0"/>
              <w:right w:val="single" w:color="auto" w:sz="4" w:space="0"/>
            </w:tcBorders>
            <w:shd w:val="clear" w:color="auto" w:fill="auto"/>
            <w:noWrap/>
            <w:vAlign w:val="center"/>
          </w:tcPr>
          <w:p w14:paraId="4073FE75">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595.54</w:t>
            </w:r>
          </w:p>
        </w:tc>
        <w:tc>
          <w:tcPr>
            <w:tcW w:w="1527" w:type="dxa"/>
            <w:tcBorders>
              <w:top w:val="nil"/>
              <w:left w:val="nil"/>
              <w:bottom w:val="single" w:color="auto" w:sz="4" w:space="0"/>
              <w:right w:val="single" w:color="auto" w:sz="4" w:space="0"/>
            </w:tcBorders>
            <w:shd w:val="clear" w:color="auto" w:fill="auto"/>
            <w:noWrap/>
            <w:vAlign w:val="center"/>
          </w:tcPr>
          <w:p w14:paraId="3CF594B6">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3456EB86">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0596529E">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72EC3031">
            <w:pPr>
              <w:widowControl/>
              <w:jc w:val="left"/>
              <w:rPr>
                <w:rFonts w:ascii="Times New Roman" w:hAnsi="Times New Roman" w:eastAsia="Times New Roman" w:cs="Times New Roman"/>
                <w:kern w:val="0"/>
                <w:sz w:val="20"/>
                <w:szCs w:val="20"/>
              </w:rPr>
            </w:pPr>
          </w:p>
        </w:tc>
      </w:tr>
      <w:tr w14:paraId="552CBFBA">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5F90F50F">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2130701</w:t>
            </w:r>
          </w:p>
        </w:tc>
        <w:tc>
          <w:tcPr>
            <w:tcW w:w="4650" w:type="dxa"/>
            <w:tcBorders>
              <w:top w:val="nil"/>
              <w:left w:val="nil"/>
              <w:bottom w:val="single" w:color="auto" w:sz="4" w:space="0"/>
              <w:right w:val="single" w:color="auto" w:sz="4" w:space="0"/>
            </w:tcBorders>
            <w:shd w:val="clear" w:color="auto" w:fill="auto"/>
            <w:noWrap/>
            <w:vAlign w:val="center"/>
          </w:tcPr>
          <w:p w14:paraId="5716303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对村级公益事业建设的补助</w:t>
            </w:r>
          </w:p>
        </w:tc>
        <w:tc>
          <w:tcPr>
            <w:tcW w:w="1773" w:type="dxa"/>
            <w:tcBorders>
              <w:top w:val="nil"/>
              <w:left w:val="nil"/>
              <w:bottom w:val="single" w:color="auto" w:sz="4" w:space="0"/>
              <w:right w:val="single" w:color="auto" w:sz="4" w:space="0"/>
            </w:tcBorders>
            <w:shd w:val="clear" w:color="auto" w:fill="auto"/>
            <w:noWrap/>
            <w:vAlign w:val="center"/>
          </w:tcPr>
          <w:p w14:paraId="094594AA">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20.00</w:t>
            </w:r>
          </w:p>
        </w:tc>
        <w:tc>
          <w:tcPr>
            <w:tcW w:w="1288" w:type="dxa"/>
            <w:tcBorders>
              <w:top w:val="nil"/>
              <w:left w:val="nil"/>
              <w:bottom w:val="single" w:color="auto" w:sz="4" w:space="0"/>
              <w:right w:val="single" w:color="auto" w:sz="4" w:space="0"/>
            </w:tcBorders>
            <w:shd w:val="clear" w:color="auto" w:fill="auto"/>
            <w:noWrap/>
            <w:vAlign w:val="center"/>
          </w:tcPr>
          <w:p w14:paraId="4D6504F0">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288" w:type="dxa"/>
            <w:tcBorders>
              <w:top w:val="nil"/>
              <w:left w:val="nil"/>
              <w:bottom w:val="single" w:color="auto" w:sz="4" w:space="0"/>
              <w:right w:val="single" w:color="auto" w:sz="4" w:space="0"/>
            </w:tcBorders>
            <w:shd w:val="clear" w:color="auto" w:fill="auto"/>
            <w:noWrap/>
            <w:vAlign w:val="center"/>
          </w:tcPr>
          <w:p w14:paraId="377B5A75">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20.00</w:t>
            </w:r>
          </w:p>
        </w:tc>
        <w:tc>
          <w:tcPr>
            <w:tcW w:w="1527" w:type="dxa"/>
            <w:tcBorders>
              <w:top w:val="nil"/>
              <w:left w:val="nil"/>
              <w:bottom w:val="single" w:color="auto" w:sz="4" w:space="0"/>
              <w:right w:val="single" w:color="auto" w:sz="4" w:space="0"/>
            </w:tcBorders>
            <w:shd w:val="clear" w:color="auto" w:fill="auto"/>
            <w:noWrap/>
            <w:vAlign w:val="center"/>
          </w:tcPr>
          <w:p w14:paraId="124A0A3B">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3D77371A">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2189A6BB">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38CE15F2">
            <w:pPr>
              <w:widowControl/>
              <w:jc w:val="left"/>
              <w:rPr>
                <w:rFonts w:ascii="Times New Roman" w:hAnsi="Times New Roman" w:eastAsia="Times New Roman" w:cs="Times New Roman"/>
                <w:kern w:val="0"/>
                <w:sz w:val="20"/>
                <w:szCs w:val="20"/>
              </w:rPr>
            </w:pPr>
          </w:p>
        </w:tc>
      </w:tr>
      <w:tr w14:paraId="53E3D403">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30C4221B">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2130705</w:t>
            </w:r>
          </w:p>
        </w:tc>
        <w:tc>
          <w:tcPr>
            <w:tcW w:w="4650" w:type="dxa"/>
            <w:tcBorders>
              <w:top w:val="nil"/>
              <w:left w:val="nil"/>
              <w:bottom w:val="single" w:color="auto" w:sz="4" w:space="0"/>
              <w:right w:val="single" w:color="auto" w:sz="4" w:space="0"/>
            </w:tcBorders>
            <w:shd w:val="clear" w:color="auto" w:fill="auto"/>
            <w:noWrap/>
            <w:vAlign w:val="center"/>
          </w:tcPr>
          <w:p w14:paraId="6F5D2FF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对村民委员会和村党支部的补助</w:t>
            </w:r>
          </w:p>
        </w:tc>
        <w:tc>
          <w:tcPr>
            <w:tcW w:w="1773" w:type="dxa"/>
            <w:tcBorders>
              <w:top w:val="nil"/>
              <w:left w:val="nil"/>
              <w:bottom w:val="single" w:color="auto" w:sz="4" w:space="0"/>
              <w:right w:val="single" w:color="auto" w:sz="4" w:space="0"/>
            </w:tcBorders>
            <w:shd w:val="clear" w:color="auto" w:fill="auto"/>
            <w:noWrap/>
            <w:vAlign w:val="center"/>
          </w:tcPr>
          <w:p w14:paraId="6506D001">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575.54</w:t>
            </w:r>
          </w:p>
        </w:tc>
        <w:tc>
          <w:tcPr>
            <w:tcW w:w="1288" w:type="dxa"/>
            <w:tcBorders>
              <w:top w:val="nil"/>
              <w:left w:val="nil"/>
              <w:bottom w:val="single" w:color="auto" w:sz="4" w:space="0"/>
              <w:right w:val="single" w:color="auto" w:sz="4" w:space="0"/>
            </w:tcBorders>
            <w:shd w:val="clear" w:color="auto" w:fill="auto"/>
            <w:noWrap/>
            <w:vAlign w:val="center"/>
          </w:tcPr>
          <w:p w14:paraId="5166A123">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288" w:type="dxa"/>
            <w:tcBorders>
              <w:top w:val="nil"/>
              <w:left w:val="nil"/>
              <w:bottom w:val="single" w:color="auto" w:sz="4" w:space="0"/>
              <w:right w:val="single" w:color="auto" w:sz="4" w:space="0"/>
            </w:tcBorders>
            <w:shd w:val="clear" w:color="auto" w:fill="auto"/>
            <w:noWrap/>
            <w:vAlign w:val="center"/>
          </w:tcPr>
          <w:p w14:paraId="69408F55">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575.54</w:t>
            </w:r>
          </w:p>
        </w:tc>
        <w:tc>
          <w:tcPr>
            <w:tcW w:w="1527" w:type="dxa"/>
            <w:tcBorders>
              <w:top w:val="nil"/>
              <w:left w:val="nil"/>
              <w:bottom w:val="single" w:color="auto" w:sz="4" w:space="0"/>
              <w:right w:val="single" w:color="auto" w:sz="4" w:space="0"/>
            </w:tcBorders>
            <w:shd w:val="clear" w:color="auto" w:fill="auto"/>
            <w:noWrap/>
            <w:vAlign w:val="center"/>
          </w:tcPr>
          <w:p w14:paraId="6CC7A4FD">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42117A71">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339316B2">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2CDA75BE">
            <w:pPr>
              <w:widowControl/>
              <w:jc w:val="left"/>
              <w:rPr>
                <w:rFonts w:ascii="Times New Roman" w:hAnsi="Times New Roman" w:eastAsia="Times New Roman" w:cs="Times New Roman"/>
                <w:kern w:val="0"/>
                <w:sz w:val="20"/>
                <w:szCs w:val="20"/>
              </w:rPr>
            </w:pPr>
          </w:p>
        </w:tc>
      </w:tr>
      <w:tr w14:paraId="6AD5C3EB">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664956B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21399</w:t>
            </w:r>
          </w:p>
        </w:tc>
        <w:tc>
          <w:tcPr>
            <w:tcW w:w="4650" w:type="dxa"/>
            <w:tcBorders>
              <w:top w:val="nil"/>
              <w:left w:val="nil"/>
              <w:bottom w:val="single" w:color="auto" w:sz="4" w:space="0"/>
              <w:right w:val="single" w:color="auto" w:sz="4" w:space="0"/>
            </w:tcBorders>
            <w:shd w:val="clear" w:color="auto" w:fill="auto"/>
            <w:noWrap/>
            <w:vAlign w:val="center"/>
          </w:tcPr>
          <w:p w14:paraId="268FE22D">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其他农林水支出</w:t>
            </w:r>
          </w:p>
        </w:tc>
        <w:tc>
          <w:tcPr>
            <w:tcW w:w="1773" w:type="dxa"/>
            <w:tcBorders>
              <w:top w:val="nil"/>
              <w:left w:val="nil"/>
              <w:bottom w:val="single" w:color="auto" w:sz="4" w:space="0"/>
              <w:right w:val="single" w:color="auto" w:sz="4" w:space="0"/>
            </w:tcBorders>
            <w:shd w:val="clear" w:color="auto" w:fill="auto"/>
            <w:noWrap/>
            <w:vAlign w:val="center"/>
          </w:tcPr>
          <w:p w14:paraId="78E4A752">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1.00</w:t>
            </w:r>
          </w:p>
        </w:tc>
        <w:tc>
          <w:tcPr>
            <w:tcW w:w="1288" w:type="dxa"/>
            <w:tcBorders>
              <w:top w:val="nil"/>
              <w:left w:val="nil"/>
              <w:bottom w:val="single" w:color="auto" w:sz="4" w:space="0"/>
              <w:right w:val="single" w:color="auto" w:sz="4" w:space="0"/>
            </w:tcBorders>
            <w:shd w:val="clear" w:color="auto" w:fill="auto"/>
            <w:noWrap/>
            <w:vAlign w:val="center"/>
          </w:tcPr>
          <w:p w14:paraId="76F3DFDC">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288" w:type="dxa"/>
            <w:tcBorders>
              <w:top w:val="nil"/>
              <w:left w:val="nil"/>
              <w:bottom w:val="single" w:color="auto" w:sz="4" w:space="0"/>
              <w:right w:val="single" w:color="auto" w:sz="4" w:space="0"/>
            </w:tcBorders>
            <w:shd w:val="clear" w:color="auto" w:fill="auto"/>
            <w:noWrap/>
            <w:vAlign w:val="center"/>
          </w:tcPr>
          <w:p w14:paraId="04DFEA7E">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1.00</w:t>
            </w:r>
          </w:p>
        </w:tc>
        <w:tc>
          <w:tcPr>
            <w:tcW w:w="1527" w:type="dxa"/>
            <w:tcBorders>
              <w:top w:val="nil"/>
              <w:left w:val="nil"/>
              <w:bottom w:val="single" w:color="auto" w:sz="4" w:space="0"/>
              <w:right w:val="single" w:color="auto" w:sz="4" w:space="0"/>
            </w:tcBorders>
            <w:shd w:val="clear" w:color="auto" w:fill="auto"/>
            <w:noWrap/>
            <w:vAlign w:val="center"/>
          </w:tcPr>
          <w:p w14:paraId="1D33A916">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61EA6524">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78370019">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710BC01B">
            <w:pPr>
              <w:widowControl/>
              <w:jc w:val="left"/>
              <w:rPr>
                <w:rFonts w:ascii="Times New Roman" w:hAnsi="Times New Roman" w:eastAsia="Times New Roman" w:cs="Times New Roman"/>
                <w:kern w:val="0"/>
                <w:sz w:val="20"/>
                <w:szCs w:val="20"/>
              </w:rPr>
            </w:pPr>
          </w:p>
        </w:tc>
      </w:tr>
      <w:tr w14:paraId="1851F6AE">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25C9EEC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2139999</w:t>
            </w:r>
          </w:p>
        </w:tc>
        <w:tc>
          <w:tcPr>
            <w:tcW w:w="4650" w:type="dxa"/>
            <w:tcBorders>
              <w:top w:val="nil"/>
              <w:left w:val="nil"/>
              <w:bottom w:val="single" w:color="auto" w:sz="4" w:space="0"/>
              <w:right w:val="single" w:color="auto" w:sz="4" w:space="0"/>
            </w:tcBorders>
            <w:shd w:val="clear" w:color="auto" w:fill="auto"/>
            <w:noWrap/>
            <w:vAlign w:val="center"/>
          </w:tcPr>
          <w:p w14:paraId="4EDB25F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其他农林水支出</w:t>
            </w:r>
          </w:p>
        </w:tc>
        <w:tc>
          <w:tcPr>
            <w:tcW w:w="1773" w:type="dxa"/>
            <w:tcBorders>
              <w:top w:val="nil"/>
              <w:left w:val="nil"/>
              <w:bottom w:val="single" w:color="auto" w:sz="4" w:space="0"/>
              <w:right w:val="single" w:color="auto" w:sz="4" w:space="0"/>
            </w:tcBorders>
            <w:shd w:val="clear" w:color="auto" w:fill="auto"/>
            <w:noWrap/>
            <w:vAlign w:val="center"/>
          </w:tcPr>
          <w:p w14:paraId="484D0385">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1.00</w:t>
            </w:r>
          </w:p>
        </w:tc>
        <w:tc>
          <w:tcPr>
            <w:tcW w:w="1288" w:type="dxa"/>
            <w:tcBorders>
              <w:top w:val="nil"/>
              <w:left w:val="nil"/>
              <w:bottom w:val="single" w:color="auto" w:sz="4" w:space="0"/>
              <w:right w:val="single" w:color="auto" w:sz="4" w:space="0"/>
            </w:tcBorders>
            <w:shd w:val="clear" w:color="auto" w:fill="auto"/>
            <w:noWrap/>
            <w:vAlign w:val="center"/>
          </w:tcPr>
          <w:p w14:paraId="4D8CF063">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288" w:type="dxa"/>
            <w:tcBorders>
              <w:top w:val="nil"/>
              <w:left w:val="nil"/>
              <w:bottom w:val="single" w:color="auto" w:sz="4" w:space="0"/>
              <w:right w:val="single" w:color="auto" w:sz="4" w:space="0"/>
            </w:tcBorders>
            <w:shd w:val="clear" w:color="auto" w:fill="auto"/>
            <w:noWrap/>
            <w:vAlign w:val="center"/>
          </w:tcPr>
          <w:p w14:paraId="32EEF576">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1.00</w:t>
            </w:r>
          </w:p>
        </w:tc>
        <w:tc>
          <w:tcPr>
            <w:tcW w:w="1527" w:type="dxa"/>
            <w:tcBorders>
              <w:top w:val="nil"/>
              <w:left w:val="nil"/>
              <w:bottom w:val="single" w:color="auto" w:sz="4" w:space="0"/>
              <w:right w:val="single" w:color="auto" w:sz="4" w:space="0"/>
            </w:tcBorders>
            <w:shd w:val="clear" w:color="auto" w:fill="auto"/>
            <w:noWrap/>
            <w:vAlign w:val="center"/>
          </w:tcPr>
          <w:p w14:paraId="144B6E23">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2CCCE605">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4BA11539">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7DB80984">
            <w:pPr>
              <w:widowControl/>
              <w:jc w:val="left"/>
              <w:rPr>
                <w:rFonts w:ascii="Times New Roman" w:hAnsi="Times New Roman" w:eastAsia="Times New Roman" w:cs="Times New Roman"/>
                <w:kern w:val="0"/>
                <w:sz w:val="20"/>
                <w:szCs w:val="20"/>
              </w:rPr>
            </w:pPr>
          </w:p>
        </w:tc>
      </w:tr>
      <w:tr w14:paraId="4916312C">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1B71301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214</w:t>
            </w:r>
          </w:p>
        </w:tc>
        <w:tc>
          <w:tcPr>
            <w:tcW w:w="4650" w:type="dxa"/>
            <w:tcBorders>
              <w:top w:val="nil"/>
              <w:left w:val="nil"/>
              <w:bottom w:val="single" w:color="auto" w:sz="4" w:space="0"/>
              <w:right w:val="single" w:color="auto" w:sz="4" w:space="0"/>
            </w:tcBorders>
            <w:shd w:val="clear" w:color="auto" w:fill="auto"/>
            <w:noWrap/>
            <w:vAlign w:val="center"/>
          </w:tcPr>
          <w:p w14:paraId="604E31F3">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交通运输支出</w:t>
            </w:r>
          </w:p>
        </w:tc>
        <w:tc>
          <w:tcPr>
            <w:tcW w:w="1773" w:type="dxa"/>
            <w:tcBorders>
              <w:top w:val="nil"/>
              <w:left w:val="nil"/>
              <w:bottom w:val="single" w:color="auto" w:sz="4" w:space="0"/>
              <w:right w:val="single" w:color="auto" w:sz="4" w:space="0"/>
            </w:tcBorders>
            <w:shd w:val="clear" w:color="auto" w:fill="auto"/>
            <w:noWrap/>
            <w:vAlign w:val="center"/>
          </w:tcPr>
          <w:p w14:paraId="32DF2A71">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2.00</w:t>
            </w:r>
          </w:p>
        </w:tc>
        <w:tc>
          <w:tcPr>
            <w:tcW w:w="1288" w:type="dxa"/>
            <w:tcBorders>
              <w:top w:val="nil"/>
              <w:left w:val="nil"/>
              <w:bottom w:val="single" w:color="auto" w:sz="4" w:space="0"/>
              <w:right w:val="single" w:color="auto" w:sz="4" w:space="0"/>
            </w:tcBorders>
            <w:shd w:val="clear" w:color="auto" w:fill="auto"/>
            <w:noWrap/>
            <w:vAlign w:val="center"/>
          </w:tcPr>
          <w:p w14:paraId="366C11DC">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288" w:type="dxa"/>
            <w:tcBorders>
              <w:top w:val="nil"/>
              <w:left w:val="nil"/>
              <w:bottom w:val="single" w:color="auto" w:sz="4" w:space="0"/>
              <w:right w:val="single" w:color="auto" w:sz="4" w:space="0"/>
            </w:tcBorders>
            <w:shd w:val="clear" w:color="auto" w:fill="auto"/>
            <w:noWrap/>
            <w:vAlign w:val="center"/>
          </w:tcPr>
          <w:p w14:paraId="6AF5F278">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2.00</w:t>
            </w:r>
          </w:p>
        </w:tc>
        <w:tc>
          <w:tcPr>
            <w:tcW w:w="1527" w:type="dxa"/>
            <w:tcBorders>
              <w:top w:val="nil"/>
              <w:left w:val="nil"/>
              <w:bottom w:val="single" w:color="auto" w:sz="4" w:space="0"/>
              <w:right w:val="single" w:color="auto" w:sz="4" w:space="0"/>
            </w:tcBorders>
            <w:shd w:val="clear" w:color="auto" w:fill="auto"/>
            <w:noWrap/>
            <w:vAlign w:val="center"/>
          </w:tcPr>
          <w:p w14:paraId="7863E5B8">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2B70B510">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1DDEEBF9">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0C0F7C0A">
            <w:pPr>
              <w:widowControl/>
              <w:jc w:val="left"/>
              <w:rPr>
                <w:rFonts w:ascii="Times New Roman" w:hAnsi="Times New Roman" w:eastAsia="Times New Roman" w:cs="Times New Roman"/>
                <w:kern w:val="0"/>
                <w:sz w:val="20"/>
                <w:szCs w:val="20"/>
              </w:rPr>
            </w:pPr>
          </w:p>
        </w:tc>
      </w:tr>
      <w:tr w14:paraId="47AC9A79">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73693EE5">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21401</w:t>
            </w:r>
          </w:p>
        </w:tc>
        <w:tc>
          <w:tcPr>
            <w:tcW w:w="4650" w:type="dxa"/>
            <w:tcBorders>
              <w:top w:val="nil"/>
              <w:left w:val="nil"/>
              <w:bottom w:val="single" w:color="auto" w:sz="4" w:space="0"/>
              <w:right w:val="single" w:color="auto" w:sz="4" w:space="0"/>
            </w:tcBorders>
            <w:shd w:val="clear" w:color="auto" w:fill="auto"/>
            <w:noWrap/>
            <w:vAlign w:val="center"/>
          </w:tcPr>
          <w:p w14:paraId="279ED63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公路水路运输</w:t>
            </w:r>
          </w:p>
        </w:tc>
        <w:tc>
          <w:tcPr>
            <w:tcW w:w="1773" w:type="dxa"/>
            <w:tcBorders>
              <w:top w:val="nil"/>
              <w:left w:val="nil"/>
              <w:bottom w:val="single" w:color="auto" w:sz="4" w:space="0"/>
              <w:right w:val="single" w:color="auto" w:sz="4" w:space="0"/>
            </w:tcBorders>
            <w:shd w:val="clear" w:color="auto" w:fill="auto"/>
            <w:noWrap/>
            <w:vAlign w:val="center"/>
          </w:tcPr>
          <w:p w14:paraId="138C1183">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2.00</w:t>
            </w:r>
          </w:p>
        </w:tc>
        <w:tc>
          <w:tcPr>
            <w:tcW w:w="1288" w:type="dxa"/>
            <w:tcBorders>
              <w:top w:val="nil"/>
              <w:left w:val="nil"/>
              <w:bottom w:val="single" w:color="auto" w:sz="4" w:space="0"/>
              <w:right w:val="single" w:color="auto" w:sz="4" w:space="0"/>
            </w:tcBorders>
            <w:shd w:val="clear" w:color="auto" w:fill="auto"/>
            <w:noWrap/>
            <w:vAlign w:val="center"/>
          </w:tcPr>
          <w:p w14:paraId="7F887DCB">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288" w:type="dxa"/>
            <w:tcBorders>
              <w:top w:val="nil"/>
              <w:left w:val="nil"/>
              <w:bottom w:val="single" w:color="auto" w:sz="4" w:space="0"/>
              <w:right w:val="single" w:color="auto" w:sz="4" w:space="0"/>
            </w:tcBorders>
            <w:shd w:val="clear" w:color="auto" w:fill="auto"/>
            <w:noWrap/>
            <w:vAlign w:val="center"/>
          </w:tcPr>
          <w:p w14:paraId="324EBF38">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2.00</w:t>
            </w:r>
          </w:p>
        </w:tc>
        <w:tc>
          <w:tcPr>
            <w:tcW w:w="1527" w:type="dxa"/>
            <w:tcBorders>
              <w:top w:val="nil"/>
              <w:left w:val="nil"/>
              <w:bottom w:val="single" w:color="auto" w:sz="4" w:space="0"/>
              <w:right w:val="single" w:color="auto" w:sz="4" w:space="0"/>
            </w:tcBorders>
            <w:shd w:val="clear" w:color="auto" w:fill="auto"/>
            <w:noWrap/>
            <w:vAlign w:val="center"/>
          </w:tcPr>
          <w:p w14:paraId="120AA588">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3D7D123F">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0231CB70">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4B564547">
            <w:pPr>
              <w:widowControl/>
              <w:jc w:val="left"/>
              <w:rPr>
                <w:rFonts w:ascii="Times New Roman" w:hAnsi="Times New Roman" w:eastAsia="Times New Roman" w:cs="Times New Roman"/>
                <w:kern w:val="0"/>
                <w:sz w:val="20"/>
                <w:szCs w:val="20"/>
              </w:rPr>
            </w:pPr>
          </w:p>
        </w:tc>
      </w:tr>
      <w:tr w14:paraId="44E58D92">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43AEF11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2140199</w:t>
            </w:r>
          </w:p>
        </w:tc>
        <w:tc>
          <w:tcPr>
            <w:tcW w:w="4650" w:type="dxa"/>
            <w:tcBorders>
              <w:top w:val="nil"/>
              <w:left w:val="nil"/>
              <w:bottom w:val="single" w:color="auto" w:sz="4" w:space="0"/>
              <w:right w:val="single" w:color="auto" w:sz="4" w:space="0"/>
            </w:tcBorders>
            <w:shd w:val="clear" w:color="auto" w:fill="auto"/>
            <w:noWrap/>
            <w:vAlign w:val="center"/>
          </w:tcPr>
          <w:p w14:paraId="2963F71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其他公路水路运输支出</w:t>
            </w:r>
          </w:p>
        </w:tc>
        <w:tc>
          <w:tcPr>
            <w:tcW w:w="1773" w:type="dxa"/>
            <w:tcBorders>
              <w:top w:val="nil"/>
              <w:left w:val="nil"/>
              <w:bottom w:val="single" w:color="auto" w:sz="4" w:space="0"/>
              <w:right w:val="single" w:color="auto" w:sz="4" w:space="0"/>
            </w:tcBorders>
            <w:shd w:val="clear" w:color="auto" w:fill="auto"/>
            <w:noWrap/>
            <w:vAlign w:val="center"/>
          </w:tcPr>
          <w:p w14:paraId="7B0B113B">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2.00</w:t>
            </w:r>
          </w:p>
        </w:tc>
        <w:tc>
          <w:tcPr>
            <w:tcW w:w="1288" w:type="dxa"/>
            <w:tcBorders>
              <w:top w:val="nil"/>
              <w:left w:val="nil"/>
              <w:bottom w:val="single" w:color="auto" w:sz="4" w:space="0"/>
              <w:right w:val="single" w:color="auto" w:sz="4" w:space="0"/>
            </w:tcBorders>
            <w:shd w:val="clear" w:color="auto" w:fill="auto"/>
            <w:noWrap/>
            <w:vAlign w:val="center"/>
          </w:tcPr>
          <w:p w14:paraId="72A10981">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288" w:type="dxa"/>
            <w:tcBorders>
              <w:top w:val="nil"/>
              <w:left w:val="nil"/>
              <w:bottom w:val="single" w:color="auto" w:sz="4" w:space="0"/>
              <w:right w:val="single" w:color="auto" w:sz="4" w:space="0"/>
            </w:tcBorders>
            <w:shd w:val="clear" w:color="auto" w:fill="auto"/>
            <w:noWrap/>
            <w:vAlign w:val="center"/>
          </w:tcPr>
          <w:p w14:paraId="26F68A7B">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2.00</w:t>
            </w:r>
          </w:p>
        </w:tc>
        <w:tc>
          <w:tcPr>
            <w:tcW w:w="1527" w:type="dxa"/>
            <w:tcBorders>
              <w:top w:val="nil"/>
              <w:left w:val="nil"/>
              <w:bottom w:val="single" w:color="auto" w:sz="4" w:space="0"/>
              <w:right w:val="single" w:color="auto" w:sz="4" w:space="0"/>
            </w:tcBorders>
            <w:shd w:val="clear" w:color="auto" w:fill="auto"/>
            <w:noWrap/>
            <w:vAlign w:val="center"/>
          </w:tcPr>
          <w:p w14:paraId="5B2B6AD2">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2BADE7D6">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49A3C5A6">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2AE24108">
            <w:pPr>
              <w:widowControl/>
              <w:jc w:val="left"/>
              <w:rPr>
                <w:rFonts w:ascii="Times New Roman" w:hAnsi="Times New Roman" w:eastAsia="Times New Roman" w:cs="Times New Roman"/>
                <w:kern w:val="0"/>
                <w:sz w:val="20"/>
                <w:szCs w:val="20"/>
              </w:rPr>
            </w:pPr>
          </w:p>
        </w:tc>
      </w:tr>
      <w:tr w14:paraId="5DF37CDE">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357506B0">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220</w:t>
            </w:r>
          </w:p>
        </w:tc>
        <w:tc>
          <w:tcPr>
            <w:tcW w:w="4650" w:type="dxa"/>
            <w:tcBorders>
              <w:top w:val="nil"/>
              <w:left w:val="nil"/>
              <w:bottom w:val="single" w:color="auto" w:sz="4" w:space="0"/>
              <w:right w:val="single" w:color="auto" w:sz="4" w:space="0"/>
            </w:tcBorders>
            <w:shd w:val="clear" w:color="auto" w:fill="auto"/>
            <w:noWrap/>
            <w:vAlign w:val="center"/>
          </w:tcPr>
          <w:p w14:paraId="658E4FF3">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自然资源海洋气象等支出</w:t>
            </w:r>
          </w:p>
        </w:tc>
        <w:tc>
          <w:tcPr>
            <w:tcW w:w="1773" w:type="dxa"/>
            <w:tcBorders>
              <w:top w:val="nil"/>
              <w:left w:val="nil"/>
              <w:bottom w:val="single" w:color="auto" w:sz="4" w:space="0"/>
              <w:right w:val="single" w:color="auto" w:sz="4" w:space="0"/>
            </w:tcBorders>
            <w:shd w:val="clear" w:color="auto" w:fill="auto"/>
            <w:noWrap/>
            <w:vAlign w:val="center"/>
          </w:tcPr>
          <w:p w14:paraId="1F9DF818">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16.00</w:t>
            </w:r>
          </w:p>
        </w:tc>
        <w:tc>
          <w:tcPr>
            <w:tcW w:w="1288" w:type="dxa"/>
            <w:tcBorders>
              <w:top w:val="nil"/>
              <w:left w:val="nil"/>
              <w:bottom w:val="single" w:color="auto" w:sz="4" w:space="0"/>
              <w:right w:val="single" w:color="auto" w:sz="4" w:space="0"/>
            </w:tcBorders>
            <w:shd w:val="clear" w:color="auto" w:fill="auto"/>
            <w:noWrap/>
            <w:vAlign w:val="center"/>
          </w:tcPr>
          <w:p w14:paraId="0A4369E5">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288" w:type="dxa"/>
            <w:tcBorders>
              <w:top w:val="nil"/>
              <w:left w:val="nil"/>
              <w:bottom w:val="single" w:color="auto" w:sz="4" w:space="0"/>
              <w:right w:val="single" w:color="auto" w:sz="4" w:space="0"/>
            </w:tcBorders>
            <w:shd w:val="clear" w:color="auto" w:fill="auto"/>
            <w:noWrap/>
            <w:vAlign w:val="center"/>
          </w:tcPr>
          <w:p w14:paraId="57421A02">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16.00</w:t>
            </w:r>
          </w:p>
        </w:tc>
        <w:tc>
          <w:tcPr>
            <w:tcW w:w="1527" w:type="dxa"/>
            <w:tcBorders>
              <w:top w:val="nil"/>
              <w:left w:val="nil"/>
              <w:bottom w:val="single" w:color="auto" w:sz="4" w:space="0"/>
              <w:right w:val="single" w:color="auto" w:sz="4" w:space="0"/>
            </w:tcBorders>
            <w:shd w:val="clear" w:color="auto" w:fill="auto"/>
            <w:noWrap/>
            <w:vAlign w:val="center"/>
          </w:tcPr>
          <w:p w14:paraId="1DEC91D3">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17A30FFD">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65A9298F">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25AC4C2F">
            <w:pPr>
              <w:widowControl/>
              <w:jc w:val="left"/>
              <w:rPr>
                <w:rFonts w:ascii="Times New Roman" w:hAnsi="Times New Roman" w:eastAsia="Times New Roman" w:cs="Times New Roman"/>
                <w:kern w:val="0"/>
                <w:sz w:val="20"/>
                <w:szCs w:val="20"/>
              </w:rPr>
            </w:pPr>
          </w:p>
        </w:tc>
      </w:tr>
      <w:tr w14:paraId="5D62C563">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610A29A9">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22001</w:t>
            </w:r>
          </w:p>
        </w:tc>
        <w:tc>
          <w:tcPr>
            <w:tcW w:w="4650" w:type="dxa"/>
            <w:tcBorders>
              <w:top w:val="nil"/>
              <w:left w:val="nil"/>
              <w:bottom w:val="single" w:color="auto" w:sz="4" w:space="0"/>
              <w:right w:val="single" w:color="auto" w:sz="4" w:space="0"/>
            </w:tcBorders>
            <w:shd w:val="clear" w:color="auto" w:fill="auto"/>
            <w:noWrap/>
            <w:vAlign w:val="center"/>
          </w:tcPr>
          <w:p w14:paraId="5DED308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自然资源事务</w:t>
            </w:r>
          </w:p>
        </w:tc>
        <w:tc>
          <w:tcPr>
            <w:tcW w:w="1773" w:type="dxa"/>
            <w:tcBorders>
              <w:top w:val="nil"/>
              <w:left w:val="nil"/>
              <w:bottom w:val="single" w:color="auto" w:sz="4" w:space="0"/>
              <w:right w:val="single" w:color="auto" w:sz="4" w:space="0"/>
            </w:tcBorders>
            <w:shd w:val="clear" w:color="auto" w:fill="auto"/>
            <w:noWrap/>
            <w:vAlign w:val="center"/>
          </w:tcPr>
          <w:p w14:paraId="6F6AA538">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16.00</w:t>
            </w:r>
          </w:p>
        </w:tc>
        <w:tc>
          <w:tcPr>
            <w:tcW w:w="1288" w:type="dxa"/>
            <w:tcBorders>
              <w:top w:val="nil"/>
              <w:left w:val="nil"/>
              <w:bottom w:val="single" w:color="auto" w:sz="4" w:space="0"/>
              <w:right w:val="single" w:color="auto" w:sz="4" w:space="0"/>
            </w:tcBorders>
            <w:shd w:val="clear" w:color="auto" w:fill="auto"/>
            <w:noWrap/>
            <w:vAlign w:val="center"/>
          </w:tcPr>
          <w:p w14:paraId="695145CF">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288" w:type="dxa"/>
            <w:tcBorders>
              <w:top w:val="nil"/>
              <w:left w:val="nil"/>
              <w:bottom w:val="single" w:color="auto" w:sz="4" w:space="0"/>
              <w:right w:val="single" w:color="auto" w:sz="4" w:space="0"/>
            </w:tcBorders>
            <w:shd w:val="clear" w:color="auto" w:fill="auto"/>
            <w:noWrap/>
            <w:vAlign w:val="center"/>
          </w:tcPr>
          <w:p w14:paraId="6DF008C3">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16.00</w:t>
            </w:r>
          </w:p>
        </w:tc>
        <w:tc>
          <w:tcPr>
            <w:tcW w:w="1527" w:type="dxa"/>
            <w:tcBorders>
              <w:top w:val="nil"/>
              <w:left w:val="nil"/>
              <w:bottom w:val="single" w:color="auto" w:sz="4" w:space="0"/>
              <w:right w:val="single" w:color="auto" w:sz="4" w:space="0"/>
            </w:tcBorders>
            <w:shd w:val="clear" w:color="auto" w:fill="auto"/>
            <w:noWrap/>
            <w:vAlign w:val="center"/>
          </w:tcPr>
          <w:p w14:paraId="2C8D16A1">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3BA9E6A5">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00021EB6">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6C60ECA1">
            <w:pPr>
              <w:widowControl/>
              <w:jc w:val="left"/>
              <w:rPr>
                <w:rFonts w:ascii="Times New Roman" w:hAnsi="Times New Roman" w:eastAsia="Times New Roman" w:cs="Times New Roman"/>
                <w:kern w:val="0"/>
                <w:sz w:val="20"/>
                <w:szCs w:val="20"/>
              </w:rPr>
            </w:pPr>
          </w:p>
        </w:tc>
      </w:tr>
      <w:tr w14:paraId="001B01B2">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313B5A2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2200106</w:t>
            </w:r>
          </w:p>
        </w:tc>
        <w:tc>
          <w:tcPr>
            <w:tcW w:w="4650" w:type="dxa"/>
            <w:tcBorders>
              <w:top w:val="nil"/>
              <w:left w:val="nil"/>
              <w:bottom w:val="single" w:color="auto" w:sz="4" w:space="0"/>
              <w:right w:val="single" w:color="auto" w:sz="4" w:space="0"/>
            </w:tcBorders>
            <w:shd w:val="clear" w:color="auto" w:fill="auto"/>
            <w:noWrap/>
            <w:vAlign w:val="center"/>
          </w:tcPr>
          <w:p w14:paraId="4CFD84C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自然资源利用与保护</w:t>
            </w:r>
          </w:p>
        </w:tc>
        <w:tc>
          <w:tcPr>
            <w:tcW w:w="1773" w:type="dxa"/>
            <w:tcBorders>
              <w:top w:val="nil"/>
              <w:left w:val="nil"/>
              <w:bottom w:val="single" w:color="auto" w:sz="4" w:space="0"/>
              <w:right w:val="single" w:color="auto" w:sz="4" w:space="0"/>
            </w:tcBorders>
            <w:shd w:val="clear" w:color="auto" w:fill="auto"/>
            <w:noWrap/>
            <w:vAlign w:val="center"/>
          </w:tcPr>
          <w:p w14:paraId="34DC53A9">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16.00</w:t>
            </w:r>
          </w:p>
        </w:tc>
        <w:tc>
          <w:tcPr>
            <w:tcW w:w="1288" w:type="dxa"/>
            <w:tcBorders>
              <w:top w:val="nil"/>
              <w:left w:val="nil"/>
              <w:bottom w:val="single" w:color="auto" w:sz="4" w:space="0"/>
              <w:right w:val="single" w:color="auto" w:sz="4" w:space="0"/>
            </w:tcBorders>
            <w:shd w:val="clear" w:color="auto" w:fill="auto"/>
            <w:noWrap/>
            <w:vAlign w:val="center"/>
          </w:tcPr>
          <w:p w14:paraId="0382542A">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288" w:type="dxa"/>
            <w:tcBorders>
              <w:top w:val="nil"/>
              <w:left w:val="nil"/>
              <w:bottom w:val="single" w:color="auto" w:sz="4" w:space="0"/>
              <w:right w:val="single" w:color="auto" w:sz="4" w:space="0"/>
            </w:tcBorders>
            <w:shd w:val="clear" w:color="auto" w:fill="auto"/>
            <w:noWrap/>
            <w:vAlign w:val="center"/>
          </w:tcPr>
          <w:p w14:paraId="39E37399">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16.00</w:t>
            </w:r>
          </w:p>
        </w:tc>
        <w:tc>
          <w:tcPr>
            <w:tcW w:w="1527" w:type="dxa"/>
            <w:tcBorders>
              <w:top w:val="nil"/>
              <w:left w:val="nil"/>
              <w:bottom w:val="single" w:color="auto" w:sz="4" w:space="0"/>
              <w:right w:val="single" w:color="auto" w:sz="4" w:space="0"/>
            </w:tcBorders>
            <w:shd w:val="clear" w:color="auto" w:fill="auto"/>
            <w:noWrap/>
            <w:vAlign w:val="center"/>
          </w:tcPr>
          <w:p w14:paraId="65D69217">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73AF7091">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2C7E6051">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0741BDCC">
            <w:pPr>
              <w:widowControl/>
              <w:jc w:val="left"/>
              <w:rPr>
                <w:rFonts w:ascii="Times New Roman" w:hAnsi="Times New Roman" w:eastAsia="Times New Roman" w:cs="Times New Roman"/>
                <w:kern w:val="0"/>
                <w:sz w:val="20"/>
                <w:szCs w:val="20"/>
              </w:rPr>
            </w:pPr>
          </w:p>
        </w:tc>
      </w:tr>
      <w:tr w14:paraId="331EE22A">
        <w:tblPrEx>
          <w:tblCellMar>
            <w:top w:w="0" w:type="dxa"/>
            <w:left w:w="108" w:type="dxa"/>
            <w:bottom w:w="0" w:type="dxa"/>
            <w:right w:w="108" w:type="dxa"/>
          </w:tblCellMar>
        </w:tblPrEx>
        <w:trPr>
          <w:gridAfter w:val="1"/>
          <w:wAfter w:w="2292" w:type="dxa"/>
          <w:trHeight w:val="300" w:hRule="atLeast"/>
        </w:trPr>
        <w:tc>
          <w:tcPr>
            <w:tcW w:w="11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1CC130">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221</w:t>
            </w:r>
          </w:p>
        </w:tc>
        <w:tc>
          <w:tcPr>
            <w:tcW w:w="4650" w:type="dxa"/>
            <w:tcBorders>
              <w:top w:val="single" w:color="auto" w:sz="4" w:space="0"/>
              <w:left w:val="nil"/>
              <w:bottom w:val="single" w:color="auto" w:sz="4" w:space="0"/>
              <w:right w:val="single" w:color="auto" w:sz="4" w:space="0"/>
            </w:tcBorders>
            <w:shd w:val="clear" w:color="auto" w:fill="auto"/>
            <w:noWrap/>
            <w:vAlign w:val="center"/>
          </w:tcPr>
          <w:p w14:paraId="152C18C5">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住房保障支出</w:t>
            </w:r>
          </w:p>
        </w:tc>
        <w:tc>
          <w:tcPr>
            <w:tcW w:w="1773" w:type="dxa"/>
            <w:tcBorders>
              <w:top w:val="single" w:color="auto" w:sz="4" w:space="0"/>
              <w:left w:val="nil"/>
              <w:bottom w:val="single" w:color="auto" w:sz="4" w:space="0"/>
              <w:right w:val="single" w:color="auto" w:sz="4" w:space="0"/>
            </w:tcBorders>
            <w:shd w:val="clear" w:color="auto" w:fill="auto"/>
            <w:noWrap/>
            <w:vAlign w:val="center"/>
          </w:tcPr>
          <w:p w14:paraId="57BF069F">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46.73</w:t>
            </w:r>
          </w:p>
        </w:tc>
        <w:tc>
          <w:tcPr>
            <w:tcW w:w="1288" w:type="dxa"/>
            <w:tcBorders>
              <w:top w:val="single" w:color="auto" w:sz="4" w:space="0"/>
              <w:left w:val="nil"/>
              <w:bottom w:val="single" w:color="auto" w:sz="4" w:space="0"/>
              <w:right w:val="single" w:color="auto" w:sz="4" w:space="0"/>
            </w:tcBorders>
            <w:shd w:val="clear" w:color="auto" w:fill="auto"/>
            <w:noWrap/>
            <w:vAlign w:val="center"/>
          </w:tcPr>
          <w:p w14:paraId="566DDF6C">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46.73</w:t>
            </w:r>
          </w:p>
        </w:tc>
        <w:tc>
          <w:tcPr>
            <w:tcW w:w="1288" w:type="dxa"/>
            <w:tcBorders>
              <w:top w:val="single" w:color="auto" w:sz="4" w:space="0"/>
              <w:left w:val="nil"/>
              <w:bottom w:val="single" w:color="auto" w:sz="4" w:space="0"/>
              <w:right w:val="single" w:color="auto" w:sz="4" w:space="0"/>
            </w:tcBorders>
            <w:shd w:val="clear" w:color="auto" w:fill="auto"/>
            <w:noWrap/>
            <w:vAlign w:val="center"/>
          </w:tcPr>
          <w:p w14:paraId="50210E05">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27" w:type="dxa"/>
            <w:tcBorders>
              <w:top w:val="single" w:color="auto" w:sz="4" w:space="0"/>
              <w:left w:val="nil"/>
              <w:bottom w:val="single" w:color="auto" w:sz="4" w:space="0"/>
              <w:right w:val="single" w:color="auto" w:sz="4" w:space="0"/>
            </w:tcBorders>
            <w:shd w:val="clear" w:color="auto" w:fill="auto"/>
            <w:noWrap/>
            <w:vAlign w:val="center"/>
          </w:tcPr>
          <w:p w14:paraId="1F23C337">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single" w:color="auto" w:sz="4" w:space="0"/>
              <w:left w:val="nil"/>
              <w:bottom w:val="single" w:color="auto" w:sz="4" w:space="0"/>
              <w:right w:val="single" w:color="auto" w:sz="4" w:space="0"/>
            </w:tcBorders>
            <w:shd w:val="clear" w:color="auto" w:fill="auto"/>
            <w:noWrap/>
            <w:vAlign w:val="center"/>
          </w:tcPr>
          <w:p w14:paraId="3A04CFF3">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single" w:color="auto" w:sz="4" w:space="0"/>
              <w:left w:val="nil"/>
              <w:bottom w:val="single" w:color="auto" w:sz="4" w:space="0"/>
              <w:right w:val="single" w:color="auto" w:sz="4" w:space="0"/>
            </w:tcBorders>
            <w:shd w:val="clear" w:color="auto" w:fill="auto"/>
            <w:noWrap/>
            <w:vAlign w:val="center"/>
          </w:tcPr>
          <w:p w14:paraId="65AA753E">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5760AECD">
            <w:pPr>
              <w:widowControl/>
              <w:jc w:val="left"/>
              <w:rPr>
                <w:rFonts w:ascii="Times New Roman" w:hAnsi="Times New Roman" w:eastAsia="Times New Roman" w:cs="Times New Roman"/>
                <w:kern w:val="0"/>
                <w:sz w:val="20"/>
                <w:szCs w:val="20"/>
              </w:rPr>
            </w:pPr>
          </w:p>
        </w:tc>
      </w:tr>
      <w:tr w14:paraId="001A56C6">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42D72A1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22102</w:t>
            </w:r>
          </w:p>
        </w:tc>
        <w:tc>
          <w:tcPr>
            <w:tcW w:w="4650" w:type="dxa"/>
            <w:tcBorders>
              <w:top w:val="nil"/>
              <w:left w:val="nil"/>
              <w:bottom w:val="single" w:color="auto" w:sz="4" w:space="0"/>
              <w:right w:val="single" w:color="auto" w:sz="4" w:space="0"/>
            </w:tcBorders>
            <w:shd w:val="clear" w:color="auto" w:fill="auto"/>
            <w:noWrap/>
            <w:vAlign w:val="center"/>
          </w:tcPr>
          <w:p w14:paraId="537797F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住房改革支出</w:t>
            </w:r>
          </w:p>
        </w:tc>
        <w:tc>
          <w:tcPr>
            <w:tcW w:w="1773" w:type="dxa"/>
            <w:tcBorders>
              <w:top w:val="nil"/>
              <w:left w:val="nil"/>
              <w:bottom w:val="single" w:color="auto" w:sz="4" w:space="0"/>
              <w:right w:val="single" w:color="auto" w:sz="4" w:space="0"/>
            </w:tcBorders>
            <w:shd w:val="clear" w:color="auto" w:fill="auto"/>
            <w:noWrap/>
            <w:vAlign w:val="center"/>
          </w:tcPr>
          <w:p w14:paraId="2E0DBB1E">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46.73</w:t>
            </w:r>
          </w:p>
        </w:tc>
        <w:tc>
          <w:tcPr>
            <w:tcW w:w="1288" w:type="dxa"/>
            <w:tcBorders>
              <w:top w:val="nil"/>
              <w:left w:val="nil"/>
              <w:bottom w:val="single" w:color="auto" w:sz="4" w:space="0"/>
              <w:right w:val="single" w:color="auto" w:sz="4" w:space="0"/>
            </w:tcBorders>
            <w:shd w:val="clear" w:color="auto" w:fill="auto"/>
            <w:noWrap/>
            <w:vAlign w:val="center"/>
          </w:tcPr>
          <w:p w14:paraId="5FD04650">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46.73</w:t>
            </w:r>
          </w:p>
        </w:tc>
        <w:tc>
          <w:tcPr>
            <w:tcW w:w="1288" w:type="dxa"/>
            <w:tcBorders>
              <w:top w:val="nil"/>
              <w:left w:val="nil"/>
              <w:bottom w:val="single" w:color="auto" w:sz="4" w:space="0"/>
              <w:right w:val="single" w:color="auto" w:sz="4" w:space="0"/>
            </w:tcBorders>
            <w:shd w:val="clear" w:color="auto" w:fill="auto"/>
            <w:noWrap/>
            <w:vAlign w:val="center"/>
          </w:tcPr>
          <w:p w14:paraId="542651CA">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27" w:type="dxa"/>
            <w:tcBorders>
              <w:top w:val="nil"/>
              <w:left w:val="nil"/>
              <w:bottom w:val="single" w:color="auto" w:sz="4" w:space="0"/>
              <w:right w:val="single" w:color="auto" w:sz="4" w:space="0"/>
            </w:tcBorders>
            <w:shd w:val="clear" w:color="auto" w:fill="auto"/>
            <w:noWrap/>
            <w:vAlign w:val="center"/>
          </w:tcPr>
          <w:p w14:paraId="5D1C8D58">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2B675671">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366BEEFD">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65BC33C1">
            <w:pPr>
              <w:widowControl/>
              <w:jc w:val="left"/>
              <w:rPr>
                <w:rFonts w:ascii="Times New Roman" w:hAnsi="Times New Roman" w:eastAsia="Times New Roman" w:cs="Times New Roman"/>
                <w:kern w:val="0"/>
                <w:sz w:val="20"/>
                <w:szCs w:val="20"/>
              </w:rPr>
            </w:pPr>
          </w:p>
        </w:tc>
      </w:tr>
      <w:tr w14:paraId="4AC83BAB">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0D7F8D60">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2210201</w:t>
            </w:r>
          </w:p>
        </w:tc>
        <w:tc>
          <w:tcPr>
            <w:tcW w:w="4650" w:type="dxa"/>
            <w:tcBorders>
              <w:top w:val="nil"/>
              <w:left w:val="nil"/>
              <w:bottom w:val="single" w:color="auto" w:sz="4" w:space="0"/>
              <w:right w:val="single" w:color="auto" w:sz="4" w:space="0"/>
            </w:tcBorders>
            <w:shd w:val="clear" w:color="auto" w:fill="auto"/>
            <w:noWrap/>
            <w:vAlign w:val="center"/>
          </w:tcPr>
          <w:p w14:paraId="715F4C2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住房公积金</w:t>
            </w:r>
          </w:p>
        </w:tc>
        <w:tc>
          <w:tcPr>
            <w:tcW w:w="1773" w:type="dxa"/>
            <w:tcBorders>
              <w:top w:val="nil"/>
              <w:left w:val="nil"/>
              <w:bottom w:val="single" w:color="auto" w:sz="4" w:space="0"/>
              <w:right w:val="single" w:color="auto" w:sz="4" w:space="0"/>
            </w:tcBorders>
            <w:shd w:val="clear" w:color="auto" w:fill="auto"/>
            <w:noWrap/>
            <w:vAlign w:val="center"/>
          </w:tcPr>
          <w:p w14:paraId="6FF8754B">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46.73</w:t>
            </w:r>
          </w:p>
        </w:tc>
        <w:tc>
          <w:tcPr>
            <w:tcW w:w="1288" w:type="dxa"/>
            <w:tcBorders>
              <w:top w:val="nil"/>
              <w:left w:val="nil"/>
              <w:bottom w:val="single" w:color="auto" w:sz="4" w:space="0"/>
              <w:right w:val="single" w:color="auto" w:sz="4" w:space="0"/>
            </w:tcBorders>
            <w:shd w:val="clear" w:color="auto" w:fill="auto"/>
            <w:noWrap/>
            <w:vAlign w:val="center"/>
          </w:tcPr>
          <w:p w14:paraId="29B8B276">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46.73</w:t>
            </w:r>
          </w:p>
        </w:tc>
        <w:tc>
          <w:tcPr>
            <w:tcW w:w="1288" w:type="dxa"/>
            <w:tcBorders>
              <w:top w:val="nil"/>
              <w:left w:val="nil"/>
              <w:bottom w:val="single" w:color="auto" w:sz="4" w:space="0"/>
              <w:right w:val="single" w:color="auto" w:sz="4" w:space="0"/>
            </w:tcBorders>
            <w:shd w:val="clear" w:color="auto" w:fill="auto"/>
            <w:noWrap/>
            <w:vAlign w:val="center"/>
          </w:tcPr>
          <w:p w14:paraId="2DA32838">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527" w:type="dxa"/>
            <w:tcBorders>
              <w:top w:val="nil"/>
              <w:left w:val="nil"/>
              <w:bottom w:val="single" w:color="auto" w:sz="4" w:space="0"/>
              <w:right w:val="single" w:color="auto" w:sz="4" w:space="0"/>
            </w:tcBorders>
            <w:shd w:val="clear" w:color="auto" w:fill="auto"/>
            <w:noWrap/>
            <w:vAlign w:val="center"/>
          </w:tcPr>
          <w:p w14:paraId="674AAD87">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36F0154C">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336DC4C0">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1521BFD0">
            <w:pPr>
              <w:widowControl/>
              <w:jc w:val="left"/>
              <w:rPr>
                <w:rFonts w:ascii="Times New Roman" w:hAnsi="Times New Roman" w:eastAsia="Times New Roman" w:cs="Times New Roman"/>
                <w:kern w:val="0"/>
                <w:sz w:val="20"/>
                <w:szCs w:val="20"/>
              </w:rPr>
            </w:pPr>
          </w:p>
        </w:tc>
      </w:tr>
      <w:tr w14:paraId="775F1128">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7EA5F64B">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222</w:t>
            </w:r>
          </w:p>
        </w:tc>
        <w:tc>
          <w:tcPr>
            <w:tcW w:w="4650" w:type="dxa"/>
            <w:tcBorders>
              <w:top w:val="nil"/>
              <w:left w:val="nil"/>
              <w:bottom w:val="single" w:color="auto" w:sz="4" w:space="0"/>
              <w:right w:val="single" w:color="auto" w:sz="4" w:space="0"/>
            </w:tcBorders>
            <w:shd w:val="clear" w:color="auto" w:fill="auto"/>
            <w:noWrap/>
            <w:vAlign w:val="center"/>
          </w:tcPr>
          <w:p w14:paraId="3FE6A005">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粮油物资储备支出</w:t>
            </w:r>
          </w:p>
        </w:tc>
        <w:tc>
          <w:tcPr>
            <w:tcW w:w="1773" w:type="dxa"/>
            <w:tcBorders>
              <w:top w:val="nil"/>
              <w:left w:val="nil"/>
              <w:bottom w:val="single" w:color="auto" w:sz="4" w:space="0"/>
              <w:right w:val="single" w:color="auto" w:sz="4" w:space="0"/>
            </w:tcBorders>
            <w:shd w:val="clear" w:color="auto" w:fill="auto"/>
            <w:noWrap/>
            <w:vAlign w:val="center"/>
          </w:tcPr>
          <w:p w14:paraId="0D95B490">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5.00</w:t>
            </w:r>
          </w:p>
        </w:tc>
        <w:tc>
          <w:tcPr>
            <w:tcW w:w="1288" w:type="dxa"/>
            <w:tcBorders>
              <w:top w:val="nil"/>
              <w:left w:val="nil"/>
              <w:bottom w:val="single" w:color="auto" w:sz="4" w:space="0"/>
              <w:right w:val="single" w:color="auto" w:sz="4" w:space="0"/>
            </w:tcBorders>
            <w:shd w:val="clear" w:color="auto" w:fill="auto"/>
            <w:noWrap/>
            <w:vAlign w:val="center"/>
          </w:tcPr>
          <w:p w14:paraId="433CBC7F">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288" w:type="dxa"/>
            <w:tcBorders>
              <w:top w:val="nil"/>
              <w:left w:val="nil"/>
              <w:bottom w:val="single" w:color="auto" w:sz="4" w:space="0"/>
              <w:right w:val="single" w:color="auto" w:sz="4" w:space="0"/>
            </w:tcBorders>
            <w:shd w:val="clear" w:color="auto" w:fill="auto"/>
            <w:noWrap/>
            <w:vAlign w:val="center"/>
          </w:tcPr>
          <w:p w14:paraId="0C183938">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5.00</w:t>
            </w:r>
          </w:p>
        </w:tc>
        <w:tc>
          <w:tcPr>
            <w:tcW w:w="1527" w:type="dxa"/>
            <w:tcBorders>
              <w:top w:val="nil"/>
              <w:left w:val="nil"/>
              <w:bottom w:val="single" w:color="auto" w:sz="4" w:space="0"/>
              <w:right w:val="single" w:color="auto" w:sz="4" w:space="0"/>
            </w:tcBorders>
            <w:shd w:val="clear" w:color="auto" w:fill="auto"/>
            <w:noWrap/>
            <w:vAlign w:val="center"/>
          </w:tcPr>
          <w:p w14:paraId="1857CE19">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7B8A43C2">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02566FE7">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490F9F4C">
            <w:pPr>
              <w:widowControl/>
              <w:jc w:val="left"/>
              <w:rPr>
                <w:rFonts w:ascii="Times New Roman" w:hAnsi="Times New Roman" w:eastAsia="Times New Roman" w:cs="Times New Roman"/>
                <w:kern w:val="0"/>
                <w:sz w:val="20"/>
                <w:szCs w:val="20"/>
              </w:rPr>
            </w:pPr>
          </w:p>
        </w:tc>
      </w:tr>
      <w:tr w14:paraId="7C2D3541">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1522279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22201</w:t>
            </w:r>
          </w:p>
        </w:tc>
        <w:tc>
          <w:tcPr>
            <w:tcW w:w="4650" w:type="dxa"/>
            <w:tcBorders>
              <w:top w:val="nil"/>
              <w:left w:val="nil"/>
              <w:bottom w:val="single" w:color="auto" w:sz="4" w:space="0"/>
              <w:right w:val="single" w:color="auto" w:sz="4" w:space="0"/>
            </w:tcBorders>
            <w:shd w:val="clear" w:color="auto" w:fill="auto"/>
            <w:noWrap/>
            <w:vAlign w:val="center"/>
          </w:tcPr>
          <w:p w14:paraId="5A568415">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粮油物资事务</w:t>
            </w:r>
          </w:p>
        </w:tc>
        <w:tc>
          <w:tcPr>
            <w:tcW w:w="1773" w:type="dxa"/>
            <w:tcBorders>
              <w:top w:val="nil"/>
              <w:left w:val="nil"/>
              <w:bottom w:val="single" w:color="auto" w:sz="4" w:space="0"/>
              <w:right w:val="single" w:color="auto" w:sz="4" w:space="0"/>
            </w:tcBorders>
            <w:shd w:val="clear" w:color="auto" w:fill="auto"/>
            <w:noWrap/>
            <w:vAlign w:val="center"/>
          </w:tcPr>
          <w:p w14:paraId="4415EF7F">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5.00</w:t>
            </w:r>
          </w:p>
        </w:tc>
        <w:tc>
          <w:tcPr>
            <w:tcW w:w="1288" w:type="dxa"/>
            <w:tcBorders>
              <w:top w:val="nil"/>
              <w:left w:val="nil"/>
              <w:bottom w:val="single" w:color="auto" w:sz="4" w:space="0"/>
              <w:right w:val="single" w:color="auto" w:sz="4" w:space="0"/>
            </w:tcBorders>
            <w:shd w:val="clear" w:color="auto" w:fill="auto"/>
            <w:noWrap/>
            <w:vAlign w:val="center"/>
          </w:tcPr>
          <w:p w14:paraId="1891BB1F">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288" w:type="dxa"/>
            <w:tcBorders>
              <w:top w:val="nil"/>
              <w:left w:val="nil"/>
              <w:bottom w:val="single" w:color="auto" w:sz="4" w:space="0"/>
              <w:right w:val="single" w:color="auto" w:sz="4" w:space="0"/>
            </w:tcBorders>
            <w:shd w:val="clear" w:color="auto" w:fill="auto"/>
            <w:noWrap/>
            <w:vAlign w:val="center"/>
          </w:tcPr>
          <w:p w14:paraId="29C461E4">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5.00</w:t>
            </w:r>
          </w:p>
        </w:tc>
        <w:tc>
          <w:tcPr>
            <w:tcW w:w="1527" w:type="dxa"/>
            <w:tcBorders>
              <w:top w:val="nil"/>
              <w:left w:val="nil"/>
              <w:bottom w:val="single" w:color="auto" w:sz="4" w:space="0"/>
              <w:right w:val="single" w:color="auto" w:sz="4" w:space="0"/>
            </w:tcBorders>
            <w:shd w:val="clear" w:color="auto" w:fill="auto"/>
            <w:noWrap/>
            <w:vAlign w:val="center"/>
          </w:tcPr>
          <w:p w14:paraId="6DEC2232">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16E8C51D">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7ADEA134">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49DB4685">
            <w:pPr>
              <w:widowControl/>
              <w:jc w:val="left"/>
              <w:rPr>
                <w:rFonts w:ascii="Times New Roman" w:hAnsi="Times New Roman" w:eastAsia="Times New Roman" w:cs="Times New Roman"/>
                <w:kern w:val="0"/>
                <w:sz w:val="20"/>
                <w:szCs w:val="20"/>
              </w:rPr>
            </w:pPr>
          </w:p>
        </w:tc>
      </w:tr>
      <w:tr w14:paraId="2B844B94">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6D60EFC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2220199</w:t>
            </w:r>
          </w:p>
        </w:tc>
        <w:tc>
          <w:tcPr>
            <w:tcW w:w="4650" w:type="dxa"/>
            <w:tcBorders>
              <w:top w:val="nil"/>
              <w:left w:val="nil"/>
              <w:bottom w:val="single" w:color="auto" w:sz="4" w:space="0"/>
              <w:right w:val="single" w:color="auto" w:sz="4" w:space="0"/>
            </w:tcBorders>
            <w:shd w:val="clear" w:color="auto" w:fill="auto"/>
            <w:noWrap/>
            <w:vAlign w:val="center"/>
          </w:tcPr>
          <w:p w14:paraId="3ADAA3B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其他粮油物资事务支出</w:t>
            </w:r>
          </w:p>
        </w:tc>
        <w:tc>
          <w:tcPr>
            <w:tcW w:w="1773" w:type="dxa"/>
            <w:tcBorders>
              <w:top w:val="nil"/>
              <w:left w:val="nil"/>
              <w:bottom w:val="single" w:color="auto" w:sz="4" w:space="0"/>
              <w:right w:val="single" w:color="auto" w:sz="4" w:space="0"/>
            </w:tcBorders>
            <w:shd w:val="clear" w:color="auto" w:fill="auto"/>
            <w:noWrap/>
            <w:vAlign w:val="center"/>
          </w:tcPr>
          <w:p w14:paraId="70C887C3">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5.00</w:t>
            </w:r>
          </w:p>
        </w:tc>
        <w:tc>
          <w:tcPr>
            <w:tcW w:w="1288" w:type="dxa"/>
            <w:tcBorders>
              <w:top w:val="nil"/>
              <w:left w:val="nil"/>
              <w:bottom w:val="single" w:color="auto" w:sz="4" w:space="0"/>
              <w:right w:val="single" w:color="auto" w:sz="4" w:space="0"/>
            </w:tcBorders>
            <w:shd w:val="clear" w:color="auto" w:fill="auto"/>
            <w:noWrap/>
            <w:vAlign w:val="center"/>
          </w:tcPr>
          <w:p w14:paraId="580D3894">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288" w:type="dxa"/>
            <w:tcBorders>
              <w:top w:val="nil"/>
              <w:left w:val="nil"/>
              <w:bottom w:val="single" w:color="auto" w:sz="4" w:space="0"/>
              <w:right w:val="single" w:color="auto" w:sz="4" w:space="0"/>
            </w:tcBorders>
            <w:shd w:val="clear" w:color="auto" w:fill="auto"/>
            <w:noWrap/>
            <w:vAlign w:val="center"/>
          </w:tcPr>
          <w:p w14:paraId="0E405F9C">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5.00</w:t>
            </w:r>
          </w:p>
        </w:tc>
        <w:tc>
          <w:tcPr>
            <w:tcW w:w="1527" w:type="dxa"/>
            <w:tcBorders>
              <w:top w:val="nil"/>
              <w:left w:val="nil"/>
              <w:bottom w:val="single" w:color="auto" w:sz="4" w:space="0"/>
              <w:right w:val="single" w:color="auto" w:sz="4" w:space="0"/>
            </w:tcBorders>
            <w:shd w:val="clear" w:color="auto" w:fill="auto"/>
            <w:noWrap/>
            <w:vAlign w:val="center"/>
          </w:tcPr>
          <w:p w14:paraId="56A08EFB">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689A0C92">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78E131A0">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7239B93D">
            <w:pPr>
              <w:widowControl/>
              <w:jc w:val="left"/>
              <w:rPr>
                <w:rFonts w:ascii="Times New Roman" w:hAnsi="Times New Roman" w:eastAsia="Times New Roman" w:cs="Times New Roman"/>
                <w:kern w:val="0"/>
                <w:sz w:val="20"/>
                <w:szCs w:val="20"/>
              </w:rPr>
            </w:pPr>
          </w:p>
        </w:tc>
      </w:tr>
      <w:tr w14:paraId="52FFCC7B">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0D542E55">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224</w:t>
            </w:r>
          </w:p>
        </w:tc>
        <w:tc>
          <w:tcPr>
            <w:tcW w:w="4650" w:type="dxa"/>
            <w:tcBorders>
              <w:top w:val="nil"/>
              <w:left w:val="nil"/>
              <w:bottom w:val="single" w:color="auto" w:sz="4" w:space="0"/>
              <w:right w:val="single" w:color="auto" w:sz="4" w:space="0"/>
            </w:tcBorders>
            <w:shd w:val="clear" w:color="auto" w:fill="auto"/>
            <w:noWrap/>
            <w:vAlign w:val="center"/>
          </w:tcPr>
          <w:p w14:paraId="718223E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灾害防治及应急管理支出</w:t>
            </w:r>
          </w:p>
        </w:tc>
        <w:tc>
          <w:tcPr>
            <w:tcW w:w="1773" w:type="dxa"/>
            <w:tcBorders>
              <w:top w:val="nil"/>
              <w:left w:val="nil"/>
              <w:bottom w:val="single" w:color="auto" w:sz="4" w:space="0"/>
              <w:right w:val="single" w:color="auto" w:sz="4" w:space="0"/>
            </w:tcBorders>
            <w:shd w:val="clear" w:color="auto" w:fill="auto"/>
            <w:noWrap/>
            <w:vAlign w:val="center"/>
          </w:tcPr>
          <w:p w14:paraId="28A76700">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39.20</w:t>
            </w:r>
          </w:p>
        </w:tc>
        <w:tc>
          <w:tcPr>
            <w:tcW w:w="1288" w:type="dxa"/>
            <w:tcBorders>
              <w:top w:val="nil"/>
              <w:left w:val="nil"/>
              <w:bottom w:val="single" w:color="auto" w:sz="4" w:space="0"/>
              <w:right w:val="single" w:color="auto" w:sz="4" w:space="0"/>
            </w:tcBorders>
            <w:shd w:val="clear" w:color="auto" w:fill="auto"/>
            <w:noWrap/>
            <w:vAlign w:val="center"/>
          </w:tcPr>
          <w:p w14:paraId="39273302">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288" w:type="dxa"/>
            <w:tcBorders>
              <w:top w:val="nil"/>
              <w:left w:val="nil"/>
              <w:bottom w:val="single" w:color="auto" w:sz="4" w:space="0"/>
              <w:right w:val="single" w:color="auto" w:sz="4" w:space="0"/>
            </w:tcBorders>
            <w:shd w:val="clear" w:color="auto" w:fill="auto"/>
            <w:noWrap/>
            <w:vAlign w:val="center"/>
          </w:tcPr>
          <w:p w14:paraId="2FDC9C8F">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39.20</w:t>
            </w:r>
          </w:p>
        </w:tc>
        <w:tc>
          <w:tcPr>
            <w:tcW w:w="1527" w:type="dxa"/>
            <w:tcBorders>
              <w:top w:val="nil"/>
              <w:left w:val="nil"/>
              <w:bottom w:val="single" w:color="auto" w:sz="4" w:space="0"/>
              <w:right w:val="single" w:color="auto" w:sz="4" w:space="0"/>
            </w:tcBorders>
            <w:shd w:val="clear" w:color="auto" w:fill="auto"/>
            <w:noWrap/>
            <w:vAlign w:val="center"/>
          </w:tcPr>
          <w:p w14:paraId="3D6EE2B4">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61FBFB8A">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1AEDC968">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2F546051">
            <w:pPr>
              <w:widowControl/>
              <w:jc w:val="left"/>
              <w:rPr>
                <w:rFonts w:ascii="Times New Roman" w:hAnsi="Times New Roman" w:eastAsia="Times New Roman" w:cs="Times New Roman"/>
                <w:kern w:val="0"/>
                <w:sz w:val="20"/>
                <w:szCs w:val="20"/>
              </w:rPr>
            </w:pPr>
          </w:p>
        </w:tc>
      </w:tr>
      <w:tr w14:paraId="76119638">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3A54685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22401</w:t>
            </w:r>
          </w:p>
        </w:tc>
        <w:tc>
          <w:tcPr>
            <w:tcW w:w="4650" w:type="dxa"/>
            <w:tcBorders>
              <w:top w:val="nil"/>
              <w:left w:val="nil"/>
              <w:bottom w:val="single" w:color="auto" w:sz="4" w:space="0"/>
              <w:right w:val="single" w:color="auto" w:sz="4" w:space="0"/>
            </w:tcBorders>
            <w:shd w:val="clear" w:color="auto" w:fill="auto"/>
            <w:noWrap/>
            <w:vAlign w:val="center"/>
          </w:tcPr>
          <w:p w14:paraId="5333D3C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应急管理事务</w:t>
            </w:r>
          </w:p>
        </w:tc>
        <w:tc>
          <w:tcPr>
            <w:tcW w:w="1773" w:type="dxa"/>
            <w:tcBorders>
              <w:top w:val="nil"/>
              <w:left w:val="nil"/>
              <w:bottom w:val="single" w:color="auto" w:sz="4" w:space="0"/>
              <w:right w:val="single" w:color="auto" w:sz="4" w:space="0"/>
            </w:tcBorders>
            <w:shd w:val="clear" w:color="auto" w:fill="auto"/>
            <w:noWrap/>
            <w:vAlign w:val="center"/>
          </w:tcPr>
          <w:p w14:paraId="064F8083">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0.70</w:t>
            </w:r>
          </w:p>
        </w:tc>
        <w:tc>
          <w:tcPr>
            <w:tcW w:w="1288" w:type="dxa"/>
            <w:tcBorders>
              <w:top w:val="nil"/>
              <w:left w:val="nil"/>
              <w:bottom w:val="single" w:color="auto" w:sz="4" w:space="0"/>
              <w:right w:val="single" w:color="auto" w:sz="4" w:space="0"/>
            </w:tcBorders>
            <w:shd w:val="clear" w:color="auto" w:fill="auto"/>
            <w:noWrap/>
            <w:vAlign w:val="center"/>
          </w:tcPr>
          <w:p w14:paraId="3301DC8F">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288" w:type="dxa"/>
            <w:tcBorders>
              <w:top w:val="nil"/>
              <w:left w:val="nil"/>
              <w:bottom w:val="single" w:color="auto" w:sz="4" w:space="0"/>
              <w:right w:val="single" w:color="auto" w:sz="4" w:space="0"/>
            </w:tcBorders>
            <w:shd w:val="clear" w:color="auto" w:fill="auto"/>
            <w:noWrap/>
            <w:vAlign w:val="center"/>
          </w:tcPr>
          <w:p w14:paraId="697731EA">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0.70</w:t>
            </w:r>
          </w:p>
        </w:tc>
        <w:tc>
          <w:tcPr>
            <w:tcW w:w="1527" w:type="dxa"/>
            <w:tcBorders>
              <w:top w:val="nil"/>
              <w:left w:val="nil"/>
              <w:bottom w:val="single" w:color="auto" w:sz="4" w:space="0"/>
              <w:right w:val="single" w:color="auto" w:sz="4" w:space="0"/>
            </w:tcBorders>
            <w:shd w:val="clear" w:color="auto" w:fill="auto"/>
            <w:noWrap/>
            <w:vAlign w:val="center"/>
          </w:tcPr>
          <w:p w14:paraId="1CC2C14A">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767E0135">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5B01397A">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5906D476">
            <w:pPr>
              <w:widowControl/>
              <w:jc w:val="left"/>
              <w:rPr>
                <w:rFonts w:ascii="Times New Roman" w:hAnsi="Times New Roman" w:eastAsia="Times New Roman" w:cs="Times New Roman"/>
                <w:kern w:val="0"/>
                <w:sz w:val="20"/>
                <w:szCs w:val="20"/>
              </w:rPr>
            </w:pPr>
          </w:p>
        </w:tc>
      </w:tr>
      <w:tr w14:paraId="341A208F">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1BBCDD0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2240199</w:t>
            </w:r>
          </w:p>
        </w:tc>
        <w:tc>
          <w:tcPr>
            <w:tcW w:w="4650" w:type="dxa"/>
            <w:tcBorders>
              <w:top w:val="nil"/>
              <w:left w:val="nil"/>
              <w:bottom w:val="single" w:color="auto" w:sz="4" w:space="0"/>
              <w:right w:val="single" w:color="auto" w:sz="4" w:space="0"/>
            </w:tcBorders>
            <w:shd w:val="clear" w:color="auto" w:fill="auto"/>
            <w:noWrap/>
            <w:vAlign w:val="center"/>
          </w:tcPr>
          <w:p w14:paraId="3777302D">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其他应急管理支出</w:t>
            </w:r>
          </w:p>
        </w:tc>
        <w:tc>
          <w:tcPr>
            <w:tcW w:w="1773" w:type="dxa"/>
            <w:tcBorders>
              <w:top w:val="nil"/>
              <w:left w:val="nil"/>
              <w:bottom w:val="single" w:color="auto" w:sz="4" w:space="0"/>
              <w:right w:val="single" w:color="auto" w:sz="4" w:space="0"/>
            </w:tcBorders>
            <w:shd w:val="clear" w:color="auto" w:fill="auto"/>
            <w:noWrap/>
            <w:vAlign w:val="center"/>
          </w:tcPr>
          <w:p w14:paraId="72800CC1">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0.70</w:t>
            </w:r>
          </w:p>
        </w:tc>
        <w:tc>
          <w:tcPr>
            <w:tcW w:w="1288" w:type="dxa"/>
            <w:tcBorders>
              <w:top w:val="nil"/>
              <w:left w:val="nil"/>
              <w:bottom w:val="single" w:color="auto" w:sz="4" w:space="0"/>
              <w:right w:val="single" w:color="auto" w:sz="4" w:space="0"/>
            </w:tcBorders>
            <w:shd w:val="clear" w:color="auto" w:fill="auto"/>
            <w:noWrap/>
            <w:vAlign w:val="center"/>
          </w:tcPr>
          <w:p w14:paraId="35764339">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288" w:type="dxa"/>
            <w:tcBorders>
              <w:top w:val="nil"/>
              <w:left w:val="nil"/>
              <w:bottom w:val="single" w:color="auto" w:sz="4" w:space="0"/>
              <w:right w:val="single" w:color="auto" w:sz="4" w:space="0"/>
            </w:tcBorders>
            <w:shd w:val="clear" w:color="auto" w:fill="auto"/>
            <w:noWrap/>
            <w:vAlign w:val="center"/>
          </w:tcPr>
          <w:p w14:paraId="14FDA5F8">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0.70</w:t>
            </w:r>
          </w:p>
        </w:tc>
        <w:tc>
          <w:tcPr>
            <w:tcW w:w="1527" w:type="dxa"/>
            <w:tcBorders>
              <w:top w:val="nil"/>
              <w:left w:val="nil"/>
              <w:bottom w:val="single" w:color="auto" w:sz="4" w:space="0"/>
              <w:right w:val="single" w:color="auto" w:sz="4" w:space="0"/>
            </w:tcBorders>
            <w:shd w:val="clear" w:color="auto" w:fill="auto"/>
            <w:noWrap/>
            <w:vAlign w:val="center"/>
          </w:tcPr>
          <w:p w14:paraId="61D4E0C6">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3EC00949">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68310AF0">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3C7D75B9">
            <w:pPr>
              <w:widowControl/>
              <w:jc w:val="left"/>
              <w:rPr>
                <w:rFonts w:ascii="Times New Roman" w:hAnsi="Times New Roman" w:eastAsia="Times New Roman" w:cs="Times New Roman"/>
                <w:kern w:val="0"/>
                <w:sz w:val="20"/>
                <w:szCs w:val="20"/>
              </w:rPr>
            </w:pPr>
          </w:p>
        </w:tc>
      </w:tr>
      <w:tr w14:paraId="1AC87D99">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695FEC6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22402</w:t>
            </w:r>
          </w:p>
        </w:tc>
        <w:tc>
          <w:tcPr>
            <w:tcW w:w="4650" w:type="dxa"/>
            <w:tcBorders>
              <w:top w:val="nil"/>
              <w:left w:val="nil"/>
              <w:bottom w:val="single" w:color="auto" w:sz="4" w:space="0"/>
              <w:right w:val="single" w:color="auto" w:sz="4" w:space="0"/>
            </w:tcBorders>
            <w:shd w:val="clear" w:color="auto" w:fill="auto"/>
            <w:noWrap/>
            <w:vAlign w:val="center"/>
          </w:tcPr>
          <w:p w14:paraId="1FFE3A0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消防救援事务</w:t>
            </w:r>
          </w:p>
        </w:tc>
        <w:tc>
          <w:tcPr>
            <w:tcW w:w="1773" w:type="dxa"/>
            <w:tcBorders>
              <w:top w:val="nil"/>
              <w:left w:val="nil"/>
              <w:bottom w:val="single" w:color="auto" w:sz="4" w:space="0"/>
              <w:right w:val="single" w:color="auto" w:sz="4" w:space="0"/>
            </w:tcBorders>
            <w:shd w:val="clear" w:color="auto" w:fill="auto"/>
            <w:noWrap/>
            <w:vAlign w:val="center"/>
          </w:tcPr>
          <w:p w14:paraId="770551B2">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6.10</w:t>
            </w:r>
          </w:p>
        </w:tc>
        <w:tc>
          <w:tcPr>
            <w:tcW w:w="1288" w:type="dxa"/>
            <w:tcBorders>
              <w:top w:val="nil"/>
              <w:left w:val="nil"/>
              <w:bottom w:val="single" w:color="auto" w:sz="4" w:space="0"/>
              <w:right w:val="single" w:color="auto" w:sz="4" w:space="0"/>
            </w:tcBorders>
            <w:shd w:val="clear" w:color="auto" w:fill="auto"/>
            <w:noWrap/>
            <w:vAlign w:val="center"/>
          </w:tcPr>
          <w:p w14:paraId="221BFF1E">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288" w:type="dxa"/>
            <w:tcBorders>
              <w:top w:val="nil"/>
              <w:left w:val="nil"/>
              <w:bottom w:val="single" w:color="auto" w:sz="4" w:space="0"/>
              <w:right w:val="single" w:color="auto" w:sz="4" w:space="0"/>
            </w:tcBorders>
            <w:shd w:val="clear" w:color="auto" w:fill="auto"/>
            <w:noWrap/>
            <w:vAlign w:val="center"/>
          </w:tcPr>
          <w:p w14:paraId="2716F9A4">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6.10</w:t>
            </w:r>
          </w:p>
        </w:tc>
        <w:tc>
          <w:tcPr>
            <w:tcW w:w="1527" w:type="dxa"/>
            <w:tcBorders>
              <w:top w:val="nil"/>
              <w:left w:val="nil"/>
              <w:bottom w:val="single" w:color="auto" w:sz="4" w:space="0"/>
              <w:right w:val="single" w:color="auto" w:sz="4" w:space="0"/>
            </w:tcBorders>
            <w:shd w:val="clear" w:color="auto" w:fill="auto"/>
            <w:noWrap/>
            <w:vAlign w:val="center"/>
          </w:tcPr>
          <w:p w14:paraId="3773D6F4">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720A2854">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0ABA089E">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1DE950AB">
            <w:pPr>
              <w:widowControl/>
              <w:jc w:val="left"/>
              <w:rPr>
                <w:rFonts w:ascii="Times New Roman" w:hAnsi="Times New Roman" w:eastAsia="Times New Roman" w:cs="Times New Roman"/>
                <w:kern w:val="0"/>
                <w:sz w:val="20"/>
                <w:szCs w:val="20"/>
              </w:rPr>
            </w:pPr>
          </w:p>
        </w:tc>
      </w:tr>
      <w:tr w14:paraId="33D5C477">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1887296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2240202</w:t>
            </w:r>
          </w:p>
        </w:tc>
        <w:tc>
          <w:tcPr>
            <w:tcW w:w="4650" w:type="dxa"/>
            <w:tcBorders>
              <w:top w:val="nil"/>
              <w:left w:val="nil"/>
              <w:bottom w:val="single" w:color="auto" w:sz="4" w:space="0"/>
              <w:right w:val="single" w:color="auto" w:sz="4" w:space="0"/>
            </w:tcBorders>
            <w:shd w:val="clear" w:color="auto" w:fill="auto"/>
            <w:noWrap/>
            <w:vAlign w:val="center"/>
          </w:tcPr>
          <w:p w14:paraId="144B3D1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一般行政管理事务</w:t>
            </w:r>
          </w:p>
        </w:tc>
        <w:tc>
          <w:tcPr>
            <w:tcW w:w="1773" w:type="dxa"/>
            <w:tcBorders>
              <w:top w:val="nil"/>
              <w:left w:val="nil"/>
              <w:bottom w:val="single" w:color="auto" w:sz="4" w:space="0"/>
              <w:right w:val="single" w:color="auto" w:sz="4" w:space="0"/>
            </w:tcBorders>
            <w:shd w:val="clear" w:color="auto" w:fill="auto"/>
            <w:noWrap/>
            <w:vAlign w:val="center"/>
          </w:tcPr>
          <w:p w14:paraId="25726BF3">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3.50</w:t>
            </w:r>
          </w:p>
        </w:tc>
        <w:tc>
          <w:tcPr>
            <w:tcW w:w="1288" w:type="dxa"/>
            <w:tcBorders>
              <w:top w:val="nil"/>
              <w:left w:val="nil"/>
              <w:bottom w:val="single" w:color="auto" w:sz="4" w:space="0"/>
              <w:right w:val="single" w:color="auto" w:sz="4" w:space="0"/>
            </w:tcBorders>
            <w:shd w:val="clear" w:color="auto" w:fill="auto"/>
            <w:noWrap/>
            <w:vAlign w:val="center"/>
          </w:tcPr>
          <w:p w14:paraId="31A41AA7">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288" w:type="dxa"/>
            <w:tcBorders>
              <w:top w:val="nil"/>
              <w:left w:val="nil"/>
              <w:bottom w:val="single" w:color="auto" w:sz="4" w:space="0"/>
              <w:right w:val="single" w:color="auto" w:sz="4" w:space="0"/>
            </w:tcBorders>
            <w:shd w:val="clear" w:color="auto" w:fill="auto"/>
            <w:noWrap/>
            <w:vAlign w:val="center"/>
          </w:tcPr>
          <w:p w14:paraId="7F9F362E">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3.50</w:t>
            </w:r>
          </w:p>
        </w:tc>
        <w:tc>
          <w:tcPr>
            <w:tcW w:w="1527" w:type="dxa"/>
            <w:tcBorders>
              <w:top w:val="nil"/>
              <w:left w:val="nil"/>
              <w:bottom w:val="single" w:color="auto" w:sz="4" w:space="0"/>
              <w:right w:val="single" w:color="auto" w:sz="4" w:space="0"/>
            </w:tcBorders>
            <w:shd w:val="clear" w:color="auto" w:fill="auto"/>
            <w:noWrap/>
            <w:vAlign w:val="center"/>
          </w:tcPr>
          <w:p w14:paraId="19EE87C9">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6EDBF445">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0736FB7F">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635AF780">
            <w:pPr>
              <w:widowControl/>
              <w:jc w:val="left"/>
              <w:rPr>
                <w:rFonts w:ascii="Times New Roman" w:hAnsi="Times New Roman" w:eastAsia="Times New Roman" w:cs="Times New Roman"/>
                <w:kern w:val="0"/>
                <w:sz w:val="20"/>
                <w:szCs w:val="20"/>
              </w:rPr>
            </w:pPr>
          </w:p>
        </w:tc>
      </w:tr>
      <w:tr w14:paraId="6EAC9F80">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2ADED05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2240204</w:t>
            </w:r>
          </w:p>
        </w:tc>
        <w:tc>
          <w:tcPr>
            <w:tcW w:w="4650" w:type="dxa"/>
            <w:tcBorders>
              <w:top w:val="nil"/>
              <w:left w:val="nil"/>
              <w:bottom w:val="single" w:color="auto" w:sz="4" w:space="0"/>
              <w:right w:val="single" w:color="auto" w:sz="4" w:space="0"/>
            </w:tcBorders>
            <w:shd w:val="clear" w:color="auto" w:fill="auto"/>
            <w:noWrap/>
            <w:vAlign w:val="center"/>
          </w:tcPr>
          <w:p w14:paraId="40EB5B8B">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消防应急救援</w:t>
            </w:r>
          </w:p>
        </w:tc>
        <w:tc>
          <w:tcPr>
            <w:tcW w:w="1773" w:type="dxa"/>
            <w:tcBorders>
              <w:top w:val="nil"/>
              <w:left w:val="nil"/>
              <w:bottom w:val="single" w:color="auto" w:sz="4" w:space="0"/>
              <w:right w:val="single" w:color="auto" w:sz="4" w:space="0"/>
            </w:tcBorders>
            <w:shd w:val="clear" w:color="auto" w:fill="auto"/>
            <w:noWrap/>
            <w:vAlign w:val="center"/>
          </w:tcPr>
          <w:p w14:paraId="2023B758">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2.60</w:t>
            </w:r>
          </w:p>
        </w:tc>
        <w:tc>
          <w:tcPr>
            <w:tcW w:w="1288" w:type="dxa"/>
            <w:tcBorders>
              <w:top w:val="nil"/>
              <w:left w:val="nil"/>
              <w:bottom w:val="single" w:color="auto" w:sz="4" w:space="0"/>
              <w:right w:val="single" w:color="auto" w:sz="4" w:space="0"/>
            </w:tcBorders>
            <w:shd w:val="clear" w:color="auto" w:fill="auto"/>
            <w:noWrap/>
            <w:vAlign w:val="center"/>
          </w:tcPr>
          <w:p w14:paraId="153D6843">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288" w:type="dxa"/>
            <w:tcBorders>
              <w:top w:val="nil"/>
              <w:left w:val="nil"/>
              <w:bottom w:val="single" w:color="auto" w:sz="4" w:space="0"/>
              <w:right w:val="single" w:color="auto" w:sz="4" w:space="0"/>
            </w:tcBorders>
            <w:shd w:val="clear" w:color="auto" w:fill="auto"/>
            <w:noWrap/>
            <w:vAlign w:val="center"/>
          </w:tcPr>
          <w:p w14:paraId="6FD59C24">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2.60</w:t>
            </w:r>
          </w:p>
        </w:tc>
        <w:tc>
          <w:tcPr>
            <w:tcW w:w="1527" w:type="dxa"/>
            <w:tcBorders>
              <w:top w:val="nil"/>
              <w:left w:val="nil"/>
              <w:bottom w:val="single" w:color="auto" w:sz="4" w:space="0"/>
              <w:right w:val="single" w:color="auto" w:sz="4" w:space="0"/>
            </w:tcBorders>
            <w:shd w:val="clear" w:color="auto" w:fill="auto"/>
            <w:noWrap/>
            <w:vAlign w:val="center"/>
          </w:tcPr>
          <w:p w14:paraId="70D40E0E">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122C2E64">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43FC7D2E">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485B3928">
            <w:pPr>
              <w:widowControl/>
              <w:jc w:val="left"/>
              <w:rPr>
                <w:rFonts w:ascii="Times New Roman" w:hAnsi="Times New Roman" w:eastAsia="Times New Roman" w:cs="Times New Roman"/>
                <w:kern w:val="0"/>
                <w:sz w:val="20"/>
                <w:szCs w:val="20"/>
              </w:rPr>
            </w:pPr>
          </w:p>
        </w:tc>
      </w:tr>
      <w:tr w14:paraId="453D1B94">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6F6FE7E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22406</w:t>
            </w:r>
          </w:p>
        </w:tc>
        <w:tc>
          <w:tcPr>
            <w:tcW w:w="4650" w:type="dxa"/>
            <w:tcBorders>
              <w:top w:val="nil"/>
              <w:left w:val="nil"/>
              <w:bottom w:val="single" w:color="auto" w:sz="4" w:space="0"/>
              <w:right w:val="single" w:color="auto" w:sz="4" w:space="0"/>
            </w:tcBorders>
            <w:shd w:val="clear" w:color="auto" w:fill="auto"/>
            <w:noWrap/>
            <w:vAlign w:val="center"/>
          </w:tcPr>
          <w:p w14:paraId="331FC90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自然灾害防治</w:t>
            </w:r>
          </w:p>
        </w:tc>
        <w:tc>
          <w:tcPr>
            <w:tcW w:w="1773" w:type="dxa"/>
            <w:tcBorders>
              <w:top w:val="nil"/>
              <w:left w:val="nil"/>
              <w:bottom w:val="single" w:color="auto" w:sz="4" w:space="0"/>
              <w:right w:val="single" w:color="auto" w:sz="4" w:space="0"/>
            </w:tcBorders>
            <w:shd w:val="clear" w:color="auto" w:fill="auto"/>
            <w:noWrap/>
            <w:vAlign w:val="center"/>
          </w:tcPr>
          <w:p w14:paraId="656F0799">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20.00</w:t>
            </w:r>
          </w:p>
        </w:tc>
        <w:tc>
          <w:tcPr>
            <w:tcW w:w="1288" w:type="dxa"/>
            <w:tcBorders>
              <w:top w:val="nil"/>
              <w:left w:val="nil"/>
              <w:bottom w:val="single" w:color="auto" w:sz="4" w:space="0"/>
              <w:right w:val="single" w:color="auto" w:sz="4" w:space="0"/>
            </w:tcBorders>
            <w:shd w:val="clear" w:color="auto" w:fill="auto"/>
            <w:noWrap/>
            <w:vAlign w:val="center"/>
          </w:tcPr>
          <w:p w14:paraId="6F83696C">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288" w:type="dxa"/>
            <w:tcBorders>
              <w:top w:val="nil"/>
              <w:left w:val="nil"/>
              <w:bottom w:val="single" w:color="auto" w:sz="4" w:space="0"/>
              <w:right w:val="single" w:color="auto" w:sz="4" w:space="0"/>
            </w:tcBorders>
            <w:shd w:val="clear" w:color="auto" w:fill="auto"/>
            <w:noWrap/>
            <w:vAlign w:val="center"/>
          </w:tcPr>
          <w:p w14:paraId="1F704335">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20.00</w:t>
            </w:r>
          </w:p>
        </w:tc>
        <w:tc>
          <w:tcPr>
            <w:tcW w:w="1527" w:type="dxa"/>
            <w:tcBorders>
              <w:top w:val="nil"/>
              <w:left w:val="nil"/>
              <w:bottom w:val="single" w:color="auto" w:sz="4" w:space="0"/>
              <w:right w:val="single" w:color="auto" w:sz="4" w:space="0"/>
            </w:tcBorders>
            <w:shd w:val="clear" w:color="auto" w:fill="auto"/>
            <w:noWrap/>
            <w:vAlign w:val="center"/>
          </w:tcPr>
          <w:p w14:paraId="30CEFC2E">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0FAD45D5">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055CBD0C">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51CD1F78">
            <w:pPr>
              <w:widowControl/>
              <w:jc w:val="left"/>
              <w:rPr>
                <w:rFonts w:ascii="Times New Roman" w:hAnsi="Times New Roman" w:eastAsia="Times New Roman" w:cs="Times New Roman"/>
                <w:kern w:val="0"/>
                <w:sz w:val="20"/>
                <w:szCs w:val="20"/>
              </w:rPr>
            </w:pPr>
          </w:p>
        </w:tc>
      </w:tr>
      <w:tr w14:paraId="70478FDF">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5457E690">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2240601</w:t>
            </w:r>
          </w:p>
        </w:tc>
        <w:tc>
          <w:tcPr>
            <w:tcW w:w="4650" w:type="dxa"/>
            <w:tcBorders>
              <w:top w:val="nil"/>
              <w:left w:val="nil"/>
              <w:bottom w:val="single" w:color="auto" w:sz="4" w:space="0"/>
              <w:right w:val="single" w:color="auto" w:sz="4" w:space="0"/>
            </w:tcBorders>
            <w:shd w:val="clear" w:color="auto" w:fill="auto"/>
            <w:noWrap/>
            <w:vAlign w:val="center"/>
          </w:tcPr>
          <w:p w14:paraId="4B350E6F">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地质灾害防治</w:t>
            </w:r>
          </w:p>
        </w:tc>
        <w:tc>
          <w:tcPr>
            <w:tcW w:w="1773" w:type="dxa"/>
            <w:tcBorders>
              <w:top w:val="nil"/>
              <w:left w:val="nil"/>
              <w:bottom w:val="single" w:color="auto" w:sz="4" w:space="0"/>
              <w:right w:val="single" w:color="auto" w:sz="4" w:space="0"/>
            </w:tcBorders>
            <w:shd w:val="clear" w:color="auto" w:fill="auto"/>
            <w:noWrap/>
            <w:vAlign w:val="center"/>
          </w:tcPr>
          <w:p w14:paraId="4D779649">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20.00</w:t>
            </w:r>
          </w:p>
        </w:tc>
        <w:tc>
          <w:tcPr>
            <w:tcW w:w="1288" w:type="dxa"/>
            <w:tcBorders>
              <w:top w:val="nil"/>
              <w:left w:val="nil"/>
              <w:bottom w:val="single" w:color="auto" w:sz="4" w:space="0"/>
              <w:right w:val="single" w:color="auto" w:sz="4" w:space="0"/>
            </w:tcBorders>
            <w:shd w:val="clear" w:color="auto" w:fill="auto"/>
            <w:noWrap/>
            <w:vAlign w:val="center"/>
          </w:tcPr>
          <w:p w14:paraId="7FCD3FD0">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288" w:type="dxa"/>
            <w:tcBorders>
              <w:top w:val="nil"/>
              <w:left w:val="nil"/>
              <w:bottom w:val="single" w:color="auto" w:sz="4" w:space="0"/>
              <w:right w:val="single" w:color="auto" w:sz="4" w:space="0"/>
            </w:tcBorders>
            <w:shd w:val="clear" w:color="auto" w:fill="auto"/>
            <w:noWrap/>
            <w:vAlign w:val="center"/>
          </w:tcPr>
          <w:p w14:paraId="001611D7">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20.00</w:t>
            </w:r>
          </w:p>
        </w:tc>
        <w:tc>
          <w:tcPr>
            <w:tcW w:w="1527" w:type="dxa"/>
            <w:tcBorders>
              <w:top w:val="nil"/>
              <w:left w:val="nil"/>
              <w:bottom w:val="single" w:color="auto" w:sz="4" w:space="0"/>
              <w:right w:val="single" w:color="auto" w:sz="4" w:space="0"/>
            </w:tcBorders>
            <w:shd w:val="clear" w:color="auto" w:fill="auto"/>
            <w:noWrap/>
            <w:vAlign w:val="center"/>
          </w:tcPr>
          <w:p w14:paraId="69B72192">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318FCE49">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74E98B60">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3E94DF4E">
            <w:pPr>
              <w:widowControl/>
              <w:jc w:val="left"/>
              <w:rPr>
                <w:rFonts w:ascii="Times New Roman" w:hAnsi="Times New Roman" w:eastAsia="Times New Roman" w:cs="Times New Roman"/>
                <w:kern w:val="0"/>
                <w:sz w:val="20"/>
                <w:szCs w:val="20"/>
              </w:rPr>
            </w:pPr>
          </w:p>
        </w:tc>
      </w:tr>
      <w:tr w14:paraId="09F48951">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0467445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22407</w:t>
            </w:r>
          </w:p>
        </w:tc>
        <w:tc>
          <w:tcPr>
            <w:tcW w:w="4650" w:type="dxa"/>
            <w:tcBorders>
              <w:top w:val="nil"/>
              <w:left w:val="nil"/>
              <w:bottom w:val="single" w:color="auto" w:sz="4" w:space="0"/>
              <w:right w:val="single" w:color="auto" w:sz="4" w:space="0"/>
            </w:tcBorders>
            <w:shd w:val="clear" w:color="auto" w:fill="auto"/>
            <w:noWrap/>
            <w:vAlign w:val="center"/>
          </w:tcPr>
          <w:p w14:paraId="08B6826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自然灾害救灾及恢复重建支出</w:t>
            </w:r>
          </w:p>
        </w:tc>
        <w:tc>
          <w:tcPr>
            <w:tcW w:w="1773" w:type="dxa"/>
            <w:tcBorders>
              <w:top w:val="nil"/>
              <w:left w:val="nil"/>
              <w:bottom w:val="single" w:color="auto" w:sz="4" w:space="0"/>
              <w:right w:val="single" w:color="auto" w:sz="4" w:space="0"/>
            </w:tcBorders>
            <w:shd w:val="clear" w:color="auto" w:fill="auto"/>
            <w:noWrap/>
            <w:vAlign w:val="center"/>
          </w:tcPr>
          <w:p w14:paraId="5CB62C85">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10.40</w:t>
            </w:r>
          </w:p>
        </w:tc>
        <w:tc>
          <w:tcPr>
            <w:tcW w:w="1288" w:type="dxa"/>
            <w:tcBorders>
              <w:top w:val="nil"/>
              <w:left w:val="nil"/>
              <w:bottom w:val="single" w:color="auto" w:sz="4" w:space="0"/>
              <w:right w:val="single" w:color="auto" w:sz="4" w:space="0"/>
            </w:tcBorders>
            <w:shd w:val="clear" w:color="auto" w:fill="auto"/>
            <w:noWrap/>
            <w:vAlign w:val="center"/>
          </w:tcPr>
          <w:p w14:paraId="53D6C880">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288" w:type="dxa"/>
            <w:tcBorders>
              <w:top w:val="nil"/>
              <w:left w:val="nil"/>
              <w:bottom w:val="single" w:color="auto" w:sz="4" w:space="0"/>
              <w:right w:val="single" w:color="auto" w:sz="4" w:space="0"/>
            </w:tcBorders>
            <w:shd w:val="clear" w:color="auto" w:fill="auto"/>
            <w:noWrap/>
            <w:vAlign w:val="center"/>
          </w:tcPr>
          <w:p w14:paraId="71D6BCB3">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10.40</w:t>
            </w:r>
          </w:p>
        </w:tc>
        <w:tc>
          <w:tcPr>
            <w:tcW w:w="1527" w:type="dxa"/>
            <w:tcBorders>
              <w:top w:val="nil"/>
              <w:left w:val="nil"/>
              <w:bottom w:val="single" w:color="auto" w:sz="4" w:space="0"/>
              <w:right w:val="single" w:color="auto" w:sz="4" w:space="0"/>
            </w:tcBorders>
            <w:shd w:val="clear" w:color="auto" w:fill="auto"/>
            <w:noWrap/>
            <w:vAlign w:val="center"/>
          </w:tcPr>
          <w:p w14:paraId="561215F0">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0EE07C38">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550A36A0">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03DE8081">
            <w:pPr>
              <w:widowControl/>
              <w:jc w:val="left"/>
              <w:rPr>
                <w:rFonts w:ascii="Times New Roman" w:hAnsi="Times New Roman" w:eastAsia="Times New Roman" w:cs="Times New Roman"/>
                <w:kern w:val="0"/>
                <w:sz w:val="20"/>
                <w:szCs w:val="20"/>
              </w:rPr>
            </w:pPr>
          </w:p>
        </w:tc>
      </w:tr>
      <w:tr w14:paraId="319D509A">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0544A19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2240703</w:t>
            </w:r>
          </w:p>
        </w:tc>
        <w:tc>
          <w:tcPr>
            <w:tcW w:w="4650" w:type="dxa"/>
            <w:tcBorders>
              <w:top w:val="nil"/>
              <w:left w:val="nil"/>
              <w:bottom w:val="single" w:color="auto" w:sz="4" w:space="0"/>
              <w:right w:val="single" w:color="auto" w:sz="4" w:space="0"/>
            </w:tcBorders>
            <w:shd w:val="clear" w:color="auto" w:fill="auto"/>
            <w:noWrap/>
            <w:vAlign w:val="center"/>
          </w:tcPr>
          <w:p w14:paraId="34F834C3">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自然灾害救灾补助</w:t>
            </w:r>
          </w:p>
        </w:tc>
        <w:tc>
          <w:tcPr>
            <w:tcW w:w="1773" w:type="dxa"/>
            <w:tcBorders>
              <w:top w:val="nil"/>
              <w:left w:val="nil"/>
              <w:bottom w:val="single" w:color="auto" w:sz="4" w:space="0"/>
              <w:right w:val="single" w:color="auto" w:sz="4" w:space="0"/>
            </w:tcBorders>
            <w:shd w:val="clear" w:color="auto" w:fill="auto"/>
            <w:noWrap/>
            <w:vAlign w:val="center"/>
          </w:tcPr>
          <w:p w14:paraId="310CEFF0">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10.40</w:t>
            </w:r>
          </w:p>
        </w:tc>
        <w:tc>
          <w:tcPr>
            <w:tcW w:w="1288" w:type="dxa"/>
            <w:tcBorders>
              <w:top w:val="nil"/>
              <w:left w:val="nil"/>
              <w:bottom w:val="single" w:color="auto" w:sz="4" w:space="0"/>
              <w:right w:val="single" w:color="auto" w:sz="4" w:space="0"/>
            </w:tcBorders>
            <w:shd w:val="clear" w:color="auto" w:fill="auto"/>
            <w:noWrap/>
            <w:vAlign w:val="center"/>
          </w:tcPr>
          <w:p w14:paraId="585D8E85">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288" w:type="dxa"/>
            <w:tcBorders>
              <w:top w:val="nil"/>
              <w:left w:val="nil"/>
              <w:bottom w:val="single" w:color="auto" w:sz="4" w:space="0"/>
              <w:right w:val="single" w:color="auto" w:sz="4" w:space="0"/>
            </w:tcBorders>
            <w:shd w:val="clear" w:color="auto" w:fill="auto"/>
            <w:noWrap/>
            <w:vAlign w:val="center"/>
          </w:tcPr>
          <w:p w14:paraId="18317756">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10.40</w:t>
            </w:r>
          </w:p>
        </w:tc>
        <w:tc>
          <w:tcPr>
            <w:tcW w:w="1527" w:type="dxa"/>
            <w:tcBorders>
              <w:top w:val="nil"/>
              <w:left w:val="nil"/>
              <w:bottom w:val="single" w:color="auto" w:sz="4" w:space="0"/>
              <w:right w:val="single" w:color="auto" w:sz="4" w:space="0"/>
            </w:tcBorders>
            <w:shd w:val="clear" w:color="auto" w:fill="auto"/>
            <w:noWrap/>
            <w:vAlign w:val="center"/>
          </w:tcPr>
          <w:p w14:paraId="3CBBCAC0">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0B5DFD8C">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2FD49683">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099EF157">
            <w:pPr>
              <w:widowControl/>
              <w:jc w:val="left"/>
              <w:rPr>
                <w:rFonts w:ascii="Times New Roman" w:hAnsi="Times New Roman" w:eastAsia="Times New Roman" w:cs="Times New Roman"/>
                <w:kern w:val="0"/>
                <w:sz w:val="20"/>
                <w:szCs w:val="20"/>
              </w:rPr>
            </w:pPr>
          </w:p>
        </w:tc>
      </w:tr>
      <w:tr w14:paraId="5C04B35A">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7B29EE0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22499</w:t>
            </w:r>
          </w:p>
        </w:tc>
        <w:tc>
          <w:tcPr>
            <w:tcW w:w="4650" w:type="dxa"/>
            <w:tcBorders>
              <w:top w:val="nil"/>
              <w:left w:val="nil"/>
              <w:bottom w:val="single" w:color="auto" w:sz="4" w:space="0"/>
              <w:right w:val="single" w:color="auto" w:sz="4" w:space="0"/>
            </w:tcBorders>
            <w:shd w:val="clear" w:color="auto" w:fill="auto"/>
            <w:noWrap/>
            <w:vAlign w:val="center"/>
          </w:tcPr>
          <w:p w14:paraId="129E34D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其他灾害防治及应急管理支出</w:t>
            </w:r>
          </w:p>
        </w:tc>
        <w:tc>
          <w:tcPr>
            <w:tcW w:w="1773" w:type="dxa"/>
            <w:tcBorders>
              <w:top w:val="nil"/>
              <w:left w:val="nil"/>
              <w:bottom w:val="single" w:color="auto" w:sz="4" w:space="0"/>
              <w:right w:val="single" w:color="auto" w:sz="4" w:space="0"/>
            </w:tcBorders>
            <w:shd w:val="clear" w:color="auto" w:fill="auto"/>
            <w:noWrap/>
            <w:vAlign w:val="center"/>
          </w:tcPr>
          <w:p w14:paraId="5A5E57A6">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2.00</w:t>
            </w:r>
          </w:p>
        </w:tc>
        <w:tc>
          <w:tcPr>
            <w:tcW w:w="1288" w:type="dxa"/>
            <w:tcBorders>
              <w:top w:val="nil"/>
              <w:left w:val="nil"/>
              <w:bottom w:val="single" w:color="auto" w:sz="4" w:space="0"/>
              <w:right w:val="single" w:color="auto" w:sz="4" w:space="0"/>
            </w:tcBorders>
            <w:shd w:val="clear" w:color="auto" w:fill="auto"/>
            <w:noWrap/>
            <w:vAlign w:val="center"/>
          </w:tcPr>
          <w:p w14:paraId="70556DF1">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288" w:type="dxa"/>
            <w:tcBorders>
              <w:top w:val="nil"/>
              <w:left w:val="nil"/>
              <w:bottom w:val="single" w:color="auto" w:sz="4" w:space="0"/>
              <w:right w:val="single" w:color="auto" w:sz="4" w:space="0"/>
            </w:tcBorders>
            <w:shd w:val="clear" w:color="auto" w:fill="auto"/>
            <w:noWrap/>
            <w:vAlign w:val="center"/>
          </w:tcPr>
          <w:p w14:paraId="1867B34F">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2.00</w:t>
            </w:r>
          </w:p>
        </w:tc>
        <w:tc>
          <w:tcPr>
            <w:tcW w:w="1527" w:type="dxa"/>
            <w:tcBorders>
              <w:top w:val="nil"/>
              <w:left w:val="nil"/>
              <w:bottom w:val="single" w:color="auto" w:sz="4" w:space="0"/>
              <w:right w:val="single" w:color="auto" w:sz="4" w:space="0"/>
            </w:tcBorders>
            <w:shd w:val="clear" w:color="auto" w:fill="auto"/>
            <w:noWrap/>
            <w:vAlign w:val="center"/>
          </w:tcPr>
          <w:p w14:paraId="5D56A1CF">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5F8A604F">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5A9D95EF">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6A8DC67E">
            <w:pPr>
              <w:widowControl/>
              <w:jc w:val="left"/>
              <w:rPr>
                <w:rFonts w:ascii="Times New Roman" w:hAnsi="Times New Roman" w:eastAsia="Times New Roman" w:cs="Times New Roman"/>
                <w:kern w:val="0"/>
                <w:sz w:val="20"/>
                <w:szCs w:val="20"/>
              </w:rPr>
            </w:pPr>
          </w:p>
        </w:tc>
      </w:tr>
      <w:tr w14:paraId="5FD81607">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3B616CE5">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2249999</w:t>
            </w:r>
          </w:p>
        </w:tc>
        <w:tc>
          <w:tcPr>
            <w:tcW w:w="4650" w:type="dxa"/>
            <w:tcBorders>
              <w:top w:val="nil"/>
              <w:left w:val="nil"/>
              <w:bottom w:val="single" w:color="auto" w:sz="4" w:space="0"/>
              <w:right w:val="single" w:color="auto" w:sz="4" w:space="0"/>
            </w:tcBorders>
            <w:shd w:val="clear" w:color="auto" w:fill="auto"/>
            <w:noWrap/>
            <w:vAlign w:val="center"/>
          </w:tcPr>
          <w:p w14:paraId="239B67E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其他灾害防治及应急管理支出</w:t>
            </w:r>
          </w:p>
        </w:tc>
        <w:tc>
          <w:tcPr>
            <w:tcW w:w="1773" w:type="dxa"/>
            <w:tcBorders>
              <w:top w:val="nil"/>
              <w:left w:val="nil"/>
              <w:bottom w:val="single" w:color="auto" w:sz="4" w:space="0"/>
              <w:right w:val="single" w:color="auto" w:sz="4" w:space="0"/>
            </w:tcBorders>
            <w:shd w:val="clear" w:color="auto" w:fill="auto"/>
            <w:noWrap/>
            <w:vAlign w:val="center"/>
          </w:tcPr>
          <w:p w14:paraId="1BEEEE07">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2.00</w:t>
            </w:r>
          </w:p>
        </w:tc>
        <w:tc>
          <w:tcPr>
            <w:tcW w:w="1288" w:type="dxa"/>
            <w:tcBorders>
              <w:top w:val="nil"/>
              <w:left w:val="nil"/>
              <w:bottom w:val="single" w:color="auto" w:sz="4" w:space="0"/>
              <w:right w:val="single" w:color="auto" w:sz="4" w:space="0"/>
            </w:tcBorders>
            <w:shd w:val="clear" w:color="auto" w:fill="auto"/>
            <w:noWrap/>
            <w:vAlign w:val="center"/>
          </w:tcPr>
          <w:p w14:paraId="382E50D8">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288" w:type="dxa"/>
            <w:tcBorders>
              <w:top w:val="nil"/>
              <w:left w:val="nil"/>
              <w:bottom w:val="single" w:color="auto" w:sz="4" w:space="0"/>
              <w:right w:val="single" w:color="auto" w:sz="4" w:space="0"/>
            </w:tcBorders>
            <w:shd w:val="clear" w:color="auto" w:fill="auto"/>
            <w:noWrap/>
            <w:vAlign w:val="center"/>
          </w:tcPr>
          <w:p w14:paraId="63E04130">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2.00</w:t>
            </w:r>
          </w:p>
        </w:tc>
        <w:tc>
          <w:tcPr>
            <w:tcW w:w="1527" w:type="dxa"/>
            <w:tcBorders>
              <w:top w:val="nil"/>
              <w:left w:val="nil"/>
              <w:bottom w:val="single" w:color="auto" w:sz="4" w:space="0"/>
              <w:right w:val="single" w:color="auto" w:sz="4" w:space="0"/>
            </w:tcBorders>
            <w:shd w:val="clear" w:color="auto" w:fill="auto"/>
            <w:noWrap/>
            <w:vAlign w:val="center"/>
          </w:tcPr>
          <w:p w14:paraId="2D31BCA9">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681F5A49">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15D799E2">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0B373425">
            <w:pPr>
              <w:widowControl/>
              <w:jc w:val="left"/>
              <w:rPr>
                <w:rFonts w:ascii="Times New Roman" w:hAnsi="Times New Roman" w:eastAsia="Times New Roman" w:cs="Times New Roman"/>
                <w:kern w:val="0"/>
                <w:sz w:val="20"/>
                <w:szCs w:val="20"/>
              </w:rPr>
            </w:pPr>
          </w:p>
        </w:tc>
      </w:tr>
      <w:tr w14:paraId="40F78A86">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7FD1F949">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229</w:t>
            </w:r>
          </w:p>
        </w:tc>
        <w:tc>
          <w:tcPr>
            <w:tcW w:w="4650" w:type="dxa"/>
            <w:tcBorders>
              <w:top w:val="nil"/>
              <w:left w:val="nil"/>
              <w:bottom w:val="single" w:color="auto" w:sz="4" w:space="0"/>
              <w:right w:val="single" w:color="auto" w:sz="4" w:space="0"/>
            </w:tcBorders>
            <w:shd w:val="clear" w:color="auto" w:fill="auto"/>
            <w:noWrap/>
            <w:vAlign w:val="center"/>
          </w:tcPr>
          <w:p w14:paraId="3555513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其他支出</w:t>
            </w:r>
          </w:p>
        </w:tc>
        <w:tc>
          <w:tcPr>
            <w:tcW w:w="1773" w:type="dxa"/>
            <w:tcBorders>
              <w:top w:val="nil"/>
              <w:left w:val="nil"/>
              <w:bottom w:val="single" w:color="auto" w:sz="4" w:space="0"/>
              <w:right w:val="single" w:color="auto" w:sz="4" w:space="0"/>
            </w:tcBorders>
            <w:shd w:val="clear" w:color="auto" w:fill="auto"/>
            <w:noWrap/>
            <w:vAlign w:val="center"/>
          </w:tcPr>
          <w:p w14:paraId="25189F64">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42.80</w:t>
            </w:r>
          </w:p>
        </w:tc>
        <w:tc>
          <w:tcPr>
            <w:tcW w:w="1288" w:type="dxa"/>
            <w:tcBorders>
              <w:top w:val="nil"/>
              <w:left w:val="nil"/>
              <w:bottom w:val="single" w:color="auto" w:sz="4" w:space="0"/>
              <w:right w:val="single" w:color="auto" w:sz="4" w:space="0"/>
            </w:tcBorders>
            <w:shd w:val="clear" w:color="auto" w:fill="auto"/>
            <w:noWrap/>
            <w:vAlign w:val="center"/>
          </w:tcPr>
          <w:p w14:paraId="3CA789F5">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288" w:type="dxa"/>
            <w:tcBorders>
              <w:top w:val="nil"/>
              <w:left w:val="nil"/>
              <w:bottom w:val="single" w:color="auto" w:sz="4" w:space="0"/>
              <w:right w:val="single" w:color="auto" w:sz="4" w:space="0"/>
            </w:tcBorders>
            <w:shd w:val="clear" w:color="auto" w:fill="auto"/>
            <w:noWrap/>
            <w:vAlign w:val="center"/>
          </w:tcPr>
          <w:p w14:paraId="0264528D">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42.80</w:t>
            </w:r>
          </w:p>
        </w:tc>
        <w:tc>
          <w:tcPr>
            <w:tcW w:w="1527" w:type="dxa"/>
            <w:tcBorders>
              <w:top w:val="nil"/>
              <w:left w:val="nil"/>
              <w:bottom w:val="single" w:color="auto" w:sz="4" w:space="0"/>
              <w:right w:val="single" w:color="auto" w:sz="4" w:space="0"/>
            </w:tcBorders>
            <w:shd w:val="clear" w:color="auto" w:fill="auto"/>
            <w:noWrap/>
            <w:vAlign w:val="center"/>
          </w:tcPr>
          <w:p w14:paraId="5DBF96D4">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1A0A3849">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151DF6E7">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3995C01A">
            <w:pPr>
              <w:widowControl/>
              <w:jc w:val="left"/>
              <w:rPr>
                <w:rFonts w:ascii="Times New Roman" w:hAnsi="Times New Roman" w:eastAsia="Times New Roman" w:cs="Times New Roman"/>
                <w:kern w:val="0"/>
                <w:sz w:val="20"/>
                <w:szCs w:val="20"/>
              </w:rPr>
            </w:pPr>
          </w:p>
        </w:tc>
      </w:tr>
      <w:tr w14:paraId="75769E9F">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738A11C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22904</w:t>
            </w:r>
          </w:p>
        </w:tc>
        <w:tc>
          <w:tcPr>
            <w:tcW w:w="4650" w:type="dxa"/>
            <w:tcBorders>
              <w:top w:val="nil"/>
              <w:left w:val="nil"/>
              <w:bottom w:val="single" w:color="auto" w:sz="4" w:space="0"/>
              <w:right w:val="single" w:color="auto" w:sz="4" w:space="0"/>
            </w:tcBorders>
            <w:shd w:val="clear" w:color="auto" w:fill="auto"/>
            <w:noWrap/>
            <w:vAlign w:val="center"/>
          </w:tcPr>
          <w:p w14:paraId="12D96DCB">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其他政府性基金及对应专项债务收入安排的支出</w:t>
            </w:r>
          </w:p>
        </w:tc>
        <w:tc>
          <w:tcPr>
            <w:tcW w:w="1773" w:type="dxa"/>
            <w:tcBorders>
              <w:top w:val="nil"/>
              <w:left w:val="nil"/>
              <w:bottom w:val="single" w:color="auto" w:sz="4" w:space="0"/>
              <w:right w:val="single" w:color="auto" w:sz="4" w:space="0"/>
            </w:tcBorders>
            <w:shd w:val="clear" w:color="auto" w:fill="auto"/>
            <w:noWrap/>
            <w:vAlign w:val="center"/>
          </w:tcPr>
          <w:p w14:paraId="3A55BE84">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3.00</w:t>
            </w:r>
          </w:p>
        </w:tc>
        <w:tc>
          <w:tcPr>
            <w:tcW w:w="1288" w:type="dxa"/>
            <w:tcBorders>
              <w:top w:val="nil"/>
              <w:left w:val="nil"/>
              <w:bottom w:val="single" w:color="auto" w:sz="4" w:space="0"/>
              <w:right w:val="single" w:color="auto" w:sz="4" w:space="0"/>
            </w:tcBorders>
            <w:shd w:val="clear" w:color="auto" w:fill="auto"/>
            <w:noWrap/>
            <w:vAlign w:val="center"/>
          </w:tcPr>
          <w:p w14:paraId="067AA985">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288" w:type="dxa"/>
            <w:tcBorders>
              <w:top w:val="nil"/>
              <w:left w:val="nil"/>
              <w:bottom w:val="single" w:color="auto" w:sz="4" w:space="0"/>
              <w:right w:val="single" w:color="auto" w:sz="4" w:space="0"/>
            </w:tcBorders>
            <w:shd w:val="clear" w:color="auto" w:fill="auto"/>
            <w:noWrap/>
            <w:vAlign w:val="center"/>
          </w:tcPr>
          <w:p w14:paraId="2AC60572">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3.00</w:t>
            </w:r>
          </w:p>
        </w:tc>
        <w:tc>
          <w:tcPr>
            <w:tcW w:w="1527" w:type="dxa"/>
            <w:tcBorders>
              <w:top w:val="nil"/>
              <w:left w:val="nil"/>
              <w:bottom w:val="single" w:color="auto" w:sz="4" w:space="0"/>
              <w:right w:val="single" w:color="auto" w:sz="4" w:space="0"/>
            </w:tcBorders>
            <w:shd w:val="clear" w:color="auto" w:fill="auto"/>
            <w:noWrap/>
            <w:vAlign w:val="center"/>
          </w:tcPr>
          <w:p w14:paraId="09CBADC0">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65D54F3A">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434D51EA">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084C62CA">
            <w:pPr>
              <w:widowControl/>
              <w:jc w:val="left"/>
              <w:rPr>
                <w:rFonts w:ascii="Times New Roman" w:hAnsi="Times New Roman" w:eastAsia="Times New Roman" w:cs="Times New Roman"/>
                <w:kern w:val="0"/>
                <w:sz w:val="20"/>
                <w:szCs w:val="20"/>
              </w:rPr>
            </w:pPr>
          </w:p>
        </w:tc>
      </w:tr>
      <w:tr w14:paraId="3126D6D6">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62B01F4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2290401</w:t>
            </w:r>
          </w:p>
        </w:tc>
        <w:tc>
          <w:tcPr>
            <w:tcW w:w="4650" w:type="dxa"/>
            <w:tcBorders>
              <w:top w:val="nil"/>
              <w:left w:val="nil"/>
              <w:bottom w:val="single" w:color="auto" w:sz="4" w:space="0"/>
              <w:right w:val="single" w:color="auto" w:sz="4" w:space="0"/>
            </w:tcBorders>
            <w:shd w:val="clear" w:color="auto" w:fill="auto"/>
            <w:noWrap/>
            <w:vAlign w:val="center"/>
          </w:tcPr>
          <w:p w14:paraId="19AD3885">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其他政府性基金安排的支出</w:t>
            </w:r>
          </w:p>
        </w:tc>
        <w:tc>
          <w:tcPr>
            <w:tcW w:w="1773" w:type="dxa"/>
            <w:tcBorders>
              <w:top w:val="nil"/>
              <w:left w:val="nil"/>
              <w:bottom w:val="single" w:color="auto" w:sz="4" w:space="0"/>
              <w:right w:val="single" w:color="auto" w:sz="4" w:space="0"/>
            </w:tcBorders>
            <w:shd w:val="clear" w:color="auto" w:fill="auto"/>
            <w:noWrap/>
            <w:vAlign w:val="center"/>
          </w:tcPr>
          <w:p w14:paraId="255E099B">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3.00</w:t>
            </w:r>
          </w:p>
        </w:tc>
        <w:tc>
          <w:tcPr>
            <w:tcW w:w="1288" w:type="dxa"/>
            <w:tcBorders>
              <w:top w:val="nil"/>
              <w:left w:val="nil"/>
              <w:bottom w:val="single" w:color="auto" w:sz="4" w:space="0"/>
              <w:right w:val="single" w:color="auto" w:sz="4" w:space="0"/>
            </w:tcBorders>
            <w:shd w:val="clear" w:color="auto" w:fill="auto"/>
            <w:noWrap/>
            <w:vAlign w:val="center"/>
          </w:tcPr>
          <w:p w14:paraId="23A33722">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288" w:type="dxa"/>
            <w:tcBorders>
              <w:top w:val="nil"/>
              <w:left w:val="nil"/>
              <w:bottom w:val="single" w:color="auto" w:sz="4" w:space="0"/>
              <w:right w:val="single" w:color="auto" w:sz="4" w:space="0"/>
            </w:tcBorders>
            <w:shd w:val="clear" w:color="auto" w:fill="auto"/>
            <w:noWrap/>
            <w:vAlign w:val="center"/>
          </w:tcPr>
          <w:p w14:paraId="4786D331">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3.00</w:t>
            </w:r>
          </w:p>
        </w:tc>
        <w:tc>
          <w:tcPr>
            <w:tcW w:w="1527" w:type="dxa"/>
            <w:tcBorders>
              <w:top w:val="nil"/>
              <w:left w:val="nil"/>
              <w:bottom w:val="single" w:color="auto" w:sz="4" w:space="0"/>
              <w:right w:val="single" w:color="auto" w:sz="4" w:space="0"/>
            </w:tcBorders>
            <w:shd w:val="clear" w:color="auto" w:fill="auto"/>
            <w:noWrap/>
            <w:vAlign w:val="center"/>
          </w:tcPr>
          <w:p w14:paraId="1A60CF5A">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0EFF6D4A">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78106F32">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2986BDA9">
            <w:pPr>
              <w:widowControl/>
              <w:jc w:val="left"/>
              <w:rPr>
                <w:rFonts w:ascii="Times New Roman" w:hAnsi="Times New Roman" w:eastAsia="Times New Roman" w:cs="Times New Roman"/>
                <w:kern w:val="0"/>
                <w:sz w:val="20"/>
                <w:szCs w:val="20"/>
              </w:rPr>
            </w:pPr>
          </w:p>
        </w:tc>
      </w:tr>
      <w:tr w14:paraId="25BC7F76">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3A0C8C6F">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22960</w:t>
            </w:r>
          </w:p>
        </w:tc>
        <w:tc>
          <w:tcPr>
            <w:tcW w:w="4650" w:type="dxa"/>
            <w:tcBorders>
              <w:top w:val="nil"/>
              <w:left w:val="nil"/>
              <w:bottom w:val="single" w:color="auto" w:sz="4" w:space="0"/>
              <w:right w:val="single" w:color="auto" w:sz="4" w:space="0"/>
            </w:tcBorders>
            <w:shd w:val="clear" w:color="auto" w:fill="auto"/>
            <w:noWrap/>
            <w:vAlign w:val="center"/>
          </w:tcPr>
          <w:p w14:paraId="0E745D1D">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彩票公益金安排的支出</w:t>
            </w:r>
          </w:p>
        </w:tc>
        <w:tc>
          <w:tcPr>
            <w:tcW w:w="1773" w:type="dxa"/>
            <w:tcBorders>
              <w:top w:val="nil"/>
              <w:left w:val="nil"/>
              <w:bottom w:val="single" w:color="auto" w:sz="4" w:space="0"/>
              <w:right w:val="single" w:color="auto" w:sz="4" w:space="0"/>
            </w:tcBorders>
            <w:shd w:val="clear" w:color="auto" w:fill="auto"/>
            <w:noWrap/>
            <w:vAlign w:val="center"/>
          </w:tcPr>
          <w:p w14:paraId="2124CC65">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39.80</w:t>
            </w:r>
          </w:p>
        </w:tc>
        <w:tc>
          <w:tcPr>
            <w:tcW w:w="1288" w:type="dxa"/>
            <w:tcBorders>
              <w:top w:val="nil"/>
              <w:left w:val="nil"/>
              <w:bottom w:val="single" w:color="auto" w:sz="4" w:space="0"/>
              <w:right w:val="single" w:color="auto" w:sz="4" w:space="0"/>
            </w:tcBorders>
            <w:shd w:val="clear" w:color="auto" w:fill="auto"/>
            <w:noWrap/>
            <w:vAlign w:val="center"/>
          </w:tcPr>
          <w:p w14:paraId="1BC214A3">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288" w:type="dxa"/>
            <w:tcBorders>
              <w:top w:val="nil"/>
              <w:left w:val="nil"/>
              <w:bottom w:val="single" w:color="auto" w:sz="4" w:space="0"/>
              <w:right w:val="single" w:color="auto" w:sz="4" w:space="0"/>
            </w:tcBorders>
            <w:shd w:val="clear" w:color="auto" w:fill="auto"/>
            <w:noWrap/>
            <w:vAlign w:val="center"/>
          </w:tcPr>
          <w:p w14:paraId="7F9E71CD">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39.80</w:t>
            </w:r>
          </w:p>
        </w:tc>
        <w:tc>
          <w:tcPr>
            <w:tcW w:w="1527" w:type="dxa"/>
            <w:tcBorders>
              <w:top w:val="nil"/>
              <w:left w:val="nil"/>
              <w:bottom w:val="single" w:color="auto" w:sz="4" w:space="0"/>
              <w:right w:val="single" w:color="auto" w:sz="4" w:space="0"/>
            </w:tcBorders>
            <w:shd w:val="clear" w:color="auto" w:fill="auto"/>
            <w:noWrap/>
            <w:vAlign w:val="center"/>
          </w:tcPr>
          <w:p w14:paraId="7C80B556">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70B9ABC9">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1E002E7D">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08043D9E">
            <w:pPr>
              <w:widowControl/>
              <w:jc w:val="left"/>
              <w:rPr>
                <w:rFonts w:ascii="Times New Roman" w:hAnsi="Times New Roman" w:eastAsia="Times New Roman" w:cs="Times New Roman"/>
                <w:kern w:val="0"/>
                <w:sz w:val="20"/>
                <w:szCs w:val="20"/>
              </w:rPr>
            </w:pPr>
          </w:p>
        </w:tc>
      </w:tr>
      <w:tr w14:paraId="01F623DD">
        <w:tblPrEx>
          <w:tblCellMar>
            <w:top w:w="0" w:type="dxa"/>
            <w:left w:w="108" w:type="dxa"/>
            <w:bottom w:w="0" w:type="dxa"/>
            <w:right w:w="108" w:type="dxa"/>
          </w:tblCellMar>
        </w:tblPrEx>
        <w:trPr>
          <w:gridAfter w:val="1"/>
          <w:wAfter w:w="2292" w:type="dxa"/>
          <w:trHeight w:val="300" w:hRule="atLeast"/>
        </w:trPr>
        <w:tc>
          <w:tcPr>
            <w:tcW w:w="1178" w:type="dxa"/>
            <w:tcBorders>
              <w:top w:val="nil"/>
              <w:left w:val="single" w:color="auto" w:sz="4" w:space="0"/>
              <w:bottom w:val="single" w:color="auto" w:sz="4" w:space="0"/>
              <w:right w:val="single" w:color="auto" w:sz="4" w:space="0"/>
            </w:tcBorders>
            <w:shd w:val="clear" w:color="auto" w:fill="auto"/>
            <w:noWrap/>
            <w:vAlign w:val="center"/>
          </w:tcPr>
          <w:p w14:paraId="4B729A0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2296002</w:t>
            </w:r>
          </w:p>
        </w:tc>
        <w:tc>
          <w:tcPr>
            <w:tcW w:w="4650" w:type="dxa"/>
            <w:tcBorders>
              <w:top w:val="nil"/>
              <w:left w:val="nil"/>
              <w:bottom w:val="single" w:color="auto" w:sz="4" w:space="0"/>
              <w:right w:val="single" w:color="auto" w:sz="4" w:space="0"/>
            </w:tcBorders>
            <w:shd w:val="clear" w:color="auto" w:fill="auto"/>
            <w:noWrap/>
            <w:vAlign w:val="center"/>
          </w:tcPr>
          <w:p w14:paraId="068BAEF3">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用于社会福利的彩票公益金支出</w:t>
            </w:r>
          </w:p>
        </w:tc>
        <w:tc>
          <w:tcPr>
            <w:tcW w:w="1773" w:type="dxa"/>
            <w:tcBorders>
              <w:top w:val="nil"/>
              <w:left w:val="nil"/>
              <w:bottom w:val="single" w:color="auto" w:sz="4" w:space="0"/>
              <w:right w:val="single" w:color="auto" w:sz="4" w:space="0"/>
            </w:tcBorders>
            <w:shd w:val="clear" w:color="auto" w:fill="auto"/>
            <w:noWrap/>
            <w:vAlign w:val="center"/>
          </w:tcPr>
          <w:p w14:paraId="37C360CB">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39.80</w:t>
            </w:r>
          </w:p>
        </w:tc>
        <w:tc>
          <w:tcPr>
            <w:tcW w:w="1288" w:type="dxa"/>
            <w:tcBorders>
              <w:top w:val="nil"/>
              <w:left w:val="nil"/>
              <w:bottom w:val="single" w:color="auto" w:sz="4" w:space="0"/>
              <w:right w:val="single" w:color="auto" w:sz="4" w:space="0"/>
            </w:tcBorders>
            <w:shd w:val="clear" w:color="auto" w:fill="auto"/>
            <w:noWrap/>
            <w:vAlign w:val="center"/>
          </w:tcPr>
          <w:p w14:paraId="5D650E48">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288" w:type="dxa"/>
            <w:tcBorders>
              <w:top w:val="nil"/>
              <w:left w:val="nil"/>
              <w:bottom w:val="single" w:color="auto" w:sz="4" w:space="0"/>
              <w:right w:val="single" w:color="auto" w:sz="4" w:space="0"/>
            </w:tcBorders>
            <w:shd w:val="clear" w:color="auto" w:fill="auto"/>
            <w:noWrap/>
            <w:vAlign w:val="center"/>
          </w:tcPr>
          <w:p w14:paraId="08E1C563">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39.80</w:t>
            </w:r>
          </w:p>
        </w:tc>
        <w:tc>
          <w:tcPr>
            <w:tcW w:w="1527" w:type="dxa"/>
            <w:tcBorders>
              <w:top w:val="nil"/>
              <w:left w:val="nil"/>
              <w:bottom w:val="single" w:color="auto" w:sz="4" w:space="0"/>
              <w:right w:val="single" w:color="auto" w:sz="4" w:space="0"/>
            </w:tcBorders>
            <w:shd w:val="clear" w:color="auto" w:fill="auto"/>
            <w:noWrap/>
            <w:vAlign w:val="center"/>
          </w:tcPr>
          <w:p w14:paraId="585E29A6">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061" w:type="dxa"/>
            <w:tcBorders>
              <w:top w:val="nil"/>
              <w:left w:val="nil"/>
              <w:bottom w:val="single" w:color="auto" w:sz="4" w:space="0"/>
              <w:right w:val="single" w:color="auto" w:sz="4" w:space="0"/>
            </w:tcBorders>
            <w:shd w:val="clear" w:color="auto" w:fill="auto"/>
            <w:noWrap/>
            <w:vAlign w:val="center"/>
          </w:tcPr>
          <w:p w14:paraId="2F70B879">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1759" w:type="dxa"/>
            <w:tcBorders>
              <w:top w:val="nil"/>
              <w:left w:val="nil"/>
              <w:bottom w:val="single" w:color="auto" w:sz="4" w:space="0"/>
              <w:right w:val="single" w:color="auto" w:sz="4" w:space="0"/>
            </w:tcBorders>
            <w:shd w:val="clear" w:color="auto" w:fill="auto"/>
            <w:noWrap/>
            <w:vAlign w:val="center"/>
          </w:tcPr>
          <w:p w14:paraId="1261B467">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0.00</w:t>
            </w:r>
          </w:p>
        </w:tc>
        <w:tc>
          <w:tcPr>
            <w:tcW w:w="36" w:type="dxa"/>
            <w:vAlign w:val="center"/>
          </w:tcPr>
          <w:p w14:paraId="4952A0F8">
            <w:pPr>
              <w:widowControl/>
              <w:jc w:val="left"/>
              <w:rPr>
                <w:rFonts w:ascii="Times New Roman" w:hAnsi="Times New Roman" w:eastAsia="Times New Roman" w:cs="Times New Roman"/>
                <w:kern w:val="0"/>
                <w:sz w:val="20"/>
                <w:szCs w:val="20"/>
              </w:rPr>
            </w:pPr>
          </w:p>
        </w:tc>
      </w:tr>
    </w:tbl>
    <w:p w14:paraId="3D6784BD"/>
    <w:p w14:paraId="310D6611">
      <w:pPr>
        <w:pStyle w:val="2"/>
      </w:pPr>
    </w:p>
    <w:p w14:paraId="378612B1">
      <w:pPr>
        <w:pStyle w:val="3"/>
        <w:ind w:firstLine="480"/>
      </w:pPr>
    </w:p>
    <w:p w14:paraId="4F7977EB"/>
    <w:p w14:paraId="79956D6F">
      <w:pPr>
        <w:pStyle w:val="2"/>
        <w:rPr>
          <w:rFonts w:hint="eastAsia"/>
        </w:rPr>
      </w:pPr>
    </w:p>
    <w:p w14:paraId="745542F5">
      <w:pPr>
        <w:pStyle w:val="3"/>
        <w:ind w:firstLine="480"/>
      </w:pPr>
    </w:p>
    <w:p w14:paraId="3CA450B8"/>
    <w:p w14:paraId="1524D4EC">
      <w:pPr>
        <w:pStyle w:val="2"/>
        <w:rPr>
          <w:rFonts w:hint="eastAsia"/>
        </w:rPr>
      </w:pPr>
    </w:p>
    <w:tbl>
      <w:tblPr>
        <w:tblStyle w:val="10"/>
        <w:tblW w:w="15521" w:type="dxa"/>
        <w:tblInd w:w="93" w:type="dxa"/>
        <w:tblLayout w:type="autofit"/>
        <w:tblCellMar>
          <w:top w:w="0" w:type="dxa"/>
          <w:left w:w="108" w:type="dxa"/>
          <w:bottom w:w="0" w:type="dxa"/>
          <w:right w:w="108" w:type="dxa"/>
        </w:tblCellMar>
      </w:tblPr>
      <w:tblGrid>
        <w:gridCol w:w="15521"/>
      </w:tblGrid>
      <w:tr w14:paraId="3547E49A">
        <w:trPr>
          <w:trHeight w:val="360" w:hRule="atLeast"/>
        </w:trPr>
        <w:tc>
          <w:tcPr>
            <w:tcW w:w="15521" w:type="dxa"/>
            <w:tcBorders>
              <w:top w:val="nil"/>
              <w:left w:val="nil"/>
              <w:bottom w:val="nil"/>
              <w:right w:val="nil"/>
            </w:tcBorders>
            <w:shd w:val="clear" w:color="auto" w:fill="auto"/>
            <w:noWrap/>
            <w:vAlign w:val="center"/>
          </w:tcPr>
          <w:p w14:paraId="2D0BCDBB">
            <w:pPr>
              <w:widowControl/>
              <w:jc w:val="center"/>
              <w:rPr>
                <w:rFonts w:hint="eastAsia" w:ascii="华文中宋" w:hAnsi="华文中宋" w:eastAsia="华文中宋" w:cs="宋体"/>
                <w:color w:val="000000"/>
                <w:kern w:val="0"/>
                <w:sz w:val="32"/>
                <w:szCs w:val="32"/>
              </w:rPr>
            </w:pPr>
            <w:bookmarkStart w:id="0" w:name="RANGE!A1:F16"/>
            <w:r>
              <w:rPr>
                <w:rFonts w:hint="eastAsia" w:ascii="华文中宋" w:hAnsi="华文中宋" w:eastAsia="华文中宋" w:cs="宋体"/>
                <w:color w:val="000000"/>
                <w:kern w:val="0"/>
                <w:sz w:val="32"/>
                <w:szCs w:val="32"/>
              </w:rPr>
              <w:t>财政拨款收入支出决算总表</w:t>
            </w:r>
          </w:p>
          <w:tbl>
            <w:tblPr>
              <w:tblStyle w:val="10"/>
              <w:tblW w:w="15108" w:type="dxa"/>
              <w:tblInd w:w="0" w:type="dxa"/>
              <w:tblLayout w:type="autofit"/>
              <w:tblCellMar>
                <w:top w:w="0" w:type="dxa"/>
                <w:left w:w="108" w:type="dxa"/>
                <w:bottom w:w="0" w:type="dxa"/>
                <w:right w:w="108" w:type="dxa"/>
              </w:tblCellMar>
            </w:tblPr>
            <w:tblGrid>
              <w:gridCol w:w="3876"/>
              <w:gridCol w:w="596"/>
              <w:gridCol w:w="1416"/>
              <w:gridCol w:w="4181"/>
              <w:gridCol w:w="475"/>
              <w:gridCol w:w="1096"/>
              <w:gridCol w:w="1096"/>
              <w:gridCol w:w="1096"/>
              <w:gridCol w:w="1276"/>
            </w:tblGrid>
            <w:tr w14:paraId="72A9C543">
              <w:tblPrEx>
                <w:tblCellMar>
                  <w:top w:w="0" w:type="dxa"/>
                  <w:left w:w="108" w:type="dxa"/>
                  <w:bottom w:w="0" w:type="dxa"/>
                  <w:right w:w="108" w:type="dxa"/>
                </w:tblCellMar>
              </w:tblPrEx>
              <w:trPr>
                <w:trHeight w:val="285" w:hRule="atLeast"/>
              </w:trPr>
              <w:tc>
                <w:tcPr>
                  <w:tcW w:w="3876" w:type="dxa"/>
                  <w:tcBorders>
                    <w:top w:val="nil"/>
                    <w:left w:val="nil"/>
                    <w:bottom w:val="nil"/>
                    <w:right w:val="nil"/>
                  </w:tcBorders>
                  <w:shd w:val="clear" w:color="000000" w:fill="FFFFFF"/>
                  <w:noWrap/>
                  <w:vAlign w:val="center"/>
                </w:tcPr>
                <w:p w14:paraId="38E05B9F">
                  <w:pPr>
                    <w:widowControl/>
                    <w:jc w:val="righ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596" w:type="dxa"/>
                  <w:tcBorders>
                    <w:top w:val="nil"/>
                    <w:left w:val="nil"/>
                    <w:bottom w:val="nil"/>
                    <w:right w:val="nil"/>
                  </w:tcBorders>
                  <w:shd w:val="clear" w:color="000000" w:fill="FFFFFF"/>
                  <w:noWrap/>
                  <w:vAlign w:val="center"/>
                </w:tcPr>
                <w:p w14:paraId="1227B0B1">
                  <w:pPr>
                    <w:widowControl/>
                    <w:jc w:val="righ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416" w:type="dxa"/>
                  <w:tcBorders>
                    <w:top w:val="nil"/>
                    <w:left w:val="nil"/>
                    <w:bottom w:val="nil"/>
                    <w:right w:val="nil"/>
                  </w:tcBorders>
                  <w:shd w:val="clear" w:color="000000" w:fill="FFFFFF"/>
                  <w:noWrap/>
                  <w:vAlign w:val="center"/>
                </w:tcPr>
                <w:p w14:paraId="17B2262F">
                  <w:pPr>
                    <w:widowControl/>
                    <w:jc w:val="righ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4656" w:type="dxa"/>
                  <w:gridSpan w:val="2"/>
                  <w:tcBorders>
                    <w:top w:val="nil"/>
                    <w:left w:val="nil"/>
                    <w:bottom w:val="nil"/>
                    <w:right w:val="nil"/>
                  </w:tcBorders>
                  <w:shd w:val="clear" w:color="000000" w:fill="FFFFFF"/>
                  <w:noWrap/>
                  <w:vAlign w:val="center"/>
                </w:tcPr>
                <w:p w14:paraId="286F8F2D">
                  <w:pPr>
                    <w:widowControl/>
                    <w:jc w:val="righ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96" w:type="dxa"/>
                  <w:tcBorders>
                    <w:top w:val="nil"/>
                    <w:left w:val="nil"/>
                    <w:bottom w:val="nil"/>
                    <w:right w:val="nil"/>
                  </w:tcBorders>
                  <w:shd w:val="clear" w:color="000000" w:fill="FFFFFF"/>
                  <w:noWrap/>
                  <w:vAlign w:val="center"/>
                </w:tcPr>
                <w:p w14:paraId="5AD46A5E">
                  <w:pPr>
                    <w:widowControl/>
                    <w:jc w:val="righ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96" w:type="dxa"/>
                  <w:tcBorders>
                    <w:top w:val="nil"/>
                    <w:left w:val="nil"/>
                    <w:bottom w:val="nil"/>
                    <w:right w:val="nil"/>
                  </w:tcBorders>
                  <w:shd w:val="clear" w:color="000000" w:fill="FFFFFF"/>
                  <w:noWrap/>
                  <w:vAlign w:val="center"/>
                </w:tcPr>
                <w:p w14:paraId="22017AC2">
                  <w:pPr>
                    <w:widowControl/>
                    <w:jc w:val="righ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96" w:type="dxa"/>
                  <w:tcBorders>
                    <w:top w:val="nil"/>
                    <w:left w:val="nil"/>
                    <w:bottom w:val="nil"/>
                    <w:right w:val="nil"/>
                  </w:tcBorders>
                  <w:shd w:val="clear" w:color="000000" w:fill="FFFFFF"/>
                  <w:noWrap/>
                  <w:vAlign w:val="center"/>
                </w:tcPr>
                <w:p w14:paraId="2DCF1974">
                  <w:pPr>
                    <w:widowControl/>
                    <w:jc w:val="righ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76" w:type="dxa"/>
                  <w:tcBorders>
                    <w:top w:val="nil"/>
                    <w:left w:val="nil"/>
                    <w:bottom w:val="nil"/>
                    <w:right w:val="nil"/>
                  </w:tcBorders>
                  <w:shd w:val="clear" w:color="000000" w:fill="FFFFFF"/>
                  <w:noWrap/>
                  <w:vAlign w:val="center"/>
                </w:tcPr>
                <w:p w14:paraId="7D103AB9">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0B29D2D7">
              <w:tblPrEx>
                <w:tblCellMar>
                  <w:top w:w="0" w:type="dxa"/>
                  <w:left w:w="108" w:type="dxa"/>
                  <w:bottom w:w="0" w:type="dxa"/>
                  <w:right w:w="108" w:type="dxa"/>
                </w:tblCellMar>
              </w:tblPrEx>
              <w:trPr>
                <w:trHeight w:val="285" w:hRule="atLeast"/>
              </w:trPr>
              <w:tc>
                <w:tcPr>
                  <w:tcW w:w="3876" w:type="dxa"/>
                  <w:tcBorders>
                    <w:top w:val="nil"/>
                    <w:left w:val="nil"/>
                    <w:bottom w:val="nil"/>
                    <w:right w:val="nil"/>
                  </w:tcBorders>
                  <w:shd w:val="clear" w:color="000000" w:fill="FFFFFF"/>
                  <w:noWrap/>
                  <w:vAlign w:val="center"/>
                </w:tcPr>
                <w:p w14:paraId="7601977E">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部门：溆浦县深子湖镇人民政府</w:t>
                  </w:r>
                </w:p>
              </w:tc>
              <w:tc>
                <w:tcPr>
                  <w:tcW w:w="596" w:type="dxa"/>
                  <w:tcBorders>
                    <w:top w:val="nil"/>
                    <w:left w:val="nil"/>
                    <w:bottom w:val="nil"/>
                    <w:right w:val="nil"/>
                  </w:tcBorders>
                  <w:shd w:val="clear" w:color="000000" w:fill="FFFFFF"/>
                  <w:noWrap/>
                  <w:vAlign w:val="center"/>
                </w:tcPr>
                <w:p w14:paraId="361DBC3A">
                  <w:pPr>
                    <w:widowControl/>
                    <w:jc w:val="righ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416" w:type="dxa"/>
                  <w:tcBorders>
                    <w:top w:val="nil"/>
                    <w:left w:val="nil"/>
                    <w:bottom w:val="nil"/>
                    <w:right w:val="nil"/>
                  </w:tcBorders>
                  <w:shd w:val="clear" w:color="000000" w:fill="FFFFFF"/>
                  <w:noWrap/>
                  <w:vAlign w:val="center"/>
                </w:tcPr>
                <w:p w14:paraId="2DCAD5DD">
                  <w:pPr>
                    <w:widowControl/>
                    <w:jc w:val="righ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4656" w:type="dxa"/>
                  <w:gridSpan w:val="2"/>
                  <w:tcBorders>
                    <w:top w:val="nil"/>
                    <w:left w:val="nil"/>
                    <w:bottom w:val="nil"/>
                    <w:right w:val="nil"/>
                  </w:tcBorders>
                  <w:shd w:val="clear" w:color="000000" w:fill="FFFFFF"/>
                  <w:noWrap/>
                  <w:vAlign w:val="center"/>
                </w:tcPr>
                <w:p w14:paraId="597B3C20">
                  <w:pPr>
                    <w:widowControl/>
                    <w:jc w:val="righ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96" w:type="dxa"/>
                  <w:tcBorders>
                    <w:top w:val="nil"/>
                    <w:left w:val="nil"/>
                    <w:bottom w:val="nil"/>
                    <w:right w:val="nil"/>
                  </w:tcBorders>
                  <w:shd w:val="clear" w:color="000000" w:fill="FFFFFF"/>
                  <w:noWrap/>
                  <w:vAlign w:val="center"/>
                </w:tcPr>
                <w:p w14:paraId="67BE8458">
                  <w:pPr>
                    <w:widowControl/>
                    <w:jc w:val="righ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96" w:type="dxa"/>
                  <w:tcBorders>
                    <w:top w:val="nil"/>
                    <w:left w:val="nil"/>
                    <w:bottom w:val="nil"/>
                    <w:right w:val="nil"/>
                  </w:tcBorders>
                  <w:shd w:val="clear" w:color="000000" w:fill="FFFFFF"/>
                  <w:noWrap/>
                  <w:vAlign w:val="center"/>
                </w:tcPr>
                <w:p w14:paraId="12E81351">
                  <w:pPr>
                    <w:widowControl/>
                    <w:jc w:val="righ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96" w:type="dxa"/>
                  <w:tcBorders>
                    <w:top w:val="nil"/>
                    <w:left w:val="nil"/>
                    <w:bottom w:val="nil"/>
                    <w:right w:val="nil"/>
                  </w:tcBorders>
                  <w:shd w:val="clear" w:color="000000" w:fill="FFFFFF"/>
                  <w:noWrap/>
                  <w:vAlign w:val="center"/>
                </w:tcPr>
                <w:p w14:paraId="6C39BAC1">
                  <w:pPr>
                    <w:widowControl/>
                    <w:jc w:val="righ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76" w:type="dxa"/>
                  <w:tcBorders>
                    <w:top w:val="nil"/>
                    <w:left w:val="nil"/>
                    <w:bottom w:val="nil"/>
                    <w:right w:val="nil"/>
                  </w:tcBorders>
                  <w:shd w:val="clear" w:color="000000" w:fill="FFFFFF"/>
                  <w:noWrap/>
                  <w:vAlign w:val="center"/>
                </w:tcPr>
                <w:p w14:paraId="7DBE5E05">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3DC7D7AE">
              <w:tblPrEx>
                <w:tblCellMar>
                  <w:top w:w="0" w:type="dxa"/>
                  <w:left w:w="108" w:type="dxa"/>
                  <w:bottom w:w="0" w:type="dxa"/>
                  <w:right w:w="108" w:type="dxa"/>
                </w:tblCellMar>
              </w:tblPrEx>
              <w:trPr>
                <w:trHeight w:val="285" w:hRule="atLeast"/>
              </w:trPr>
              <w:tc>
                <w:tcPr>
                  <w:tcW w:w="588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5E8A40A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收入</w:t>
                  </w:r>
                </w:p>
              </w:tc>
              <w:tc>
                <w:tcPr>
                  <w:tcW w:w="9220" w:type="dxa"/>
                  <w:gridSpan w:val="6"/>
                  <w:tcBorders>
                    <w:top w:val="single" w:color="auto" w:sz="4" w:space="0"/>
                    <w:left w:val="nil"/>
                    <w:bottom w:val="single" w:color="auto" w:sz="4" w:space="0"/>
                    <w:right w:val="single" w:color="auto" w:sz="4" w:space="0"/>
                  </w:tcBorders>
                  <w:shd w:val="clear" w:color="000000" w:fill="FFFFFF"/>
                  <w:noWrap/>
                  <w:vAlign w:val="center"/>
                </w:tcPr>
                <w:p w14:paraId="78DFD3A8">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支出</w:t>
                  </w:r>
                </w:p>
              </w:tc>
            </w:tr>
            <w:tr w14:paraId="10317364">
              <w:tblPrEx>
                <w:tblCellMar>
                  <w:top w:w="0" w:type="dxa"/>
                  <w:left w:w="108" w:type="dxa"/>
                  <w:bottom w:w="0" w:type="dxa"/>
                  <w:right w:w="108" w:type="dxa"/>
                </w:tblCellMar>
              </w:tblPrEx>
              <w:trPr>
                <w:trHeight w:val="855" w:hRule="atLeast"/>
              </w:trPr>
              <w:tc>
                <w:tcPr>
                  <w:tcW w:w="3876" w:type="dxa"/>
                  <w:tcBorders>
                    <w:top w:val="nil"/>
                    <w:left w:val="single" w:color="auto" w:sz="4" w:space="0"/>
                    <w:bottom w:val="single" w:color="auto" w:sz="4" w:space="0"/>
                    <w:right w:val="single" w:color="auto" w:sz="4" w:space="0"/>
                  </w:tcBorders>
                  <w:shd w:val="clear" w:color="auto" w:fill="auto"/>
                  <w:noWrap/>
                  <w:vAlign w:val="center"/>
                </w:tcPr>
                <w:p w14:paraId="36AA0D98">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    目</w:t>
                  </w:r>
                </w:p>
              </w:tc>
              <w:tc>
                <w:tcPr>
                  <w:tcW w:w="596" w:type="dxa"/>
                  <w:tcBorders>
                    <w:top w:val="nil"/>
                    <w:left w:val="nil"/>
                    <w:bottom w:val="single" w:color="auto" w:sz="4" w:space="0"/>
                    <w:right w:val="single" w:color="auto" w:sz="4" w:space="0"/>
                  </w:tcBorders>
                  <w:shd w:val="clear" w:color="auto" w:fill="auto"/>
                  <w:noWrap/>
                  <w:vAlign w:val="center"/>
                </w:tcPr>
                <w:p w14:paraId="34D862D3">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行次</w:t>
                  </w:r>
                </w:p>
              </w:tc>
              <w:tc>
                <w:tcPr>
                  <w:tcW w:w="1416" w:type="dxa"/>
                  <w:tcBorders>
                    <w:top w:val="nil"/>
                    <w:left w:val="nil"/>
                    <w:bottom w:val="single" w:color="auto" w:sz="4" w:space="0"/>
                    <w:right w:val="single" w:color="auto" w:sz="4" w:space="0"/>
                  </w:tcBorders>
                  <w:shd w:val="clear" w:color="auto" w:fill="auto"/>
                  <w:noWrap/>
                  <w:vAlign w:val="center"/>
                </w:tcPr>
                <w:p w14:paraId="6C5413F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金额</w:t>
                  </w:r>
                </w:p>
              </w:tc>
              <w:tc>
                <w:tcPr>
                  <w:tcW w:w="4181" w:type="dxa"/>
                  <w:tcBorders>
                    <w:top w:val="nil"/>
                    <w:left w:val="nil"/>
                    <w:bottom w:val="single" w:color="auto" w:sz="4" w:space="0"/>
                    <w:right w:val="single" w:color="auto" w:sz="4" w:space="0"/>
                  </w:tcBorders>
                  <w:shd w:val="clear" w:color="auto" w:fill="auto"/>
                  <w:noWrap/>
                  <w:vAlign w:val="center"/>
                </w:tcPr>
                <w:p w14:paraId="708FBAD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    目</w:t>
                  </w:r>
                </w:p>
              </w:tc>
              <w:tc>
                <w:tcPr>
                  <w:tcW w:w="475" w:type="dxa"/>
                  <w:tcBorders>
                    <w:top w:val="nil"/>
                    <w:left w:val="nil"/>
                    <w:bottom w:val="single" w:color="auto" w:sz="4" w:space="0"/>
                    <w:right w:val="single" w:color="auto" w:sz="4" w:space="0"/>
                  </w:tcBorders>
                  <w:shd w:val="clear" w:color="auto" w:fill="auto"/>
                  <w:noWrap/>
                  <w:vAlign w:val="center"/>
                </w:tcPr>
                <w:p w14:paraId="55005DC4">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行次</w:t>
                  </w:r>
                </w:p>
              </w:tc>
              <w:tc>
                <w:tcPr>
                  <w:tcW w:w="1096" w:type="dxa"/>
                  <w:tcBorders>
                    <w:top w:val="nil"/>
                    <w:left w:val="nil"/>
                    <w:bottom w:val="single" w:color="auto" w:sz="4" w:space="0"/>
                    <w:right w:val="single" w:color="auto" w:sz="4" w:space="0"/>
                  </w:tcBorders>
                  <w:shd w:val="clear" w:color="auto" w:fill="auto"/>
                  <w:noWrap/>
                  <w:vAlign w:val="center"/>
                </w:tcPr>
                <w:p w14:paraId="0A1A0BF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合计</w:t>
                  </w:r>
                </w:p>
              </w:tc>
              <w:tc>
                <w:tcPr>
                  <w:tcW w:w="1096" w:type="dxa"/>
                  <w:tcBorders>
                    <w:top w:val="nil"/>
                    <w:left w:val="nil"/>
                    <w:bottom w:val="single" w:color="auto" w:sz="4" w:space="0"/>
                    <w:right w:val="single" w:color="auto" w:sz="4" w:space="0"/>
                  </w:tcBorders>
                  <w:shd w:val="clear" w:color="auto" w:fill="auto"/>
                  <w:vAlign w:val="center"/>
                </w:tcPr>
                <w:p w14:paraId="2448A09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一般公共预算财政拨款</w:t>
                  </w:r>
                </w:p>
              </w:tc>
              <w:tc>
                <w:tcPr>
                  <w:tcW w:w="1096" w:type="dxa"/>
                  <w:tcBorders>
                    <w:top w:val="nil"/>
                    <w:left w:val="nil"/>
                    <w:bottom w:val="single" w:color="auto" w:sz="4" w:space="0"/>
                    <w:right w:val="single" w:color="auto" w:sz="4" w:space="0"/>
                  </w:tcBorders>
                  <w:shd w:val="clear" w:color="auto" w:fill="auto"/>
                  <w:vAlign w:val="center"/>
                </w:tcPr>
                <w:p w14:paraId="1145E01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政府性基金预算财政拨款</w:t>
                  </w:r>
                </w:p>
              </w:tc>
              <w:tc>
                <w:tcPr>
                  <w:tcW w:w="1276" w:type="dxa"/>
                  <w:tcBorders>
                    <w:top w:val="nil"/>
                    <w:left w:val="nil"/>
                    <w:bottom w:val="single" w:color="auto" w:sz="4" w:space="0"/>
                    <w:right w:val="single" w:color="auto" w:sz="4" w:space="0"/>
                  </w:tcBorders>
                  <w:shd w:val="clear" w:color="auto" w:fill="auto"/>
                  <w:vAlign w:val="center"/>
                </w:tcPr>
                <w:p w14:paraId="40B2389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国有资本经营预算财政拨款</w:t>
                  </w:r>
                </w:p>
              </w:tc>
            </w:tr>
            <w:tr w14:paraId="5CA24BE7">
              <w:tblPrEx>
                <w:tblCellMar>
                  <w:top w:w="0" w:type="dxa"/>
                  <w:left w:w="108" w:type="dxa"/>
                  <w:bottom w:w="0" w:type="dxa"/>
                  <w:right w:w="108" w:type="dxa"/>
                </w:tblCellMar>
              </w:tblPrEx>
              <w:trPr>
                <w:trHeight w:val="285" w:hRule="atLeast"/>
              </w:trPr>
              <w:tc>
                <w:tcPr>
                  <w:tcW w:w="3876" w:type="dxa"/>
                  <w:tcBorders>
                    <w:top w:val="nil"/>
                    <w:left w:val="single" w:color="auto" w:sz="4" w:space="0"/>
                    <w:bottom w:val="single" w:color="auto" w:sz="4" w:space="0"/>
                    <w:right w:val="single" w:color="auto" w:sz="4" w:space="0"/>
                  </w:tcBorders>
                  <w:shd w:val="clear" w:color="auto" w:fill="auto"/>
                  <w:noWrap/>
                  <w:vAlign w:val="center"/>
                </w:tcPr>
                <w:p w14:paraId="54246CD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栏    次</w:t>
                  </w:r>
                </w:p>
              </w:tc>
              <w:tc>
                <w:tcPr>
                  <w:tcW w:w="596" w:type="dxa"/>
                  <w:tcBorders>
                    <w:top w:val="nil"/>
                    <w:left w:val="nil"/>
                    <w:bottom w:val="single" w:color="auto" w:sz="4" w:space="0"/>
                    <w:right w:val="single" w:color="auto" w:sz="4" w:space="0"/>
                  </w:tcBorders>
                  <w:shd w:val="clear" w:color="auto" w:fill="auto"/>
                  <w:noWrap/>
                  <w:vAlign w:val="center"/>
                </w:tcPr>
                <w:p w14:paraId="14703FB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416" w:type="dxa"/>
                  <w:tcBorders>
                    <w:top w:val="nil"/>
                    <w:left w:val="nil"/>
                    <w:bottom w:val="single" w:color="auto" w:sz="4" w:space="0"/>
                    <w:right w:val="single" w:color="auto" w:sz="4" w:space="0"/>
                  </w:tcBorders>
                  <w:shd w:val="clear" w:color="auto" w:fill="auto"/>
                  <w:noWrap/>
                  <w:vAlign w:val="center"/>
                </w:tcPr>
                <w:p w14:paraId="3148E72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4181" w:type="dxa"/>
                  <w:tcBorders>
                    <w:top w:val="nil"/>
                    <w:left w:val="nil"/>
                    <w:bottom w:val="single" w:color="auto" w:sz="4" w:space="0"/>
                    <w:right w:val="single" w:color="auto" w:sz="4" w:space="0"/>
                  </w:tcBorders>
                  <w:shd w:val="clear" w:color="auto" w:fill="auto"/>
                  <w:noWrap/>
                  <w:vAlign w:val="center"/>
                </w:tcPr>
                <w:p w14:paraId="54D8D2A8">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栏    次</w:t>
                  </w:r>
                </w:p>
              </w:tc>
              <w:tc>
                <w:tcPr>
                  <w:tcW w:w="475" w:type="dxa"/>
                  <w:tcBorders>
                    <w:top w:val="nil"/>
                    <w:left w:val="nil"/>
                    <w:bottom w:val="single" w:color="auto" w:sz="4" w:space="0"/>
                    <w:right w:val="single" w:color="auto" w:sz="4" w:space="0"/>
                  </w:tcBorders>
                  <w:shd w:val="clear" w:color="auto" w:fill="auto"/>
                  <w:noWrap/>
                  <w:vAlign w:val="center"/>
                </w:tcPr>
                <w:p w14:paraId="1D164AC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96" w:type="dxa"/>
                  <w:tcBorders>
                    <w:top w:val="nil"/>
                    <w:left w:val="nil"/>
                    <w:bottom w:val="single" w:color="auto" w:sz="4" w:space="0"/>
                    <w:right w:val="single" w:color="auto" w:sz="4" w:space="0"/>
                  </w:tcBorders>
                  <w:shd w:val="clear" w:color="auto" w:fill="auto"/>
                  <w:noWrap/>
                  <w:vAlign w:val="center"/>
                </w:tcPr>
                <w:p w14:paraId="7B407728">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096" w:type="dxa"/>
                  <w:tcBorders>
                    <w:top w:val="nil"/>
                    <w:left w:val="nil"/>
                    <w:bottom w:val="single" w:color="auto" w:sz="4" w:space="0"/>
                    <w:right w:val="single" w:color="auto" w:sz="4" w:space="0"/>
                  </w:tcBorders>
                  <w:shd w:val="clear" w:color="auto" w:fill="auto"/>
                  <w:noWrap/>
                  <w:vAlign w:val="center"/>
                </w:tcPr>
                <w:p w14:paraId="73282DD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096" w:type="dxa"/>
                  <w:tcBorders>
                    <w:top w:val="nil"/>
                    <w:left w:val="nil"/>
                    <w:bottom w:val="single" w:color="auto" w:sz="4" w:space="0"/>
                    <w:right w:val="single" w:color="auto" w:sz="4" w:space="0"/>
                  </w:tcBorders>
                  <w:shd w:val="clear" w:color="auto" w:fill="auto"/>
                  <w:noWrap/>
                  <w:vAlign w:val="center"/>
                </w:tcPr>
                <w:p w14:paraId="6772A788">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1276" w:type="dxa"/>
                  <w:tcBorders>
                    <w:top w:val="nil"/>
                    <w:left w:val="nil"/>
                    <w:bottom w:val="single" w:color="auto" w:sz="4" w:space="0"/>
                    <w:right w:val="single" w:color="auto" w:sz="4" w:space="0"/>
                  </w:tcBorders>
                  <w:shd w:val="clear" w:color="auto" w:fill="auto"/>
                  <w:noWrap/>
                  <w:vAlign w:val="center"/>
                </w:tcPr>
                <w:p w14:paraId="3491E8F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r>
            <w:tr w14:paraId="14E5D6FD">
              <w:tblPrEx>
                <w:tblCellMar>
                  <w:top w:w="0" w:type="dxa"/>
                  <w:left w:w="108" w:type="dxa"/>
                  <w:bottom w:w="0" w:type="dxa"/>
                  <w:right w:w="108" w:type="dxa"/>
                </w:tblCellMar>
              </w:tblPrEx>
              <w:trPr>
                <w:trHeight w:val="285" w:hRule="atLeast"/>
              </w:trPr>
              <w:tc>
                <w:tcPr>
                  <w:tcW w:w="3876" w:type="dxa"/>
                  <w:tcBorders>
                    <w:top w:val="nil"/>
                    <w:left w:val="single" w:color="auto" w:sz="4" w:space="0"/>
                    <w:bottom w:val="single" w:color="auto" w:sz="4" w:space="0"/>
                    <w:right w:val="single" w:color="auto" w:sz="4" w:space="0"/>
                  </w:tcBorders>
                  <w:shd w:val="clear" w:color="auto" w:fill="auto"/>
                  <w:noWrap/>
                  <w:vAlign w:val="center"/>
                </w:tcPr>
                <w:p w14:paraId="5946BB6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一、一般公共预算财政拨款</w:t>
                  </w:r>
                </w:p>
              </w:tc>
              <w:tc>
                <w:tcPr>
                  <w:tcW w:w="596" w:type="dxa"/>
                  <w:tcBorders>
                    <w:top w:val="nil"/>
                    <w:left w:val="nil"/>
                    <w:bottom w:val="single" w:color="auto" w:sz="4" w:space="0"/>
                    <w:right w:val="single" w:color="auto" w:sz="4" w:space="0"/>
                  </w:tcBorders>
                  <w:shd w:val="clear" w:color="auto" w:fill="auto"/>
                  <w:noWrap/>
                  <w:vAlign w:val="center"/>
                </w:tcPr>
                <w:p w14:paraId="09903A22">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c>
                <w:tcPr>
                  <w:tcW w:w="1416" w:type="dxa"/>
                  <w:tcBorders>
                    <w:top w:val="nil"/>
                    <w:left w:val="nil"/>
                    <w:bottom w:val="single" w:color="auto" w:sz="4" w:space="0"/>
                    <w:right w:val="single" w:color="auto" w:sz="4" w:space="0"/>
                  </w:tcBorders>
                  <w:shd w:val="clear" w:color="auto" w:fill="auto"/>
                  <w:noWrap/>
                  <w:vAlign w:val="center"/>
                </w:tcPr>
                <w:p w14:paraId="7D12EA69">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2677.40 </w:t>
                  </w:r>
                </w:p>
              </w:tc>
              <w:tc>
                <w:tcPr>
                  <w:tcW w:w="4181" w:type="dxa"/>
                  <w:tcBorders>
                    <w:top w:val="nil"/>
                    <w:left w:val="nil"/>
                    <w:bottom w:val="single" w:color="auto" w:sz="4" w:space="0"/>
                    <w:right w:val="single" w:color="auto" w:sz="4" w:space="0"/>
                  </w:tcBorders>
                  <w:shd w:val="clear" w:color="auto" w:fill="auto"/>
                  <w:noWrap/>
                  <w:vAlign w:val="center"/>
                </w:tcPr>
                <w:p w14:paraId="59B7C9F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一、一般公共服务支出</w:t>
                  </w:r>
                </w:p>
              </w:tc>
              <w:tc>
                <w:tcPr>
                  <w:tcW w:w="475" w:type="dxa"/>
                  <w:tcBorders>
                    <w:top w:val="nil"/>
                    <w:left w:val="nil"/>
                    <w:bottom w:val="single" w:color="auto" w:sz="4" w:space="0"/>
                    <w:right w:val="single" w:color="auto" w:sz="4" w:space="0"/>
                  </w:tcBorders>
                  <w:shd w:val="clear" w:color="auto" w:fill="auto"/>
                  <w:noWrap/>
                  <w:vAlign w:val="center"/>
                </w:tcPr>
                <w:p w14:paraId="7ACBBA1B">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33</w:t>
                  </w:r>
                </w:p>
              </w:tc>
              <w:tc>
                <w:tcPr>
                  <w:tcW w:w="1096" w:type="dxa"/>
                  <w:tcBorders>
                    <w:top w:val="nil"/>
                    <w:left w:val="nil"/>
                    <w:bottom w:val="single" w:color="auto" w:sz="4" w:space="0"/>
                    <w:right w:val="single" w:color="auto" w:sz="4" w:space="0"/>
                  </w:tcBorders>
                  <w:shd w:val="clear" w:color="auto" w:fill="auto"/>
                  <w:noWrap/>
                  <w:vAlign w:val="center"/>
                </w:tcPr>
                <w:p w14:paraId="74AF928B">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1019.66 </w:t>
                  </w:r>
                </w:p>
              </w:tc>
              <w:tc>
                <w:tcPr>
                  <w:tcW w:w="1096" w:type="dxa"/>
                  <w:tcBorders>
                    <w:top w:val="nil"/>
                    <w:left w:val="nil"/>
                    <w:bottom w:val="single" w:color="auto" w:sz="4" w:space="0"/>
                    <w:right w:val="single" w:color="auto" w:sz="4" w:space="0"/>
                  </w:tcBorders>
                  <w:shd w:val="clear" w:color="auto" w:fill="auto"/>
                  <w:noWrap/>
                  <w:vAlign w:val="center"/>
                </w:tcPr>
                <w:p w14:paraId="0E95DEB4">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1019.66 </w:t>
                  </w:r>
                </w:p>
              </w:tc>
              <w:tc>
                <w:tcPr>
                  <w:tcW w:w="1096" w:type="dxa"/>
                  <w:tcBorders>
                    <w:top w:val="nil"/>
                    <w:left w:val="nil"/>
                    <w:bottom w:val="single" w:color="auto" w:sz="4" w:space="0"/>
                    <w:right w:val="single" w:color="auto" w:sz="4" w:space="0"/>
                  </w:tcBorders>
                  <w:shd w:val="clear" w:color="auto" w:fill="auto"/>
                  <w:noWrap/>
                  <w:vAlign w:val="center"/>
                </w:tcPr>
                <w:p w14:paraId="268D4AC7">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c>
                <w:tcPr>
                  <w:tcW w:w="1276" w:type="dxa"/>
                  <w:tcBorders>
                    <w:top w:val="nil"/>
                    <w:left w:val="nil"/>
                    <w:bottom w:val="single" w:color="auto" w:sz="4" w:space="0"/>
                    <w:right w:val="single" w:color="auto" w:sz="4" w:space="0"/>
                  </w:tcBorders>
                  <w:shd w:val="clear" w:color="auto" w:fill="auto"/>
                  <w:noWrap/>
                  <w:vAlign w:val="center"/>
                </w:tcPr>
                <w:p w14:paraId="157A6E4A">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r>
            <w:tr w14:paraId="060FC756">
              <w:tblPrEx>
                <w:tblCellMar>
                  <w:top w:w="0" w:type="dxa"/>
                  <w:left w:w="108" w:type="dxa"/>
                  <w:bottom w:w="0" w:type="dxa"/>
                  <w:right w:w="108" w:type="dxa"/>
                </w:tblCellMar>
              </w:tblPrEx>
              <w:trPr>
                <w:trHeight w:val="285" w:hRule="atLeast"/>
              </w:trPr>
              <w:tc>
                <w:tcPr>
                  <w:tcW w:w="3876" w:type="dxa"/>
                  <w:tcBorders>
                    <w:top w:val="nil"/>
                    <w:left w:val="single" w:color="auto" w:sz="4" w:space="0"/>
                    <w:bottom w:val="single" w:color="auto" w:sz="4" w:space="0"/>
                    <w:right w:val="single" w:color="auto" w:sz="4" w:space="0"/>
                  </w:tcBorders>
                  <w:shd w:val="clear" w:color="auto" w:fill="auto"/>
                  <w:noWrap/>
                  <w:vAlign w:val="center"/>
                </w:tcPr>
                <w:p w14:paraId="50757409">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二、政府性基金预算财政拨款</w:t>
                  </w:r>
                </w:p>
              </w:tc>
              <w:tc>
                <w:tcPr>
                  <w:tcW w:w="596" w:type="dxa"/>
                  <w:tcBorders>
                    <w:top w:val="nil"/>
                    <w:left w:val="nil"/>
                    <w:bottom w:val="single" w:color="auto" w:sz="4" w:space="0"/>
                    <w:right w:val="single" w:color="auto" w:sz="4" w:space="0"/>
                  </w:tcBorders>
                  <w:shd w:val="clear" w:color="auto" w:fill="auto"/>
                  <w:noWrap/>
                  <w:vAlign w:val="center"/>
                </w:tcPr>
                <w:p w14:paraId="44F16C17">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w:t>
                  </w:r>
                </w:p>
              </w:tc>
              <w:tc>
                <w:tcPr>
                  <w:tcW w:w="1416" w:type="dxa"/>
                  <w:tcBorders>
                    <w:top w:val="nil"/>
                    <w:left w:val="nil"/>
                    <w:bottom w:val="single" w:color="auto" w:sz="4" w:space="0"/>
                    <w:right w:val="single" w:color="auto" w:sz="4" w:space="0"/>
                  </w:tcBorders>
                  <w:shd w:val="clear" w:color="auto" w:fill="auto"/>
                  <w:noWrap/>
                  <w:vAlign w:val="center"/>
                </w:tcPr>
                <w:p w14:paraId="7CCC7AA1">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151.97 </w:t>
                  </w:r>
                </w:p>
              </w:tc>
              <w:tc>
                <w:tcPr>
                  <w:tcW w:w="4181" w:type="dxa"/>
                  <w:tcBorders>
                    <w:top w:val="nil"/>
                    <w:left w:val="nil"/>
                    <w:bottom w:val="single" w:color="auto" w:sz="4" w:space="0"/>
                    <w:right w:val="single" w:color="auto" w:sz="4" w:space="0"/>
                  </w:tcBorders>
                  <w:shd w:val="clear" w:color="auto" w:fill="auto"/>
                  <w:noWrap/>
                  <w:vAlign w:val="center"/>
                </w:tcPr>
                <w:p w14:paraId="4B896F3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二、外交支出</w:t>
                  </w:r>
                </w:p>
              </w:tc>
              <w:tc>
                <w:tcPr>
                  <w:tcW w:w="475" w:type="dxa"/>
                  <w:tcBorders>
                    <w:top w:val="nil"/>
                    <w:left w:val="nil"/>
                    <w:bottom w:val="single" w:color="auto" w:sz="4" w:space="0"/>
                    <w:right w:val="single" w:color="auto" w:sz="4" w:space="0"/>
                  </w:tcBorders>
                  <w:shd w:val="clear" w:color="auto" w:fill="auto"/>
                  <w:noWrap/>
                  <w:vAlign w:val="center"/>
                </w:tcPr>
                <w:p w14:paraId="727D87FE">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34</w:t>
                  </w:r>
                </w:p>
              </w:tc>
              <w:tc>
                <w:tcPr>
                  <w:tcW w:w="1096" w:type="dxa"/>
                  <w:tcBorders>
                    <w:top w:val="nil"/>
                    <w:left w:val="nil"/>
                    <w:bottom w:val="single" w:color="auto" w:sz="4" w:space="0"/>
                    <w:right w:val="single" w:color="auto" w:sz="4" w:space="0"/>
                  </w:tcBorders>
                  <w:shd w:val="clear" w:color="auto" w:fill="auto"/>
                  <w:noWrap/>
                  <w:vAlign w:val="center"/>
                </w:tcPr>
                <w:p w14:paraId="54D71FBF">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c>
                <w:tcPr>
                  <w:tcW w:w="1096" w:type="dxa"/>
                  <w:tcBorders>
                    <w:top w:val="nil"/>
                    <w:left w:val="nil"/>
                    <w:bottom w:val="single" w:color="auto" w:sz="4" w:space="0"/>
                    <w:right w:val="single" w:color="auto" w:sz="4" w:space="0"/>
                  </w:tcBorders>
                  <w:shd w:val="clear" w:color="auto" w:fill="auto"/>
                  <w:noWrap/>
                  <w:vAlign w:val="center"/>
                </w:tcPr>
                <w:p w14:paraId="5BE9C19F">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c>
                <w:tcPr>
                  <w:tcW w:w="1096" w:type="dxa"/>
                  <w:tcBorders>
                    <w:top w:val="nil"/>
                    <w:left w:val="nil"/>
                    <w:bottom w:val="single" w:color="auto" w:sz="4" w:space="0"/>
                    <w:right w:val="single" w:color="auto" w:sz="4" w:space="0"/>
                  </w:tcBorders>
                  <w:shd w:val="clear" w:color="auto" w:fill="auto"/>
                  <w:noWrap/>
                  <w:vAlign w:val="center"/>
                </w:tcPr>
                <w:p w14:paraId="31B5C56F">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c>
                <w:tcPr>
                  <w:tcW w:w="1276" w:type="dxa"/>
                  <w:tcBorders>
                    <w:top w:val="nil"/>
                    <w:left w:val="nil"/>
                    <w:bottom w:val="single" w:color="auto" w:sz="4" w:space="0"/>
                    <w:right w:val="single" w:color="auto" w:sz="4" w:space="0"/>
                  </w:tcBorders>
                  <w:shd w:val="clear" w:color="auto" w:fill="auto"/>
                  <w:noWrap/>
                  <w:vAlign w:val="center"/>
                </w:tcPr>
                <w:p w14:paraId="2563F08B">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r>
            <w:tr w14:paraId="63AD6139">
              <w:tblPrEx>
                <w:tblCellMar>
                  <w:top w:w="0" w:type="dxa"/>
                  <w:left w:w="108" w:type="dxa"/>
                  <w:bottom w:w="0" w:type="dxa"/>
                  <w:right w:w="108" w:type="dxa"/>
                </w:tblCellMar>
              </w:tblPrEx>
              <w:trPr>
                <w:trHeight w:val="285" w:hRule="atLeast"/>
              </w:trPr>
              <w:tc>
                <w:tcPr>
                  <w:tcW w:w="3876" w:type="dxa"/>
                  <w:tcBorders>
                    <w:top w:val="nil"/>
                    <w:left w:val="single" w:color="auto" w:sz="4" w:space="0"/>
                    <w:bottom w:val="single" w:color="auto" w:sz="4" w:space="0"/>
                    <w:right w:val="single" w:color="auto" w:sz="4" w:space="0"/>
                  </w:tcBorders>
                  <w:shd w:val="clear" w:color="auto" w:fill="auto"/>
                  <w:noWrap/>
                  <w:vAlign w:val="center"/>
                </w:tcPr>
                <w:p w14:paraId="265EE29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三、国有资本经营预算财政拨款</w:t>
                  </w:r>
                </w:p>
              </w:tc>
              <w:tc>
                <w:tcPr>
                  <w:tcW w:w="596" w:type="dxa"/>
                  <w:tcBorders>
                    <w:top w:val="nil"/>
                    <w:left w:val="nil"/>
                    <w:bottom w:val="single" w:color="auto" w:sz="4" w:space="0"/>
                    <w:right w:val="single" w:color="auto" w:sz="4" w:space="0"/>
                  </w:tcBorders>
                  <w:shd w:val="clear" w:color="auto" w:fill="auto"/>
                  <w:noWrap/>
                  <w:vAlign w:val="center"/>
                </w:tcPr>
                <w:p w14:paraId="21289FF7">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w:t>
                  </w:r>
                </w:p>
              </w:tc>
              <w:tc>
                <w:tcPr>
                  <w:tcW w:w="1416" w:type="dxa"/>
                  <w:tcBorders>
                    <w:top w:val="nil"/>
                    <w:left w:val="nil"/>
                    <w:bottom w:val="single" w:color="auto" w:sz="4" w:space="0"/>
                    <w:right w:val="single" w:color="auto" w:sz="4" w:space="0"/>
                  </w:tcBorders>
                  <w:shd w:val="clear" w:color="auto" w:fill="auto"/>
                  <w:noWrap/>
                  <w:vAlign w:val="center"/>
                </w:tcPr>
                <w:p w14:paraId="2E8D9508">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c>
                <w:tcPr>
                  <w:tcW w:w="4181" w:type="dxa"/>
                  <w:tcBorders>
                    <w:top w:val="nil"/>
                    <w:left w:val="nil"/>
                    <w:bottom w:val="single" w:color="auto" w:sz="4" w:space="0"/>
                    <w:right w:val="single" w:color="auto" w:sz="4" w:space="0"/>
                  </w:tcBorders>
                  <w:shd w:val="clear" w:color="auto" w:fill="auto"/>
                  <w:noWrap/>
                  <w:vAlign w:val="center"/>
                </w:tcPr>
                <w:p w14:paraId="089B26A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三、国防支出</w:t>
                  </w:r>
                </w:p>
              </w:tc>
              <w:tc>
                <w:tcPr>
                  <w:tcW w:w="475" w:type="dxa"/>
                  <w:tcBorders>
                    <w:top w:val="nil"/>
                    <w:left w:val="nil"/>
                    <w:bottom w:val="single" w:color="auto" w:sz="4" w:space="0"/>
                    <w:right w:val="single" w:color="auto" w:sz="4" w:space="0"/>
                  </w:tcBorders>
                  <w:shd w:val="clear" w:color="auto" w:fill="auto"/>
                  <w:noWrap/>
                  <w:vAlign w:val="center"/>
                </w:tcPr>
                <w:p w14:paraId="4325B658">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35</w:t>
                  </w:r>
                </w:p>
              </w:tc>
              <w:tc>
                <w:tcPr>
                  <w:tcW w:w="1096" w:type="dxa"/>
                  <w:tcBorders>
                    <w:top w:val="nil"/>
                    <w:left w:val="nil"/>
                    <w:bottom w:val="single" w:color="auto" w:sz="4" w:space="0"/>
                    <w:right w:val="single" w:color="auto" w:sz="4" w:space="0"/>
                  </w:tcBorders>
                  <w:shd w:val="clear" w:color="auto" w:fill="auto"/>
                  <w:noWrap/>
                  <w:vAlign w:val="center"/>
                </w:tcPr>
                <w:p w14:paraId="18D12F3A">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c>
                <w:tcPr>
                  <w:tcW w:w="1096" w:type="dxa"/>
                  <w:tcBorders>
                    <w:top w:val="nil"/>
                    <w:left w:val="nil"/>
                    <w:bottom w:val="single" w:color="auto" w:sz="4" w:space="0"/>
                    <w:right w:val="single" w:color="auto" w:sz="4" w:space="0"/>
                  </w:tcBorders>
                  <w:shd w:val="clear" w:color="auto" w:fill="auto"/>
                  <w:noWrap/>
                  <w:vAlign w:val="center"/>
                </w:tcPr>
                <w:p w14:paraId="2C0D9512">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c>
                <w:tcPr>
                  <w:tcW w:w="1096" w:type="dxa"/>
                  <w:tcBorders>
                    <w:top w:val="nil"/>
                    <w:left w:val="nil"/>
                    <w:bottom w:val="single" w:color="auto" w:sz="4" w:space="0"/>
                    <w:right w:val="single" w:color="auto" w:sz="4" w:space="0"/>
                  </w:tcBorders>
                  <w:shd w:val="clear" w:color="auto" w:fill="auto"/>
                  <w:noWrap/>
                  <w:vAlign w:val="center"/>
                </w:tcPr>
                <w:p w14:paraId="201C9494">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c>
                <w:tcPr>
                  <w:tcW w:w="1276" w:type="dxa"/>
                  <w:tcBorders>
                    <w:top w:val="nil"/>
                    <w:left w:val="nil"/>
                    <w:bottom w:val="single" w:color="auto" w:sz="4" w:space="0"/>
                    <w:right w:val="single" w:color="auto" w:sz="4" w:space="0"/>
                  </w:tcBorders>
                  <w:shd w:val="clear" w:color="auto" w:fill="auto"/>
                  <w:noWrap/>
                  <w:vAlign w:val="center"/>
                </w:tcPr>
                <w:p w14:paraId="037CBEB9">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r>
            <w:tr w14:paraId="24406B9E">
              <w:tblPrEx>
                <w:tblCellMar>
                  <w:top w:w="0" w:type="dxa"/>
                  <w:left w:w="108" w:type="dxa"/>
                  <w:bottom w:w="0" w:type="dxa"/>
                  <w:right w:w="108" w:type="dxa"/>
                </w:tblCellMar>
              </w:tblPrEx>
              <w:trPr>
                <w:trHeight w:val="285" w:hRule="atLeast"/>
              </w:trPr>
              <w:tc>
                <w:tcPr>
                  <w:tcW w:w="3876" w:type="dxa"/>
                  <w:tcBorders>
                    <w:top w:val="nil"/>
                    <w:left w:val="single" w:color="auto" w:sz="4" w:space="0"/>
                    <w:bottom w:val="single" w:color="auto" w:sz="4" w:space="0"/>
                    <w:right w:val="single" w:color="auto" w:sz="4" w:space="0"/>
                  </w:tcBorders>
                  <w:shd w:val="clear" w:color="auto" w:fill="auto"/>
                  <w:noWrap/>
                  <w:vAlign w:val="center"/>
                </w:tcPr>
                <w:p w14:paraId="0D77B36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c>
                <w:tcPr>
                  <w:tcW w:w="596" w:type="dxa"/>
                  <w:tcBorders>
                    <w:top w:val="nil"/>
                    <w:left w:val="nil"/>
                    <w:bottom w:val="single" w:color="auto" w:sz="4" w:space="0"/>
                    <w:right w:val="single" w:color="auto" w:sz="4" w:space="0"/>
                  </w:tcBorders>
                  <w:shd w:val="clear" w:color="auto" w:fill="auto"/>
                  <w:noWrap/>
                  <w:vAlign w:val="center"/>
                </w:tcPr>
                <w:p w14:paraId="44296AC0">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4</w:t>
                  </w:r>
                </w:p>
              </w:tc>
              <w:tc>
                <w:tcPr>
                  <w:tcW w:w="1416" w:type="dxa"/>
                  <w:tcBorders>
                    <w:top w:val="nil"/>
                    <w:left w:val="nil"/>
                    <w:bottom w:val="single" w:color="auto" w:sz="4" w:space="0"/>
                    <w:right w:val="single" w:color="auto" w:sz="4" w:space="0"/>
                  </w:tcBorders>
                  <w:shd w:val="clear" w:color="auto" w:fill="auto"/>
                  <w:noWrap/>
                  <w:vAlign w:val="center"/>
                </w:tcPr>
                <w:p w14:paraId="03F131C7">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c>
                <w:tcPr>
                  <w:tcW w:w="4181" w:type="dxa"/>
                  <w:tcBorders>
                    <w:top w:val="nil"/>
                    <w:left w:val="nil"/>
                    <w:bottom w:val="single" w:color="auto" w:sz="4" w:space="0"/>
                    <w:right w:val="single" w:color="auto" w:sz="4" w:space="0"/>
                  </w:tcBorders>
                  <w:shd w:val="clear" w:color="auto" w:fill="auto"/>
                  <w:noWrap/>
                  <w:vAlign w:val="center"/>
                </w:tcPr>
                <w:p w14:paraId="570F539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四、公共安全支出</w:t>
                  </w:r>
                </w:p>
              </w:tc>
              <w:tc>
                <w:tcPr>
                  <w:tcW w:w="475" w:type="dxa"/>
                  <w:tcBorders>
                    <w:top w:val="nil"/>
                    <w:left w:val="nil"/>
                    <w:bottom w:val="single" w:color="auto" w:sz="4" w:space="0"/>
                    <w:right w:val="single" w:color="auto" w:sz="4" w:space="0"/>
                  </w:tcBorders>
                  <w:shd w:val="clear" w:color="auto" w:fill="auto"/>
                  <w:noWrap/>
                  <w:vAlign w:val="center"/>
                </w:tcPr>
                <w:p w14:paraId="0206BFD2">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36</w:t>
                  </w:r>
                </w:p>
              </w:tc>
              <w:tc>
                <w:tcPr>
                  <w:tcW w:w="1096" w:type="dxa"/>
                  <w:tcBorders>
                    <w:top w:val="nil"/>
                    <w:left w:val="nil"/>
                    <w:bottom w:val="single" w:color="auto" w:sz="4" w:space="0"/>
                    <w:right w:val="single" w:color="auto" w:sz="4" w:space="0"/>
                  </w:tcBorders>
                  <w:shd w:val="clear" w:color="auto" w:fill="auto"/>
                  <w:noWrap/>
                  <w:vAlign w:val="center"/>
                </w:tcPr>
                <w:p w14:paraId="57F98759">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24.64 </w:t>
                  </w:r>
                </w:p>
              </w:tc>
              <w:tc>
                <w:tcPr>
                  <w:tcW w:w="1096" w:type="dxa"/>
                  <w:tcBorders>
                    <w:top w:val="nil"/>
                    <w:left w:val="nil"/>
                    <w:bottom w:val="single" w:color="auto" w:sz="4" w:space="0"/>
                    <w:right w:val="single" w:color="auto" w:sz="4" w:space="0"/>
                  </w:tcBorders>
                  <w:shd w:val="clear" w:color="auto" w:fill="auto"/>
                  <w:noWrap/>
                  <w:vAlign w:val="center"/>
                </w:tcPr>
                <w:p w14:paraId="1ACA33AF">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24.64 </w:t>
                  </w:r>
                </w:p>
              </w:tc>
              <w:tc>
                <w:tcPr>
                  <w:tcW w:w="1096" w:type="dxa"/>
                  <w:tcBorders>
                    <w:top w:val="nil"/>
                    <w:left w:val="nil"/>
                    <w:bottom w:val="single" w:color="auto" w:sz="4" w:space="0"/>
                    <w:right w:val="single" w:color="auto" w:sz="4" w:space="0"/>
                  </w:tcBorders>
                  <w:shd w:val="clear" w:color="auto" w:fill="auto"/>
                  <w:noWrap/>
                  <w:vAlign w:val="center"/>
                </w:tcPr>
                <w:p w14:paraId="5A2D7C97">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c>
                <w:tcPr>
                  <w:tcW w:w="1276" w:type="dxa"/>
                  <w:tcBorders>
                    <w:top w:val="nil"/>
                    <w:left w:val="nil"/>
                    <w:bottom w:val="single" w:color="auto" w:sz="4" w:space="0"/>
                    <w:right w:val="single" w:color="auto" w:sz="4" w:space="0"/>
                  </w:tcBorders>
                  <w:shd w:val="clear" w:color="auto" w:fill="auto"/>
                  <w:noWrap/>
                  <w:vAlign w:val="center"/>
                </w:tcPr>
                <w:p w14:paraId="1E1199A7">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r>
            <w:tr w14:paraId="6753FE58">
              <w:tblPrEx>
                <w:tblCellMar>
                  <w:top w:w="0" w:type="dxa"/>
                  <w:left w:w="108" w:type="dxa"/>
                  <w:bottom w:w="0" w:type="dxa"/>
                  <w:right w:w="108" w:type="dxa"/>
                </w:tblCellMar>
              </w:tblPrEx>
              <w:trPr>
                <w:trHeight w:val="285" w:hRule="atLeast"/>
              </w:trPr>
              <w:tc>
                <w:tcPr>
                  <w:tcW w:w="3876" w:type="dxa"/>
                  <w:tcBorders>
                    <w:top w:val="nil"/>
                    <w:left w:val="single" w:color="auto" w:sz="4" w:space="0"/>
                    <w:bottom w:val="single" w:color="auto" w:sz="4" w:space="0"/>
                    <w:right w:val="single" w:color="auto" w:sz="4" w:space="0"/>
                  </w:tcBorders>
                  <w:shd w:val="clear" w:color="auto" w:fill="auto"/>
                  <w:noWrap/>
                  <w:vAlign w:val="center"/>
                </w:tcPr>
                <w:p w14:paraId="566D5EF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c>
                <w:tcPr>
                  <w:tcW w:w="596" w:type="dxa"/>
                  <w:tcBorders>
                    <w:top w:val="nil"/>
                    <w:left w:val="nil"/>
                    <w:bottom w:val="single" w:color="auto" w:sz="4" w:space="0"/>
                    <w:right w:val="single" w:color="auto" w:sz="4" w:space="0"/>
                  </w:tcBorders>
                  <w:shd w:val="clear" w:color="auto" w:fill="auto"/>
                  <w:noWrap/>
                  <w:vAlign w:val="center"/>
                </w:tcPr>
                <w:p w14:paraId="3CE13061">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5</w:t>
                  </w:r>
                </w:p>
              </w:tc>
              <w:tc>
                <w:tcPr>
                  <w:tcW w:w="1416" w:type="dxa"/>
                  <w:tcBorders>
                    <w:top w:val="nil"/>
                    <w:left w:val="nil"/>
                    <w:bottom w:val="single" w:color="auto" w:sz="4" w:space="0"/>
                    <w:right w:val="single" w:color="auto" w:sz="4" w:space="0"/>
                  </w:tcBorders>
                  <w:shd w:val="clear" w:color="auto" w:fill="auto"/>
                  <w:noWrap/>
                  <w:vAlign w:val="center"/>
                </w:tcPr>
                <w:p w14:paraId="2609BC60">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c>
                <w:tcPr>
                  <w:tcW w:w="4181" w:type="dxa"/>
                  <w:tcBorders>
                    <w:top w:val="nil"/>
                    <w:left w:val="nil"/>
                    <w:bottom w:val="single" w:color="auto" w:sz="4" w:space="0"/>
                    <w:right w:val="single" w:color="auto" w:sz="4" w:space="0"/>
                  </w:tcBorders>
                  <w:shd w:val="clear" w:color="auto" w:fill="auto"/>
                  <w:noWrap/>
                  <w:vAlign w:val="center"/>
                </w:tcPr>
                <w:p w14:paraId="5E8C7F1F">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五、教育支出</w:t>
                  </w:r>
                </w:p>
              </w:tc>
              <w:tc>
                <w:tcPr>
                  <w:tcW w:w="475" w:type="dxa"/>
                  <w:tcBorders>
                    <w:top w:val="nil"/>
                    <w:left w:val="nil"/>
                    <w:bottom w:val="single" w:color="auto" w:sz="4" w:space="0"/>
                    <w:right w:val="single" w:color="auto" w:sz="4" w:space="0"/>
                  </w:tcBorders>
                  <w:shd w:val="clear" w:color="auto" w:fill="auto"/>
                  <w:noWrap/>
                  <w:vAlign w:val="center"/>
                </w:tcPr>
                <w:p w14:paraId="4EF5B6B5">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37</w:t>
                  </w:r>
                </w:p>
              </w:tc>
              <w:tc>
                <w:tcPr>
                  <w:tcW w:w="1096" w:type="dxa"/>
                  <w:tcBorders>
                    <w:top w:val="nil"/>
                    <w:left w:val="nil"/>
                    <w:bottom w:val="single" w:color="auto" w:sz="4" w:space="0"/>
                    <w:right w:val="single" w:color="auto" w:sz="4" w:space="0"/>
                  </w:tcBorders>
                  <w:shd w:val="clear" w:color="auto" w:fill="auto"/>
                  <w:noWrap/>
                  <w:vAlign w:val="center"/>
                </w:tcPr>
                <w:p w14:paraId="436F0D8D">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c>
                <w:tcPr>
                  <w:tcW w:w="1096" w:type="dxa"/>
                  <w:tcBorders>
                    <w:top w:val="nil"/>
                    <w:left w:val="nil"/>
                    <w:bottom w:val="single" w:color="auto" w:sz="4" w:space="0"/>
                    <w:right w:val="single" w:color="auto" w:sz="4" w:space="0"/>
                  </w:tcBorders>
                  <w:shd w:val="clear" w:color="auto" w:fill="auto"/>
                  <w:noWrap/>
                  <w:vAlign w:val="center"/>
                </w:tcPr>
                <w:p w14:paraId="1667C539">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c>
                <w:tcPr>
                  <w:tcW w:w="1096" w:type="dxa"/>
                  <w:tcBorders>
                    <w:top w:val="nil"/>
                    <w:left w:val="nil"/>
                    <w:bottom w:val="single" w:color="auto" w:sz="4" w:space="0"/>
                    <w:right w:val="single" w:color="auto" w:sz="4" w:space="0"/>
                  </w:tcBorders>
                  <w:shd w:val="clear" w:color="auto" w:fill="auto"/>
                  <w:noWrap/>
                  <w:vAlign w:val="center"/>
                </w:tcPr>
                <w:p w14:paraId="2605DDDF">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c>
                <w:tcPr>
                  <w:tcW w:w="1276" w:type="dxa"/>
                  <w:tcBorders>
                    <w:top w:val="nil"/>
                    <w:left w:val="nil"/>
                    <w:bottom w:val="single" w:color="auto" w:sz="4" w:space="0"/>
                    <w:right w:val="single" w:color="auto" w:sz="4" w:space="0"/>
                  </w:tcBorders>
                  <w:shd w:val="clear" w:color="auto" w:fill="auto"/>
                  <w:noWrap/>
                  <w:vAlign w:val="center"/>
                </w:tcPr>
                <w:p w14:paraId="4A1D7666">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r>
            <w:tr w14:paraId="61121841">
              <w:tblPrEx>
                <w:tblCellMar>
                  <w:top w:w="0" w:type="dxa"/>
                  <w:left w:w="108" w:type="dxa"/>
                  <w:bottom w:w="0" w:type="dxa"/>
                  <w:right w:w="108" w:type="dxa"/>
                </w:tblCellMar>
              </w:tblPrEx>
              <w:trPr>
                <w:trHeight w:val="270" w:hRule="atLeast"/>
              </w:trPr>
              <w:tc>
                <w:tcPr>
                  <w:tcW w:w="3876" w:type="dxa"/>
                  <w:tcBorders>
                    <w:top w:val="nil"/>
                    <w:left w:val="single" w:color="auto" w:sz="4" w:space="0"/>
                    <w:bottom w:val="single" w:color="auto" w:sz="4" w:space="0"/>
                    <w:right w:val="single" w:color="auto" w:sz="4" w:space="0"/>
                  </w:tcBorders>
                  <w:shd w:val="clear" w:color="auto" w:fill="auto"/>
                  <w:noWrap/>
                  <w:vAlign w:val="center"/>
                </w:tcPr>
                <w:p w14:paraId="1C516743">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c>
                <w:tcPr>
                  <w:tcW w:w="596" w:type="dxa"/>
                  <w:tcBorders>
                    <w:top w:val="nil"/>
                    <w:left w:val="nil"/>
                    <w:bottom w:val="single" w:color="auto" w:sz="4" w:space="0"/>
                    <w:right w:val="single" w:color="auto" w:sz="4" w:space="0"/>
                  </w:tcBorders>
                  <w:shd w:val="clear" w:color="auto" w:fill="auto"/>
                  <w:noWrap/>
                  <w:vAlign w:val="center"/>
                </w:tcPr>
                <w:p w14:paraId="79F34164">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6</w:t>
                  </w:r>
                </w:p>
              </w:tc>
              <w:tc>
                <w:tcPr>
                  <w:tcW w:w="1416" w:type="dxa"/>
                  <w:tcBorders>
                    <w:top w:val="nil"/>
                    <w:left w:val="nil"/>
                    <w:bottom w:val="single" w:color="auto" w:sz="4" w:space="0"/>
                    <w:right w:val="single" w:color="auto" w:sz="4" w:space="0"/>
                  </w:tcBorders>
                  <w:shd w:val="clear" w:color="auto" w:fill="auto"/>
                  <w:noWrap/>
                  <w:vAlign w:val="center"/>
                </w:tcPr>
                <w:p w14:paraId="0420812F">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c>
                <w:tcPr>
                  <w:tcW w:w="4181" w:type="dxa"/>
                  <w:tcBorders>
                    <w:top w:val="nil"/>
                    <w:left w:val="nil"/>
                    <w:bottom w:val="single" w:color="auto" w:sz="4" w:space="0"/>
                    <w:right w:val="single" w:color="auto" w:sz="4" w:space="0"/>
                  </w:tcBorders>
                  <w:shd w:val="clear" w:color="auto" w:fill="auto"/>
                  <w:noWrap/>
                  <w:vAlign w:val="center"/>
                </w:tcPr>
                <w:p w14:paraId="6E08924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六、科学技术支出</w:t>
                  </w:r>
                </w:p>
              </w:tc>
              <w:tc>
                <w:tcPr>
                  <w:tcW w:w="475" w:type="dxa"/>
                  <w:tcBorders>
                    <w:top w:val="nil"/>
                    <w:left w:val="nil"/>
                    <w:bottom w:val="single" w:color="auto" w:sz="4" w:space="0"/>
                    <w:right w:val="single" w:color="auto" w:sz="4" w:space="0"/>
                  </w:tcBorders>
                  <w:shd w:val="clear" w:color="auto" w:fill="auto"/>
                  <w:noWrap/>
                  <w:vAlign w:val="center"/>
                </w:tcPr>
                <w:p w14:paraId="59DFD1EE">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38</w:t>
                  </w:r>
                </w:p>
              </w:tc>
              <w:tc>
                <w:tcPr>
                  <w:tcW w:w="1096" w:type="dxa"/>
                  <w:tcBorders>
                    <w:top w:val="nil"/>
                    <w:left w:val="nil"/>
                    <w:bottom w:val="single" w:color="auto" w:sz="4" w:space="0"/>
                    <w:right w:val="single" w:color="auto" w:sz="4" w:space="0"/>
                  </w:tcBorders>
                  <w:shd w:val="clear" w:color="auto" w:fill="auto"/>
                  <w:noWrap/>
                  <w:vAlign w:val="center"/>
                </w:tcPr>
                <w:p w14:paraId="7A857D49">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c>
                <w:tcPr>
                  <w:tcW w:w="1096" w:type="dxa"/>
                  <w:tcBorders>
                    <w:top w:val="nil"/>
                    <w:left w:val="nil"/>
                    <w:bottom w:val="single" w:color="auto" w:sz="4" w:space="0"/>
                    <w:right w:val="single" w:color="auto" w:sz="4" w:space="0"/>
                  </w:tcBorders>
                  <w:shd w:val="clear" w:color="auto" w:fill="auto"/>
                  <w:noWrap/>
                  <w:vAlign w:val="center"/>
                </w:tcPr>
                <w:p w14:paraId="6E2453F3">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c>
                <w:tcPr>
                  <w:tcW w:w="1096" w:type="dxa"/>
                  <w:tcBorders>
                    <w:top w:val="nil"/>
                    <w:left w:val="nil"/>
                    <w:bottom w:val="single" w:color="auto" w:sz="4" w:space="0"/>
                    <w:right w:val="single" w:color="auto" w:sz="4" w:space="0"/>
                  </w:tcBorders>
                  <w:shd w:val="clear" w:color="auto" w:fill="auto"/>
                  <w:noWrap/>
                  <w:vAlign w:val="center"/>
                </w:tcPr>
                <w:p w14:paraId="02B589FE">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c>
                <w:tcPr>
                  <w:tcW w:w="1276" w:type="dxa"/>
                  <w:tcBorders>
                    <w:top w:val="nil"/>
                    <w:left w:val="nil"/>
                    <w:bottom w:val="single" w:color="auto" w:sz="4" w:space="0"/>
                    <w:right w:val="single" w:color="auto" w:sz="4" w:space="0"/>
                  </w:tcBorders>
                  <w:shd w:val="clear" w:color="auto" w:fill="auto"/>
                  <w:noWrap/>
                  <w:vAlign w:val="center"/>
                </w:tcPr>
                <w:p w14:paraId="097B7A5E">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r>
            <w:tr w14:paraId="633DA045">
              <w:tblPrEx>
                <w:tblCellMar>
                  <w:top w:w="0" w:type="dxa"/>
                  <w:left w:w="108" w:type="dxa"/>
                  <w:bottom w:w="0" w:type="dxa"/>
                  <w:right w:w="108" w:type="dxa"/>
                </w:tblCellMar>
              </w:tblPrEx>
              <w:trPr>
                <w:trHeight w:val="270" w:hRule="atLeast"/>
              </w:trPr>
              <w:tc>
                <w:tcPr>
                  <w:tcW w:w="3876" w:type="dxa"/>
                  <w:tcBorders>
                    <w:top w:val="nil"/>
                    <w:left w:val="single" w:color="auto" w:sz="4" w:space="0"/>
                    <w:bottom w:val="single" w:color="auto" w:sz="4" w:space="0"/>
                    <w:right w:val="single" w:color="auto" w:sz="4" w:space="0"/>
                  </w:tcBorders>
                  <w:shd w:val="clear" w:color="auto" w:fill="auto"/>
                  <w:noWrap/>
                  <w:vAlign w:val="center"/>
                </w:tcPr>
                <w:p w14:paraId="0E39579D">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c>
                <w:tcPr>
                  <w:tcW w:w="596" w:type="dxa"/>
                  <w:tcBorders>
                    <w:top w:val="nil"/>
                    <w:left w:val="nil"/>
                    <w:bottom w:val="single" w:color="auto" w:sz="4" w:space="0"/>
                    <w:right w:val="single" w:color="auto" w:sz="4" w:space="0"/>
                  </w:tcBorders>
                  <w:shd w:val="clear" w:color="auto" w:fill="auto"/>
                  <w:noWrap/>
                  <w:vAlign w:val="center"/>
                </w:tcPr>
                <w:p w14:paraId="48E2DCB4">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7</w:t>
                  </w:r>
                </w:p>
              </w:tc>
              <w:tc>
                <w:tcPr>
                  <w:tcW w:w="1416" w:type="dxa"/>
                  <w:tcBorders>
                    <w:top w:val="nil"/>
                    <w:left w:val="nil"/>
                    <w:bottom w:val="single" w:color="auto" w:sz="4" w:space="0"/>
                    <w:right w:val="single" w:color="auto" w:sz="4" w:space="0"/>
                  </w:tcBorders>
                  <w:shd w:val="clear" w:color="auto" w:fill="auto"/>
                  <w:noWrap/>
                  <w:vAlign w:val="center"/>
                </w:tcPr>
                <w:p w14:paraId="4239C7D9">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c>
                <w:tcPr>
                  <w:tcW w:w="4181" w:type="dxa"/>
                  <w:tcBorders>
                    <w:top w:val="nil"/>
                    <w:left w:val="nil"/>
                    <w:bottom w:val="single" w:color="auto" w:sz="4" w:space="0"/>
                    <w:right w:val="single" w:color="auto" w:sz="4" w:space="0"/>
                  </w:tcBorders>
                  <w:shd w:val="clear" w:color="auto" w:fill="auto"/>
                  <w:noWrap/>
                  <w:vAlign w:val="center"/>
                </w:tcPr>
                <w:p w14:paraId="3DB49D3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七、文化旅游体育与传媒支出</w:t>
                  </w:r>
                </w:p>
              </w:tc>
              <w:tc>
                <w:tcPr>
                  <w:tcW w:w="475" w:type="dxa"/>
                  <w:tcBorders>
                    <w:top w:val="nil"/>
                    <w:left w:val="nil"/>
                    <w:bottom w:val="single" w:color="auto" w:sz="4" w:space="0"/>
                    <w:right w:val="single" w:color="auto" w:sz="4" w:space="0"/>
                  </w:tcBorders>
                  <w:shd w:val="clear" w:color="auto" w:fill="auto"/>
                  <w:noWrap/>
                  <w:vAlign w:val="center"/>
                </w:tcPr>
                <w:p w14:paraId="5500D2A0">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39</w:t>
                  </w:r>
                </w:p>
              </w:tc>
              <w:tc>
                <w:tcPr>
                  <w:tcW w:w="1096" w:type="dxa"/>
                  <w:tcBorders>
                    <w:top w:val="nil"/>
                    <w:left w:val="nil"/>
                    <w:bottom w:val="single" w:color="auto" w:sz="4" w:space="0"/>
                    <w:right w:val="single" w:color="auto" w:sz="4" w:space="0"/>
                  </w:tcBorders>
                  <w:shd w:val="clear" w:color="auto" w:fill="auto"/>
                  <w:noWrap/>
                  <w:vAlign w:val="center"/>
                </w:tcPr>
                <w:p w14:paraId="1B9D1713">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21.00 </w:t>
                  </w:r>
                </w:p>
              </w:tc>
              <w:tc>
                <w:tcPr>
                  <w:tcW w:w="1096" w:type="dxa"/>
                  <w:tcBorders>
                    <w:top w:val="nil"/>
                    <w:left w:val="nil"/>
                    <w:bottom w:val="single" w:color="auto" w:sz="4" w:space="0"/>
                    <w:right w:val="single" w:color="auto" w:sz="4" w:space="0"/>
                  </w:tcBorders>
                  <w:shd w:val="clear" w:color="auto" w:fill="auto"/>
                  <w:noWrap/>
                  <w:vAlign w:val="center"/>
                </w:tcPr>
                <w:p w14:paraId="748AEA4C">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21.00 </w:t>
                  </w:r>
                </w:p>
              </w:tc>
              <w:tc>
                <w:tcPr>
                  <w:tcW w:w="1096" w:type="dxa"/>
                  <w:tcBorders>
                    <w:top w:val="nil"/>
                    <w:left w:val="nil"/>
                    <w:bottom w:val="single" w:color="auto" w:sz="4" w:space="0"/>
                    <w:right w:val="single" w:color="auto" w:sz="4" w:space="0"/>
                  </w:tcBorders>
                  <w:shd w:val="clear" w:color="auto" w:fill="auto"/>
                  <w:noWrap/>
                  <w:vAlign w:val="center"/>
                </w:tcPr>
                <w:p w14:paraId="104B60DF">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c>
                <w:tcPr>
                  <w:tcW w:w="1276" w:type="dxa"/>
                  <w:tcBorders>
                    <w:top w:val="nil"/>
                    <w:left w:val="nil"/>
                    <w:bottom w:val="single" w:color="auto" w:sz="4" w:space="0"/>
                    <w:right w:val="single" w:color="auto" w:sz="4" w:space="0"/>
                  </w:tcBorders>
                  <w:shd w:val="clear" w:color="auto" w:fill="auto"/>
                  <w:noWrap/>
                  <w:vAlign w:val="center"/>
                </w:tcPr>
                <w:p w14:paraId="36CFF6D8">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r>
            <w:tr w14:paraId="1C282C0F">
              <w:tblPrEx>
                <w:tblCellMar>
                  <w:top w:w="0" w:type="dxa"/>
                  <w:left w:w="108" w:type="dxa"/>
                  <w:bottom w:w="0" w:type="dxa"/>
                  <w:right w:w="108" w:type="dxa"/>
                </w:tblCellMar>
              </w:tblPrEx>
              <w:trPr>
                <w:trHeight w:val="270" w:hRule="atLeast"/>
              </w:trPr>
              <w:tc>
                <w:tcPr>
                  <w:tcW w:w="3876" w:type="dxa"/>
                  <w:tcBorders>
                    <w:top w:val="nil"/>
                    <w:left w:val="single" w:color="auto" w:sz="4" w:space="0"/>
                    <w:bottom w:val="single" w:color="auto" w:sz="4" w:space="0"/>
                    <w:right w:val="single" w:color="auto" w:sz="4" w:space="0"/>
                  </w:tcBorders>
                  <w:shd w:val="clear" w:color="auto" w:fill="auto"/>
                  <w:noWrap/>
                  <w:vAlign w:val="center"/>
                </w:tcPr>
                <w:p w14:paraId="4E3A752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c>
                <w:tcPr>
                  <w:tcW w:w="596" w:type="dxa"/>
                  <w:tcBorders>
                    <w:top w:val="nil"/>
                    <w:left w:val="nil"/>
                    <w:bottom w:val="single" w:color="auto" w:sz="4" w:space="0"/>
                    <w:right w:val="single" w:color="auto" w:sz="4" w:space="0"/>
                  </w:tcBorders>
                  <w:shd w:val="clear" w:color="auto" w:fill="auto"/>
                  <w:noWrap/>
                  <w:vAlign w:val="center"/>
                </w:tcPr>
                <w:p w14:paraId="33ADE75C">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8</w:t>
                  </w:r>
                </w:p>
              </w:tc>
              <w:tc>
                <w:tcPr>
                  <w:tcW w:w="1416" w:type="dxa"/>
                  <w:tcBorders>
                    <w:top w:val="nil"/>
                    <w:left w:val="nil"/>
                    <w:bottom w:val="single" w:color="auto" w:sz="4" w:space="0"/>
                    <w:right w:val="single" w:color="auto" w:sz="4" w:space="0"/>
                  </w:tcBorders>
                  <w:shd w:val="clear" w:color="auto" w:fill="auto"/>
                  <w:noWrap/>
                  <w:vAlign w:val="center"/>
                </w:tcPr>
                <w:p w14:paraId="31918E1D">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c>
                <w:tcPr>
                  <w:tcW w:w="4181" w:type="dxa"/>
                  <w:tcBorders>
                    <w:top w:val="nil"/>
                    <w:left w:val="nil"/>
                    <w:bottom w:val="single" w:color="auto" w:sz="4" w:space="0"/>
                    <w:right w:val="single" w:color="auto" w:sz="4" w:space="0"/>
                  </w:tcBorders>
                  <w:shd w:val="clear" w:color="auto" w:fill="auto"/>
                  <w:noWrap/>
                  <w:vAlign w:val="center"/>
                </w:tcPr>
                <w:p w14:paraId="3805B245">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八、社会保障和就业支出</w:t>
                  </w:r>
                </w:p>
              </w:tc>
              <w:tc>
                <w:tcPr>
                  <w:tcW w:w="475" w:type="dxa"/>
                  <w:tcBorders>
                    <w:top w:val="nil"/>
                    <w:left w:val="nil"/>
                    <w:bottom w:val="single" w:color="auto" w:sz="4" w:space="0"/>
                    <w:right w:val="single" w:color="auto" w:sz="4" w:space="0"/>
                  </w:tcBorders>
                  <w:shd w:val="clear" w:color="auto" w:fill="auto"/>
                  <w:noWrap/>
                  <w:vAlign w:val="center"/>
                </w:tcPr>
                <w:p w14:paraId="4D94E2B3">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40</w:t>
                  </w:r>
                </w:p>
              </w:tc>
              <w:tc>
                <w:tcPr>
                  <w:tcW w:w="1096" w:type="dxa"/>
                  <w:tcBorders>
                    <w:top w:val="nil"/>
                    <w:left w:val="nil"/>
                    <w:bottom w:val="single" w:color="auto" w:sz="4" w:space="0"/>
                    <w:right w:val="single" w:color="auto" w:sz="4" w:space="0"/>
                  </w:tcBorders>
                  <w:shd w:val="clear" w:color="auto" w:fill="auto"/>
                  <w:noWrap/>
                  <w:vAlign w:val="center"/>
                </w:tcPr>
                <w:p w14:paraId="63C9BA80">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333.62 </w:t>
                  </w:r>
                </w:p>
              </w:tc>
              <w:tc>
                <w:tcPr>
                  <w:tcW w:w="1096" w:type="dxa"/>
                  <w:tcBorders>
                    <w:top w:val="nil"/>
                    <w:left w:val="nil"/>
                    <w:bottom w:val="single" w:color="auto" w:sz="4" w:space="0"/>
                    <w:right w:val="single" w:color="auto" w:sz="4" w:space="0"/>
                  </w:tcBorders>
                  <w:shd w:val="clear" w:color="auto" w:fill="auto"/>
                  <w:noWrap/>
                  <w:vAlign w:val="center"/>
                </w:tcPr>
                <w:p w14:paraId="4D04B9A9">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224.45 </w:t>
                  </w:r>
                </w:p>
              </w:tc>
              <w:tc>
                <w:tcPr>
                  <w:tcW w:w="1096" w:type="dxa"/>
                  <w:tcBorders>
                    <w:top w:val="nil"/>
                    <w:left w:val="nil"/>
                    <w:bottom w:val="single" w:color="auto" w:sz="4" w:space="0"/>
                    <w:right w:val="single" w:color="auto" w:sz="4" w:space="0"/>
                  </w:tcBorders>
                  <w:shd w:val="clear" w:color="auto" w:fill="auto"/>
                  <w:noWrap/>
                  <w:vAlign w:val="center"/>
                </w:tcPr>
                <w:p w14:paraId="49535738">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109.17 </w:t>
                  </w:r>
                </w:p>
              </w:tc>
              <w:tc>
                <w:tcPr>
                  <w:tcW w:w="1276" w:type="dxa"/>
                  <w:tcBorders>
                    <w:top w:val="nil"/>
                    <w:left w:val="nil"/>
                    <w:bottom w:val="single" w:color="auto" w:sz="4" w:space="0"/>
                    <w:right w:val="single" w:color="auto" w:sz="4" w:space="0"/>
                  </w:tcBorders>
                  <w:shd w:val="clear" w:color="auto" w:fill="auto"/>
                  <w:noWrap/>
                  <w:vAlign w:val="center"/>
                </w:tcPr>
                <w:p w14:paraId="1D45DC7B">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r>
            <w:tr w14:paraId="3EE1BE1B">
              <w:tblPrEx>
                <w:tblCellMar>
                  <w:top w:w="0" w:type="dxa"/>
                  <w:left w:w="108" w:type="dxa"/>
                  <w:bottom w:w="0" w:type="dxa"/>
                  <w:right w:w="108" w:type="dxa"/>
                </w:tblCellMar>
              </w:tblPrEx>
              <w:trPr>
                <w:trHeight w:val="270" w:hRule="atLeast"/>
              </w:trPr>
              <w:tc>
                <w:tcPr>
                  <w:tcW w:w="3876" w:type="dxa"/>
                  <w:tcBorders>
                    <w:top w:val="nil"/>
                    <w:left w:val="single" w:color="auto" w:sz="4" w:space="0"/>
                    <w:bottom w:val="single" w:color="auto" w:sz="4" w:space="0"/>
                    <w:right w:val="single" w:color="auto" w:sz="4" w:space="0"/>
                  </w:tcBorders>
                  <w:shd w:val="clear" w:color="auto" w:fill="auto"/>
                  <w:noWrap/>
                  <w:vAlign w:val="center"/>
                </w:tcPr>
                <w:p w14:paraId="4C2EF8F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c>
                <w:tcPr>
                  <w:tcW w:w="596" w:type="dxa"/>
                  <w:tcBorders>
                    <w:top w:val="nil"/>
                    <w:left w:val="nil"/>
                    <w:bottom w:val="single" w:color="auto" w:sz="4" w:space="0"/>
                    <w:right w:val="single" w:color="auto" w:sz="4" w:space="0"/>
                  </w:tcBorders>
                  <w:shd w:val="clear" w:color="auto" w:fill="auto"/>
                  <w:noWrap/>
                  <w:vAlign w:val="center"/>
                </w:tcPr>
                <w:p w14:paraId="4111FA71">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9</w:t>
                  </w:r>
                </w:p>
              </w:tc>
              <w:tc>
                <w:tcPr>
                  <w:tcW w:w="1416" w:type="dxa"/>
                  <w:tcBorders>
                    <w:top w:val="nil"/>
                    <w:left w:val="nil"/>
                    <w:bottom w:val="single" w:color="auto" w:sz="4" w:space="0"/>
                    <w:right w:val="single" w:color="auto" w:sz="4" w:space="0"/>
                  </w:tcBorders>
                  <w:shd w:val="clear" w:color="auto" w:fill="auto"/>
                  <w:noWrap/>
                  <w:vAlign w:val="center"/>
                </w:tcPr>
                <w:p w14:paraId="69C18B4D">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c>
                <w:tcPr>
                  <w:tcW w:w="4181" w:type="dxa"/>
                  <w:tcBorders>
                    <w:top w:val="nil"/>
                    <w:left w:val="nil"/>
                    <w:bottom w:val="single" w:color="auto" w:sz="4" w:space="0"/>
                    <w:right w:val="single" w:color="auto" w:sz="4" w:space="0"/>
                  </w:tcBorders>
                  <w:shd w:val="clear" w:color="auto" w:fill="auto"/>
                  <w:noWrap/>
                  <w:vAlign w:val="center"/>
                </w:tcPr>
                <w:p w14:paraId="410A096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九、卫生健康支出</w:t>
                  </w:r>
                </w:p>
              </w:tc>
              <w:tc>
                <w:tcPr>
                  <w:tcW w:w="475" w:type="dxa"/>
                  <w:tcBorders>
                    <w:top w:val="nil"/>
                    <w:left w:val="nil"/>
                    <w:bottom w:val="single" w:color="auto" w:sz="4" w:space="0"/>
                    <w:right w:val="single" w:color="auto" w:sz="4" w:space="0"/>
                  </w:tcBorders>
                  <w:shd w:val="clear" w:color="auto" w:fill="auto"/>
                  <w:noWrap/>
                  <w:vAlign w:val="center"/>
                </w:tcPr>
                <w:p w14:paraId="391774A2">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41</w:t>
                  </w:r>
                </w:p>
              </w:tc>
              <w:tc>
                <w:tcPr>
                  <w:tcW w:w="1096" w:type="dxa"/>
                  <w:tcBorders>
                    <w:top w:val="nil"/>
                    <w:left w:val="nil"/>
                    <w:bottom w:val="single" w:color="auto" w:sz="4" w:space="0"/>
                    <w:right w:val="single" w:color="auto" w:sz="4" w:space="0"/>
                  </w:tcBorders>
                  <w:shd w:val="clear" w:color="auto" w:fill="auto"/>
                  <w:noWrap/>
                  <w:vAlign w:val="center"/>
                </w:tcPr>
                <w:p w14:paraId="53E237E1">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57.69 </w:t>
                  </w:r>
                </w:p>
              </w:tc>
              <w:tc>
                <w:tcPr>
                  <w:tcW w:w="1096" w:type="dxa"/>
                  <w:tcBorders>
                    <w:top w:val="nil"/>
                    <w:left w:val="nil"/>
                    <w:bottom w:val="single" w:color="auto" w:sz="4" w:space="0"/>
                    <w:right w:val="single" w:color="auto" w:sz="4" w:space="0"/>
                  </w:tcBorders>
                  <w:shd w:val="clear" w:color="auto" w:fill="auto"/>
                  <w:noWrap/>
                  <w:vAlign w:val="center"/>
                </w:tcPr>
                <w:p w14:paraId="28868217">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57.69 </w:t>
                  </w:r>
                </w:p>
              </w:tc>
              <w:tc>
                <w:tcPr>
                  <w:tcW w:w="1096" w:type="dxa"/>
                  <w:tcBorders>
                    <w:top w:val="nil"/>
                    <w:left w:val="nil"/>
                    <w:bottom w:val="single" w:color="auto" w:sz="4" w:space="0"/>
                    <w:right w:val="single" w:color="auto" w:sz="4" w:space="0"/>
                  </w:tcBorders>
                  <w:shd w:val="clear" w:color="auto" w:fill="auto"/>
                  <w:noWrap/>
                  <w:vAlign w:val="center"/>
                </w:tcPr>
                <w:p w14:paraId="4B396D8B">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c>
                <w:tcPr>
                  <w:tcW w:w="1276" w:type="dxa"/>
                  <w:tcBorders>
                    <w:top w:val="nil"/>
                    <w:left w:val="nil"/>
                    <w:bottom w:val="single" w:color="auto" w:sz="4" w:space="0"/>
                    <w:right w:val="single" w:color="auto" w:sz="4" w:space="0"/>
                  </w:tcBorders>
                  <w:shd w:val="clear" w:color="auto" w:fill="auto"/>
                  <w:noWrap/>
                  <w:vAlign w:val="center"/>
                </w:tcPr>
                <w:p w14:paraId="752C4862">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r>
            <w:tr w14:paraId="7BC07124">
              <w:tblPrEx>
                <w:tblCellMar>
                  <w:top w:w="0" w:type="dxa"/>
                  <w:left w:w="108" w:type="dxa"/>
                  <w:bottom w:w="0" w:type="dxa"/>
                  <w:right w:w="108" w:type="dxa"/>
                </w:tblCellMar>
              </w:tblPrEx>
              <w:trPr>
                <w:trHeight w:val="270" w:hRule="atLeast"/>
              </w:trPr>
              <w:tc>
                <w:tcPr>
                  <w:tcW w:w="3876" w:type="dxa"/>
                  <w:tcBorders>
                    <w:top w:val="nil"/>
                    <w:left w:val="single" w:color="auto" w:sz="4" w:space="0"/>
                    <w:bottom w:val="single" w:color="auto" w:sz="4" w:space="0"/>
                    <w:right w:val="single" w:color="auto" w:sz="4" w:space="0"/>
                  </w:tcBorders>
                  <w:shd w:val="clear" w:color="auto" w:fill="auto"/>
                  <w:noWrap/>
                  <w:vAlign w:val="center"/>
                </w:tcPr>
                <w:p w14:paraId="7546D7DD">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c>
                <w:tcPr>
                  <w:tcW w:w="596" w:type="dxa"/>
                  <w:tcBorders>
                    <w:top w:val="nil"/>
                    <w:left w:val="nil"/>
                    <w:bottom w:val="single" w:color="auto" w:sz="4" w:space="0"/>
                    <w:right w:val="single" w:color="auto" w:sz="4" w:space="0"/>
                  </w:tcBorders>
                  <w:shd w:val="clear" w:color="auto" w:fill="auto"/>
                  <w:noWrap/>
                  <w:vAlign w:val="center"/>
                </w:tcPr>
                <w:p w14:paraId="39D4331F">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10</w:t>
                  </w:r>
                </w:p>
              </w:tc>
              <w:tc>
                <w:tcPr>
                  <w:tcW w:w="1416" w:type="dxa"/>
                  <w:tcBorders>
                    <w:top w:val="nil"/>
                    <w:left w:val="nil"/>
                    <w:bottom w:val="single" w:color="auto" w:sz="4" w:space="0"/>
                    <w:right w:val="single" w:color="auto" w:sz="4" w:space="0"/>
                  </w:tcBorders>
                  <w:shd w:val="clear" w:color="auto" w:fill="auto"/>
                  <w:noWrap/>
                  <w:vAlign w:val="center"/>
                </w:tcPr>
                <w:p w14:paraId="1CB9ED3A">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c>
                <w:tcPr>
                  <w:tcW w:w="4181" w:type="dxa"/>
                  <w:tcBorders>
                    <w:top w:val="nil"/>
                    <w:left w:val="nil"/>
                    <w:bottom w:val="single" w:color="auto" w:sz="4" w:space="0"/>
                    <w:right w:val="single" w:color="auto" w:sz="4" w:space="0"/>
                  </w:tcBorders>
                  <w:shd w:val="clear" w:color="auto" w:fill="auto"/>
                  <w:noWrap/>
                  <w:vAlign w:val="center"/>
                </w:tcPr>
                <w:p w14:paraId="23CE900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十、节能环保支出</w:t>
                  </w:r>
                </w:p>
              </w:tc>
              <w:tc>
                <w:tcPr>
                  <w:tcW w:w="475" w:type="dxa"/>
                  <w:tcBorders>
                    <w:top w:val="nil"/>
                    <w:left w:val="nil"/>
                    <w:bottom w:val="single" w:color="auto" w:sz="4" w:space="0"/>
                    <w:right w:val="single" w:color="auto" w:sz="4" w:space="0"/>
                  </w:tcBorders>
                  <w:shd w:val="clear" w:color="auto" w:fill="auto"/>
                  <w:noWrap/>
                  <w:vAlign w:val="center"/>
                </w:tcPr>
                <w:p w14:paraId="46793596">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42</w:t>
                  </w:r>
                </w:p>
              </w:tc>
              <w:tc>
                <w:tcPr>
                  <w:tcW w:w="1096" w:type="dxa"/>
                  <w:tcBorders>
                    <w:top w:val="nil"/>
                    <w:left w:val="nil"/>
                    <w:bottom w:val="single" w:color="auto" w:sz="4" w:space="0"/>
                    <w:right w:val="single" w:color="auto" w:sz="4" w:space="0"/>
                  </w:tcBorders>
                  <w:shd w:val="clear" w:color="auto" w:fill="auto"/>
                  <w:noWrap/>
                  <w:vAlign w:val="center"/>
                </w:tcPr>
                <w:p w14:paraId="3309A6CA">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2.00 </w:t>
                  </w:r>
                </w:p>
              </w:tc>
              <w:tc>
                <w:tcPr>
                  <w:tcW w:w="1096" w:type="dxa"/>
                  <w:tcBorders>
                    <w:top w:val="nil"/>
                    <w:left w:val="nil"/>
                    <w:bottom w:val="single" w:color="auto" w:sz="4" w:space="0"/>
                    <w:right w:val="single" w:color="auto" w:sz="4" w:space="0"/>
                  </w:tcBorders>
                  <w:shd w:val="clear" w:color="auto" w:fill="auto"/>
                  <w:noWrap/>
                  <w:vAlign w:val="center"/>
                </w:tcPr>
                <w:p w14:paraId="1450716C">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2.00 </w:t>
                  </w:r>
                </w:p>
              </w:tc>
              <w:tc>
                <w:tcPr>
                  <w:tcW w:w="1096" w:type="dxa"/>
                  <w:tcBorders>
                    <w:top w:val="nil"/>
                    <w:left w:val="nil"/>
                    <w:bottom w:val="single" w:color="auto" w:sz="4" w:space="0"/>
                    <w:right w:val="single" w:color="auto" w:sz="4" w:space="0"/>
                  </w:tcBorders>
                  <w:shd w:val="clear" w:color="auto" w:fill="auto"/>
                  <w:noWrap/>
                  <w:vAlign w:val="center"/>
                </w:tcPr>
                <w:p w14:paraId="6D1BEE22">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c>
                <w:tcPr>
                  <w:tcW w:w="1276" w:type="dxa"/>
                  <w:tcBorders>
                    <w:top w:val="nil"/>
                    <w:left w:val="nil"/>
                    <w:bottom w:val="single" w:color="auto" w:sz="4" w:space="0"/>
                    <w:right w:val="single" w:color="auto" w:sz="4" w:space="0"/>
                  </w:tcBorders>
                  <w:shd w:val="clear" w:color="auto" w:fill="auto"/>
                  <w:noWrap/>
                  <w:vAlign w:val="center"/>
                </w:tcPr>
                <w:p w14:paraId="638B8D81">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r>
            <w:tr w14:paraId="27B05DC3">
              <w:tblPrEx>
                <w:tblCellMar>
                  <w:top w:w="0" w:type="dxa"/>
                  <w:left w:w="108" w:type="dxa"/>
                  <w:bottom w:w="0" w:type="dxa"/>
                  <w:right w:w="108" w:type="dxa"/>
                </w:tblCellMar>
              </w:tblPrEx>
              <w:trPr>
                <w:trHeight w:val="270" w:hRule="atLeast"/>
              </w:trPr>
              <w:tc>
                <w:tcPr>
                  <w:tcW w:w="3876" w:type="dxa"/>
                  <w:tcBorders>
                    <w:top w:val="nil"/>
                    <w:left w:val="single" w:color="auto" w:sz="4" w:space="0"/>
                    <w:bottom w:val="single" w:color="auto" w:sz="4" w:space="0"/>
                    <w:right w:val="single" w:color="auto" w:sz="4" w:space="0"/>
                  </w:tcBorders>
                  <w:shd w:val="clear" w:color="auto" w:fill="auto"/>
                  <w:noWrap/>
                  <w:vAlign w:val="center"/>
                </w:tcPr>
                <w:p w14:paraId="20C165C5">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c>
                <w:tcPr>
                  <w:tcW w:w="596" w:type="dxa"/>
                  <w:tcBorders>
                    <w:top w:val="nil"/>
                    <w:left w:val="nil"/>
                    <w:bottom w:val="single" w:color="auto" w:sz="4" w:space="0"/>
                    <w:right w:val="single" w:color="auto" w:sz="4" w:space="0"/>
                  </w:tcBorders>
                  <w:shd w:val="clear" w:color="auto" w:fill="auto"/>
                  <w:noWrap/>
                  <w:vAlign w:val="center"/>
                </w:tcPr>
                <w:p w14:paraId="3669FB6D">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11</w:t>
                  </w:r>
                </w:p>
              </w:tc>
              <w:tc>
                <w:tcPr>
                  <w:tcW w:w="1416" w:type="dxa"/>
                  <w:tcBorders>
                    <w:top w:val="nil"/>
                    <w:left w:val="nil"/>
                    <w:bottom w:val="single" w:color="auto" w:sz="4" w:space="0"/>
                    <w:right w:val="single" w:color="auto" w:sz="4" w:space="0"/>
                  </w:tcBorders>
                  <w:shd w:val="clear" w:color="auto" w:fill="auto"/>
                  <w:noWrap/>
                  <w:vAlign w:val="center"/>
                </w:tcPr>
                <w:p w14:paraId="1ADF5BAB">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c>
                <w:tcPr>
                  <w:tcW w:w="4181" w:type="dxa"/>
                  <w:tcBorders>
                    <w:top w:val="nil"/>
                    <w:left w:val="nil"/>
                    <w:bottom w:val="single" w:color="auto" w:sz="4" w:space="0"/>
                    <w:right w:val="single" w:color="auto" w:sz="4" w:space="0"/>
                  </w:tcBorders>
                  <w:shd w:val="clear" w:color="auto" w:fill="auto"/>
                  <w:noWrap/>
                  <w:vAlign w:val="center"/>
                </w:tcPr>
                <w:p w14:paraId="05CC652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十一、城乡社区支出</w:t>
                  </w:r>
                </w:p>
              </w:tc>
              <w:tc>
                <w:tcPr>
                  <w:tcW w:w="475" w:type="dxa"/>
                  <w:tcBorders>
                    <w:top w:val="nil"/>
                    <w:left w:val="nil"/>
                    <w:bottom w:val="single" w:color="auto" w:sz="4" w:space="0"/>
                    <w:right w:val="single" w:color="auto" w:sz="4" w:space="0"/>
                  </w:tcBorders>
                  <w:shd w:val="clear" w:color="auto" w:fill="auto"/>
                  <w:noWrap/>
                  <w:vAlign w:val="center"/>
                </w:tcPr>
                <w:p w14:paraId="0D5114DC">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43</w:t>
                  </w:r>
                </w:p>
              </w:tc>
              <w:tc>
                <w:tcPr>
                  <w:tcW w:w="1096" w:type="dxa"/>
                  <w:tcBorders>
                    <w:top w:val="nil"/>
                    <w:left w:val="nil"/>
                    <w:bottom w:val="single" w:color="auto" w:sz="4" w:space="0"/>
                    <w:right w:val="single" w:color="auto" w:sz="4" w:space="0"/>
                  </w:tcBorders>
                  <w:shd w:val="clear" w:color="auto" w:fill="auto"/>
                  <w:noWrap/>
                  <w:vAlign w:val="center"/>
                </w:tcPr>
                <w:p w14:paraId="7A99FC48">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77.00 </w:t>
                  </w:r>
                </w:p>
              </w:tc>
              <w:tc>
                <w:tcPr>
                  <w:tcW w:w="1096" w:type="dxa"/>
                  <w:tcBorders>
                    <w:top w:val="nil"/>
                    <w:left w:val="nil"/>
                    <w:bottom w:val="single" w:color="auto" w:sz="4" w:space="0"/>
                    <w:right w:val="single" w:color="auto" w:sz="4" w:space="0"/>
                  </w:tcBorders>
                  <w:shd w:val="clear" w:color="auto" w:fill="auto"/>
                  <w:noWrap/>
                  <w:vAlign w:val="center"/>
                </w:tcPr>
                <w:p w14:paraId="0070577D">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77.00 </w:t>
                  </w:r>
                </w:p>
              </w:tc>
              <w:tc>
                <w:tcPr>
                  <w:tcW w:w="1096" w:type="dxa"/>
                  <w:tcBorders>
                    <w:top w:val="nil"/>
                    <w:left w:val="nil"/>
                    <w:bottom w:val="single" w:color="auto" w:sz="4" w:space="0"/>
                    <w:right w:val="single" w:color="auto" w:sz="4" w:space="0"/>
                  </w:tcBorders>
                  <w:shd w:val="clear" w:color="auto" w:fill="auto"/>
                  <w:noWrap/>
                  <w:vAlign w:val="center"/>
                </w:tcPr>
                <w:p w14:paraId="70D8F74D">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c>
                <w:tcPr>
                  <w:tcW w:w="1276" w:type="dxa"/>
                  <w:tcBorders>
                    <w:top w:val="nil"/>
                    <w:left w:val="nil"/>
                    <w:bottom w:val="single" w:color="auto" w:sz="4" w:space="0"/>
                    <w:right w:val="single" w:color="auto" w:sz="4" w:space="0"/>
                  </w:tcBorders>
                  <w:shd w:val="clear" w:color="auto" w:fill="auto"/>
                  <w:noWrap/>
                  <w:vAlign w:val="center"/>
                </w:tcPr>
                <w:p w14:paraId="4E943B36">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r>
            <w:tr w14:paraId="3D2FA896">
              <w:tblPrEx>
                <w:tblCellMar>
                  <w:top w:w="0" w:type="dxa"/>
                  <w:left w:w="108" w:type="dxa"/>
                  <w:bottom w:w="0" w:type="dxa"/>
                  <w:right w:w="108" w:type="dxa"/>
                </w:tblCellMar>
              </w:tblPrEx>
              <w:trPr>
                <w:trHeight w:val="270" w:hRule="atLeast"/>
              </w:trPr>
              <w:tc>
                <w:tcPr>
                  <w:tcW w:w="3876" w:type="dxa"/>
                  <w:tcBorders>
                    <w:top w:val="nil"/>
                    <w:left w:val="single" w:color="auto" w:sz="4" w:space="0"/>
                    <w:bottom w:val="single" w:color="auto" w:sz="4" w:space="0"/>
                    <w:right w:val="single" w:color="auto" w:sz="4" w:space="0"/>
                  </w:tcBorders>
                  <w:shd w:val="clear" w:color="auto" w:fill="auto"/>
                  <w:noWrap/>
                  <w:vAlign w:val="center"/>
                </w:tcPr>
                <w:p w14:paraId="3409BED5">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c>
                <w:tcPr>
                  <w:tcW w:w="596" w:type="dxa"/>
                  <w:tcBorders>
                    <w:top w:val="nil"/>
                    <w:left w:val="nil"/>
                    <w:bottom w:val="single" w:color="auto" w:sz="4" w:space="0"/>
                    <w:right w:val="single" w:color="auto" w:sz="4" w:space="0"/>
                  </w:tcBorders>
                  <w:shd w:val="clear" w:color="auto" w:fill="auto"/>
                  <w:noWrap/>
                  <w:vAlign w:val="center"/>
                </w:tcPr>
                <w:p w14:paraId="74EAC5AC">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12</w:t>
                  </w:r>
                </w:p>
              </w:tc>
              <w:tc>
                <w:tcPr>
                  <w:tcW w:w="1416" w:type="dxa"/>
                  <w:tcBorders>
                    <w:top w:val="nil"/>
                    <w:left w:val="nil"/>
                    <w:bottom w:val="single" w:color="auto" w:sz="4" w:space="0"/>
                    <w:right w:val="single" w:color="auto" w:sz="4" w:space="0"/>
                  </w:tcBorders>
                  <w:shd w:val="clear" w:color="auto" w:fill="auto"/>
                  <w:noWrap/>
                  <w:vAlign w:val="center"/>
                </w:tcPr>
                <w:p w14:paraId="6DAE3E95">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c>
                <w:tcPr>
                  <w:tcW w:w="4181" w:type="dxa"/>
                  <w:tcBorders>
                    <w:top w:val="nil"/>
                    <w:left w:val="nil"/>
                    <w:bottom w:val="single" w:color="auto" w:sz="4" w:space="0"/>
                    <w:right w:val="single" w:color="auto" w:sz="4" w:space="0"/>
                  </w:tcBorders>
                  <w:shd w:val="clear" w:color="auto" w:fill="auto"/>
                  <w:noWrap/>
                  <w:vAlign w:val="center"/>
                </w:tcPr>
                <w:p w14:paraId="50A3D7EF">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十二、农林水支出</w:t>
                  </w:r>
                </w:p>
              </w:tc>
              <w:tc>
                <w:tcPr>
                  <w:tcW w:w="475" w:type="dxa"/>
                  <w:tcBorders>
                    <w:top w:val="nil"/>
                    <w:left w:val="nil"/>
                    <w:bottom w:val="single" w:color="auto" w:sz="4" w:space="0"/>
                    <w:right w:val="single" w:color="auto" w:sz="4" w:space="0"/>
                  </w:tcBorders>
                  <w:shd w:val="clear" w:color="auto" w:fill="auto"/>
                  <w:noWrap/>
                  <w:vAlign w:val="center"/>
                </w:tcPr>
                <w:p w14:paraId="389FC4C4">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44</w:t>
                  </w:r>
                </w:p>
              </w:tc>
              <w:tc>
                <w:tcPr>
                  <w:tcW w:w="1096" w:type="dxa"/>
                  <w:tcBorders>
                    <w:top w:val="nil"/>
                    <w:left w:val="nil"/>
                    <w:bottom w:val="single" w:color="auto" w:sz="4" w:space="0"/>
                    <w:right w:val="single" w:color="auto" w:sz="4" w:space="0"/>
                  </w:tcBorders>
                  <w:shd w:val="clear" w:color="auto" w:fill="auto"/>
                  <w:noWrap/>
                  <w:vAlign w:val="center"/>
                </w:tcPr>
                <w:p w14:paraId="644C5DFB">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1142.03 </w:t>
                  </w:r>
                </w:p>
              </w:tc>
              <w:tc>
                <w:tcPr>
                  <w:tcW w:w="1096" w:type="dxa"/>
                  <w:tcBorders>
                    <w:top w:val="nil"/>
                    <w:left w:val="nil"/>
                    <w:bottom w:val="single" w:color="auto" w:sz="4" w:space="0"/>
                    <w:right w:val="single" w:color="auto" w:sz="4" w:space="0"/>
                  </w:tcBorders>
                  <w:shd w:val="clear" w:color="auto" w:fill="auto"/>
                  <w:noWrap/>
                  <w:vAlign w:val="center"/>
                </w:tcPr>
                <w:p w14:paraId="60BE4AA9">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1142.03 </w:t>
                  </w:r>
                </w:p>
              </w:tc>
              <w:tc>
                <w:tcPr>
                  <w:tcW w:w="1096" w:type="dxa"/>
                  <w:tcBorders>
                    <w:top w:val="nil"/>
                    <w:left w:val="nil"/>
                    <w:bottom w:val="single" w:color="auto" w:sz="4" w:space="0"/>
                    <w:right w:val="single" w:color="auto" w:sz="4" w:space="0"/>
                  </w:tcBorders>
                  <w:shd w:val="clear" w:color="auto" w:fill="auto"/>
                  <w:noWrap/>
                  <w:vAlign w:val="center"/>
                </w:tcPr>
                <w:p w14:paraId="7F43257C">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c>
                <w:tcPr>
                  <w:tcW w:w="1276" w:type="dxa"/>
                  <w:tcBorders>
                    <w:top w:val="nil"/>
                    <w:left w:val="nil"/>
                    <w:bottom w:val="single" w:color="auto" w:sz="4" w:space="0"/>
                    <w:right w:val="single" w:color="auto" w:sz="4" w:space="0"/>
                  </w:tcBorders>
                  <w:shd w:val="clear" w:color="auto" w:fill="auto"/>
                  <w:noWrap/>
                  <w:vAlign w:val="center"/>
                </w:tcPr>
                <w:p w14:paraId="4E01FC0F">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r>
            <w:tr w14:paraId="75D98053">
              <w:tblPrEx>
                <w:tblCellMar>
                  <w:top w:w="0" w:type="dxa"/>
                  <w:left w:w="108" w:type="dxa"/>
                  <w:bottom w:w="0" w:type="dxa"/>
                  <w:right w:w="108" w:type="dxa"/>
                </w:tblCellMar>
              </w:tblPrEx>
              <w:trPr>
                <w:trHeight w:val="270" w:hRule="atLeast"/>
              </w:trPr>
              <w:tc>
                <w:tcPr>
                  <w:tcW w:w="3876" w:type="dxa"/>
                  <w:tcBorders>
                    <w:top w:val="nil"/>
                    <w:left w:val="single" w:color="auto" w:sz="4" w:space="0"/>
                    <w:bottom w:val="single" w:color="auto" w:sz="4" w:space="0"/>
                    <w:right w:val="single" w:color="auto" w:sz="4" w:space="0"/>
                  </w:tcBorders>
                  <w:shd w:val="clear" w:color="auto" w:fill="auto"/>
                  <w:noWrap/>
                  <w:vAlign w:val="center"/>
                </w:tcPr>
                <w:p w14:paraId="686353DD">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c>
                <w:tcPr>
                  <w:tcW w:w="596" w:type="dxa"/>
                  <w:tcBorders>
                    <w:top w:val="nil"/>
                    <w:left w:val="nil"/>
                    <w:bottom w:val="single" w:color="auto" w:sz="4" w:space="0"/>
                    <w:right w:val="single" w:color="auto" w:sz="4" w:space="0"/>
                  </w:tcBorders>
                  <w:shd w:val="clear" w:color="auto" w:fill="auto"/>
                  <w:noWrap/>
                  <w:vAlign w:val="center"/>
                </w:tcPr>
                <w:p w14:paraId="4595292A">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13</w:t>
                  </w:r>
                </w:p>
              </w:tc>
              <w:tc>
                <w:tcPr>
                  <w:tcW w:w="1416" w:type="dxa"/>
                  <w:tcBorders>
                    <w:top w:val="nil"/>
                    <w:left w:val="nil"/>
                    <w:bottom w:val="single" w:color="auto" w:sz="4" w:space="0"/>
                    <w:right w:val="single" w:color="auto" w:sz="4" w:space="0"/>
                  </w:tcBorders>
                  <w:shd w:val="clear" w:color="auto" w:fill="auto"/>
                  <w:noWrap/>
                  <w:vAlign w:val="center"/>
                </w:tcPr>
                <w:p w14:paraId="06590EF9">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c>
                <w:tcPr>
                  <w:tcW w:w="4181" w:type="dxa"/>
                  <w:tcBorders>
                    <w:top w:val="nil"/>
                    <w:left w:val="nil"/>
                    <w:bottom w:val="single" w:color="auto" w:sz="4" w:space="0"/>
                    <w:right w:val="single" w:color="auto" w:sz="4" w:space="0"/>
                  </w:tcBorders>
                  <w:shd w:val="clear" w:color="auto" w:fill="auto"/>
                  <w:noWrap/>
                  <w:vAlign w:val="center"/>
                </w:tcPr>
                <w:p w14:paraId="21A00A5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十三、交通运输支出</w:t>
                  </w:r>
                </w:p>
              </w:tc>
              <w:tc>
                <w:tcPr>
                  <w:tcW w:w="475" w:type="dxa"/>
                  <w:tcBorders>
                    <w:top w:val="nil"/>
                    <w:left w:val="nil"/>
                    <w:bottom w:val="single" w:color="auto" w:sz="4" w:space="0"/>
                    <w:right w:val="single" w:color="auto" w:sz="4" w:space="0"/>
                  </w:tcBorders>
                  <w:shd w:val="clear" w:color="auto" w:fill="auto"/>
                  <w:noWrap/>
                  <w:vAlign w:val="center"/>
                </w:tcPr>
                <w:p w14:paraId="13B9D266">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45</w:t>
                  </w:r>
                </w:p>
              </w:tc>
              <w:tc>
                <w:tcPr>
                  <w:tcW w:w="1096" w:type="dxa"/>
                  <w:tcBorders>
                    <w:top w:val="nil"/>
                    <w:left w:val="nil"/>
                    <w:bottom w:val="single" w:color="auto" w:sz="4" w:space="0"/>
                    <w:right w:val="single" w:color="auto" w:sz="4" w:space="0"/>
                  </w:tcBorders>
                  <w:shd w:val="clear" w:color="auto" w:fill="auto"/>
                  <w:noWrap/>
                  <w:vAlign w:val="center"/>
                </w:tcPr>
                <w:p w14:paraId="5AC95344">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2.00 </w:t>
                  </w:r>
                </w:p>
              </w:tc>
              <w:tc>
                <w:tcPr>
                  <w:tcW w:w="1096" w:type="dxa"/>
                  <w:tcBorders>
                    <w:top w:val="nil"/>
                    <w:left w:val="nil"/>
                    <w:bottom w:val="single" w:color="auto" w:sz="4" w:space="0"/>
                    <w:right w:val="single" w:color="auto" w:sz="4" w:space="0"/>
                  </w:tcBorders>
                  <w:shd w:val="clear" w:color="auto" w:fill="auto"/>
                  <w:noWrap/>
                  <w:vAlign w:val="center"/>
                </w:tcPr>
                <w:p w14:paraId="788C4B17">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2.00 </w:t>
                  </w:r>
                </w:p>
              </w:tc>
              <w:tc>
                <w:tcPr>
                  <w:tcW w:w="1096" w:type="dxa"/>
                  <w:tcBorders>
                    <w:top w:val="nil"/>
                    <w:left w:val="nil"/>
                    <w:bottom w:val="single" w:color="auto" w:sz="4" w:space="0"/>
                    <w:right w:val="single" w:color="auto" w:sz="4" w:space="0"/>
                  </w:tcBorders>
                  <w:shd w:val="clear" w:color="auto" w:fill="auto"/>
                  <w:noWrap/>
                  <w:vAlign w:val="center"/>
                </w:tcPr>
                <w:p w14:paraId="3929A712">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c>
                <w:tcPr>
                  <w:tcW w:w="1276" w:type="dxa"/>
                  <w:tcBorders>
                    <w:top w:val="nil"/>
                    <w:left w:val="nil"/>
                    <w:bottom w:val="single" w:color="auto" w:sz="4" w:space="0"/>
                    <w:right w:val="single" w:color="auto" w:sz="4" w:space="0"/>
                  </w:tcBorders>
                  <w:shd w:val="clear" w:color="auto" w:fill="auto"/>
                  <w:noWrap/>
                  <w:vAlign w:val="center"/>
                </w:tcPr>
                <w:p w14:paraId="0DFB1ECE">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r>
            <w:tr w14:paraId="3A5CAD1B">
              <w:tblPrEx>
                <w:tblCellMar>
                  <w:top w:w="0" w:type="dxa"/>
                  <w:left w:w="108" w:type="dxa"/>
                  <w:bottom w:w="0" w:type="dxa"/>
                  <w:right w:w="108" w:type="dxa"/>
                </w:tblCellMar>
              </w:tblPrEx>
              <w:trPr>
                <w:trHeight w:val="270" w:hRule="atLeast"/>
              </w:trPr>
              <w:tc>
                <w:tcPr>
                  <w:tcW w:w="3876" w:type="dxa"/>
                  <w:tcBorders>
                    <w:top w:val="nil"/>
                    <w:left w:val="single" w:color="auto" w:sz="4" w:space="0"/>
                    <w:bottom w:val="single" w:color="auto" w:sz="4" w:space="0"/>
                    <w:right w:val="single" w:color="auto" w:sz="4" w:space="0"/>
                  </w:tcBorders>
                  <w:shd w:val="clear" w:color="auto" w:fill="auto"/>
                  <w:noWrap/>
                  <w:vAlign w:val="center"/>
                </w:tcPr>
                <w:p w14:paraId="341CF8E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c>
                <w:tcPr>
                  <w:tcW w:w="596" w:type="dxa"/>
                  <w:tcBorders>
                    <w:top w:val="nil"/>
                    <w:left w:val="nil"/>
                    <w:bottom w:val="single" w:color="auto" w:sz="4" w:space="0"/>
                    <w:right w:val="single" w:color="auto" w:sz="4" w:space="0"/>
                  </w:tcBorders>
                  <w:shd w:val="clear" w:color="auto" w:fill="auto"/>
                  <w:noWrap/>
                  <w:vAlign w:val="center"/>
                </w:tcPr>
                <w:p w14:paraId="56855610">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14</w:t>
                  </w:r>
                </w:p>
              </w:tc>
              <w:tc>
                <w:tcPr>
                  <w:tcW w:w="1416" w:type="dxa"/>
                  <w:tcBorders>
                    <w:top w:val="nil"/>
                    <w:left w:val="nil"/>
                    <w:bottom w:val="single" w:color="auto" w:sz="4" w:space="0"/>
                    <w:right w:val="single" w:color="auto" w:sz="4" w:space="0"/>
                  </w:tcBorders>
                  <w:shd w:val="clear" w:color="auto" w:fill="auto"/>
                  <w:noWrap/>
                  <w:vAlign w:val="center"/>
                </w:tcPr>
                <w:p w14:paraId="54437ABA">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c>
                <w:tcPr>
                  <w:tcW w:w="4181" w:type="dxa"/>
                  <w:tcBorders>
                    <w:top w:val="nil"/>
                    <w:left w:val="nil"/>
                    <w:bottom w:val="single" w:color="auto" w:sz="4" w:space="0"/>
                    <w:right w:val="single" w:color="auto" w:sz="4" w:space="0"/>
                  </w:tcBorders>
                  <w:shd w:val="clear" w:color="auto" w:fill="auto"/>
                  <w:noWrap/>
                  <w:vAlign w:val="center"/>
                </w:tcPr>
                <w:p w14:paraId="3BC8266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十四、资源勘探工业信息等支出</w:t>
                  </w:r>
                </w:p>
              </w:tc>
              <w:tc>
                <w:tcPr>
                  <w:tcW w:w="475" w:type="dxa"/>
                  <w:tcBorders>
                    <w:top w:val="nil"/>
                    <w:left w:val="nil"/>
                    <w:bottom w:val="single" w:color="auto" w:sz="4" w:space="0"/>
                    <w:right w:val="single" w:color="auto" w:sz="4" w:space="0"/>
                  </w:tcBorders>
                  <w:shd w:val="clear" w:color="auto" w:fill="auto"/>
                  <w:noWrap/>
                  <w:vAlign w:val="center"/>
                </w:tcPr>
                <w:p w14:paraId="08755E43">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46</w:t>
                  </w:r>
                </w:p>
              </w:tc>
              <w:tc>
                <w:tcPr>
                  <w:tcW w:w="1096" w:type="dxa"/>
                  <w:tcBorders>
                    <w:top w:val="nil"/>
                    <w:left w:val="nil"/>
                    <w:bottom w:val="single" w:color="auto" w:sz="4" w:space="0"/>
                    <w:right w:val="single" w:color="auto" w:sz="4" w:space="0"/>
                  </w:tcBorders>
                  <w:shd w:val="clear" w:color="auto" w:fill="auto"/>
                  <w:noWrap/>
                  <w:vAlign w:val="center"/>
                </w:tcPr>
                <w:p w14:paraId="19ADEFF5">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c>
                <w:tcPr>
                  <w:tcW w:w="1096" w:type="dxa"/>
                  <w:tcBorders>
                    <w:top w:val="nil"/>
                    <w:left w:val="nil"/>
                    <w:bottom w:val="single" w:color="auto" w:sz="4" w:space="0"/>
                    <w:right w:val="single" w:color="auto" w:sz="4" w:space="0"/>
                  </w:tcBorders>
                  <w:shd w:val="clear" w:color="auto" w:fill="auto"/>
                  <w:noWrap/>
                  <w:vAlign w:val="center"/>
                </w:tcPr>
                <w:p w14:paraId="40DB45A6">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c>
                <w:tcPr>
                  <w:tcW w:w="1096" w:type="dxa"/>
                  <w:tcBorders>
                    <w:top w:val="nil"/>
                    <w:left w:val="nil"/>
                    <w:bottom w:val="single" w:color="auto" w:sz="4" w:space="0"/>
                    <w:right w:val="single" w:color="auto" w:sz="4" w:space="0"/>
                  </w:tcBorders>
                  <w:shd w:val="clear" w:color="auto" w:fill="auto"/>
                  <w:noWrap/>
                  <w:vAlign w:val="center"/>
                </w:tcPr>
                <w:p w14:paraId="370BBB43">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c>
                <w:tcPr>
                  <w:tcW w:w="1276" w:type="dxa"/>
                  <w:tcBorders>
                    <w:top w:val="nil"/>
                    <w:left w:val="nil"/>
                    <w:bottom w:val="single" w:color="auto" w:sz="4" w:space="0"/>
                    <w:right w:val="single" w:color="auto" w:sz="4" w:space="0"/>
                  </w:tcBorders>
                  <w:shd w:val="clear" w:color="auto" w:fill="auto"/>
                  <w:noWrap/>
                  <w:vAlign w:val="center"/>
                </w:tcPr>
                <w:p w14:paraId="581BB787">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r>
            <w:tr w14:paraId="144419BA">
              <w:tblPrEx>
                <w:tblCellMar>
                  <w:top w:w="0" w:type="dxa"/>
                  <w:left w:w="108" w:type="dxa"/>
                  <w:bottom w:w="0" w:type="dxa"/>
                  <w:right w:w="108" w:type="dxa"/>
                </w:tblCellMar>
              </w:tblPrEx>
              <w:trPr>
                <w:trHeight w:val="270" w:hRule="atLeast"/>
              </w:trPr>
              <w:tc>
                <w:tcPr>
                  <w:tcW w:w="3876" w:type="dxa"/>
                  <w:tcBorders>
                    <w:top w:val="nil"/>
                    <w:left w:val="single" w:color="auto" w:sz="4" w:space="0"/>
                    <w:bottom w:val="single" w:color="auto" w:sz="4" w:space="0"/>
                    <w:right w:val="single" w:color="auto" w:sz="4" w:space="0"/>
                  </w:tcBorders>
                  <w:shd w:val="clear" w:color="auto" w:fill="auto"/>
                  <w:noWrap/>
                  <w:vAlign w:val="center"/>
                </w:tcPr>
                <w:p w14:paraId="1069B05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c>
                <w:tcPr>
                  <w:tcW w:w="596" w:type="dxa"/>
                  <w:tcBorders>
                    <w:top w:val="nil"/>
                    <w:left w:val="nil"/>
                    <w:bottom w:val="single" w:color="auto" w:sz="4" w:space="0"/>
                    <w:right w:val="single" w:color="auto" w:sz="4" w:space="0"/>
                  </w:tcBorders>
                  <w:shd w:val="clear" w:color="auto" w:fill="auto"/>
                  <w:noWrap/>
                  <w:vAlign w:val="center"/>
                </w:tcPr>
                <w:p w14:paraId="419EB0AE">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15</w:t>
                  </w:r>
                </w:p>
              </w:tc>
              <w:tc>
                <w:tcPr>
                  <w:tcW w:w="1416" w:type="dxa"/>
                  <w:tcBorders>
                    <w:top w:val="nil"/>
                    <w:left w:val="nil"/>
                    <w:bottom w:val="single" w:color="auto" w:sz="4" w:space="0"/>
                    <w:right w:val="single" w:color="auto" w:sz="4" w:space="0"/>
                  </w:tcBorders>
                  <w:shd w:val="clear" w:color="auto" w:fill="auto"/>
                  <w:noWrap/>
                  <w:vAlign w:val="center"/>
                </w:tcPr>
                <w:p w14:paraId="7FECCA17">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c>
                <w:tcPr>
                  <w:tcW w:w="4181" w:type="dxa"/>
                  <w:tcBorders>
                    <w:top w:val="nil"/>
                    <w:left w:val="nil"/>
                    <w:bottom w:val="single" w:color="auto" w:sz="4" w:space="0"/>
                    <w:right w:val="single" w:color="auto" w:sz="4" w:space="0"/>
                  </w:tcBorders>
                  <w:shd w:val="clear" w:color="auto" w:fill="auto"/>
                  <w:noWrap/>
                  <w:vAlign w:val="center"/>
                </w:tcPr>
                <w:p w14:paraId="3A11CE1D">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十五、商业服务业等支出</w:t>
                  </w:r>
                </w:p>
              </w:tc>
              <w:tc>
                <w:tcPr>
                  <w:tcW w:w="475" w:type="dxa"/>
                  <w:tcBorders>
                    <w:top w:val="nil"/>
                    <w:left w:val="nil"/>
                    <w:bottom w:val="single" w:color="auto" w:sz="4" w:space="0"/>
                    <w:right w:val="single" w:color="auto" w:sz="4" w:space="0"/>
                  </w:tcBorders>
                  <w:shd w:val="clear" w:color="auto" w:fill="auto"/>
                  <w:noWrap/>
                  <w:vAlign w:val="center"/>
                </w:tcPr>
                <w:p w14:paraId="581D0ED1">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47</w:t>
                  </w:r>
                </w:p>
              </w:tc>
              <w:tc>
                <w:tcPr>
                  <w:tcW w:w="1096" w:type="dxa"/>
                  <w:tcBorders>
                    <w:top w:val="nil"/>
                    <w:left w:val="nil"/>
                    <w:bottom w:val="single" w:color="auto" w:sz="4" w:space="0"/>
                    <w:right w:val="single" w:color="auto" w:sz="4" w:space="0"/>
                  </w:tcBorders>
                  <w:shd w:val="clear" w:color="auto" w:fill="auto"/>
                  <w:noWrap/>
                  <w:vAlign w:val="center"/>
                </w:tcPr>
                <w:p w14:paraId="6DCE516C">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c>
                <w:tcPr>
                  <w:tcW w:w="1096" w:type="dxa"/>
                  <w:tcBorders>
                    <w:top w:val="nil"/>
                    <w:left w:val="nil"/>
                    <w:bottom w:val="single" w:color="auto" w:sz="4" w:space="0"/>
                    <w:right w:val="single" w:color="auto" w:sz="4" w:space="0"/>
                  </w:tcBorders>
                  <w:shd w:val="clear" w:color="auto" w:fill="auto"/>
                  <w:noWrap/>
                  <w:vAlign w:val="center"/>
                </w:tcPr>
                <w:p w14:paraId="1F1692D9">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c>
                <w:tcPr>
                  <w:tcW w:w="1096" w:type="dxa"/>
                  <w:tcBorders>
                    <w:top w:val="nil"/>
                    <w:left w:val="nil"/>
                    <w:bottom w:val="single" w:color="auto" w:sz="4" w:space="0"/>
                    <w:right w:val="single" w:color="auto" w:sz="4" w:space="0"/>
                  </w:tcBorders>
                  <w:shd w:val="clear" w:color="auto" w:fill="auto"/>
                  <w:noWrap/>
                  <w:vAlign w:val="center"/>
                </w:tcPr>
                <w:p w14:paraId="400C56FD">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c>
                <w:tcPr>
                  <w:tcW w:w="1276" w:type="dxa"/>
                  <w:tcBorders>
                    <w:top w:val="nil"/>
                    <w:left w:val="nil"/>
                    <w:bottom w:val="single" w:color="auto" w:sz="4" w:space="0"/>
                    <w:right w:val="single" w:color="auto" w:sz="4" w:space="0"/>
                  </w:tcBorders>
                  <w:shd w:val="clear" w:color="auto" w:fill="auto"/>
                  <w:noWrap/>
                  <w:vAlign w:val="center"/>
                </w:tcPr>
                <w:p w14:paraId="3471FEAE">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r>
            <w:tr w14:paraId="1E8AE1E0">
              <w:tblPrEx>
                <w:tblCellMar>
                  <w:top w:w="0" w:type="dxa"/>
                  <w:left w:w="108" w:type="dxa"/>
                  <w:bottom w:w="0" w:type="dxa"/>
                  <w:right w:w="108" w:type="dxa"/>
                </w:tblCellMar>
              </w:tblPrEx>
              <w:trPr>
                <w:trHeight w:val="270" w:hRule="atLeast"/>
              </w:trPr>
              <w:tc>
                <w:tcPr>
                  <w:tcW w:w="3876" w:type="dxa"/>
                  <w:tcBorders>
                    <w:top w:val="nil"/>
                    <w:left w:val="single" w:color="auto" w:sz="4" w:space="0"/>
                    <w:bottom w:val="single" w:color="auto" w:sz="4" w:space="0"/>
                    <w:right w:val="single" w:color="auto" w:sz="4" w:space="0"/>
                  </w:tcBorders>
                  <w:shd w:val="clear" w:color="auto" w:fill="auto"/>
                  <w:noWrap/>
                  <w:vAlign w:val="center"/>
                </w:tcPr>
                <w:p w14:paraId="139BB71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c>
                <w:tcPr>
                  <w:tcW w:w="596" w:type="dxa"/>
                  <w:tcBorders>
                    <w:top w:val="nil"/>
                    <w:left w:val="nil"/>
                    <w:bottom w:val="single" w:color="auto" w:sz="4" w:space="0"/>
                    <w:right w:val="single" w:color="auto" w:sz="4" w:space="0"/>
                  </w:tcBorders>
                  <w:shd w:val="clear" w:color="auto" w:fill="auto"/>
                  <w:noWrap/>
                  <w:vAlign w:val="center"/>
                </w:tcPr>
                <w:p w14:paraId="57CC6C09">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16</w:t>
                  </w:r>
                </w:p>
              </w:tc>
              <w:tc>
                <w:tcPr>
                  <w:tcW w:w="1416" w:type="dxa"/>
                  <w:tcBorders>
                    <w:top w:val="nil"/>
                    <w:left w:val="nil"/>
                    <w:bottom w:val="single" w:color="auto" w:sz="4" w:space="0"/>
                    <w:right w:val="single" w:color="auto" w:sz="4" w:space="0"/>
                  </w:tcBorders>
                  <w:shd w:val="clear" w:color="auto" w:fill="auto"/>
                  <w:noWrap/>
                  <w:vAlign w:val="center"/>
                </w:tcPr>
                <w:p w14:paraId="58597E51">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c>
                <w:tcPr>
                  <w:tcW w:w="4181" w:type="dxa"/>
                  <w:tcBorders>
                    <w:top w:val="nil"/>
                    <w:left w:val="nil"/>
                    <w:bottom w:val="single" w:color="auto" w:sz="4" w:space="0"/>
                    <w:right w:val="single" w:color="auto" w:sz="4" w:space="0"/>
                  </w:tcBorders>
                  <w:shd w:val="clear" w:color="auto" w:fill="auto"/>
                  <w:noWrap/>
                  <w:vAlign w:val="center"/>
                </w:tcPr>
                <w:p w14:paraId="7C4FDC9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十六、金融支出</w:t>
                  </w:r>
                </w:p>
              </w:tc>
              <w:tc>
                <w:tcPr>
                  <w:tcW w:w="475" w:type="dxa"/>
                  <w:tcBorders>
                    <w:top w:val="nil"/>
                    <w:left w:val="nil"/>
                    <w:bottom w:val="single" w:color="auto" w:sz="4" w:space="0"/>
                    <w:right w:val="single" w:color="auto" w:sz="4" w:space="0"/>
                  </w:tcBorders>
                  <w:shd w:val="clear" w:color="auto" w:fill="auto"/>
                  <w:noWrap/>
                  <w:vAlign w:val="center"/>
                </w:tcPr>
                <w:p w14:paraId="1ECE6DAA">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48</w:t>
                  </w:r>
                </w:p>
              </w:tc>
              <w:tc>
                <w:tcPr>
                  <w:tcW w:w="1096" w:type="dxa"/>
                  <w:tcBorders>
                    <w:top w:val="nil"/>
                    <w:left w:val="nil"/>
                    <w:bottom w:val="single" w:color="auto" w:sz="4" w:space="0"/>
                    <w:right w:val="single" w:color="auto" w:sz="4" w:space="0"/>
                  </w:tcBorders>
                  <w:shd w:val="clear" w:color="auto" w:fill="auto"/>
                  <w:noWrap/>
                  <w:vAlign w:val="center"/>
                </w:tcPr>
                <w:p w14:paraId="7051E04E">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c>
                <w:tcPr>
                  <w:tcW w:w="1096" w:type="dxa"/>
                  <w:tcBorders>
                    <w:top w:val="nil"/>
                    <w:left w:val="nil"/>
                    <w:bottom w:val="single" w:color="auto" w:sz="4" w:space="0"/>
                    <w:right w:val="single" w:color="auto" w:sz="4" w:space="0"/>
                  </w:tcBorders>
                  <w:shd w:val="clear" w:color="auto" w:fill="auto"/>
                  <w:noWrap/>
                  <w:vAlign w:val="center"/>
                </w:tcPr>
                <w:p w14:paraId="10171077">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c>
                <w:tcPr>
                  <w:tcW w:w="1096" w:type="dxa"/>
                  <w:tcBorders>
                    <w:top w:val="nil"/>
                    <w:left w:val="nil"/>
                    <w:bottom w:val="single" w:color="auto" w:sz="4" w:space="0"/>
                    <w:right w:val="single" w:color="auto" w:sz="4" w:space="0"/>
                  </w:tcBorders>
                  <w:shd w:val="clear" w:color="auto" w:fill="auto"/>
                  <w:noWrap/>
                  <w:vAlign w:val="center"/>
                </w:tcPr>
                <w:p w14:paraId="5FDF7015">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c>
                <w:tcPr>
                  <w:tcW w:w="1276" w:type="dxa"/>
                  <w:tcBorders>
                    <w:top w:val="nil"/>
                    <w:left w:val="nil"/>
                    <w:bottom w:val="single" w:color="auto" w:sz="4" w:space="0"/>
                    <w:right w:val="single" w:color="auto" w:sz="4" w:space="0"/>
                  </w:tcBorders>
                  <w:shd w:val="clear" w:color="auto" w:fill="auto"/>
                  <w:noWrap/>
                  <w:vAlign w:val="center"/>
                </w:tcPr>
                <w:p w14:paraId="19DBC114">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r>
            <w:tr w14:paraId="63700D32">
              <w:tblPrEx>
                <w:tblCellMar>
                  <w:top w:w="0" w:type="dxa"/>
                  <w:left w:w="108" w:type="dxa"/>
                  <w:bottom w:w="0" w:type="dxa"/>
                  <w:right w:w="108" w:type="dxa"/>
                </w:tblCellMar>
              </w:tblPrEx>
              <w:trPr>
                <w:trHeight w:val="285" w:hRule="atLeast"/>
              </w:trPr>
              <w:tc>
                <w:tcPr>
                  <w:tcW w:w="3876" w:type="dxa"/>
                  <w:tcBorders>
                    <w:top w:val="nil"/>
                    <w:left w:val="single" w:color="auto" w:sz="4" w:space="0"/>
                    <w:bottom w:val="single" w:color="auto" w:sz="4" w:space="0"/>
                    <w:right w:val="single" w:color="auto" w:sz="4" w:space="0"/>
                  </w:tcBorders>
                  <w:shd w:val="clear" w:color="auto" w:fill="auto"/>
                  <w:noWrap/>
                  <w:vAlign w:val="center"/>
                </w:tcPr>
                <w:p w14:paraId="51081E6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c>
                <w:tcPr>
                  <w:tcW w:w="596" w:type="dxa"/>
                  <w:tcBorders>
                    <w:top w:val="nil"/>
                    <w:left w:val="nil"/>
                    <w:bottom w:val="single" w:color="auto" w:sz="4" w:space="0"/>
                    <w:right w:val="single" w:color="auto" w:sz="4" w:space="0"/>
                  </w:tcBorders>
                  <w:shd w:val="clear" w:color="auto" w:fill="auto"/>
                  <w:noWrap/>
                  <w:vAlign w:val="center"/>
                </w:tcPr>
                <w:p w14:paraId="3F830898">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17</w:t>
                  </w:r>
                </w:p>
              </w:tc>
              <w:tc>
                <w:tcPr>
                  <w:tcW w:w="1416" w:type="dxa"/>
                  <w:tcBorders>
                    <w:top w:val="nil"/>
                    <w:left w:val="nil"/>
                    <w:bottom w:val="single" w:color="auto" w:sz="4" w:space="0"/>
                    <w:right w:val="single" w:color="auto" w:sz="4" w:space="0"/>
                  </w:tcBorders>
                  <w:shd w:val="clear" w:color="auto" w:fill="auto"/>
                  <w:noWrap/>
                  <w:vAlign w:val="center"/>
                </w:tcPr>
                <w:p w14:paraId="20ED8B62">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c>
                <w:tcPr>
                  <w:tcW w:w="4181" w:type="dxa"/>
                  <w:tcBorders>
                    <w:top w:val="nil"/>
                    <w:left w:val="nil"/>
                    <w:bottom w:val="single" w:color="auto" w:sz="4" w:space="0"/>
                    <w:right w:val="single" w:color="auto" w:sz="4" w:space="0"/>
                  </w:tcBorders>
                  <w:shd w:val="clear" w:color="auto" w:fill="auto"/>
                  <w:noWrap/>
                  <w:vAlign w:val="center"/>
                </w:tcPr>
                <w:p w14:paraId="5408F21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十七、援助其他地区支出</w:t>
                  </w:r>
                </w:p>
              </w:tc>
              <w:tc>
                <w:tcPr>
                  <w:tcW w:w="475" w:type="dxa"/>
                  <w:tcBorders>
                    <w:top w:val="nil"/>
                    <w:left w:val="nil"/>
                    <w:bottom w:val="single" w:color="auto" w:sz="4" w:space="0"/>
                    <w:right w:val="single" w:color="auto" w:sz="4" w:space="0"/>
                  </w:tcBorders>
                  <w:shd w:val="clear" w:color="auto" w:fill="auto"/>
                  <w:noWrap/>
                  <w:vAlign w:val="center"/>
                </w:tcPr>
                <w:p w14:paraId="763D0F42">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49</w:t>
                  </w:r>
                </w:p>
              </w:tc>
              <w:tc>
                <w:tcPr>
                  <w:tcW w:w="1096" w:type="dxa"/>
                  <w:tcBorders>
                    <w:top w:val="nil"/>
                    <w:left w:val="nil"/>
                    <w:bottom w:val="single" w:color="auto" w:sz="4" w:space="0"/>
                    <w:right w:val="single" w:color="auto" w:sz="4" w:space="0"/>
                  </w:tcBorders>
                  <w:shd w:val="clear" w:color="auto" w:fill="auto"/>
                  <w:noWrap/>
                  <w:vAlign w:val="center"/>
                </w:tcPr>
                <w:p w14:paraId="1F7F572E">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c>
                <w:tcPr>
                  <w:tcW w:w="1096" w:type="dxa"/>
                  <w:tcBorders>
                    <w:top w:val="nil"/>
                    <w:left w:val="nil"/>
                    <w:bottom w:val="single" w:color="auto" w:sz="4" w:space="0"/>
                    <w:right w:val="single" w:color="auto" w:sz="4" w:space="0"/>
                  </w:tcBorders>
                  <w:shd w:val="clear" w:color="auto" w:fill="auto"/>
                  <w:noWrap/>
                  <w:vAlign w:val="center"/>
                </w:tcPr>
                <w:p w14:paraId="73405174">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c>
                <w:tcPr>
                  <w:tcW w:w="1096" w:type="dxa"/>
                  <w:tcBorders>
                    <w:top w:val="nil"/>
                    <w:left w:val="nil"/>
                    <w:bottom w:val="single" w:color="auto" w:sz="4" w:space="0"/>
                    <w:right w:val="single" w:color="auto" w:sz="4" w:space="0"/>
                  </w:tcBorders>
                  <w:shd w:val="clear" w:color="auto" w:fill="auto"/>
                  <w:noWrap/>
                  <w:vAlign w:val="center"/>
                </w:tcPr>
                <w:p w14:paraId="0581D5DE">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c>
                <w:tcPr>
                  <w:tcW w:w="1276" w:type="dxa"/>
                  <w:tcBorders>
                    <w:top w:val="nil"/>
                    <w:left w:val="nil"/>
                    <w:bottom w:val="single" w:color="auto" w:sz="4" w:space="0"/>
                    <w:right w:val="single" w:color="auto" w:sz="4" w:space="0"/>
                  </w:tcBorders>
                  <w:shd w:val="clear" w:color="auto" w:fill="auto"/>
                  <w:noWrap/>
                  <w:vAlign w:val="center"/>
                </w:tcPr>
                <w:p w14:paraId="60F6498A">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r>
            <w:tr w14:paraId="0F3E45A9">
              <w:tblPrEx>
                <w:tblCellMar>
                  <w:top w:w="0" w:type="dxa"/>
                  <w:left w:w="108" w:type="dxa"/>
                  <w:bottom w:w="0" w:type="dxa"/>
                  <w:right w:w="108" w:type="dxa"/>
                </w:tblCellMar>
              </w:tblPrEx>
              <w:trPr>
                <w:trHeight w:val="285" w:hRule="atLeast"/>
              </w:trPr>
              <w:tc>
                <w:tcPr>
                  <w:tcW w:w="3876" w:type="dxa"/>
                  <w:tcBorders>
                    <w:top w:val="nil"/>
                    <w:left w:val="single" w:color="auto" w:sz="4" w:space="0"/>
                    <w:bottom w:val="single" w:color="auto" w:sz="4" w:space="0"/>
                    <w:right w:val="single" w:color="auto" w:sz="4" w:space="0"/>
                  </w:tcBorders>
                  <w:shd w:val="clear" w:color="auto" w:fill="auto"/>
                  <w:noWrap/>
                  <w:vAlign w:val="center"/>
                </w:tcPr>
                <w:p w14:paraId="5CB71DBD">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c>
                <w:tcPr>
                  <w:tcW w:w="596" w:type="dxa"/>
                  <w:tcBorders>
                    <w:top w:val="nil"/>
                    <w:left w:val="nil"/>
                    <w:bottom w:val="single" w:color="auto" w:sz="4" w:space="0"/>
                    <w:right w:val="single" w:color="auto" w:sz="4" w:space="0"/>
                  </w:tcBorders>
                  <w:shd w:val="clear" w:color="auto" w:fill="auto"/>
                  <w:noWrap/>
                  <w:vAlign w:val="center"/>
                </w:tcPr>
                <w:p w14:paraId="77FCCF0C">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18</w:t>
                  </w:r>
                </w:p>
              </w:tc>
              <w:tc>
                <w:tcPr>
                  <w:tcW w:w="1416" w:type="dxa"/>
                  <w:tcBorders>
                    <w:top w:val="nil"/>
                    <w:left w:val="nil"/>
                    <w:bottom w:val="single" w:color="auto" w:sz="4" w:space="0"/>
                    <w:right w:val="single" w:color="auto" w:sz="4" w:space="0"/>
                  </w:tcBorders>
                  <w:shd w:val="clear" w:color="auto" w:fill="auto"/>
                  <w:noWrap/>
                  <w:vAlign w:val="center"/>
                </w:tcPr>
                <w:p w14:paraId="389FF513">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c>
                <w:tcPr>
                  <w:tcW w:w="4181" w:type="dxa"/>
                  <w:tcBorders>
                    <w:top w:val="nil"/>
                    <w:left w:val="nil"/>
                    <w:bottom w:val="single" w:color="auto" w:sz="4" w:space="0"/>
                    <w:right w:val="single" w:color="auto" w:sz="4" w:space="0"/>
                  </w:tcBorders>
                  <w:shd w:val="clear" w:color="auto" w:fill="auto"/>
                  <w:noWrap/>
                  <w:vAlign w:val="center"/>
                </w:tcPr>
                <w:p w14:paraId="6B899B2A">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十八、自然资源海洋气象等支出</w:t>
                  </w:r>
                </w:p>
              </w:tc>
              <w:tc>
                <w:tcPr>
                  <w:tcW w:w="475" w:type="dxa"/>
                  <w:tcBorders>
                    <w:top w:val="nil"/>
                    <w:left w:val="nil"/>
                    <w:bottom w:val="single" w:color="auto" w:sz="4" w:space="0"/>
                    <w:right w:val="single" w:color="auto" w:sz="4" w:space="0"/>
                  </w:tcBorders>
                  <w:shd w:val="clear" w:color="auto" w:fill="auto"/>
                  <w:noWrap/>
                  <w:vAlign w:val="center"/>
                </w:tcPr>
                <w:p w14:paraId="19127C1E">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50</w:t>
                  </w:r>
                </w:p>
              </w:tc>
              <w:tc>
                <w:tcPr>
                  <w:tcW w:w="1096" w:type="dxa"/>
                  <w:tcBorders>
                    <w:top w:val="nil"/>
                    <w:left w:val="nil"/>
                    <w:bottom w:val="single" w:color="auto" w:sz="4" w:space="0"/>
                    <w:right w:val="single" w:color="auto" w:sz="4" w:space="0"/>
                  </w:tcBorders>
                  <w:shd w:val="clear" w:color="auto" w:fill="auto"/>
                  <w:noWrap/>
                  <w:vAlign w:val="center"/>
                </w:tcPr>
                <w:p w14:paraId="75304710">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16.00 </w:t>
                  </w:r>
                </w:p>
              </w:tc>
              <w:tc>
                <w:tcPr>
                  <w:tcW w:w="1096" w:type="dxa"/>
                  <w:tcBorders>
                    <w:top w:val="nil"/>
                    <w:left w:val="nil"/>
                    <w:bottom w:val="single" w:color="auto" w:sz="4" w:space="0"/>
                    <w:right w:val="single" w:color="auto" w:sz="4" w:space="0"/>
                  </w:tcBorders>
                  <w:shd w:val="clear" w:color="auto" w:fill="auto"/>
                  <w:noWrap/>
                  <w:vAlign w:val="center"/>
                </w:tcPr>
                <w:p w14:paraId="58232B8B">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16.00 </w:t>
                  </w:r>
                </w:p>
              </w:tc>
              <w:tc>
                <w:tcPr>
                  <w:tcW w:w="1096" w:type="dxa"/>
                  <w:tcBorders>
                    <w:top w:val="nil"/>
                    <w:left w:val="nil"/>
                    <w:bottom w:val="single" w:color="auto" w:sz="4" w:space="0"/>
                    <w:right w:val="single" w:color="auto" w:sz="4" w:space="0"/>
                  </w:tcBorders>
                  <w:shd w:val="clear" w:color="auto" w:fill="auto"/>
                  <w:noWrap/>
                  <w:vAlign w:val="center"/>
                </w:tcPr>
                <w:p w14:paraId="584A61B7">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c>
                <w:tcPr>
                  <w:tcW w:w="1276" w:type="dxa"/>
                  <w:tcBorders>
                    <w:top w:val="nil"/>
                    <w:left w:val="nil"/>
                    <w:bottom w:val="single" w:color="auto" w:sz="4" w:space="0"/>
                    <w:right w:val="single" w:color="auto" w:sz="4" w:space="0"/>
                  </w:tcBorders>
                  <w:shd w:val="clear" w:color="auto" w:fill="auto"/>
                  <w:noWrap/>
                  <w:vAlign w:val="center"/>
                </w:tcPr>
                <w:p w14:paraId="38938ABD">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r>
            <w:tr w14:paraId="14703985">
              <w:tblPrEx>
                <w:tblCellMar>
                  <w:top w:w="0" w:type="dxa"/>
                  <w:left w:w="108" w:type="dxa"/>
                  <w:bottom w:w="0" w:type="dxa"/>
                  <w:right w:w="108" w:type="dxa"/>
                </w:tblCellMar>
              </w:tblPrEx>
              <w:trPr>
                <w:trHeight w:val="285" w:hRule="atLeast"/>
              </w:trPr>
              <w:tc>
                <w:tcPr>
                  <w:tcW w:w="3876" w:type="dxa"/>
                  <w:tcBorders>
                    <w:top w:val="nil"/>
                    <w:left w:val="single" w:color="auto" w:sz="4" w:space="0"/>
                    <w:bottom w:val="single" w:color="auto" w:sz="4" w:space="0"/>
                    <w:right w:val="single" w:color="auto" w:sz="4" w:space="0"/>
                  </w:tcBorders>
                  <w:shd w:val="clear" w:color="auto" w:fill="auto"/>
                  <w:noWrap/>
                  <w:vAlign w:val="center"/>
                </w:tcPr>
                <w:p w14:paraId="6303256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c>
                <w:tcPr>
                  <w:tcW w:w="596" w:type="dxa"/>
                  <w:tcBorders>
                    <w:top w:val="nil"/>
                    <w:left w:val="nil"/>
                    <w:bottom w:val="single" w:color="auto" w:sz="4" w:space="0"/>
                    <w:right w:val="single" w:color="auto" w:sz="4" w:space="0"/>
                  </w:tcBorders>
                  <w:shd w:val="clear" w:color="auto" w:fill="auto"/>
                  <w:noWrap/>
                  <w:vAlign w:val="center"/>
                </w:tcPr>
                <w:p w14:paraId="0ABFE047">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19</w:t>
                  </w:r>
                </w:p>
              </w:tc>
              <w:tc>
                <w:tcPr>
                  <w:tcW w:w="1416" w:type="dxa"/>
                  <w:tcBorders>
                    <w:top w:val="nil"/>
                    <w:left w:val="nil"/>
                    <w:bottom w:val="single" w:color="auto" w:sz="4" w:space="0"/>
                    <w:right w:val="single" w:color="auto" w:sz="4" w:space="0"/>
                  </w:tcBorders>
                  <w:shd w:val="clear" w:color="auto" w:fill="auto"/>
                  <w:noWrap/>
                  <w:vAlign w:val="center"/>
                </w:tcPr>
                <w:p w14:paraId="7E0BCC2C">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c>
                <w:tcPr>
                  <w:tcW w:w="4181" w:type="dxa"/>
                  <w:tcBorders>
                    <w:top w:val="nil"/>
                    <w:left w:val="nil"/>
                    <w:bottom w:val="single" w:color="auto" w:sz="4" w:space="0"/>
                    <w:right w:val="single" w:color="auto" w:sz="4" w:space="0"/>
                  </w:tcBorders>
                  <w:shd w:val="clear" w:color="auto" w:fill="auto"/>
                  <w:noWrap/>
                  <w:vAlign w:val="center"/>
                </w:tcPr>
                <w:p w14:paraId="25A49FA9">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十九、住房保障支出</w:t>
                  </w:r>
                </w:p>
              </w:tc>
              <w:tc>
                <w:tcPr>
                  <w:tcW w:w="475" w:type="dxa"/>
                  <w:tcBorders>
                    <w:top w:val="nil"/>
                    <w:left w:val="nil"/>
                    <w:bottom w:val="single" w:color="auto" w:sz="4" w:space="0"/>
                    <w:right w:val="single" w:color="auto" w:sz="4" w:space="0"/>
                  </w:tcBorders>
                  <w:shd w:val="clear" w:color="auto" w:fill="auto"/>
                  <w:noWrap/>
                  <w:vAlign w:val="center"/>
                </w:tcPr>
                <w:p w14:paraId="378DCA9F">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51</w:t>
                  </w:r>
                </w:p>
              </w:tc>
              <w:tc>
                <w:tcPr>
                  <w:tcW w:w="1096" w:type="dxa"/>
                  <w:tcBorders>
                    <w:top w:val="nil"/>
                    <w:left w:val="nil"/>
                    <w:bottom w:val="single" w:color="auto" w:sz="4" w:space="0"/>
                    <w:right w:val="single" w:color="auto" w:sz="4" w:space="0"/>
                  </w:tcBorders>
                  <w:shd w:val="clear" w:color="auto" w:fill="auto"/>
                  <w:noWrap/>
                  <w:vAlign w:val="center"/>
                </w:tcPr>
                <w:p w14:paraId="55A30064">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46.73 </w:t>
                  </w:r>
                </w:p>
              </w:tc>
              <w:tc>
                <w:tcPr>
                  <w:tcW w:w="1096" w:type="dxa"/>
                  <w:tcBorders>
                    <w:top w:val="nil"/>
                    <w:left w:val="nil"/>
                    <w:bottom w:val="single" w:color="auto" w:sz="4" w:space="0"/>
                    <w:right w:val="single" w:color="auto" w:sz="4" w:space="0"/>
                  </w:tcBorders>
                  <w:shd w:val="clear" w:color="auto" w:fill="auto"/>
                  <w:noWrap/>
                  <w:vAlign w:val="center"/>
                </w:tcPr>
                <w:p w14:paraId="6952D2DE">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46.73 </w:t>
                  </w:r>
                </w:p>
              </w:tc>
              <w:tc>
                <w:tcPr>
                  <w:tcW w:w="1096" w:type="dxa"/>
                  <w:tcBorders>
                    <w:top w:val="nil"/>
                    <w:left w:val="nil"/>
                    <w:bottom w:val="single" w:color="auto" w:sz="4" w:space="0"/>
                    <w:right w:val="single" w:color="auto" w:sz="4" w:space="0"/>
                  </w:tcBorders>
                  <w:shd w:val="clear" w:color="auto" w:fill="auto"/>
                  <w:noWrap/>
                  <w:vAlign w:val="center"/>
                </w:tcPr>
                <w:p w14:paraId="297086FC">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c>
                <w:tcPr>
                  <w:tcW w:w="1276" w:type="dxa"/>
                  <w:tcBorders>
                    <w:top w:val="nil"/>
                    <w:left w:val="nil"/>
                    <w:bottom w:val="single" w:color="auto" w:sz="4" w:space="0"/>
                    <w:right w:val="single" w:color="auto" w:sz="4" w:space="0"/>
                  </w:tcBorders>
                  <w:shd w:val="clear" w:color="auto" w:fill="auto"/>
                  <w:noWrap/>
                  <w:vAlign w:val="center"/>
                </w:tcPr>
                <w:p w14:paraId="5CF74072">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r>
            <w:tr w14:paraId="3B940157">
              <w:tblPrEx>
                <w:tblCellMar>
                  <w:top w:w="0" w:type="dxa"/>
                  <w:left w:w="108" w:type="dxa"/>
                  <w:bottom w:w="0" w:type="dxa"/>
                  <w:right w:w="108" w:type="dxa"/>
                </w:tblCellMar>
              </w:tblPrEx>
              <w:trPr>
                <w:trHeight w:val="285" w:hRule="atLeast"/>
              </w:trPr>
              <w:tc>
                <w:tcPr>
                  <w:tcW w:w="3876" w:type="dxa"/>
                  <w:tcBorders>
                    <w:top w:val="nil"/>
                    <w:left w:val="single" w:color="auto" w:sz="4" w:space="0"/>
                    <w:bottom w:val="single" w:color="auto" w:sz="4" w:space="0"/>
                    <w:right w:val="single" w:color="auto" w:sz="4" w:space="0"/>
                  </w:tcBorders>
                  <w:shd w:val="clear" w:color="auto" w:fill="auto"/>
                  <w:noWrap/>
                  <w:vAlign w:val="center"/>
                </w:tcPr>
                <w:p w14:paraId="305B709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c>
                <w:tcPr>
                  <w:tcW w:w="596" w:type="dxa"/>
                  <w:tcBorders>
                    <w:top w:val="nil"/>
                    <w:left w:val="nil"/>
                    <w:bottom w:val="single" w:color="auto" w:sz="4" w:space="0"/>
                    <w:right w:val="single" w:color="auto" w:sz="4" w:space="0"/>
                  </w:tcBorders>
                  <w:shd w:val="clear" w:color="auto" w:fill="auto"/>
                  <w:noWrap/>
                  <w:vAlign w:val="center"/>
                </w:tcPr>
                <w:p w14:paraId="3EFA4EEE">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20</w:t>
                  </w:r>
                </w:p>
              </w:tc>
              <w:tc>
                <w:tcPr>
                  <w:tcW w:w="1416" w:type="dxa"/>
                  <w:tcBorders>
                    <w:top w:val="nil"/>
                    <w:left w:val="nil"/>
                    <w:bottom w:val="single" w:color="auto" w:sz="4" w:space="0"/>
                    <w:right w:val="single" w:color="auto" w:sz="4" w:space="0"/>
                  </w:tcBorders>
                  <w:shd w:val="clear" w:color="auto" w:fill="auto"/>
                  <w:noWrap/>
                  <w:vAlign w:val="center"/>
                </w:tcPr>
                <w:p w14:paraId="23B2DBA7">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c>
                <w:tcPr>
                  <w:tcW w:w="4181" w:type="dxa"/>
                  <w:tcBorders>
                    <w:top w:val="nil"/>
                    <w:left w:val="nil"/>
                    <w:bottom w:val="single" w:color="auto" w:sz="4" w:space="0"/>
                    <w:right w:val="single" w:color="auto" w:sz="4" w:space="0"/>
                  </w:tcBorders>
                  <w:shd w:val="clear" w:color="auto" w:fill="auto"/>
                  <w:noWrap/>
                  <w:vAlign w:val="center"/>
                </w:tcPr>
                <w:p w14:paraId="1FA14B52">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二十、粮油物资储备支出</w:t>
                  </w:r>
                </w:p>
              </w:tc>
              <w:tc>
                <w:tcPr>
                  <w:tcW w:w="475" w:type="dxa"/>
                  <w:tcBorders>
                    <w:top w:val="nil"/>
                    <w:left w:val="nil"/>
                    <w:bottom w:val="single" w:color="auto" w:sz="4" w:space="0"/>
                    <w:right w:val="single" w:color="auto" w:sz="4" w:space="0"/>
                  </w:tcBorders>
                  <w:shd w:val="clear" w:color="auto" w:fill="auto"/>
                  <w:noWrap/>
                  <w:vAlign w:val="center"/>
                </w:tcPr>
                <w:p w14:paraId="09D33E5E">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52</w:t>
                  </w:r>
                </w:p>
              </w:tc>
              <w:tc>
                <w:tcPr>
                  <w:tcW w:w="1096" w:type="dxa"/>
                  <w:tcBorders>
                    <w:top w:val="nil"/>
                    <w:left w:val="nil"/>
                    <w:bottom w:val="single" w:color="auto" w:sz="4" w:space="0"/>
                    <w:right w:val="single" w:color="auto" w:sz="4" w:space="0"/>
                  </w:tcBorders>
                  <w:shd w:val="clear" w:color="auto" w:fill="auto"/>
                  <w:noWrap/>
                  <w:vAlign w:val="center"/>
                </w:tcPr>
                <w:p w14:paraId="080C4AC2">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5.00 </w:t>
                  </w:r>
                </w:p>
              </w:tc>
              <w:tc>
                <w:tcPr>
                  <w:tcW w:w="1096" w:type="dxa"/>
                  <w:tcBorders>
                    <w:top w:val="nil"/>
                    <w:left w:val="nil"/>
                    <w:bottom w:val="single" w:color="auto" w:sz="4" w:space="0"/>
                    <w:right w:val="single" w:color="auto" w:sz="4" w:space="0"/>
                  </w:tcBorders>
                  <w:shd w:val="clear" w:color="auto" w:fill="auto"/>
                  <w:noWrap/>
                  <w:vAlign w:val="center"/>
                </w:tcPr>
                <w:p w14:paraId="5A9CA734">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5.00 </w:t>
                  </w:r>
                </w:p>
              </w:tc>
              <w:tc>
                <w:tcPr>
                  <w:tcW w:w="1096" w:type="dxa"/>
                  <w:tcBorders>
                    <w:top w:val="nil"/>
                    <w:left w:val="nil"/>
                    <w:bottom w:val="single" w:color="auto" w:sz="4" w:space="0"/>
                    <w:right w:val="single" w:color="auto" w:sz="4" w:space="0"/>
                  </w:tcBorders>
                  <w:shd w:val="clear" w:color="auto" w:fill="auto"/>
                  <w:noWrap/>
                  <w:vAlign w:val="center"/>
                </w:tcPr>
                <w:p w14:paraId="46C74E9B">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c>
                <w:tcPr>
                  <w:tcW w:w="1276" w:type="dxa"/>
                  <w:tcBorders>
                    <w:top w:val="nil"/>
                    <w:left w:val="nil"/>
                    <w:bottom w:val="single" w:color="auto" w:sz="4" w:space="0"/>
                    <w:right w:val="single" w:color="auto" w:sz="4" w:space="0"/>
                  </w:tcBorders>
                  <w:shd w:val="clear" w:color="auto" w:fill="auto"/>
                  <w:noWrap/>
                  <w:vAlign w:val="center"/>
                </w:tcPr>
                <w:p w14:paraId="671F6C8B">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r>
            <w:tr w14:paraId="5361C6FF">
              <w:tblPrEx>
                <w:tblCellMar>
                  <w:top w:w="0" w:type="dxa"/>
                  <w:left w:w="108" w:type="dxa"/>
                  <w:bottom w:w="0" w:type="dxa"/>
                  <w:right w:w="108" w:type="dxa"/>
                </w:tblCellMar>
              </w:tblPrEx>
              <w:trPr>
                <w:trHeight w:val="285" w:hRule="atLeast"/>
              </w:trPr>
              <w:tc>
                <w:tcPr>
                  <w:tcW w:w="3876" w:type="dxa"/>
                  <w:tcBorders>
                    <w:top w:val="nil"/>
                    <w:left w:val="single" w:color="auto" w:sz="4" w:space="0"/>
                    <w:bottom w:val="single" w:color="auto" w:sz="4" w:space="0"/>
                    <w:right w:val="single" w:color="auto" w:sz="4" w:space="0"/>
                  </w:tcBorders>
                  <w:shd w:val="clear" w:color="auto" w:fill="auto"/>
                  <w:noWrap/>
                  <w:vAlign w:val="center"/>
                </w:tcPr>
                <w:p w14:paraId="38042F3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c>
                <w:tcPr>
                  <w:tcW w:w="596" w:type="dxa"/>
                  <w:tcBorders>
                    <w:top w:val="nil"/>
                    <w:left w:val="nil"/>
                    <w:bottom w:val="single" w:color="auto" w:sz="4" w:space="0"/>
                    <w:right w:val="single" w:color="auto" w:sz="4" w:space="0"/>
                  </w:tcBorders>
                  <w:shd w:val="clear" w:color="auto" w:fill="auto"/>
                  <w:noWrap/>
                  <w:vAlign w:val="center"/>
                </w:tcPr>
                <w:p w14:paraId="139404D5">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21</w:t>
                  </w:r>
                </w:p>
              </w:tc>
              <w:tc>
                <w:tcPr>
                  <w:tcW w:w="1416" w:type="dxa"/>
                  <w:tcBorders>
                    <w:top w:val="nil"/>
                    <w:left w:val="nil"/>
                    <w:bottom w:val="single" w:color="auto" w:sz="4" w:space="0"/>
                    <w:right w:val="single" w:color="auto" w:sz="4" w:space="0"/>
                  </w:tcBorders>
                  <w:shd w:val="clear" w:color="auto" w:fill="auto"/>
                  <w:noWrap/>
                  <w:vAlign w:val="center"/>
                </w:tcPr>
                <w:p w14:paraId="308A2D88">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c>
                <w:tcPr>
                  <w:tcW w:w="4181" w:type="dxa"/>
                  <w:tcBorders>
                    <w:top w:val="nil"/>
                    <w:left w:val="nil"/>
                    <w:bottom w:val="single" w:color="auto" w:sz="4" w:space="0"/>
                    <w:right w:val="single" w:color="auto" w:sz="4" w:space="0"/>
                  </w:tcBorders>
                  <w:shd w:val="clear" w:color="auto" w:fill="auto"/>
                  <w:noWrap/>
                  <w:vAlign w:val="center"/>
                </w:tcPr>
                <w:p w14:paraId="40017F31">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二十一、国有资本经营预算支出</w:t>
                  </w:r>
                </w:p>
              </w:tc>
              <w:tc>
                <w:tcPr>
                  <w:tcW w:w="475" w:type="dxa"/>
                  <w:tcBorders>
                    <w:top w:val="nil"/>
                    <w:left w:val="nil"/>
                    <w:bottom w:val="single" w:color="auto" w:sz="4" w:space="0"/>
                    <w:right w:val="single" w:color="auto" w:sz="4" w:space="0"/>
                  </w:tcBorders>
                  <w:shd w:val="clear" w:color="auto" w:fill="auto"/>
                  <w:noWrap/>
                  <w:vAlign w:val="center"/>
                </w:tcPr>
                <w:p w14:paraId="14794AE7">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53</w:t>
                  </w:r>
                </w:p>
              </w:tc>
              <w:tc>
                <w:tcPr>
                  <w:tcW w:w="1096" w:type="dxa"/>
                  <w:tcBorders>
                    <w:top w:val="nil"/>
                    <w:left w:val="nil"/>
                    <w:bottom w:val="single" w:color="auto" w:sz="4" w:space="0"/>
                    <w:right w:val="single" w:color="auto" w:sz="4" w:space="0"/>
                  </w:tcBorders>
                  <w:shd w:val="clear" w:color="auto" w:fill="auto"/>
                  <w:noWrap/>
                  <w:vAlign w:val="center"/>
                </w:tcPr>
                <w:p w14:paraId="0C3B3A11">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c>
                <w:tcPr>
                  <w:tcW w:w="1096" w:type="dxa"/>
                  <w:tcBorders>
                    <w:top w:val="nil"/>
                    <w:left w:val="nil"/>
                    <w:bottom w:val="single" w:color="auto" w:sz="4" w:space="0"/>
                    <w:right w:val="single" w:color="auto" w:sz="4" w:space="0"/>
                  </w:tcBorders>
                  <w:shd w:val="clear" w:color="auto" w:fill="auto"/>
                  <w:noWrap/>
                  <w:vAlign w:val="center"/>
                </w:tcPr>
                <w:p w14:paraId="572F4FDA">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c>
                <w:tcPr>
                  <w:tcW w:w="1096" w:type="dxa"/>
                  <w:tcBorders>
                    <w:top w:val="nil"/>
                    <w:left w:val="nil"/>
                    <w:bottom w:val="single" w:color="auto" w:sz="4" w:space="0"/>
                    <w:right w:val="single" w:color="auto" w:sz="4" w:space="0"/>
                  </w:tcBorders>
                  <w:shd w:val="clear" w:color="auto" w:fill="auto"/>
                  <w:noWrap/>
                  <w:vAlign w:val="center"/>
                </w:tcPr>
                <w:p w14:paraId="4D174871">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c>
                <w:tcPr>
                  <w:tcW w:w="1276" w:type="dxa"/>
                  <w:tcBorders>
                    <w:top w:val="nil"/>
                    <w:left w:val="nil"/>
                    <w:bottom w:val="single" w:color="auto" w:sz="4" w:space="0"/>
                    <w:right w:val="single" w:color="auto" w:sz="4" w:space="0"/>
                  </w:tcBorders>
                  <w:shd w:val="clear" w:color="auto" w:fill="auto"/>
                  <w:noWrap/>
                  <w:vAlign w:val="center"/>
                </w:tcPr>
                <w:p w14:paraId="1143069F">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r>
            <w:tr w14:paraId="0A06AAE7">
              <w:tblPrEx>
                <w:tblCellMar>
                  <w:top w:w="0" w:type="dxa"/>
                  <w:left w:w="108" w:type="dxa"/>
                  <w:bottom w:w="0" w:type="dxa"/>
                  <w:right w:w="108" w:type="dxa"/>
                </w:tblCellMar>
              </w:tblPrEx>
              <w:trPr>
                <w:trHeight w:val="285" w:hRule="atLeast"/>
              </w:trPr>
              <w:tc>
                <w:tcPr>
                  <w:tcW w:w="38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1BF82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c>
                <w:tcPr>
                  <w:tcW w:w="596" w:type="dxa"/>
                  <w:tcBorders>
                    <w:top w:val="single" w:color="auto" w:sz="4" w:space="0"/>
                    <w:left w:val="nil"/>
                    <w:bottom w:val="single" w:color="auto" w:sz="4" w:space="0"/>
                    <w:right w:val="single" w:color="auto" w:sz="4" w:space="0"/>
                  </w:tcBorders>
                  <w:shd w:val="clear" w:color="auto" w:fill="auto"/>
                  <w:noWrap/>
                  <w:vAlign w:val="center"/>
                </w:tcPr>
                <w:p w14:paraId="710CEADA">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22</w:t>
                  </w:r>
                </w:p>
              </w:tc>
              <w:tc>
                <w:tcPr>
                  <w:tcW w:w="1416" w:type="dxa"/>
                  <w:tcBorders>
                    <w:top w:val="single" w:color="auto" w:sz="4" w:space="0"/>
                    <w:left w:val="nil"/>
                    <w:bottom w:val="single" w:color="auto" w:sz="4" w:space="0"/>
                    <w:right w:val="single" w:color="auto" w:sz="4" w:space="0"/>
                  </w:tcBorders>
                  <w:shd w:val="clear" w:color="auto" w:fill="auto"/>
                  <w:noWrap/>
                  <w:vAlign w:val="center"/>
                </w:tcPr>
                <w:p w14:paraId="179AADDA">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c>
                <w:tcPr>
                  <w:tcW w:w="4181" w:type="dxa"/>
                  <w:tcBorders>
                    <w:top w:val="single" w:color="auto" w:sz="4" w:space="0"/>
                    <w:left w:val="nil"/>
                    <w:bottom w:val="single" w:color="auto" w:sz="4" w:space="0"/>
                    <w:right w:val="single" w:color="auto" w:sz="4" w:space="0"/>
                  </w:tcBorders>
                  <w:shd w:val="clear" w:color="auto" w:fill="auto"/>
                  <w:noWrap/>
                  <w:vAlign w:val="center"/>
                </w:tcPr>
                <w:p w14:paraId="240C3307">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二十二、灾害防治及应急管理支出</w:t>
                  </w:r>
                </w:p>
              </w:tc>
              <w:tc>
                <w:tcPr>
                  <w:tcW w:w="475" w:type="dxa"/>
                  <w:tcBorders>
                    <w:top w:val="single" w:color="auto" w:sz="4" w:space="0"/>
                    <w:left w:val="nil"/>
                    <w:bottom w:val="single" w:color="auto" w:sz="4" w:space="0"/>
                    <w:right w:val="single" w:color="auto" w:sz="4" w:space="0"/>
                  </w:tcBorders>
                  <w:shd w:val="clear" w:color="auto" w:fill="auto"/>
                  <w:noWrap/>
                  <w:vAlign w:val="center"/>
                </w:tcPr>
                <w:p w14:paraId="030E5B2E">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54</w:t>
                  </w:r>
                </w:p>
              </w:tc>
              <w:tc>
                <w:tcPr>
                  <w:tcW w:w="1096" w:type="dxa"/>
                  <w:tcBorders>
                    <w:top w:val="single" w:color="auto" w:sz="4" w:space="0"/>
                    <w:left w:val="nil"/>
                    <w:bottom w:val="single" w:color="auto" w:sz="4" w:space="0"/>
                    <w:right w:val="single" w:color="auto" w:sz="4" w:space="0"/>
                  </w:tcBorders>
                  <w:shd w:val="clear" w:color="auto" w:fill="auto"/>
                  <w:noWrap/>
                  <w:vAlign w:val="center"/>
                </w:tcPr>
                <w:p w14:paraId="58CC99B3">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39.20 </w:t>
                  </w:r>
                </w:p>
              </w:tc>
              <w:tc>
                <w:tcPr>
                  <w:tcW w:w="1096" w:type="dxa"/>
                  <w:tcBorders>
                    <w:top w:val="single" w:color="auto" w:sz="4" w:space="0"/>
                    <w:left w:val="nil"/>
                    <w:bottom w:val="single" w:color="auto" w:sz="4" w:space="0"/>
                    <w:right w:val="single" w:color="auto" w:sz="4" w:space="0"/>
                  </w:tcBorders>
                  <w:shd w:val="clear" w:color="auto" w:fill="auto"/>
                  <w:noWrap/>
                  <w:vAlign w:val="center"/>
                </w:tcPr>
                <w:p w14:paraId="3C314564">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39.20 </w:t>
                  </w:r>
                </w:p>
              </w:tc>
              <w:tc>
                <w:tcPr>
                  <w:tcW w:w="1096" w:type="dxa"/>
                  <w:tcBorders>
                    <w:top w:val="single" w:color="auto" w:sz="4" w:space="0"/>
                    <w:left w:val="nil"/>
                    <w:bottom w:val="single" w:color="auto" w:sz="4" w:space="0"/>
                    <w:right w:val="single" w:color="auto" w:sz="4" w:space="0"/>
                  </w:tcBorders>
                  <w:shd w:val="clear" w:color="auto" w:fill="auto"/>
                  <w:noWrap/>
                  <w:vAlign w:val="center"/>
                </w:tcPr>
                <w:p w14:paraId="493FE43F">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33241356">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r>
            <w:tr w14:paraId="25D52A03">
              <w:tblPrEx>
                <w:tblCellMar>
                  <w:top w:w="0" w:type="dxa"/>
                  <w:left w:w="108" w:type="dxa"/>
                  <w:bottom w:w="0" w:type="dxa"/>
                  <w:right w:w="108" w:type="dxa"/>
                </w:tblCellMar>
              </w:tblPrEx>
              <w:trPr>
                <w:trHeight w:val="285" w:hRule="atLeast"/>
              </w:trPr>
              <w:tc>
                <w:tcPr>
                  <w:tcW w:w="38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D71F8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c>
                <w:tcPr>
                  <w:tcW w:w="596" w:type="dxa"/>
                  <w:tcBorders>
                    <w:top w:val="single" w:color="auto" w:sz="4" w:space="0"/>
                    <w:left w:val="nil"/>
                    <w:bottom w:val="single" w:color="auto" w:sz="4" w:space="0"/>
                    <w:right w:val="single" w:color="auto" w:sz="4" w:space="0"/>
                  </w:tcBorders>
                  <w:shd w:val="clear" w:color="auto" w:fill="auto"/>
                  <w:noWrap/>
                  <w:vAlign w:val="center"/>
                </w:tcPr>
                <w:p w14:paraId="23E1866A">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23</w:t>
                  </w:r>
                </w:p>
              </w:tc>
              <w:tc>
                <w:tcPr>
                  <w:tcW w:w="1416" w:type="dxa"/>
                  <w:tcBorders>
                    <w:top w:val="single" w:color="auto" w:sz="4" w:space="0"/>
                    <w:left w:val="nil"/>
                    <w:bottom w:val="single" w:color="auto" w:sz="4" w:space="0"/>
                    <w:right w:val="single" w:color="auto" w:sz="4" w:space="0"/>
                  </w:tcBorders>
                  <w:shd w:val="clear" w:color="auto" w:fill="auto"/>
                  <w:noWrap/>
                  <w:vAlign w:val="center"/>
                </w:tcPr>
                <w:p w14:paraId="1DEE5A77">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c>
                <w:tcPr>
                  <w:tcW w:w="4181" w:type="dxa"/>
                  <w:tcBorders>
                    <w:top w:val="single" w:color="auto" w:sz="4" w:space="0"/>
                    <w:left w:val="nil"/>
                    <w:bottom w:val="single" w:color="auto" w:sz="4" w:space="0"/>
                    <w:right w:val="single" w:color="auto" w:sz="4" w:space="0"/>
                  </w:tcBorders>
                  <w:shd w:val="clear" w:color="auto" w:fill="auto"/>
                  <w:noWrap/>
                  <w:vAlign w:val="center"/>
                </w:tcPr>
                <w:p w14:paraId="5C11456B">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二十三、其他支出</w:t>
                  </w:r>
                </w:p>
              </w:tc>
              <w:tc>
                <w:tcPr>
                  <w:tcW w:w="475" w:type="dxa"/>
                  <w:tcBorders>
                    <w:top w:val="single" w:color="auto" w:sz="4" w:space="0"/>
                    <w:left w:val="nil"/>
                    <w:bottom w:val="single" w:color="auto" w:sz="4" w:space="0"/>
                    <w:right w:val="single" w:color="auto" w:sz="4" w:space="0"/>
                  </w:tcBorders>
                  <w:shd w:val="clear" w:color="auto" w:fill="auto"/>
                  <w:noWrap/>
                  <w:vAlign w:val="center"/>
                </w:tcPr>
                <w:p w14:paraId="1DA110EF">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55</w:t>
                  </w:r>
                </w:p>
              </w:tc>
              <w:tc>
                <w:tcPr>
                  <w:tcW w:w="1096" w:type="dxa"/>
                  <w:tcBorders>
                    <w:top w:val="single" w:color="auto" w:sz="4" w:space="0"/>
                    <w:left w:val="nil"/>
                    <w:bottom w:val="single" w:color="auto" w:sz="4" w:space="0"/>
                    <w:right w:val="single" w:color="auto" w:sz="4" w:space="0"/>
                  </w:tcBorders>
                  <w:shd w:val="clear" w:color="auto" w:fill="auto"/>
                  <w:noWrap/>
                  <w:vAlign w:val="center"/>
                </w:tcPr>
                <w:p w14:paraId="47136C5A">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42.80 </w:t>
                  </w:r>
                </w:p>
              </w:tc>
              <w:tc>
                <w:tcPr>
                  <w:tcW w:w="1096" w:type="dxa"/>
                  <w:tcBorders>
                    <w:top w:val="single" w:color="auto" w:sz="4" w:space="0"/>
                    <w:left w:val="nil"/>
                    <w:bottom w:val="single" w:color="auto" w:sz="4" w:space="0"/>
                    <w:right w:val="single" w:color="auto" w:sz="4" w:space="0"/>
                  </w:tcBorders>
                  <w:shd w:val="clear" w:color="auto" w:fill="auto"/>
                  <w:noWrap/>
                  <w:vAlign w:val="center"/>
                </w:tcPr>
                <w:p w14:paraId="4F309621">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c>
                <w:tcPr>
                  <w:tcW w:w="1096" w:type="dxa"/>
                  <w:tcBorders>
                    <w:top w:val="single" w:color="auto" w:sz="4" w:space="0"/>
                    <w:left w:val="nil"/>
                    <w:bottom w:val="single" w:color="auto" w:sz="4" w:space="0"/>
                    <w:right w:val="single" w:color="auto" w:sz="4" w:space="0"/>
                  </w:tcBorders>
                  <w:shd w:val="clear" w:color="auto" w:fill="auto"/>
                  <w:noWrap/>
                  <w:vAlign w:val="center"/>
                </w:tcPr>
                <w:p w14:paraId="15FC5D3D">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42.80 </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0D919A32">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r>
            <w:tr w14:paraId="316F7C8C">
              <w:tblPrEx>
                <w:tblCellMar>
                  <w:top w:w="0" w:type="dxa"/>
                  <w:left w:w="108" w:type="dxa"/>
                  <w:bottom w:w="0" w:type="dxa"/>
                  <w:right w:w="108" w:type="dxa"/>
                </w:tblCellMar>
              </w:tblPrEx>
              <w:trPr>
                <w:trHeight w:val="285" w:hRule="atLeast"/>
              </w:trPr>
              <w:tc>
                <w:tcPr>
                  <w:tcW w:w="3876" w:type="dxa"/>
                  <w:tcBorders>
                    <w:top w:val="nil"/>
                    <w:left w:val="single" w:color="auto" w:sz="4" w:space="0"/>
                    <w:bottom w:val="single" w:color="auto" w:sz="4" w:space="0"/>
                    <w:right w:val="single" w:color="auto" w:sz="4" w:space="0"/>
                  </w:tcBorders>
                  <w:shd w:val="clear" w:color="auto" w:fill="auto"/>
                  <w:noWrap/>
                  <w:vAlign w:val="center"/>
                </w:tcPr>
                <w:p w14:paraId="7DB9714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c>
                <w:tcPr>
                  <w:tcW w:w="596" w:type="dxa"/>
                  <w:tcBorders>
                    <w:top w:val="nil"/>
                    <w:left w:val="nil"/>
                    <w:bottom w:val="single" w:color="auto" w:sz="4" w:space="0"/>
                    <w:right w:val="single" w:color="auto" w:sz="4" w:space="0"/>
                  </w:tcBorders>
                  <w:shd w:val="clear" w:color="auto" w:fill="auto"/>
                  <w:noWrap/>
                  <w:vAlign w:val="center"/>
                </w:tcPr>
                <w:p w14:paraId="4E3AC558">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24</w:t>
                  </w:r>
                </w:p>
              </w:tc>
              <w:tc>
                <w:tcPr>
                  <w:tcW w:w="1416" w:type="dxa"/>
                  <w:tcBorders>
                    <w:top w:val="nil"/>
                    <w:left w:val="nil"/>
                    <w:bottom w:val="single" w:color="auto" w:sz="4" w:space="0"/>
                    <w:right w:val="single" w:color="auto" w:sz="4" w:space="0"/>
                  </w:tcBorders>
                  <w:shd w:val="clear" w:color="auto" w:fill="auto"/>
                  <w:noWrap/>
                  <w:vAlign w:val="center"/>
                </w:tcPr>
                <w:p w14:paraId="3FB1AF30">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c>
                <w:tcPr>
                  <w:tcW w:w="4181" w:type="dxa"/>
                  <w:tcBorders>
                    <w:top w:val="nil"/>
                    <w:left w:val="nil"/>
                    <w:bottom w:val="single" w:color="auto" w:sz="4" w:space="0"/>
                    <w:right w:val="single" w:color="auto" w:sz="4" w:space="0"/>
                  </w:tcBorders>
                  <w:shd w:val="clear" w:color="auto" w:fill="auto"/>
                  <w:noWrap/>
                  <w:vAlign w:val="center"/>
                </w:tcPr>
                <w:p w14:paraId="1E9AA5B2">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二十四、债务还本支出</w:t>
                  </w:r>
                </w:p>
              </w:tc>
              <w:tc>
                <w:tcPr>
                  <w:tcW w:w="475" w:type="dxa"/>
                  <w:tcBorders>
                    <w:top w:val="nil"/>
                    <w:left w:val="nil"/>
                    <w:bottom w:val="single" w:color="auto" w:sz="4" w:space="0"/>
                    <w:right w:val="single" w:color="auto" w:sz="4" w:space="0"/>
                  </w:tcBorders>
                  <w:shd w:val="clear" w:color="auto" w:fill="auto"/>
                  <w:noWrap/>
                  <w:vAlign w:val="center"/>
                </w:tcPr>
                <w:p w14:paraId="2DD36EAA">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56</w:t>
                  </w:r>
                </w:p>
              </w:tc>
              <w:tc>
                <w:tcPr>
                  <w:tcW w:w="1096" w:type="dxa"/>
                  <w:tcBorders>
                    <w:top w:val="nil"/>
                    <w:left w:val="nil"/>
                    <w:bottom w:val="single" w:color="auto" w:sz="4" w:space="0"/>
                    <w:right w:val="single" w:color="auto" w:sz="4" w:space="0"/>
                  </w:tcBorders>
                  <w:shd w:val="clear" w:color="auto" w:fill="auto"/>
                  <w:noWrap/>
                  <w:vAlign w:val="center"/>
                </w:tcPr>
                <w:p w14:paraId="234930CC">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c>
                <w:tcPr>
                  <w:tcW w:w="1096" w:type="dxa"/>
                  <w:tcBorders>
                    <w:top w:val="nil"/>
                    <w:left w:val="nil"/>
                    <w:bottom w:val="single" w:color="auto" w:sz="4" w:space="0"/>
                    <w:right w:val="single" w:color="auto" w:sz="4" w:space="0"/>
                  </w:tcBorders>
                  <w:shd w:val="clear" w:color="auto" w:fill="auto"/>
                  <w:noWrap/>
                  <w:vAlign w:val="center"/>
                </w:tcPr>
                <w:p w14:paraId="49E1CF0F">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c>
                <w:tcPr>
                  <w:tcW w:w="1096" w:type="dxa"/>
                  <w:tcBorders>
                    <w:top w:val="nil"/>
                    <w:left w:val="nil"/>
                    <w:bottom w:val="single" w:color="auto" w:sz="4" w:space="0"/>
                    <w:right w:val="single" w:color="auto" w:sz="4" w:space="0"/>
                  </w:tcBorders>
                  <w:shd w:val="clear" w:color="auto" w:fill="auto"/>
                  <w:noWrap/>
                  <w:vAlign w:val="center"/>
                </w:tcPr>
                <w:p w14:paraId="76D16131">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c>
                <w:tcPr>
                  <w:tcW w:w="1276" w:type="dxa"/>
                  <w:tcBorders>
                    <w:top w:val="nil"/>
                    <w:left w:val="nil"/>
                    <w:bottom w:val="single" w:color="auto" w:sz="4" w:space="0"/>
                    <w:right w:val="single" w:color="auto" w:sz="4" w:space="0"/>
                  </w:tcBorders>
                  <w:shd w:val="clear" w:color="auto" w:fill="auto"/>
                  <w:noWrap/>
                  <w:vAlign w:val="center"/>
                </w:tcPr>
                <w:p w14:paraId="598A8079">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r>
            <w:tr w14:paraId="53012F92">
              <w:tblPrEx>
                <w:tblCellMar>
                  <w:top w:w="0" w:type="dxa"/>
                  <w:left w:w="108" w:type="dxa"/>
                  <w:bottom w:w="0" w:type="dxa"/>
                  <w:right w:w="108" w:type="dxa"/>
                </w:tblCellMar>
              </w:tblPrEx>
              <w:trPr>
                <w:trHeight w:val="285" w:hRule="atLeast"/>
              </w:trPr>
              <w:tc>
                <w:tcPr>
                  <w:tcW w:w="3876" w:type="dxa"/>
                  <w:tcBorders>
                    <w:top w:val="nil"/>
                    <w:left w:val="single" w:color="auto" w:sz="4" w:space="0"/>
                    <w:bottom w:val="single" w:color="auto" w:sz="4" w:space="0"/>
                    <w:right w:val="single" w:color="auto" w:sz="4" w:space="0"/>
                  </w:tcBorders>
                  <w:shd w:val="clear" w:color="auto" w:fill="auto"/>
                  <w:noWrap/>
                  <w:vAlign w:val="center"/>
                </w:tcPr>
                <w:p w14:paraId="1D09D17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c>
                <w:tcPr>
                  <w:tcW w:w="596" w:type="dxa"/>
                  <w:tcBorders>
                    <w:top w:val="nil"/>
                    <w:left w:val="nil"/>
                    <w:bottom w:val="single" w:color="auto" w:sz="4" w:space="0"/>
                    <w:right w:val="single" w:color="auto" w:sz="4" w:space="0"/>
                  </w:tcBorders>
                  <w:shd w:val="clear" w:color="auto" w:fill="auto"/>
                  <w:noWrap/>
                  <w:vAlign w:val="center"/>
                </w:tcPr>
                <w:p w14:paraId="1CB67EF4">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25</w:t>
                  </w:r>
                </w:p>
              </w:tc>
              <w:tc>
                <w:tcPr>
                  <w:tcW w:w="1416" w:type="dxa"/>
                  <w:tcBorders>
                    <w:top w:val="nil"/>
                    <w:left w:val="nil"/>
                    <w:bottom w:val="single" w:color="auto" w:sz="4" w:space="0"/>
                    <w:right w:val="single" w:color="auto" w:sz="4" w:space="0"/>
                  </w:tcBorders>
                  <w:shd w:val="clear" w:color="auto" w:fill="auto"/>
                  <w:noWrap/>
                  <w:vAlign w:val="center"/>
                </w:tcPr>
                <w:p w14:paraId="2031289D">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c>
                <w:tcPr>
                  <w:tcW w:w="4181" w:type="dxa"/>
                  <w:tcBorders>
                    <w:top w:val="nil"/>
                    <w:left w:val="nil"/>
                    <w:bottom w:val="single" w:color="auto" w:sz="4" w:space="0"/>
                    <w:right w:val="single" w:color="auto" w:sz="4" w:space="0"/>
                  </w:tcBorders>
                  <w:shd w:val="clear" w:color="auto" w:fill="auto"/>
                  <w:noWrap/>
                  <w:vAlign w:val="center"/>
                </w:tcPr>
                <w:p w14:paraId="18EFDDF0">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二十五、债务付息支出</w:t>
                  </w:r>
                </w:p>
              </w:tc>
              <w:tc>
                <w:tcPr>
                  <w:tcW w:w="475" w:type="dxa"/>
                  <w:tcBorders>
                    <w:top w:val="nil"/>
                    <w:left w:val="nil"/>
                    <w:bottom w:val="single" w:color="auto" w:sz="4" w:space="0"/>
                    <w:right w:val="single" w:color="auto" w:sz="4" w:space="0"/>
                  </w:tcBorders>
                  <w:shd w:val="clear" w:color="auto" w:fill="auto"/>
                  <w:noWrap/>
                  <w:vAlign w:val="center"/>
                </w:tcPr>
                <w:p w14:paraId="4521FDEE">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57</w:t>
                  </w:r>
                </w:p>
              </w:tc>
              <w:tc>
                <w:tcPr>
                  <w:tcW w:w="1096" w:type="dxa"/>
                  <w:tcBorders>
                    <w:top w:val="nil"/>
                    <w:left w:val="nil"/>
                    <w:bottom w:val="single" w:color="auto" w:sz="4" w:space="0"/>
                    <w:right w:val="single" w:color="auto" w:sz="4" w:space="0"/>
                  </w:tcBorders>
                  <w:shd w:val="clear" w:color="auto" w:fill="auto"/>
                  <w:noWrap/>
                  <w:vAlign w:val="center"/>
                </w:tcPr>
                <w:p w14:paraId="441760B6">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c>
                <w:tcPr>
                  <w:tcW w:w="1096" w:type="dxa"/>
                  <w:tcBorders>
                    <w:top w:val="nil"/>
                    <w:left w:val="nil"/>
                    <w:bottom w:val="single" w:color="auto" w:sz="4" w:space="0"/>
                    <w:right w:val="single" w:color="auto" w:sz="4" w:space="0"/>
                  </w:tcBorders>
                  <w:shd w:val="clear" w:color="auto" w:fill="auto"/>
                  <w:noWrap/>
                  <w:vAlign w:val="center"/>
                </w:tcPr>
                <w:p w14:paraId="4FE60A5F">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c>
                <w:tcPr>
                  <w:tcW w:w="1096" w:type="dxa"/>
                  <w:tcBorders>
                    <w:top w:val="nil"/>
                    <w:left w:val="nil"/>
                    <w:bottom w:val="single" w:color="auto" w:sz="4" w:space="0"/>
                    <w:right w:val="single" w:color="auto" w:sz="4" w:space="0"/>
                  </w:tcBorders>
                  <w:shd w:val="clear" w:color="auto" w:fill="auto"/>
                  <w:noWrap/>
                  <w:vAlign w:val="center"/>
                </w:tcPr>
                <w:p w14:paraId="4728B9B3">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c>
                <w:tcPr>
                  <w:tcW w:w="1276" w:type="dxa"/>
                  <w:tcBorders>
                    <w:top w:val="nil"/>
                    <w:left w:val="nil"/>
                    <w:bottom w:val="single" w:color="auto" w:sz="4" w:space="0"/>
                    <w:right w:val="single" w:color="auto" w:sz="4" w:space="0"/>
                  </w:tcBorders>
                  <w:shd w:val="clear" w:color="auto" w:fill="auto"/>
                  <w:noWrap/>
                  <w:vAlign w:val="center"/>
                </w:tcPr>
                <w:p w14:paraId="0068E40B">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r>
            <w:tr w14:paraId="5F7A8EBE">
              <w:tblPrEx>
                <w:tblCellMar>
                  <w:top w:w="0" w:type="dxa"/>
                  <w:left w:w="108" w:type="dxa"/>
                  <w:bottom w:w="0" w:type="dxa"/>
                  <w:right w:w="108" w:type="dxa"/>
                </w:tblCellMar>
              </w:tblPrEx>
              <w:trPr>
                <w:trHeight w:val="285" w:hRule="atLeast"/>
              </w:trPr>
              <w:tc>
                <w:tcPr>
                  <w:tcW w:w="3876" w:type="dxa"/>
                  <w:tcBorders>
                    <w:top w:val="nil"/>
                    <w:left w:val="single" w:color="auto" w:sz="4" w:space="0"/>
                    <w:bottom w:val="single" w:color="auto" w:sz="4" w:space="0"/>
                    <w:right w:val="single" w:color="auto" w:sz="4" w:space="0"/>
                  </w:tcBorders>
                  <w:shd w:val="clear" w:color="auto" w:fill="auto"/>
                  <w:noWrap/>
                  <w:vAlign w:val="center"/>
                </w:tcPr>
                <w:p w14:paraId="6F8AC90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c>
                <w:tcPr>
                  <w:tcW w:w="596" w:type="dxa"/>
                  <w:tcBorders>
                    <w:top w:val="nil"/>
                    <w:left w:val="nil"/>
                    <w:bottom w:val="single" w:color="auto" w:sz="4" w:space="0"/>
                    <w:right w:val="single" w:color="auto" w:sz="4" w:space="0"/>
                  </w:tcBorders>
                  <w:shd w:val="clear" w:color="auto" w:fill="auto"/>
                  <w:noWrap/>
                  <w:vAlign w:val="center"/>
                </w:tcPr>
                <w:p w14:paraId="3A4E3934">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26</w:t>
                  </w:r>
                </w:p>
              </w:tc>
              <w:tc>
                <w:tcPr>
                  <w:tcW w:w="1416" w:type="dxa"/>
                  <w:tcBorders>
                    <w:top w:val="nil"/>
                    <w:left w:val="nil"/>
                    <w:bottom w:val="single" w:color="auto" w:sz="4" w:space="0"/>
                    <w:right w:val="single" w:color="auto" w:sz="4" w:space="0"/>
                  </w:tcBorders>
                  <w:shd w:val="clear" w:color="auto" w:fill="auto"/>
                  <w:noWrap/>
                  <w:vAlign w:val="center"/>
                </w:tcPr>
                <w:p w14:paraId="65F553E2">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c>
                <w:tcPr>
                  <w:tcW w:w="4181" w:type="dxa"/>
                  <w:tcBorders>
                    <w:top w:val="nil"/>
                    <w:left w:val="nil"/>
                    <w:bottom w:val="single" w:color="auto" w:sz="4" w:space="0"/>
                    <w:right w:val="single" w:color="auto" w:sz="4" w:space="0"/>
                  </w:tcBorders>
                  <w:shd w:val="clear" w:color="auto" w:fill="auto"/>
                  <w:noWrap/>
                  <w:vAlign w:val="center"/>
                </w:tcPr>
                <w:p w14:paraId="0F9FF6B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二十六、抗疫特别国债安排的支出</w:t>
                  </w:r>
                </w:p>
              </w:tc>
              <w:tc>
                <w:tcPr>
                  <w:tcW w:w="475" w:type="dxa"/>
                  <w:tcBorders>
                    <w:top w:val="nil"/>
                    <w:left w:val="nil"/>
                    <w:bottom w:val="single" w:color="auto" w:sz="4" w:space="0"/>
                    <w:right w:val="single" w:color="auto" w:sz="4" w:space="0"/>
                  </w:tcBorders>
                  <w:shd w:val="clear" w:color="auto" w:fill="auto"/>
                  <w:noWrap/>
                  <w:vAlign w:val="center"/>
                </w:tcPr>
                <w:p w14:paraId="06C7CC3B">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58</w:t>
                  </w:r>
                </w:p>
              </w:tc>
              <w:tc>
                <w:tcPr>
                  <w:tcW w:w="1096" w:type="dxa"/>
                  <w:tcBorders>
                    <w:top w:val="nil"/>
                    <w:left w:val="nil"/>
                    <w:bottom w:val="single" w:color="auto" w:sz="4" w:space="0"/>
                    <w:right w:val="single" w:color="auto" w:sz="4" w:space="0"/>
                  </w:tcBorders>
                  <w:shd w:val="clear" w:color="auto" w:fill="auto"/>
                  <w:noWrap/>
                  <w:vAlign w:val="center"/>
                </w:tcPr>
                <w:p w14:paraId="39F2A470">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c>
                <w:tcPr>
                  <w:tcW w:w="1096" w:type="dxa"/>
                  <w:tcBorders>
                    <w:top w:val="nil"/>
                    <w:left w:val="nil"/>
                    <w:bottom w:val="single" w:color="auto" w:sz="4" w:space="0"/>
                    <w:right w:val="single" w:color="auto" w:sz="4" w:space="0"/>
                  </w:tcBorders>
                  <w:shd w:val="clear" w:color="auto" w:fill="auto"/>
                  <w:noWrap/>
                  <w:vAlign w:val="center"/>
                </w:tcPr>
                <w:p w14:paraId="2C9B2E96">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c>
                <w:tcPr>
                  <w:tcW w:w="1096" w:type="dxa"/>
                  <w:tcBorders>
                    <w:top w:val="nil"/>
                    <w:left w:val="nil"/>
                    <w:bottom w:val="single" w:color="auto" w:sz="4" w:space="0"/>
                    <w:right w:val="single" w:color="auto" w:sz="4" w:space="0"/>
                  </w:tcBorders>
                  <w:shd w:val="clear" w:color="auto" w:fill="auto"/>
                  <w:noWrap/>
                  <w:vAlign w:val="center"/>
                </w:tcPr>
                <w:p w14:paraId="5856F86C">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c>
                <w:tcPr>
                  <w:tcW w:w="1276" w:type="dxa"/>
                  <w:tcBorders>
                    <w:top w:val="nil"/>
                    <w:left w:val="nil"/>
                    <w:bottom w:val="single" w:color="auto" w:sz="4" w:space="0"/>
                    <w:right w:val="single" w:color="auto" w:sz="4" w:space="0"/>
                  </w:tcBorders>
                  <w:shd w:val="clear" w:color="auto" w:fill="auto"/>
                  <w:noWrap/>
                  <w:vAlign w:val="center"/>
                </w:tcPr>
                <w:p w14:paraId="1B852F76">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r>
            <w:tr w14:paraId="2D205AE9">
              <w:tblPrEx>
                <w:tblCellMar>
                  <w:top w:w="0" w:type="dxa"/>
                  <w:left w:w="108" w:type="dxa"/>
                  <w:bottom w:w="0" w:type="dxa"/>
                  <w:right w:w="108" w:type="dxa"/>
                </w:tblCellMar>
              </w:tblPrEx>
              <w:trPr>
                <w:trHeight w:val="285" w:hRule="atLeast"/>
              </w:trPr>
              <w:tc>
                <w:tcPr>
                  <w:tcW w:w="3876" w:type="dxa"/>
                  <w:tcBorders>
                    <w:top w:val="nil"/>
                    <w:left w:val="single" w:color="auto" w:sz="4" w:space="0"/>
                    <w:bottom w:val="single" w:color="auto" w:sz="4" w:space="0"/>
                    <w:right w:val="single" w:color="auto" w:sz="4" w:space="0"/>
                  </w:tcBorders>
                  <w:shd w:val="clear" w:color="auto" w:fill="auto"/>
                  <w:noWrap/>
                  <w:vAlign w:val="center"/>
                </w:tcPr>
                <w:p w14:paraId="7BC2F6CC">
                  <w:pPr>
                    <w:widowControl/>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本年收入合计</w:t>
                  </w:r>
                </w:p>
              </w:tc>
              <w:tc>
                <w:tcPr>
                  <w:tcW w:w="596" w:type="dxa"/>
                  <w:tcBorders>
                    <w:top w:val="nil"/>
                    <w:left w:val="nil"/>
                    <w:bottom w:val="single" w:color="auto" w:sz="4" w:space="0"/>
                    <w:right w:val="single" w:color="auto" w:sz="4" w:space="0"/>
                  </w:tcBorders>
                  <w:shd w:val="clear" w:color="auto" w:fill="auto"/>
                  <w:noWrap/>
                  <w:vAlign w:val="center"/>
                </w:tcPr>
                <w:p w14:paraId="0182DFE8">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27</w:t>
                  </w:r>
                </w:p>
              </w:tc>
              <w:tc>
                <w:tcPr>
                  <w:tcW w:w="1416" w:type="dxa"/>
                  <w:tcBorders>
                    <w:top w:val="nil"/>
                    <w:left w:val="nil"/>
                    <w:bottom w:val="single" w:color="auto" w:sz="4" w:space="0"/>
                    <w:right w:val="single" w:color="auto" w:sz="4" w:space="0"/>
                  </w:tcBorders>
                  <w:shd w:val="clear" w:color="auto" w:fill="auto"/>
                  <w:noWrap/>
                  <w:vAlign w:val="center"/>
                </w:tcPr>
                <w:p w14:paraId="14D47B0F">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2829.37 </w:t>
                  </w:r>
                </w:p>
              </w:tc>
              <w:tc>
                <w:tcPr>
                  <w:tcW w:w="4181" w:type="dxa"/>
                  <w:tcBorders>
                    <w:top w:val="nil"/>
                    <w:left w:val="nil"/>
                    <w:bottom w:val="single" w:color="auto" w:sz="4" w:space="0"/>
                    <w:right w:val="single" w:color="auto" w:sz="4" w:space="0"/>
                  </w:tcBorders>
                  <w:shd w:val="clear" w:color="auto" w:fill="auto"/>
                  <w:noWrap/>
                  <w:vAlign w:val="center"/>
                </w:tcPr>
                <w:p w14:paraId="3681B5A2">
                  <w:pPr>
                    <w:widowControl/>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本年支出合计</w:t>
                  </w:r>
                </w:p>
              </w:tc>
              <w:tc>
                <w:tcPr>
                  <w:tcW w:w="475" w:type="dxa"/>
                  <w:tcBorders>
                    <w:top w:val="nil"/>
                    <w:left w:val="nil"/>
                    <w:bottom w:val="single" w:color="auto" w:sz="4" w:space="0"/>
                    <w:right w:val="single" w:color="auto" w:sz="4" w:space="0"/>
                  </w:tcBorders>
                  <w:shd w:val="clear" w:color="auto" w:fill="auto"/>
                  <w:noWrap/>
                  <w:vAlign w:val="center"/>
                </w:tcPr>
                <w:p w14:paraId="2921DC43">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59</w:t>
                  </w:r>
                </w:p>
              </w:tc>
              <w:tc>
                <w:tcPr>
                  <w:tcW w:w="1096" w:type="dxa"/>
                  <w:tcBorders>
                    <w:top w:val="nil"/>
                    <w:left w:val="nil"/>
                    <w:bottom w:val="single" w:color="auto" w:sz="4" w:space="0"/>
                    <w:right w:val="single" w:color="auto" w:sz="4" w:space="0"/>
                  </w:tcBorders>
                  <w:shd w:val="clear" w:color="auto" w:fill="auto"/>
                  <w:noWrap/>
                  <w:vAlign w:val="center"/>
                </w:tcPr>
                <w:p w14:paraId="130BAE64">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2829.37 </w:t>
                  </w:r>
                </w:p>
              </w:tc>
              <w:tc>
                <w:tcPr>
                  <w:tcW w:w="1096" w:type="dxa"/>
                  <w:tcBorders>
                    <w:top w:val="nil"/>
                    <w:left w:val="nil"/>
                    <w:bottom w:val="single" w:color="auto" w:sz="4" w:space="0"/>
                    <w:right w:val="single" w:color="auto" w:sz="4" w:space="0"/>
                  </w:tcBorders>
                  <w:shd w:val="clear" w:color="auto" w:fill="auto"/>
                  <w:noWrap/>
                  <w:vAlign w:val="center"/>
                </w:tcPr>
                <w:p w14:paraId="422DE0B5">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2677.40 </w:t>
                  </w:r>
                </w:p>
              </w:tc>
              <w:tc>
                <w:tcPr>
                  <w:tcW w:w="1096" w:type="dxa"/>
                  <w:tcBorders>
                    <w:top w:val="nil"/>
                    <w:left w:val="nil"/>
                    <w:bottom w:val="single" w:color="auto" w:sz="4" w:space="0"/>
                    <w:right w:val="single" w:color="auto" w:sz="4" w:space="0"/>
                  </w:tcBorders>
                  <w:shd w:val="clear" w:color="auto" w:fill="auto"/>
                  <w:noWrap/>
                  <w:vAlign w:val="center"/>
                </w:tcPr>
                <w:p w14:paraId="75126A4D">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151.97 </w:t>
                  </w:r>
                </w:p>
              </w:tc>
              <w:tc>
                <w:tcPr>
                  <w:tcW w:w="1276" w:type="dxa"/>
                  <w:tcBorders>
                    <w:top w:val="nil"/>
                    <w:left w:val="nil"/>
                    <w:bottom w:val="single" w:color="auto" w:sz="4" w:space="0"/>
                    <w:right w:val="single" w:color="auto" w:sz="4" w:space="0"/>
                  </w:tcBorders>
                  <w:shd w:val="clear" w:color="auto" w:fill="auto"/>
                  <w:noWrap/>
                  <w:vAlign w:val="center"/>
                </w:tcPr>
                <w:p w14:paraId="5E84F10D">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r>
            <w:tr w14:paraId="76544936">
              <w:tblPrEx>
                <w:tblCellMar>
                  <w:top w:w="0" w:type="dxa"/>
                  <w:left w:w="108" w:type="dxa"/>
                  <w:bottom w:w="0" w:type="dxa"/>
                  <w:right w:w="108" w:type="dxa"/>
                </w:tblCellMar>
              </w:tblPrEx>
              <w:trPr>
                <w:trHeight w:val="285" w:hRule="atLeast"/>
              </w:trPr>
              <w:tc>
                <w:tcPr>
                  <w:tcW w:w="3876" w:type="dxa"/>
                  <w:tcBorders>
                    <w:top w:val="nil"/>
                    <w:left w:val="single" w:color="auto" w:sz="4" w:space="0"/>
                    <w:bottom w:val="single" w:color="auto" w:sz="4" w:space="0"/>
                    <w:right w:val="single" w:color="auto" w:sz="4" w:space="0"/>
                  </w:tcBorders>
                  <w:shd w:val="clear" w:color="auto" w:fill="auto"/>
                  <w:noWrap/>
                  <w:vAlign w:val="center"/>
                </w:tcPr>
                <w:p w14:paraId="4D4C78A8">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年初财政拨款结转和结余</w:t>
                  </w:r>
                </w:p>
              </w:tc>
              <w:tc>
                <w:tcPr>
                  <w:tcW w:w="596" w:type="dxa"/>
                  <w:tcBorders>
                    <w:top w:val="nil"/>
                    <w:left w:val="nil"/>
                    <w:bottom w:val="single" w:color="auto" w:sz="4" w:space="0"/>
                    <w:right w:val="single" w:color="auto" w:sz="4" w:space="0"/>
                  </w:tcBorders>
                  <w:shd w:val="clear" w:color="auto" w:fill="auto"/>
                  <w:noWrap/>
                  <w:vAlign w:val="center"/>
                </w:tcPr>
                <w:p w14:paraId="09BDA0F9">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28</w:t>
                  </w:r>
                </w:p>
              </w:tc>
              <w:tc>
                <w:tcPr>
                  <w:tcW w:w="1416" w:type="dxa"/>
                  <w:tcBorders>
                    <w:top w:val="nil"/>
                    <w:left w:val="nil"/>
                    <w:bottom w:val="single" w:color="auto" w:sz="4" w:space="0"/>
                    <w:right w:val="single" w:color="auto" w:sz="4" w:space="0"/>
                  </w:tcBorders>
                  <w:shd w:val="clear" w:color="auto" w:fill="auto"/>
                  <w:noWrap/>
                  <w:vAlign w:val="center"/>
                </w:tcPr>
                <w:p w14:paraId="4AD51F10">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c>
                <w:tcPr>
                  <w:tcW w:w="4181" w:type="dxa"/>
                  <w:tcBorders>
                    <w:top w:val="nil"/>
                    <w:left w:val="nil"/>
                    <w:bottom w:val="single" w:color="auto" w:sz="4" w:space="0"/>
                    <w:right w:val="single" w:color="auto" w:sz="4" w:space="0"/>
                  </w:tcBorders>
                  <w:shd w:val="clear" w:color="auto" w:fill="auto"/>
                  <w:noWrap/>
                  <w:vAlign w:val="center"/>
                </w:tcPr>
                <w:p w14:paraId="6D1581E6">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年末财政拨款结转和结余</w:t>
                  </w:r>
                </w:p>
              </w:tc>
              <w:tc>
                <w:tcPr>
                  <w:tcW w:w="475" w:type="dxa"/>
                  <w:tcBorders>
                    <w:top w:val="nil"/>
                    <w:left w:val="nil"/>
                    <w:bottom w:val="single" w:color="auto" w:sz="4" w:space="0"/>
                    <w:right w:val="single" w:color="auto" w:sz="4" w:space="0"/>
                  </w:tcBorders>
                  <w:shd w:val="clear" w:color="auto" w:fill="auto"/>
                  <w:noWrap/>
                  <w:vAlign w:val="center"/>
                </w:tcPr>
                <w:p w14:paraId="6D2553A1">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60</w:t>
                  </w:r>
                </w:p>
              </w:tc>
              <w:tc>
                <w:tcPr>
                  <w:tcW w:w="1096" w:type="dxa"/>
                  <w:tcBorders>
                    <w:top w:val="nil"/>
                    <w:left w:val="nil"/>
                    <w:bottom w:val="single" w:color="auto" w:sz="4" w:space="0"/>
                    <w:right w:val="single" w:color="auto" w:sz="4" w:space="0"/>
                  </w:tcBorders>
                  <w:shd w:val="clear" w:color="auto" w:fill="auto"/>
                  <w:noWrap/>
                  <w:vAlign w:val="center"/>
                </w:tcPr>
                <w:p w14:paraId="4C064A16">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c>
                <w:tcPr>
                  <w:tcW w:w="1096" w:type="dxa"/>
                  <w:tcBorders>
                    <w:top w:val="nil"/>
                    <w:left w:val="nil"/>
                    <w:bottom w:val="single" w:color="auto" w:sz="4" w:space="0"/>
                    <w:right w:val="single" w:color="auto" w:sz="4" w:space="0"/>
                  </w:tcBorders>
                  <w:shd w:val="clear" w:color="auto" w:fill="auto"/>
                  <w:noWrap/>
                  <w:vAlign w:val="center"/>
                </w:tcPr>
                <w:p w14:paraId="28551EE9">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c>
                <w:tcPr>
                  <w:tcW w:w="1096" w:type="dxa"/>
                  <w:tcBorders>
                    <w:top w:val="nil"/>
                    <w:left w:val="nil"/>
                    <w:bottom w:val="single" w:color="auto" w:sz="4" w:space="0"/>
                    <w:right w:val="single" w:color="auto" w:sz="4" w:space="0"/>
                  </w:tcBorders>
                  <w:shd w:val="clear" w:color="auto" w:fill="auto"/>
                  <w:noWrap/>
                  <w:vAlign w:val="center"/>
                </w:tcPr>
                <w:p w14:paraId="648FA037">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c>
                <w:tcPr>
                  <w:tcW w:w="1276" w:type="dxa"/>
                  <w:tcBorders>
                    <w:top w:val="nil"/>
                    <w:left w:val="nil"/>
                    <w:bottom w:val="single" w:color="auto" w:sz="4" w:space="0"/>
                    <w:right w:val="single" w:color="auto" w:sz="4" w:space="0"/>
                  </w:tcBorders>
                  <w:shd w:val="clear" w:color="auto" w:fill="auto"/>
                  <w:noWrap/>
                  <w:vAlign w:val="center"/>
                </w:tcPr>
                <w:p w14:paraId="75025A6F">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r>
            <w:tr w14:paraId="1BB460F4">
              <w:tblPrEx>
                <w:tblCellMar>
                  <w:top w:w="0" w:type="dxa"/>
                  <w:left w:w="108" w:type="dxa"/>
                  <w:bottom w:w="0" w:type="dxa"/>
                  <w:right w:w="108" w:type="dxa"/>
                </w:tblCellMar>
              </w:tblPrEx>
              <w:trPr>
                <w:trHeight w:val="285" w:hRule="atLeast"/>
              </w:trPr>
              <w:tc>
                <w:tcPr>
                  <w:tcW w:w="3876" w:type="dxa"/>
                  <w:tcBorders>
                    <w:top w:val="nil"/>
                    <w:left w:val="single" w:color="auto" w:sz="4" w:space="0"/>
                    <w:bottom w:val="single" w:color="auto" w:sz="4" w:space="0"/>
                    <w:right w:val="single" w:color="auto" w:sz="4" w:space="0"/>
                  </w:tcBorders>
                  <w:shd w:val="clear" w:color="auto" w:fill="auto"/>
                  <w:noWrap/>
                  <w:vAlign w:val="center"/>
                </w:tcPr>
                <w:p w14:paraId="1A89843F">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一般公共预算财政拨款</w:t>
                  </w:r>
                </w:p>
              </w:tc>
              <w:tc>
                <w:tcPr>
                  <w:tcW w:w="596" w:type="dxa"/>
                  <w:tcBorders>
                    <w:top w:val="nil"/>
                    <w:left w:val="nil"/>
                    <w:bottom w:val="single" w:color="auto" w:sz="4" w:space="0"/>
                    <w:right w:val="single" w:color="auto" w:sz="4" w:space="0"/>
                  </w:tcBorders>
                  <w:shd w:val="clear" w:color="auto" w:fill="auto"/>
                  <w:noWrap/>
                  <w:vAlign w:val="center"/>
                </w:tcPr>
                <w:p w14:paraId="28A32075">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29</w:t>
                  </w:r>
                </w:p>
              </w:tc>
              <w:tc>
                <w:tcPr>
                  <w:tcW w:w="1416" w:type="dxa"/>
                  <w:tcBorders>
                    <w:top w:val="nil"/>
                    <w:left w:val="nil"/>
                    <w:bottom w:val="single" w:color="auto" w:sz="4" w:space="0"/>
                    <w:right w:val="single" w:color="auto" w:sz="4" w:space="0"/>
                  </w:tcBorders>
                  <w:shd w:val="clear" w:color="auto" w:fill="auto"/>
                  <w:noWrap/>
                  <w:vAlign w:val="center"/>
                </w:tcPr>
                <w:p w14:paraId="1520EB7E">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c>
                <w:tcPr>
                  <w:tcW w:w="4181" w:type="dxa"/>
                  <w:tcBorders>
                    <w:top w:val="nil"/>
                    <w:left w:val="nil"/>
                    <w:bottom w:val="single" w:color="auto" w:sz="4" w:space="0"/>
                    <w:right w:val="single" w:color="auto" w:sz="4" w:space="0"/>
                  </w:tcBorders>
                  <w:shd w:val="clear" w:color="auto" w:fill="auto"/>
                  <w:noWrap/>
                  <w:vAlign w:val="center"/>
                </w:tcPr>
                <w:p w14:paraId="2AF7031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c>
                <w:tcPr>
                  <w:tcW w:w="475" w:type="dxa"/>
                  <w:tcBorders>
                    <w:top w:val="nil"/>
                    <w:left w:val="nil"/>
                    <w:bottom w:val="single" w:color="auto" w:sz="4" w:space="0"/>
                    <w:right w:val="single" w:color="auto" w:sz="4" w:space="0"/>
                  </w:tcBorders>
                  <w:shd w:val="clear" w:color="auto" w:fill="auto"/>
                  <w:noWrap/>
                  <w:vAlign w:val="center"/>
                </w:tcPr>
                <w:p w14:paraId="613E3350">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61</w:t>
                  </w:r>
                </w:p>
              </w:tc>
              <w:tc>
                <w:tcPr>
                  <w:tcW w:w="1096" w:type="dxa"/>
                  <w:tcBorders>
                    <w:top w:val="nil"/>
                    <w:left w:val="nil"/>
                    <w:bottom w:val="single" w:color="auto" w:sz="4" w:space="0"/>
                    <w:right w:val="single" w:color="auto" w:sz="4" w:space="0"/>
                  </w:tcBorders>
                  <w:shd w:val="clear" w:color="auto" w:fill="auto"/>
                  <w:noWrap/>
                  <w:vAlign w:val="center"/>
                </w:tcPr>
                <w:p w14:paraId="2A43797A">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c>
                <w:tcPr>
                  <w:tcW w:w="1096" w:type="dxa"/>
                  <w:tcBorders>
                    <w:top w:val="nil"/>
                    <w:left w:val="nil"/>
                    <w:bottom w:val="single" w:color="auto" w:sz="4" w:space="0"/>
                    <w:right w:val="single" w:color="auto" w:sz="4" w:space="0"/>
                  </w:tcBorders>
                  <w:shd w:val="clear" w:color="auto" w:fill="auto"/>
                  <w:noWrap/>
                  <w:vAlign w:val="center"/>
                </w:tcPr>
                <w:p w14:paraId="799808FF">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c>
                <w:tcPr>
                  <w:tcW w:w="1096" w:type="dxa"/>
                  <w:tcBorders>
                    <w:top w:val="nil"/>
                    <w:left w:val="nil"/>
                    <w:bottom w:val="single" w:color="auto" w:sz="4" w:space="0"/>
                    <w:right w:val="single" w:color="auto" w:sz="4" w:space="0"/>
                  </w:tcBorders>
                  <w:shd w:val="clear" w:color="auto" w:fill="auto"/>
                  <w:noWrap/>
                  <w:vAlign w:val="center"/>
                </w:tcPr>
                <w:p w14:paraId="589E0A02">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c>
                <w:tcPr>
                  <w:tcW w:w="1276" w:type="dxa"/>
                  <w:tcBorders>
                    <w:top w:val="nil"/>
                    <w:left w:val="nil"/>
                    <w:bottom w:val="single" w:color="auto" w:sz="4" w:space="0"/>
                    <w:right w:val="single" w:color="auto" w:sz="4" w:space="0"/>
                  </w:tcBorders>
                  <w:shd w:val="clear" w:color="auto" w:fill="auto"/>
                  <w:noWrap/>
                  <w:vAlign w:val="center"/>
                </w:tcPr>
                <w:p w14:paraId="41F2D3CE">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r>
            <w:tr w14:paraId="2B7C88A2">
              <w:tblPrEx>
                <w:tblCellMar>
                  <w:top w:w="0" w:type="dxa"/>
                  <w:left w:w="108" w:type="dxa"/>
                  <w:bottom w:w="0" w:type="dxa"/>
                  <w:right w:w="108" w:type="dxa"/>
                </w:tblCellMar>
              </w:tblPrEx>
              <w:trPr>
                <w:trHeight w:val="285" w:hRule="atLeast"/>
              </w:trPr>
              <w:tc>
                <w:tcPr>
                  <w:tcW w:w="3876" w:type="dxa"/>
                  <w:tcBorders>
                    <w:top w:val="nil"/>
                    <w:left w:val="single" w:color="auto" w:sz="4" w:space="0"/>
                    <w:bottom w:val="single" w:color="auto" w:sz="4" w:space="0"/>
                    <w:right w:val="single" w:color="auto" w:sz="4" w:space="0"/>
                  </w:tcBorders>
                  <w:shd w:val="clear" w:color="auto" w:fill="auto"/>
                  <w:noWrap/>
                  <w:vAlign w:val="center"/>
                </w:tcPr>
                <w:p w14:paraId="71F81F51">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政府性基金预算财政拨款</w:t>
                  </w:r>
                </w:p>
              </w:tc>
              <w:tc>
                <w:tcPr>
                  <w:tcW w:w="596" w:type="dxa"/>
                  <w:tcBorders>
                    <w:top w:val="nil"/>
                    <w:left w:val="nil"/>
                    <w:bottom w:val="single" w:color="auto" w:sz="4" w:space="0"/>
                    <w:right w:val="single" w:color="auto" w:sz="4" w:space="0"/>
                  </w:tcBorders>
                  <w:shd w:val="clear" w:color="auto" w:fill="auto"/>
                  <w:noWrap/>
                  <w:vAlign w:val="center"/>
                </w:tcPr>
                <w:p w14:paraId="56D66CD9">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30</w:t>
                  </w:r>
                </w:p>
              </w:tc>
              <w:tc>
                <w:tcPr>
                  <w:tcW w:w="1416" w:type="dxa"/>
                  <w:tcBorders>
                    <w:top w:val="nil"/>
                    <w:left w:val="nil"/>
                    <w:bottom w:val="single" w:color="auto" w:sz="4" w:space="0"/>
                    <w:right w:val="single" w:color="auto" w:sz="4" w:space="0"/>
                  </w:tcBorders>
                  <w:shd w:val="clear" w:color="auto" w:fill="auto"/>
                  <w:noWrap/>
                  <w:vAlign w:val="center"/>
                </w:tcPr>
                <w:p w14:paraId="7B1A9593">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c>
                <w:tcPr>
                  <w:tcW w:w="4181" w:type="dxa"/>
                  <w:tcBorders>
                    <w:top w:val="nil"/>
                    <w:left w:val="nil"/>
                    <w:bottom w:val="single" w:color="auto" w:sz="4" w:space="0"/>
                    <w:right w:val="single" w:color="auto" w:sz="4" w:space="0"/>
                  </w:tcBorders>
                  <w:shd w:val="clear" w:color="auto" w:fill="auto"/>
                  <w:noWrap/>
                  <w:vAlign w:val="center"/>
                </w:tcPr>
                <w:p w14:paraId="45E912F3">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c>
                <w:tcPr>
                  <w:tcW w:w="475" w:type="dxa"/>
                  <w:tcBorders>
                    <w:top w:val="nil"/>
                    <w:left w:val="nil"/>
                    <w:bottom w:val="single" w:color="auto" w:sz="4" w:space="0"/>
                    <w:right w:val="single" w:color="auto" w:sz="4" w:space="0"/>
                  </w:tcBorders>
                  <w:shd w:val="clear" w:color="auto" w:fill="auto"/>
                  <w:noWrap/>
                  <w:vAlign w:val="center"/>
                </w:tcPr>
                <w:p w14:paraId="1988D982">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62</w:t>
                  </w:r>
                </w:p>
              </w:tc>
              <w:tc>
                <w:tcPr>
                  <w:tcW w:w="1096" w:type="dxa"/>
                  <w:tcBorders>
                    <w:top w:val="nil"/>
                    <w:left w:val="nil"/>
                    <w:bottom w:val="single" w:color="auto" w:sz="4" w:space="0"/>
                    <w:right w:val="single" w:color="auto" w:sz="4" w:space="0"/>
                  </w:tcBorders>
                  <w:shd w:val="clear" w:color="auto" w:fill="auto"/>
                  <w:noWrap/>
                  <w:vAlign w:val="center"/>
                </w:tcPr>
                <w:p w14:paraId="320D12EA">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c>
                <w:tcPr>
                  <w:tcW w:w="1096" w:type="dxa"/>
                  <w:tcBorders>
                    <w:top w:val="nil"/>
                    <w:left w:val="nil"/>
                    <w:bottom w:val="single" w:color="auto" w:sz="4" w:space="0"/>
                    <w:right w:val="single" w:color="auto" w:sz="4" w:space="0"/>
                  </w:tcBorders>
                  <w:shd w:val="clear" w:color="auto" w:fill="auto"/>
                  <w:noWrap/>
                  <w:vAlign w:val="center"/>
                </w:tcPr>
                <w:p w14:paraId="3A9B67CF">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c>
                <w:tcPr>
                  <w:tcW w:w="1096" w:type="dxa"/>
                  <w:tcBorders>
                    <w:top w:val="nil"/>
                    <w:left w:val="nil"/>
                    <w:bottom w:val="single" w:color="auto" w:sz="4" w:space="0"/>
                    <w:right w:val="single" w:color="auto" w:sz="4" w:space="0"/>
                  </w:tcBorders>
                  <w:shd w:val="clear" w:color="auto" w:fill="auto"/>
                  <w:noWrap/>
                  <w:vAlign w:val="center"/>
                </w:tcPr>
                <w:p w14:paraId="76EA5101">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c>
                <w:tcPr>
                  <w:tcW w:w="1276" w:type="dxa"/>
                  <w:tcBorders>
                    <w:top w:val="nil"/>
                    <w:left w:val="nil"/>
                    <w:bottom w:val="single" w:color="auto" w:sz="4" w:space="0"/>
                    <w:right w:val="single" w:color="auto" w:sz="4" w:space="0"/>
                  </w:tcBorders>
                  <w:shd w:val="clear" w:color="auto" w:fill="auto"/>
                  <w:noWrap/>
                  <w:vAlign w:val="center"/>
                </w:tcPr>
                <w:p w14:paraId="16328748">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r>
            <w:tr w14:paraId="56991B6E">
              <w:tblPrEx>
                <w:tblCellMar>
                  <w:top w:w="0" w:type="dxa"/>
                  <w:left w:w="108" w:type="dxa"/>
                  <w:bottom w:w="0" w:type="dxa"/>
                  <w:right w:w="108" w:type="dxa"/>
                </w:tblCellMar>
              </w:tblPrEx>
              <w:trPr>
                <w:trHeight w:val="285" w:hRule="atLeast"/>
              </w:trPr>
              <w:tc>
                <w:tcPr>
                  <w:tcW w:w="3876" w:type="dxa"/>
                  <w:tcBorders>
                    <w:top w:val="nil"/>
                    <w:left w:val="single" w:color="auto" w:sz="4" w:space="0"/>
                    <w:bottom w:val="single" w:color="auto" w:sz="4" w:space="0"/>
                    <w:right w:val="single" w:color="auto" w:sz="4" w:space="0"/>
                  </w:tcBorders>
                  <w:shd w:val="clear" w:color="auto" w:fill="auto"/>
                  <w:noWrap/>
                  <w:vAlign w:val="center"/>
                </w:tcPr>
                <w:p w14:paraId="63928086">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国有资本经营预算财政拨款</w:t>
                  </w:r>
                </w:p>
              </w:tc>
              <w:tc>
                <w:tcPr>
                  <w:tcW w:w="596" w:type="dxa"/>
                  <w:tcBorders>
                    <w:top w:val="nil"/>
                    <w:left w:val="nil"/>
                    <w:bottom w:val="single" w:color="auto" w:sz="4" w:space="0"/>
                    <w:right w:val="single" w:color="auto" w:sz="4" w:space="0"/>
                  </w:tcBorders>
                  <w:shd w:val="clear" w:color="auto" w:fill="auto"/>
                  <w:noWrap/>
                  <w:vAlign w:val="center"/>
                </w:tcPr>
                <w:p w14:paraId="06596E13">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31</w:t>
                  </w:r>
                </w:p>
              </w:tc>
              <w:tc>
                <w:tcPr>
                  <w:tcW w:w="1416" w:type="dxa"/>
                  <w:tcBorders>
                    <w:top w:val="nil"/>
                    <w:left w:val="nil"/>
                    <w:bottom w:val="single" w:color="auto" w:sz="4" w:space="0"/>
                    <w:right w:val="single" w:color="auto" w:sz="4" w:space="0"/>
                  </w:tcBorders>
                  <w:shd w:val="clear" w:color="auto" w:fill="auto"/>
                  <w:noWrap/>
                  <w:vAlign w:val="center"/>
                </w:tcPr>
                <w:p w14:paraId="2FE076C4">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c>
                <w:tcPr>
                  <w:tcW w:w="4181" w:type="dxa"/>
                  <w:tcBorders>
                    <w:top w:val="nil"/>
                    <w:left w:val="nil"/>
                    <w:bottom w:val="single" w:color="auto" w:sz="4" w:space="0"/>
                    <w:right w:val="single" w:color="auto" w:sz="4" w:space="0"/>
                  </w:tcBorders>
                  <w:shd w:val="clear" w:color="auto" w:fill="auto"/>
                  <w:noWrap/>
                  <w:vAlign w:val="center"/>
                </w:tcPr>
                <w:p w14:paraId="513908F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c>
                <w:tcPr>
                  <w:tcW w:w="475" w:type="dxa"/>
                  <w:tcBorders>
                    <w:top w:val="nil"/>
                    <w:left w:val="nil"/>
                    <w:bottom w:val="single" w:color="auto" w:sz="4" w:space="0"/>
                    <w:right w:val="single" w:color="auto" w:sz="4" w:space="0"/>
                  </w:tcBorders>
                  <w:shd w:val="clear" w:color="auto" w:fill="auto"/>
                  <w:noWrap/>
                  <w:vAlign w:val="center"/>
                </w:tcPr>
                <w:p w14:paraId="14196AFC">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63</w:t>
                  </w:r>
                </w:p>
              </w:tc>
              <w:tc>
                <w:tcPr>
                  <w:tcW w:w="1096" w:type="dxa"/>
                  <w:tcBorders>
                    <w:top w:val="nil"/>
                    <w:left w:val="nil"/>
                    <w:bottom w:val="single" w:color="auto" w:sz="4" w:space="0"/>
                    <w:right w:val="single" w:color="auto" w:sz="4" w:space="0"/>
                  </w:tcBorders>
                  <w:shd w:val="clear" w:color="auto" w:fill="auto"/>
                  <w:noWrap/>
                  <w:vAlign w:val="center"/>
                </w:tcPr>
                <w:p w14:paraId="2E2A0011">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c>
                <w:tcPr>
                  <w:tcW w:w="1096" w:type="dxa"/>
                  <w:tcBorders>
                    <w:top w:val="nil"/>
                    <w:left w:val="nil"/>
                    <w:bottom w:val="single" w:color="auto" w:sz="4" w:space="0"/>
                    <w:right w:val="single" w:color="auto" w:sz="4" w:space="0"/>
                  </w:tcBorders>
                  <w:shd w:val="clear" w:color="auto" w:fill="auto"/>
                  <w:noWrap/>
                  <w:vAlign w:val="center"/>
                </w:tcPr>
                <w:p w14:paraId="1C5160B3">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c>
                <w:tcPr>
                  <w:tcW w:w="1096" w:type="dxa"/>
                  <w:tcBorders>
                    <w:top w:val="nil"/>
                    <w:left w:val="nil"/>
                    <w:bottom w:val="single" w:color="auto" w:sz="4" w:space="0"/>
                    <w:right w:val="single" w:color="auto" w:sz="4" w:space="0"/>
                  </w:tcBorders>
                  <w:shd w:val="clear" w:color="auto" w:fill="auto"/>
                  <w:noWrap/>
                  <w:vAlign w:val="center"/>
                </w:tcPr>
                <w:p w14:paraId="78F7624E">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c>
                <w:tcPr>
                  <w:tcW w:w="1276" w:type="dxa"/>
                  <w:tcBorders>
                    <w:top w:val="nil"/>
                    <w:left w:val="nil"/>
                    <w:bottom w:val="single" w:color="auto" w:sz="4" w:space="0"/>
                    <w:right w:val="single" w:color="auto" w:sz="4" w:space="0"/>
                  </w:tcBorders>
                  <w:shd w:val="clear" w:color="auto" w:fill="auto"/>
                  <w:noWrap/>
                  <w:vAlign w:val="center"/>
                </w:tcPr>
                <w:p w14:paraId="45833BC7">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r>
            <w:tr w14:paraId="3D2E15CF">
              <w:tblPrEx>
                <w:tblCellMar>
                  <w:top w:w="0" w:type="dxa"/>
                  <w:left w:w="108" w:type="dxa"/>
                  <w:bottom w:w="0" w:type="dxa"/>
                  <w:right w:w="108" w:type="dxa"/>
                </w:tblCellMar>
              </w:tblPrEx>
              <w:trPr>
                <w:trHeight w:val="285" w:hRule="atLeast"/>
              </w:trPr>
              <w:tc>
                <w:tcPr>
                  <w:tcW w:w="3876" w:type="dxa"/>
                  <w:tcBorders>
                    <w:top w:val="nil"/>
                    <w:left w:val="single" w:color="auto" w:sz="4" w:space="0"/>
                    <w:bottom w:val="single" w:color="auto" w:sz="4" w:space="0"/>
                    <w:right w:val="single" w:color="auto" w:sz="4" w:space="0"/>
                  </w:tcBorders>
                  <w:shd w:val="clear" w:color="000000" w:fill="FFFFFF"/>
                  <w:noWrap/>
                  <w:vAlign w:val="center"/>
                </w:tcPr>
                <w:p w14:paraId="4ABE3881">
                  <w:pPr>
                    <w:widowControl/>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总计</w:t>
                  </w:r>
                </w:p>
              </w:tc>
              <w:tc>
                <w:tcPr>
                  <w:tcW w:w="596" w:type="dxa"/>
                  <w:tcBorders>
                    <w:top w:val="nil"/>
                    <w:left w:val="nil"/>
                    <w:bottom w:val="single" w:color="auto" w:sz="4" w:space="0"/>
                    <w:right w:val="single" w:color="auto" w:sz="4" w:space="0"/>
                  </w:tcBorders>
                  <w:shd w:val="clear" w:color="auto" w:fill="auto"/>
                  <w:noWrap/>
                  <w:vAlign w:val="center"/>
                </w:tcPr>
                <w:p w14:paraId="7E8A9C21">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32</w:t>
                  </w:r>
                </w:p>
              </w:tc>
              <w:tc>
                <w:tcPr>
                  <w:tcW w:w="1416" w:type="dxa"/>
                  <w:tcBorders>
                    <w:top w:val="nil"/>
                    <w:left w:val="nil"/>
                    <w:bottom w:val="single" w:color="auto" w:sz="4" w:space="0"/>
                    <w:right w:val="single" w:color="auto" w:sz="4" w:space="0"/>
                  </w:tcBorders>
                  <w:shd w:val="clear" w:color="auto" w:fill="auto"/>
                  <w:noWrap/>
                  <w:vAlign w:val="center"/>
                </w:tcPr>
                <w:p w14:paraId="26949414">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2829.37 </w:t>
                  </w:r>
                </w:p>
              </w:tc>
              <w:tc>
                <w:tcPr>
                  <w:tcW w:w="4181" w:type="dxa"/>
                  <w:tcBorders>
                    <w:top w:val="nil"/>
                    <w:left w:val="nil"/>
                    <w:bottom w:val="single" w:color="auto" w:sz="4" w:space="0"/>
                    <w:right w:val="single" w:color="auto" w:sz="4" w:space="0"/>
                  </w:tcBorders>
                  <w:shd w:val="clear" w:color="000000" w:fill="FFFFFF"/>
                  <w:noWrap/>
                  <w:vAlign w:val="center"/>
                </w:tcPr>
                <w:p w14:paraId="2D0180EF">
                  <w:pPr>
                    <w:widowControl/>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总计</w:t>
                  </w:r>
                </w:p>
              </w:tc>
              <w:tc>
                <w:tcPr>
                  <w:tcW w:w="475" w:type="dxa"/>
                  <w:tcBorders>
                    <w:top w:val="nil"/>
                    <w:left w:val="nil"/>
                    <w:bottom w:val="single" w:color="auto" w:sz="4" w:space="0"/>
                    <w:right w:val="single" w:color="auto" w:sz="4" w:space="0"/>
                  </w:tcBorders>
                  <w:shd w:val="clear" w:color="auto" w:fill="auto"/>
                  <w:noWrap/>
                  <w:vAlign w:val="center"/>
                </w:tcPr>
                <w:p w14:paraId="2DBC171C">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64</w:t>
                  </w:r>
                </w:p>
              </w:tc>
              <w:tc>
                <w:tcPr>
                  <w:tcW w:w="1096" w:type="dxa"/>
                  <w:tcBorders>
                    <w:top w:val="nil"/>
                    <w:left w:val="nil"/>
                    <w:bottom w:val="single" w:color="auto" w:sz="4" w:space="0"/>
                    <w:right w:val="single" w:color="auto" w:sz="4" w:space="0"/>
                  </w:tcBorders>
                  <w:shd w:val="clear" w:color="auto" w:fill="auto"/>
                  <w:noWrap/>
                  <w:vAlign w:val="center"/>
                </w:tcPr>
                <w:p w14:paraId="23CF4F30">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2829.37 </w:t>
                  </w:r>
                </w:p>
              </w:tc>
              <w:tc>
                <w:tcPr>
                  <w:tcW w:w="1096" w:type="dxa"/>
                  <w:tcBorders>
                    <w:top w:val="nil"/>
                    <w:left w:val="nil"/>
                    <w:bottom w:val="single" w:color="auto" w:sz="4" w:space="0"/>
                    <w:right w:val="single" w:color="auto" w:sz="4" w:space="0"/>
                  </w:tcBorders>
                  <w:shd w:val="clear" w:color="auto" w:fill="auto"/>
                  <w:noWrap/>
                  <w:vAlign w:val="center"/>
                </w:tcPr>
                <w:p w14:paraId="631D98E3">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2677.40 </w:t>
                  </w:r>
                </w:p>
              </w:tc>
              <w:tc>
                <w:tcPr>
                  <w:tcW w:w="1096" w:type="dxa"/>
                  <w:tcBorders>
                    <w:top w:val="nil"/>
                    <w:left w:val="nil"/>
                    <w:bottom w:val="single" w:color="auto" w:sz="4" w:space="0"/>
                    <w:right w:val="single" w:color="auto" w:sz="4" w:space="0"/>
                  </w:tcBorders>
                  <w:shd w:val="clear" w:color="auto" w:fill="auto"/>
                  <w:noWrap/>
                  <w:vAlign w:val="center"/>
                </w:tcPr>
                <w:p w14:paraId="017F1C01">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151.97 </w:t>
                  </w:r>
                </w:p>
              </w:tc>
              <w:tc>
                <w:tcPr>
                  <w:tcW w:w="1276" w:type="dxa"/>
                  <w:tcBorders>
                    <w:top w:val="nil"/>
                    <w:left w:val="nil"/>
                    <w:bottom w:val="single" w:color="auto" w:sz="4" w:space="0"/>
                    <w:right w:val="single" w:color="auto" w:sz="4" w:space="0"/>
                  </w:tcBorders>
                  <w:shd w:val="clear" w:color="auto" w:fill="auto"/>
                  <w:noWrap/>
                  <w:vAlign w:val="center"/>
                </w:tcPr>
                <w:p w14:paraId="0461F62F">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 xml:space="preserve">0.00 </w:t>
                  </w:r>
                </w:p>
              </w:tc>
            </w:tr>
          </w:tbl>
          <w:p w14:paraId="2C077608">
            <w:pPr>
              <w:pStyle w:val="2"/>
            </w:pPr>
          </w:p>
        </w:tc>
      </w:tr>
      <w:tr w14:paraId="508DF4CE">
        <w:tblPrEx>
          <w:tblCellMar>
            <w:top w:w="0" w:type="dxa"/>
            <w:left w:w="108" w:type="dxa"/>
            <w:bottom w:w="0" w:type="dxa"/>
            <w:right w:w="108" w:type="dxa"/>
          </w:tblCellMar>
        </w:tblPrEx>
        <w:trPr>
          <w:trHeight w:val="585" w:hRule="atLeast"/>
        </w:trPr>
        <w:tc>
          <w:tcPr>
            <w:tcW w:w="15521" w:type="dxa"/>
            <w:tcBorders>
              <w:top w:val="nil"/>
              <w:left w:val="nil"/>
              <w:bottom w:val="nil"/>
              <w:right w:val="nil"/>
            </w:tcBorders>
            <w:shd w:val="clear" w:color="auto" w:fill="auto"/>
            <w:vAlign w:val="center"/>
          </w:tcPr>
          <w:p w14:paraId="2219BDAA">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70F558B3">
      <w:pPr>
        <w:widowControl/>
        <w:jc w:val="center"/>
        <w:rPr>
          <w:rFonts w:ascii="Times New Roman" w:hAnsi="Times New Roman" w:eastAsia="方正小标宋_GBK" w:cs="Times New Roman"/>
          <w:kern w:val="0"/>
          <w:sz w:val="36"/>
          <w:szCs w:val="36"/>
        </w:rPr>
      </w:pPr>
    </w:p>
    <w:p w14:paraId="0F58D161">
      <w:pPr>
        <w:widowControl/>
        <w:jc w:val="center"/>
        <w:rPr>
          <w:rFonts w:ascii="Times New Roman" w:hAnsi="Times New Roman" w:eastAsia="方正小标宋_GBK" w:cs="Times New Roman"/>
          <w:kern w:val="0"/>
          <w:sz w:val="36"/>
          <w:szCs w:val="36"/>
        </w:rPr>
      </w:pPr>
    </w:p>
    <w:p w14:paraId="5D651D93">
      <w:pPr>
        <w:pStyle w:val="2"/>
      </w:pPr>
    </w:p>
    <w:p w14:paraId="0B2C781B">
      <w:pPr>
        <w:pStyle w:val="3"/>
        <w:ind w:firstLine="480"/>
        <w:rPr>
          <w:rFonts w:hint="eastAsia"/>
        </w:rPr>
      </w:pPr>
    </w:p>
    <w:p w14:paraId="44086645"/>
    <w:p w14:paraId="11484354">
      <w:pPr>
        <w:pStyle w:val="2"/>
      </w:pPr>
    </w:p>
    <w:p w14:paraId="1C4BB453">
      <w:pPr>
        <w:pStyle w:val="3"/>
        <w:ind w:firstLine="480"/>
        <w:rPr>
          <w:rFonts w:hint="eastAsia"/>
        </w:rPr>
      </w:pPr>
    </w:p>
    <w:p w14:paraId="1F51A095"/>
    <w:p w14:paraId="198A3219">
      <w:pPr>
        <w:pStyle w:val="2"/>
      </w:pPr>
    </w:p>
    <w:p w14:paraId="65B0A4DF">
      <w:pPr>
        <w:pStyle w:val="3"/>
        <w:ind w:firstLine="480"/>
        <w:rPr>
          <w:rFonts w:hint="eastAsia"/>
        </w:rPr>
      </w:pPr>
    </w:p>
    <w:p w14:paraId="44B1FD44"/>
    <w:p w14:paraId="7B4DF603">
      <w:pPr>
        <w:pStyle w:val="2"/>
      </w:pPr>
    </w:p>
    <w:p w14:paraId="78E3C8E6">
      <w:pPr>
        <w:pStyle w:val="3"/>
        <w:ind w:firstLine="480"/>
        <w:rPr>
          <w:rFonts w:hint="eastAsia"/>
        </w:rPr>
      </w:pPr>
    </w:p>
    <w:p w14:paraId="559F0A7A"/>
    <w:p w14:paraId="5161CBF3">
      <w:pPr>
        <w:pStyle w:val="2"/>
      </w:pPr>
    </w:p>
    <w:p w14:paraId="2FDA1D1E">
      <w:pPr>
        <w:pStyle w:val="3"/>
        <w:ind w:firstLine="480"/>
      </w:pPr>
    </w:p>
    <w:p w14:paraId="14D006AC"/>
    <w:p w14:paraId="13C79B56">
      <w:pPr>
        <w:pStyle w:val="2"/>
        <w:rPr>
          <w:rFonts w:hint="eastAsia"/>
        </w:rPr>
      </w:pPr>
    </w:p>
    <w:p w14:paraId="5D9BDAB1">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0"/>
    </w:p>
    <w:p w14:paraId="3F21AD7D">
      <w:pPr>
        <w:pStyle w:val="2"/>
      </w:pPr>
    </w:p>
    <w:p w14:paraId="0A09718D">
      <w:pPr>
        <w:pStyle w:val="2"/>
      </w:pPr>
    </w:p>
    <w:p w14:paraId="2755D93C">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14:paraId="237B9051">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w:t>
      </w:r>
      <w:r>
        <w:rPr>
          <w:rFonts w:hint="eastAsia" w:ascii="宋体" w:hAnsi="宋体" w:eastAsia="宋体" w:cs="宋体"/>
          <w:color w:val="000000"/>
          <w:kern w:val="0"/>
          <w:sz w:val="20"/>
          <w:szCs w:val="20"/>
        </w:rPr>
        <w:t>溆浦县深子湖镇人民政府</w:t>
      </w:r>
      <w:r>
        <w:rPr>
          <w:rFonts w:ascii="Times New Roman" w:hAnsi="Times New Roman" w:eastAsia="仿宋_GB2312" w:cs="Times New Roman"/>
          <w:color w:val="000000"/>
          <w:kern w:val="0"/>
          <w:szCs w:val="21"/>
        </w:rPr>
        <w:t xml:space="preserve">                                                                          单位：万元</w:t>
      </w:r>
    </w:p>
    <w:p w14:paraId="147ADBA7">
      <w:pPr>
        <w:rPr>
          <w:rFonts w:hint="eastAsia"/>
        </w:rPr>
      </w:pPr>
    </w:p>
    <w:tbl>
      <w:tblPr>
        <w:tblStyle w:val="10"/>
        <w:tblW w:w="11859" w:type="dxa"/>
        <w:jc w:val="center"/>
        <w:tblLayout w:type="autofit"/>
        <w:tblCellMar>
          <w:top w:w="0" w:type="dxa"/>
          <w:left w:w="108" w:type="dxa"/>
          <w:bottom w:w="0" w:type="dxa"/>
          <w:right w:w="108" w:type="dxa"/>
        </w:tblCellMar>
      </w:tblPr>
      <w:tblGrid>
        <w:gridCol w:w="1674"/>
        <w:gridCol w:w="5409"/>
        <w:gridCol w:w="1140"/>
        <w:gridCol w:w="1630"/>
        <w:gridCol w:w="1630"/>
        <w:gridCol w:w="376"/>
      </w:tblGrid>
      <w:tr w14:paraId="54890A7A">
        <w:tblPrEx>
          <w:tblCellMar>
            <w:top w:w="0" w:type="dxa"/>
            <w:left w:w="108" w:type="dxa"/>
            <w:bottom w:w="0" w:type="dxa"/>
            <w:right w:w="108" w:type="dxa"/>
          </w:tblCellMar>
        </w:tblPrEx>
        <w:trPr>
          <w:gridAfter w:val="1"/>
          <w:wAfter w:w="376" w:type="dxa"/>
          <w:trHeight w:val="313" w:hRule="atLeast"/>
          <w:jc w:val="center"/>
        </w:trPr>
        <w:tc>
          <w:tcPr>
            <w:tcW w:w="16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78E246A">
            <w:pPr>
              <w:widowControl/>
              <w:jc w:val="center"/>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功能分类科目编码</w:t>
            </w:r>
          </w:p>
        </w:tc>
        <w:tc>
          <w:tcPr>
            <w:tcW w:w="54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317E002">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科目名称</w:t>
            </w: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5F97CF9">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小计</w:t>
            </w:r>
          </w:p>
        </w:tc>
        <w:tc>
          <w:tcPr>
            <w:tcW w:w="1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F3C4AE7">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基本支出</w:t>
            </w:r>
          </w:p>
        </w:tc>
        <w:tc>
          <w:tcPr>
            <w:tcW w:w="1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7124FB8">
            <w:pPr>
              <w:widowControl/>
              <w:jc w:val="center"/>
              <w:rPr>
                <w:rFonts w:hint="eastAsia"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项目支出</w:t>
            </w:r>
          </w:p>
        </w:tc>
      </w:tr>
      <w:tr w14:paraId="7E229E85">
        <w:tblPrEx>
          <w:tblCellMar>
            <w:top w:w="0" w:type="dxa"/>
            <w:left w:w="108" w:type="dxa"/>
            <w:bottom w:w="0" w:type="dxa"/>
            <w:right w:w="108" w:type="dxa"/>
          </w:tblCellMar>
        </w:tblPrEx>
        <w:trPr>
          <w:trHeight w:val="286" w:hRule="atLeast"/>
          <w:jc w:val="center"/>
        </w:trPr>
        <w:tc>
          <w:tcPr>
            <w:tcW w:w="1674" w:type="dxa"/>
            <w:vMerge w:val="continue"/>
            <w:tcBorders>
              <w:top w:val="single" w:color="auto" w:sz="4" w:space="0"/>
              <w:left w:val="single" w:color="auto" w:sz="4" w:space="0"/>
              <w:bottom w:val="single" w:color="auto" w:sz="4" w:space="0"/>
              <w:right w:val="single" w:color="auto" w:sz="4" w:space="0"/>
            </w:tcBorders>
            <w:vAlign w:val="center"/>
          </w:tcPr>
          <w:p w14:paraId="2863D2D9">
            <w:pPr>
              <w:widowControl/>
              <w:jc w:val="left"/>
              <w:rPr>
                <w:rFonts w:ascii="仿宋_GB2312" w:hAnsi="等线" w:eastAsia="仿宋_GB2312" w:cs="宋体"/>
                <w:b/>
                <w:bCs/>
                <w:color w:val="000000"/>
                <w:kern w:val="0"/>
                <w:szCs w:val="21"/>
              </w:rPr>
            </w:pPr>
          </w:p>
        </w:tc>
        <w:tc>
          <w:tcPr>
            <w:tcW w:w="5409" w:type="dxa"/>
            <w:vMerge w:val="continue"/>
            <w:tcBorders>
              <w:top w:val="single" w:color="auto" w:sz="4" w:space="0"/>
              <w:left w:val="single" w:color="auto" w:sz="4" w:space="0"/>
              <w:bottom w:val="single" w:color="auto" w:sz="4" w:space="0"/>
              <w:right w:val="single" w:color="auto" w:sz="4" w:space="0"/>
            </w:tcBorders>
            <w:vAlign w:val="center"/>
          </w:tcPr>
          <w:p w14:paraId="189C9139">
            <w:pPr>
              <w:widowControl/>
              <w:jc w:val="left"/>
              <w:rPr>
                <w:rFonts w:ascii="仿宋_GB2312" w:hAnsi="等线" w:eastAsia="仿宋_GB2312" w:cs="宋体"/>
                <w:b/>
                <w:bCs/>
                <w:color w:val="000000"/>
                <w:kern w:val="0"/>
                <w:szCs w:val="21"/>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497BE8A3">
            <w:pPr>
              <w:widowControl/>
              <w:jc w:val="left"/>
              <w:rPr>
                <w:rFonts w:ascii="仿宋_GB2312" w:hAnsi="等线" w:eastAsia="仿宋_GB2312" w:cs="宋体"/>
                <w:b/>
                <w:bCs/>
                <w:color w:val="000000"/>
                <w:kern w:val="0"/>
                <w:szCs w:val="21"/>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14:paraId="31988025">
            <w:pPr>
              <w:widowControl/>
              <w:jc w:val="left"/>
              <w:rPr>
                <w:rFonts w:ascii="仿宋_GB2312" w:hAnsi="等线" w:eastAsia="仿宋_GB2312" w:cs="宋体"/>
                <w:b/>
                <w:bCs/>
                <w:color w:val="000000"/>
                <w:kern w:val="0"/>
                <w:szCs w:val="21"/>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14:paraId="4278D77E">
            <w:pPr>
              <w:widowControl/>
              <w:jc w:val="left"/>
              <w:rPr>
                <w:rFonts w:ascii="仿宋_GB2312" w:hAnsi="等线" w:eastAsia="仿宋_GB2312" w:cs="宋体"/>
                <w:b/>
                <w:bCs/>
                <w:color w:val="000000"/>
                <w:kern w:val="0"/>
                <w:szCs w:val="21"/>
              </w:rPr>
            </w:pPr>
          </w:p>
        </w:tc>
        <w:tc>
          <w:tcPr>
            <w:tcW w:w="376" w:type="dxa"/>
            <w:tcBorders>
              <w:top w:val="nil"/>
              <w:left w:val="nil"/>
              <w:bottom w:val="nil"/>
              <w:right w:val="nil"/>
            </w:tcBorders>
            <w:shd w:val="clear" w:color="auto" w:fill="auto"/>
            <w:noWrap/>
            <w:vAlign w:val="center"/>
          </w:tcPr>
          <w:p w14:paraId="30EFE4A0">
            <w:pPr>
              <w:widowControl/>
              <w:jc w:val="center"/>
              <w:rPr>
                <w:rFonts w:hint="eastAsia" w:ascii="仿宋_GB2312" w:hAnsi="等线" w:eastAsia="仿宋_GB2312" w:cs="宋体"/>
                <w:b/>
                <w:bCs/>
                <w:color w:val="000000"/>
                <w:kern w:val="0"/>
                <w:szCs w:val="21"/>
              </w:rPr>
            </w:pPr>
          </w:p>
        </w:tc>
      </w:tr>
      <w:tr w14:paraId="7D66115A">
        <w:tblPrEx>
          <w:tblCellMar>
            <w:top w:w="0" w:type="dxa"/>
            <w:left w:w="108" w:type="dxa"/>
            <w:bottom w:w="0" w:type="dxa"/>
            <w:right w:w="108" w:type="dxa"/>
          </w:tblCellMar>
        </w:tblPrEx>
        <w:trPr>
          <w:trHeight w:val="286" w:hRule="atLeast"/>
          <w:jc w:val="center"/>
        </w:trPr>
        <w:tc>
          <w:tcPr>
            <w:tcW w:w="1674" w:type="dxa"/>
            <w:vMerge w:val="continue"/>
            <w:tcBorders>
              <w:top w:val="single" w:color="auto" w:sz="4" w:space="0"/>
              <w:left w:val="single" w:color="auto" w:sz="4" w:space="0"/>
              <w:bottom w:val="single" w:color="auto" w:sz="4" w:space="0"/>
              <w:right w:val="single" w:color="auto" w:sz="4" w:space="0"/>
            </w:tcBorders>
            <w:vAlign w:val="center"/>
          </w:tcPr>
          <w:p w14:paraId="112850B3">
            <w:pPr>
              <w:widowControl/>
              <w:jc w:val="left"/>
              <w:rPr>
                <w:rFonts w:ascii="仿宋_GB2312" w:hAnsi="等线" w:eastAsia="仿宋_GB2312" w:cs="宋体"/>
                <w:b/>
                <w:bCs/>
                <w:color w:val="000000"/>
                <w:kern w:val="0"/>
                <w:szCs w:val="21"/>
              </w:rPr>
            </w:pPr>
          </w:p>
        </w:tc>
        <w:tc>
          <w:tcPr>
            <w:tcW w:w="5409" w:type="dxa"/>
            <w:vMerge w:val="continue"/>
            <w:tcBorders>
              <w:top w:val="single" w:color="auto" w:sz="4" w:space="0"/>
              <w:left w:val="single" w:color="auto" w:sz="4" w:space="0"/>
              <w:bottom w:val="single" w:color="auto" w:sz="4" w:space="0"/>
              <w:right w:val="single" w:color="auto" w:sz="4" w:space="0"/>
            </w:tcBorders>
            <w:vAlign w:val="center"/>
          </w:tcPr>
          <w:p w14:paraId="52ACAA95">
            <w:pPr>
              <w:widowControl/>
              <w:jc w:val="left"/>
              <w:rPr>
                <w:rFonts w:ascii="仿宋_GB2312" w:hAnsi="等线" w:eastAsia="仿宋_GB2312" w:cs="宋体"/>
                <w:b/>
                <w:bCs/>
                <w:color w:val="000000"/>
                <w:kern w:val="0"/>
                <w:szCs w:val="21"/>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451901E0">
            <w:pPr>
              <w:widowControl/>
              <w:jc w:val="left"/>
              <w:rPr>
                <w:rFonts w:ascii="仿宋_GB2312" w:hAnsi="等线" w:eastAsia="仿宋_GB2312" w:cs="宋体"/>
                <w:b/>
                <w:bCs/>
                <w:color w:val="000000"/>
                <w:kern w:val="0"/>
                <w:szCs w:val="21"/>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14:paraId="6B69CFDB">
            <w:pPr>
              <w:widowControl/>
              <w:jc w:val="left"/>
              <w:rPr>
                <w:rFonts w:ascii="仿宋_GB2312" w:hAnsi="等线" w:eastAsia="仿宋_GB2312" w:cs="宋体"/>
                <w:b/>
                <w:bCs/>
                <w:color w:val="000000"/>
                <w:kern w:val="0"/>
                <w:szCs w:val="21"/>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14:paraId="5557EA76">
            <w:pPr>
              <w:widowControl/>
              <w:jc w:val="left"/>
              <w:rPr>
                <w:rFonts w:ascii="仿宋_GB2312" w:hAnsi="等线" w:eastAsia="仿宋_GB2312" w:cs="宋体"/>
                <w:b/>
                <w:bCs/>
                <w:color w:val="000000"/>
                <w:kern w:val="0"/>
                <w:szCs w:val="21"/>
              </w:rPr>
            </w:pPr>
          </w:p>
        </w:tc>
        <w:tc>
          <w:tcPr>
            <w:tcW w:w="376" w:type="dxa"/>
            <w:tcBorders>
              <w:top w:val="nil"/>
              <w:left w:val="nil"/>
              <w:bottom w:val="nil"/>
              <w:right w:val="nil"/>
            </w:tcBorders>
            <w:shd w:val="clear" w:color="auto" w:fill="auto"/>
            <w:noWrap/>
            <w:vAlign w:val="center"/>
          </w:tcPr>
          <w:p w14:paraId="28CA8BE8">
            <w:pPr>
              <w:widowControl/>
              <w:jc w:val="left"/>
              <w:rPr>
                <w:rFonts w:ascii="Times New Roman" w:hAnsi="Times New Roman" w:eastAsia="Times New Roman" w:cs="Times New Roman"/>
                <w:kern w:val="0"/>
                <w:sz w:val="20"/>
                <w:szCs w:val="20"/>
              </w:rPr>
            </w:pPr>
          </w:p>
        </w:tc>
      </w:tr>
      <w:tr w14:paraId="4279EF43">
        <w:tblPrEx>
          <w:tblCellMar>
            <w:top w:w="0" w:type="dxa"/>
            <w:left w:w="108" w:type="dxa"/>
            <w:bottom w:w="0" w:type="dxa"/>
            <w:right w:w="108" w:type="dxa"/>
          </w:tblCellMar>
        </w:tblPrEx>
        <w:trPr>
          <w:trHeight w:val="286" w:hRule="atLeast"/>
          <w:jc w:val="center"/>
        </w:trPr>
        <w:tc>
          <w:tcPr>
            <w:tcW w:w="70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FB4B43D">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栏次</w:t>
            </w:r>
          </w:p>
        </w:tc>
        <w:tc>
          <w:tcPr>
            <w:tcW w:w="1140" w:type="dxa"/>
            <w:tcBorders>
              <w:top w:val="nil"/>
              <w:left w:val="nil"/>
              <w:bottom w:val="single" w:color="auto" w:sz="4" w:space="0"/>
              <w:right w:val="single" w:color="auto" w:sz="4" w:space="0"/>
            </w:tcBorders>
            <w:shd w:val="clear" w:color="auto" w:fill="auto"/>
            <w:vAlign w:val="center"/>
          </w:tcPr>
          <w:p w14:paraId="62735C74">
            <w:pPr>
              <w:widowControl/>
              <w:jc w:val="center"/>
              <w:rPr>
                <w:rFonts w:hint="eastAsia" w:ascii="Times New Roman" w:hAnsi="Times New Roman" w:eastAsia="等线" w:cs="Times New Roman"/>
                <w:color w:val="000000"/>
                <w:kern w:val="0"/>
                <w:szCs w:val="21"/>
              </w:rPr>
            </w:pPr>
            <w:r>
              <w:rPr>
                <w:rFonts w:ascii="Times New Roman" w:hAnsi="Times New Roman" w:eastAsia="等线" w:cs="Times New Roman"/>
                <w:color w:val="000000"/>
                <w:kern w:val="0"/>
                <w:szCs w:val="21"/>
              </w:rPr>
              <w:t>1</w:t>
            </w:r>
          </w:p>
        </w:tc>
        <w:tc>
          <w:tcPr>
            <w:tcW w:w="1630" w:type="dxa"/>
            <w:tcBorders>
              <w:top w:val="nil"/>
              <w:left w:val="nil"/>
              <w:bottom w:val="single" w:color="auto" w:sz="4" w:space="0"/>
              <w:right w:val="single" w:color="auto" w:sz="4" w:space="0"/>
            </w:tcBorders>
            <w:shd w:val="clear" w:color="auto" w:fill="auto"/>
            <w:vAlign w:val="center"/>
          </w:tcPr>
          <w:p w14:paraId="7EAEB53D">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w:t>
            </w:r>
          </w:p>
        </w:tc>
        <w:tc>
          <w:tcPr>
            <w:tcW w:w="1630" w:type="dxa"/>
            <w:tcBorders>
              <w:top w:val="nil"/>
              <w:left w:val="nil"/>
              <w:bottom w:val="single" w:color="auto" w:sz="4" w:space="0"/>
              <w:right w:val="single" w:color="auto" w:sz="4" w:space="0"/>
            </w:tcBorders>
            <w:shd w:val="clear" w:color="auto" w:fill="auto"/>
            <w:vAlign w:val="center"/>
          </w:tcPr>
          <w:p w14:paraId="0F6BE2F8">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w:t>
            </w:r>
          </w:p>
        </w:tc>
        <w:tc>
          <w:tcPr>
            <w:tcW w:w="376" w:type="dxa"/>
            <w:vAlign w:val="center"/>
          </w:tcPr>
          <w:p w14:paraId="38EEF6AC">
            <w:pPr>
              <w:widowControl/>
              <w:jc w:val="left"/>
              <w:rPr>
                <w:rFonts w:ascii="Times New Roman" w:hAnsi="Times New Roman" w:eastAsia="Times New Roman" w:cs="Times New Roman"/>
                <w:kern w:val="0"/>
                <w:sz w:val="20"/>
                <w:szCs w:val="20"/>
              </w:rPr>
            </w:pPr>
          </w:p>
        </w:tc>
      </w:tr>
      <w:tr w14:paraId="6A346F4E">
        <w:tblPrEx>
          <w:tblCellMar>
            <w:top w:w="0" w:type="dxa"/>
            <w:left w:w="108" w:type="dxa"/>
            <w:bottom w:w="0" w:type="dxa"/>
            <w:right w:w="108" w:type="dxa"/>
          </w:tblCellMar>
        </w:tblPrEx>
        <w:trPr>
          <w:trHeight w:val="286" w:hRule="atLeast"/>
          <w:jc w:val="center"/>
        </w:trPr>
        <w:tc>
          <w:tcPr>
            <w:tcW w:w="70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ADCC1D1">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合计</w:t>
            </w:r>
          </w:p>
        </w:tc>
        <w:tc>
          <w:tcPr>
            <w:tcW w:w="1140" w:type="dxa"/>
            <w:tcBorders>
              <w:top w:val="nil"/>
              <w:left w:val="nil"/>
              <w:bottom w:val="single" w:color="auto" w:sz="4" w:space="0"/>
              <w:right w:val="single" w:color="auto" w:sz="4" w:space="0"/>
            </w:tcBorders>
            <w:shd w:val="clear" w:color="auto" w:fill="auto"/>
            <w:noWrap/>
            <w:vAlign w:val="center"/>
          </w:tcPr>
          <w:p w14:paraId="62045F04">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2677.4</w:t>
            </w:r>
          </w:p>
        </w:tc>
        <w:tc>
          <w:tcPr>
            <w:tcW w:w="1630" w:type="dxa"/>
            <w:tcBorders>
              <w:top w:val="nil"/>
              <w:left w:val="nil"/>
              <w:bottom w:val="single" w:color="auto" w:sz="4" w:space="0"/>
              <w:right w:val="single" w:color="auto" w:sz="4" w:space="0"/>
            </w:tcBorders>
            <w:shd w:val="clear" w:color="auto" w:fill="auto"/>
            <w:noWrap/>
            <w:vAlign w:val="center"/>
          </w:tcPr>
          <w:p w14:paraId="5CBE1277">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1318.68</w:t>
            </w:r>
          </w:p>
        </w:tc>
        <w:tc>
          <w:tcPr>
            <w:tcW w:w="1630" w:type="dxa"/>
            <w:tcBorders>
              <w:top w:val="nil"/>
              <w:left w:val="nil"/>
              <w:bottom w:val="single" w:color="auto" w:sz="4" w:space="0"/>
              <w:right w:val="single" w:color="auto" w:sz="4" w:space="0"/>
            </w:tcBorders>
            <w:shd w:val="clear" w:color="auto" w:fill="auto"/>
            <w:noWrap/>
            <w:vAlign w:val="center"/>
          </w:tcPr>
          <w:p w14:paraId="02D73C4C">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1358.72</w:t>
            </w:r>
          </w:p>
        </w:tc>
        <w:tc>
          <w:tcPr>
            <w:tcW w:w="376" w:type="dxa"/>
            <w:vAlign w:val="center"/>
          </w:tcPr>
          <w:p w14:paraId="1630D3A7">
            <w:pPr>
              <w:widowControl/>
              <w:jc w:val="left"/>
              <w:rPr>
                <w:rFonts w:ascii="Times New Roman" w:hAnsi="Times New Roman" w:eastAsia="Times New Roman" w:cs="Times New Roman"/>
                <w:kern w:val="0"/>
                <w:sz w:val="20"/>
                <w:szCs w:val="20"/>
              </w:rPr>
            </w:pPr>
          </w:p>
        </w:tc>
      </w:tr>
      <w:tr w14:paraId="44CF6191">
        <w:tblPrEx>
          <w:tblCellMar>
            <w:top w:w="0" w:type="dxa"/>
            <w:left w:w="108" w:type="dxa"/>
            <w:bottom w:w="0" w:type="dxa"/>
            <w:right w:w="108" w:type="dxa"/>
          </w:tblCellMar>
        </w:tblPrEx>
        <w:trPr>
          <w:trHeight w:val="286" w:hRule="atLeast"/>
          <w:jc w:val="center"/>
        </w:trPr>
        <w:tc>
          <w:tcPr>
            <w:tcW w:w="1674" w:type="dxa"/>
            <w:tcBorders>
              <w:top w:val="nil"/>
              <w:left w:val="single" w:color="auto" w:sz="4" w:space="0"/>
              <w:bottom w:val="single" w:color="auto" w:sz="4" w:space="0"/>
              <w:right w:val="single" w:color="auto" w:sz="4" w:space="0"/>
            </w:tcBorders>
            <w:shd w:val="clear" w:color="auto" w:fill="auto"/>
            <w:noWrap/>
            <w:vAlign w:val="center"/>
          </w:tcPr>
          <w:p w14:paraId="789EF8A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201</w:t>
            </w:r>
          </w:p>
        </w:tc>
        <w:tc>
          <w:tcPr>
            <w:tcW w:w="5409" w:type="dxa"/>
            <w:tcBorders>
              <w:top w:val="nil"/>
              <w:left w:val="nil"/>
              <w:bottom w:val="single" w:color="auto" w:sz="4" w:space="0"/>
              <w:right w:val="single" w:color="auto" w:sz="4" w:space="0"/>
            </w:tcBorders>
            <w:shd w:val="clear" w:color="auto" w:fill="auto"/>
            <w:noWrap/>
            <w:vAlign w:val="center"/>
          </w:tcPr>
          <w:p w14:paraId="05B6C990">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一般公共服务支出</w:t>
            </w:r>
          </w:p>
        </w:tc>
        <w:tc>
          <w:tcPr>
            <w:tcW w:w="1140" w:type="dxa"/>
            <w:tcBorders>
              <w:top w:val="nil"/>
              <w:left w:val="nil"/>
              <w:bottom w:val="single" w:color="auto" w:sz="4" w:space="0"/>
              <w:right w:val="single" w:color="auto" w:sz="4" w:space="0"/>
            </w:tcBorders>
            <w:shd w:val="clear" w:color="auto" w:fill="auto"/>
            <w:noWrap/>
            <w:vAlign w:val="center"/>
          </w:tcPr>
          <w:p w14:paraId="505F3C27">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1019.66</w:t>
            </w:r>
          </w:p>
        </w:tc>
        <w:tc>
          <w:tcPr>
            <w:tcW w:w="1630" w:type="dxa"/>
            <w:tcBorders>
              <w:top w:val="nil"/>
              <w:left w:val="nil"/>
              <w:bottom w:val="single" w:color="auto" w:sz="4" w:space="0"/>
              <w:right w:val="single" w:color="auto" w:sz="4" w:space="0"/>
            </w:tcBorders>
            <w:shd w:val="clear" w:color="auto" w:fill="auto"/>
            <w:noWrap/>
            <w:vAlign w:val="center"/>
          </w:tcPr>
          <w:p w14:paraId="70938FC3">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968.82</w:t>
            </w:r>
          </w:p>
        </w:tc>
        <w:tc>
          <w:tcPr>
            <w:tcW w:w="1630" w:type="dxa"/>
            <w:tcBorders>
              <w:top w:val="nil"/>
              <w:left w:val="nil"/>
              <w:bottom w:val="single" w:color="auto" w:sz="4" w:space="0"/>
              <w:right w:val="single" w:color="auto" w:sz="4" w:space="0"/>
            </w:tcBorders>
            <w:shd w:val="clear" w:color="auto" w:fill="auto"/>
            <w:noWrap/>
            <w:vAlign w:val="center"/>
          </w:tcPr>
          <w:p w14:paraId="67FF25BF">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50.84</w:t>
            </w:r>
          </w:p>
        </w:tc>
        <w:tc>
          <w:tcPr>
            <w:tcW w:w="376" w:type="dxa"/>
            <w:vAlign w:val="center"/>
          </w:tcPr>
          <w:p w14:paraId="4257FE9B">
            <w:pPr>
              <w:widowControl/>
              <w:jc w:val="left"/>
              <w:rPr>
                <w:rFonts w:ascii="Times New Roman" w:hAnsi="Times New Roman" w:eastAsia="Times New Roman" w:cs="Times New Roman"/>
                <w:kern w:val="0"/>
                <w:sz w:val="20"/>
                <w:szCs w:val="20"/>
              </w:rPr>
            </w:pPr>
          </w:p>
        </w:tc>
      </w:tr>
      <w:tr w14:paraId="2BD42BE9">
        <w:trPr>
          <w:trHeight w:val="286" w:hRule="atLeast"/>
          <w:jc w:val="center"/>
        </w:trPr>
        <w:tc>
          <w:tcPr>
            <w:tcW w:w="1674" w:type="dxa"/>
            <w:tcBorders>
              <w:top w:val="nil"/>
              <w:left w:val="single" w:color="auto" w:sz="4" w:space="0"/>
              <w:bottom w:val="single" w:color="auto" w:sz="4" w:space="0"/>
              <w:right w:val="single" w:color="auto" w:sz="4" w:space="0"/>
            </w:tcBorders>
            <w:shd w:val="clear" w:color="auto" w:fill="auto"/>
            <w:noWrap/>
            <w:vAlign w:val="center"/>
          </w:tcPr>
          <w:p w14:paraId="62DEC8A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20101</w:t>
            </w:r>
          </w:p>
        </w:tc>
        <w:tc>
          <w:tcPr>
            <w:tcW w:w="5409" w:type="dxa"/>
            <w:tcBorders>
              <w:top w:val="nil"/>
              <w:left w:val="nil"/>
              <w:bottom w:val="single" w:color="auto" w:sz="4" w:space="0"/>
              <w:right w:val="single" w:color="auto" w:sz="4" w:space="0"/>
            </w:tcBorders>
            <w:shd w:val="clear" w:color="auto" w:fill="auto"/>
            <w:noWrap/>
            <w:vAlign w:val="center"/>
          </w:tcPr>
          <w:p w14:paraId="17C555E3">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人大事务</w:t>
            </w:r>
          </w:p>
        </w:tc>
        <w:tc>
          <w:tcPr>
            <w:tcW w:w="1140" w:type="dxa"/>
            <w:tcBorders>
              <w:top w:val="nil"/>
              <w:left w:val="nil"/>
              <w:bottom w:val="single" w:color="auto" w:sz="4" w:space="0"/>
              <w:right w:val="single" w:color="auto" w:sz="4" w:space="0"/>
            </w:tcBorders>
            <w:shd w:val="clear" w:color="auto" w:fill="auto"/>
            <w:noWrap/>
            <w:vAlign w:val="center"/>
          </w:tcPr>
          <w:p w14:paraId="087CB26B">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3.31</w:t>
            </w:r>
          </w:p>
        </w:tc>
        <w:tc>
          <w:tcPr>
            <w:tcW w:w="1630" w:type="dxa"/>
            <w:tcBorders>
              <w:top w:val="nil"/>
              <w:left w:val="nil"/>
              <w:bottom w:val="single" w:color="auto" w:sz="4" w:space="0"/>
              <w:right w:val="single" w:color="auto" w:sz="4" w:space="0"/>
            </w:tcBorders>
            <w:shd w:val="clear" w:color="auto" w:fill="auto"/>
            <w:noWrap/>
            <w:vAlign w:val="center"/>
          </w:tcPr>
          <w:p w14:paraId="32D57B41">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3.31</w:t>
            </w:r>
          </w:p>
        </w:tc>
        <w:tc>
          <w:tcPr>
            <w:tcW w:w="1630" w:type="dxa"/>
            <w:tcBorders>
              <w:top w:val="nil"/>
              <w:left w:val="nil"/>
              <w:bottom w:val="single" w:color="auto" w:sz="4" w:space="0"/>
              <w:right w:val="single" w:color="auto" w:sz="4" w:space="0"/>
            </w:tcBorders>
            <w:shd w:val="clear" w:color="auto" w:fill="auto"/>
            <w:noWrap/>
            <w:vAlign w:val="center"/>
          </w:tcPr>
          <w:p w14:paraId="42E631EC">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376" w:type="dxa"/>
            <w:vAlign w:val="center"/>
          </w:tcPr>
          <w:p w14:paraId="14160540">
            <w:pPr>
              <w:widowControl/>
              <w:jc w:val="left"/>
              <w:rPr>
                <w:rFonts w:ascii="Times New Roman" w:hAnsi="Times New Roman" w:eastAsia="Times New Roman" w:cs="Times New Roman"/>
                <w:kern w:val="0"/>
                <w:sz w:val="20"/>
                <w:szCs w:val="20"/>
              </w:rPr>
            </w:pPr>
          </w:p>
        </w:tc>
      </w:tr>
      <w:tr w14:paraId="631EC10D">
        <w:tblPrEx>
          <w:tblCellMar>
            <w:top w:w="0" w:type="dxa"/>
            <w:left w:w="108" w:type="dxa"/>
            <w:bottom w:w="0" w:type="dxa"/>
            <w:right w:w="108" w:type="dxa"/>
          </w:tblCellMar>
        </w:tblPrEx>
        <w:trPr>
          <w:trHeight w:val="286" w:hRule="atLeast"/>
          <w:jc w:val="center"/>
        </w:trPr>
        <w:tc>
          <w:tcPr>
            <w:tcW w:w="1674" w:type="dxa"/>
            <w:tcBorders>
              <w:top w:val="nil"/>
              <w:left w:val="single" w:color="auto" w:sz="4" w:space="0"/>
              <w:bottom w:val="single" w:color="auto" w:sz="4" w:space="0"/>
              <w:right w:val="single" w:color="auto" w:sz="4" w:space="0"/>
            </w:tcBorders>
            <w:shd w:val="clear" w:color="auto" w:fill="auto"/>
            <w:noWrap/>
            <w:vAlign w:val="center"/>
          </w:tcPr>
          <w:p w14:paraId="05A56450">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2010101</w:t>
            </w:r>
          </w:p>
        </w:tc>
        <w:tc>
          <w:tcPr>
            <w:tcW w:w="5409" w:type="dxa"/>
            <w:tcBorders>
              <w:top w:val="nil"/>
              <w:left w:val="nil"/>
              <w:bottom w:val="single" w:color="auto" w:sz="4" w:space="0"/>
              <w:right w:val="single" w:color="auto" w:sz="4" w:space="0"/>
            </w:tcBorders>
            <w:shd w:val="clear" w:color="auto" w:fill="auto"/>
            <w:noWrap/>
            <w:vAlign w:val="center"/>
          </w:tcPr>
          <w:p w14:paraId="3505FC4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行政运行</w:t>
            </w:r>
          </w:p>
        </w:tc>
        <w:tc>
          <w:tcPr>
            <w:tcW w:w="1140" w:type="dxa"/>
            <w:tcBorders>
              <w:top w:val="nil"/>
              <w:left w:val="nil"/>
              <w:bottom w:val="single" w:color="auto" w:sz="4" w:space="0"/>
              <w:right w:val="single" w:color="auto" w:sz="4" w:space="0"/>
            </w:tcBorders>
            <w:shd w:val="clear" w:color="auto" w:fill="auto"/>
            <w:noWrap/>
            <w:vAlign w:val="center"/>
          </w:tcPr>
          <w:p w14:paraId="41ACC208">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3.31</w:t>
            </w:r>
          </w:p>
        </w:tc>
        <w:tc>
          <w:tcPr>
            <w:tcW w:w="1630" w:type="dxa"/>
            <w:tcBorders>
              <w:top w:val="nil"/>
              <w:left w:val="nil"/>
              <w:bottom w:val="single" w:color="auto" w:sz="4" w:space="0"/>
              <w:right w:val="single" w:color="auto" w:sz="4" w:space="0"/>
            </w:tcBorders>
            <w:shd w:val="clear" w:color="auto" w:fill="auto"/>
            <w:noWrap/>
            <w:vAlign w:val="center"/>
          </w:tcPr>
          <w:p w14:paraId="1B9C7F41">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3.31</w:t>
            </w:r>
          </w:p>
        </w:tc>
        <w:tc>
          <w:tcPr>
            <w:tcW w:w="1630" w:type="dxa"/>
            <w:tcBorders>
              <w:top w:val="nil"/>
              <w:left w:val="nil"/>
              <w:bottom w:val="single" w:color="auto" w:sz="4" w:space="0"/>
              <w:right w:val="single" w:color="auto" w:sz="4" w:space="0"/>
            </w:tcBorders>
            <w:shd w:val="clear" w:color="auto" w:fill="auto"/>
            <w:noWrap/>
            <w:vAlign w:val="center"/>
          </w:tcPr>
          <w:p w14:paraId="5DCAABFD">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376" w:type="dxa"/>
            <w:vAlign w:val="center"/>
          </w:tcPr>
          <w:p w14:paraId="4334FEC6">
            <w:pPr>
              <w:widowControl/>
              <w:jc w:val="left"/>
              <w:rPr>
                <w:rFonts w:ascii="Times New Roman" w:hAnsi="Times New Roman" w:eastAsia="Times New Roman" w:cs="Times New Roman"/>
                <w:kern w:val="0"/>
                <w:sz w:val="20"/>
                <w:szCs w:val="20"/>
              </w:rPr>
            </w:pPr>
          </w:p>
        </w:tc>
      </w:tr>
      <w:tr w14:paraId="7E17178F">
        <w:tblPrEx>
          <w:tblCellMar>
            <w:top w:w="0" w:type="dxa"/>
            <w:left w:w="108" w:type="dxa"/>
            <w:bottom w:w="0" w:type="dxa"/>
            <w:right w:w="108" w:type="dxa"/>
          </w:tblCellMar>
        </w:tblPrEx>
        <w:trPr>
          <w:trHeight w:val="286" w:hRule="atLeast"/>
          <w:jc w:val="center"/>
        </w:trPr>
        <w:tc>
          <w:tcPr>
            <w:tcW w:w="1674" w:type="dxa"/>
            <w:tcBorders>
              <w:top w:val="nil"/>
              <w:left w:val="single" w:color="auto" w:sz="4" w:space="0"/>
              <w:bottom w:val="single" w:color="auto" w:sz="4" w:space="0"/>
              <w:right w:val="single" w:color="auto" w:sz="4" w:space="0"/>
            </w:tcBorders>
            <w:shd w:val="clear" w:color="auto" w:fill="auto"/>
            <w:noWrap/>
            <w:vAlign w:val="center"/>
          </w:tcPr>
          <w:p w14:paraId="2DE108B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20103</w:t>
            </w:r>
          </w:p>
        </w:tc>
        <w:tc>
          <w:tcPr>
            <w:tcW w:w="5409" w:type="dxa"/>
            <w:tcBorders>
              <w:top w:val="nil"/>
              <w:left w:val="nil"/>
              <w:bottom w:val="single" w:color="auto" w:sz="4" w:space="0"/>
              <w:right w:val="single" w:color="auto" w:sz="4" w:space="0"/>
            </w:tcBorders>
            <w:shd w:val="clear" w:color="auto" w:fill="auto"/>
            <w:noWrap/>
            <w:vAlign w:val="center"/>
          </w:tcPr>
          <w:p w14:paraId="2D18D530">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政府办公厅（室）及相关机构事务</w:t>
            </w:r>
          </w:p>
        </w:tc>
        <w:tc>
          <w:tcPr>
            <w:tcW w:w="1140" w:type="dxa"/>
            <w:tcBorders>
              <w:top w:val="nil"/>
              <w:left w:val="nil"/>
              <w:bottom w:val="single" w:color="auto" w:sz="4" w:space="0"/>
              <w:right w:val="single" w:color="auto" w:sz="4" w:space="0"/>
            </w:tcBorders>
            <w:shd w:val="clear" w:color="auto" w:fill="auto"/>
            <w:noWrap/>
            <w:vAlign w:val="center"/>
          </w:tcPr>
          <w:p w14:paraId="2CB75174">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964.47</w:t>
            </w:r>
          </w:p>
        </w:tc>
        <w:tc>
          <w:tcPr>
            <w:tcW w:w="1630" w:type="dxa"/>
            <w:tcBorders>
              <w:top w:val="nil"/>
              <w:left w:val="nil"/>
              <w:bottom w:val="single" w:color="auto" w:sz="4" w:space="0"/>
              <w:right w:val="single" w:color="auto" w:sz="4" w:space="0"/>
            </w:tcBorders>
            <w:shd w:val="clear" w:color="auto" w:fill="auto"/>
            <w:noWrap/>
            <w:vAlign w:val="center"/>
          </w:tcPr>
          <w:p w14:paraId="0FBC9FC4">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940.63</w:t>
            </w:r>
          </w:p>
        </w:tc>
        <w:tc>
          <w:tcPr>
            <w:tcW w:w="1630" w:type="dxa"/>
            <w:tcBorders>
              <w:top w:val="nil"/>
              <w:left w:val="nil"/>
              <w:bottom w:val="single" w:color="auto" w:sz="4" w:space="0"/>
              <w:right w:val="single" w:color="auto" w:sz="4" w:space="0"/>
            </w:tcBorders>
            <w:shd w:val="clear" w:color="auto" w:fill="auto"/>
            <w:noWrap/>
            <w:vAlign w:val="center"/>
          </w:tcPr>
          <w:p w14:paraId="5249E6C3">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23.84</w:t>
            </w:r>
          </w:p>
        </w:tc>
        <w:tc>
          <w:tcPr>
            <w:tcW w:w="376" w:type="dxa"/>
            <w:vAlign w:val="center"/>
          </w:tcPr>
          <w:p w14:paraId="7826A865">
            <w:pPr>
              <w:widowControl/>
              <w:jc w:val="left"/>
              <w:rPr>
                <w:rFonts w:ascii="Times New Roman" w:hAnsi="Times New Roman" w:eastAsia="Times New Roman" w:cs="Times New Roman"/>
                <w:kern w:val="0"/>
                <w:sz w:val="20"/>
                <w:szCs w:val="20"/>
              </w:rPr>
            </w:pPr>
          </w:p>
        </w:tc>
      </w:tr>
      <w:tr w14:paraId="1547D9E9">
        <w:tblPrEx>
          <w:tblCellMar>
            <w:top w:w="0" w:type="dxa"/>
            <w:left w:w="108" w:type="dxa"/>
            <w:bottom w:w="0" w:type="dxa"/>
            <w:right w:w="108" w:type="dxa"/>
          </w:tblCellMar>
        </w:tblPrEx>
        <w:trPr>
          <w:trHeight w:val="286" w:hRule="atLeast"/>
          <w:jc w:val="center"/>
        </w:trPr>
        <w:tc>
          <w:tcPr>
            <w:tcW w:w="1674" w:type="dxa"/>
            <w:tcBorders>
              <w:top w:val="nil"/>
              <w:left w:val="single" w:color="auto" w:sz="4" w:space="0"/>
              <w:bottom w:val="single" w:color="auto" w:sz="4" w:space="0"/>
              <w:right w:val="single" w:color="auto" w:sz="4" w:space="0"/>
            </w:tcBorders>
            <w:shd w:val="clear" w:color="auto" w:fill="auto"/>
            <w:noWrap/>
            <w:vAlign w:val="center"/>
          </w:tcPr>
          <w:p w14:paraId="56EFC64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2010301</w:t>
            </w:r>
          </w:p>
        </w:tc>
        <w:tc>
          <w:tcPr>
            <w:tcW w:w="5409" w:type="dxa"/>
            <w:tcBorders>
              <w:top w:val="nil"/>
              <w:left w:val="nil"/>
              <w:bottom w:val="single" w:color="auto" w:sz="4" w:space="0"/>
              <w:right w:val="single" w:color="auto" w:sz="4" w:space="0"/>
            </w:tcBorders>
            <w:shd w:val="clear" w:color="auto" w:fill="auto"/>
            <w:noWrap/>
            <w:vAlign w:val="center"/>
          </w:tcPr>
          <w:p w14:paraId="479773D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行政运行</w:t>
            </w:r>
          </w:p>
        </w:tc>
        <w:tc>
          <w:tcPr>
            <w:tcW w:w="1140" w:type="dxa"/>
            <w:tcBorders>
              <w:top w:val="nil"/>
              <w:left w:val="nil"/>
              <w:bottom w:val="single" w:color="auto" w:sz="4" w:space="0"/>
              <w:right w:val="single" w:color="auto" w:sz="4" w:space="0"/>
            </w:tcBorders>
            <w:shd w:val="clear" w:color="auto" w:fill="auto"/>
            <w:noWrap/>
            <w:vAlign w:val="center"/>
          </w:tcPr>
          <w:p w14:paraId="18436F86">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929.62</w:t>
            </w:r>
          </w:p>
        </w:tc>
        <w:tc>
          <w:tcPr>
            <w:tcW w:w="1630" w:type="dxa"/>
            <w:tcBorders>
              <w:top w:val="nil"/>
              <w:left w:val="nil"/>
              <w:bottom w:val="single" w:color="auto" w:sz="4" w:space="0"/>
              <w:right w:val="single" w:color="auto" w:sz="4" w:space="0"/>
            </w:tcBorders>
            <w:shd w:val="clear" w:color="auto" w:fill="auto"/>
            <w:noWrap/>
            <w:vAlign w:val="center"/>
          </w:tcPr>
          <w:p w14:paraId="6E1A238B">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929.62</w:t>
            </w:r>
          </w:p>
        </w:tc>
        <w:tc>
          <w:tcPr>
            <w:tcW w:w="1630" w:type="dxa"/>
            <w:tcBorders>
              <w:top w:val="nil"/>
              <w:left w:val="nil"/>
              <w:bottom w:val="single" w:color="auto" w:sz="4" w:space="0"/>
              <w:right w:val="single" w:color="auto" w:sz="4" w:space="0"/>
            </w:tcBorders>
            <w:shd w:val="clear" w:color="auto" w:fill="auto"/>
            <w:noWrap/>
            <w:vAlign w:val="center"/>
          </w:tcPr>
          <w:p w14:paraId="7BD290B7">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376" w:type="dxa"/>
            <w:vAlign w:val="center"/>
          </w:tcPr>
          <w:p w14:paraId="5806BB2F">
            <w:pPr>
              <w:widowControl/>
              <w:jc w:val="left"/>
              <w:rPr>
                <w:rFonts w:ascii="Times New Roman" w:hAnsi="Times New Roman" w:eastAsia="Times New Roman" w:cs="Times New Roman"/>
                <w:kern w:val="0"/>
                <w:sz w:val="20"/>
                <w:szCs w:val="20"/>
              </w:rPr>
            </w:pPr>
          </w:p>
        </w:tc>
      </w:tr>
      <w:tr w14:paraId="1FBBBE7A">
        <w:tblPrEx>
          <w:tblCellMar>
            <w:top w:w="0" w:type="dxa"/>
            <w:left w:w="108" w:type="dxa"/>
            <w:bottom w:w="0" w:type="dxa"/>
            <w:right w:w="108" w:type="dxa"/>
          </w:tblCellMar>
        </w:tblPrEx>
        <w:trPr>
          <w:trHeight w:val="286" w:hRule="atLeast"/>
          <w:jc w:val="center"/>
        </w:trPr>
        <w:tc>
          <w:tcPr>
            <w:tcW w:w="1674" w:type="dxa"/>
            <w:tcBorders>
              <w:top w:val="nil"/>
              <w:left w:val="single" w:color="auto" w:sz="4" w:space="0"/>
              <w:bottom w:val="single" w:color="auto" w:sz="4" w:space="0"/>
              <w:right w:val="single" w:color="auto" w:sz="4" w:space="0"/>
            </w:tcBorders>
            <w:shd w:val="clear" w:color="auto" w:fill="auto"/>
            <w:noWrap/>
            <w:vAlign w:val="center"/>
          </w:tcPr>
          <w:p w14:paraId="007F7F5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2010302</w:t>
            </w:r>
          </w:p>
        </w:tc>
        <w:tc>
          <w:tcPr>
            <w:tcW w:w="5409" w:type="dxa"/>
            <w:tcBorders>
              <w:top w:val="nil"/>
              <w:left w:val="nil"/>
              <w:bottom w:val="single" w:color="auto" w:sz="4" w:space="0"/>
              <w:right w:val="single" w:color="auto" w:sz="4" w:space="0"/>
            </w:tcBorders>
            <w:shd w:val="clear" w:color="auto" w:fill="auto"/>
            <w:noWrap/>
            <w:vAlign w:val="center"/>
          </w:tcPr>
          <w:p w14:paraId="3644C8DB">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一般行政管理事务</w:t>
            </w:r>
          </w:p>
        </w:tc>
        <w:tc>
          <w:tcPr>
            <w:tcW w:w="1140" w:type="dxa"/>
            <w:tcBorders>
              <w:top w:val="nil"/>
              <w:left w:val="nil"/>
              <w:bottom w:val="single" w:color="auto" w:sz="4" w:space="0"/>
              <w:right w:val="single" w:color="auto" w:sz="4" w:space="0"/>
            </w:tcBorders>
            <w:shd w:val="clear" w:color="auto" w:fill="auto"/>
            <w:noWrap/>
            <w:vAlign w:val="center"/>
          </w:tcPr>
          <w:p w14:paraId="07DA3F66">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23.84</w:t>
            </w:r>
          </w:p>
        </w:tc>
        <w:tc>
          <w:tcPr>
            <w:tcW w:w="1630" w:type="dxa"/>
            <w:tcBorders>
              <w:top w:val="nil"/>
              <w:left w:val="nil"/>
              <w:bottom w:val="single" w:color="auto" w:sz="4" w:space="0"/>
              <w:right w:val="single" w:color="auto" w:sz="4" w:space="0"/>
            </w:tcBorders>
            <w:shd w:val="clear" w:color="auto" w:fill="auto"/>
            <w:noWrap/>
            <w:vAlign w:val="center"/>
          </w:tcPr>
          <w:p w14:paraId="5ABECFB8">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1630" w:type="dxa"/>
            <w:tcBorders>
              <w:top w:val="nil"/>
              <w:left w:val="nil"/>
              <w:bottom w:val="single" w:color="auto" w:sz="4" w:space="0"/>
              <w:right w:val="single" w:color="auto" w:sz="4" w:space="0"/>
            </w:tcBorders>
            <w:shd w:val="clear" w:color="auto" w:fill="auto"/>
            <w:noWrap/>
            <w:vAlign w:val="center"/>
          </w:tcPr>
          <w:p w14:paraId="6533B15D">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23.84</w:t>
            </w:r>
          </w:p>
        </w:tc>
        <w:tc>
          <w:tcPr>
            <w:tcW w:w="376" w:type="dxa"/>
            <w:vAlign w:val="center"/>
          </w:tcPr>
          <w:p w14:paraId="0B282FBB">
            <w:pPr>
              <w:widowControl/>
              <w:jc w:val="left"/>
              <w:rPr>
                <w:rFonts w:ascii="Times New Roman" w:hAnsi="Times New Roman" w:eastAsia="Times New Roman" w:cs="Times New Roman"/>
                <w:kern w:val="0"/>
                <w:sz w:val="20"/>
                <w:szCs w:val="20"/>
              </w:rPr>
            </w:pPr>
          </w:p>
        </w:tc>
      </w:tr>
      <w:tr w14:paraId="5D24A458">
        <w:tblPrEx>
          <w:tblCellMar>
            <w:top w:w="0" w:type="dxa"/>
            <w:left w:w="108" w:type="dxa"/>
            <w:bottom w:w="0" w:type="dxa"/>
            <w:right w:w="108" w:type="dxa"/>
          </w:tblCellMar>
        </w:tblPrEx>
        <w:trPr>
          <w:trHeight w:val="286" w:hRule="atLeast"/>
          <w:jc w:val="center"/>
        </w:trPr>
        <w:tc>
          <w:tcPr>
            <w:tcW w:w="1674" w:type="dxa"/>
            <w:tcBorders>
              <w:top w:val="nil"/>
              <w:left w:val="single" w:color="auto" w:sz="4" w:space="0"/>
              <w:bottom w:val="single" w:color="auto" w:sz="4" w:space="0"/>
              <w:right w:val="single" w:color="auto" w:sz="4" w:space="0"/>
            </w:tcBorders>
            <w:shd w:val="clear" w:color="auto" w:fill="auto"/>
            <w:noWrap/>
            <w:vAlign w:val="center"/>
          </w:tcPr>
          <w:p w14:paraId="008701E0">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2010399</w:t>
            </w:r>
          </w:p>
        </w:tc>
        <w:tc>
          <w:tcPr>
            <w:tcW w:w="5409" w:type="dxa"/>
            <w:tcBorders>
              <w:top w:val="nil"/>
              <w:left w:val="nil"/>
              <w:bottom w:val="single" w:color="auto" w:sz="4" w:space="0"/>
              <w:right w:val="single" w:color="auto" w:sz="4" w:space="0"/>
            </w:tcBorders>
            <w:shd w:val="clear" w:color="auto" w:fill="auto"/>
            <w:noWrap/>
            <w:vAlign w:val="center"/>
          </w:tcPr>
          <w:p w14:paraId="565FA0A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其他政府办公厅（室）及相关机构事务支出</w:t>
            </w:r>
          </w:p>
        </w:tc>
        <w:tc>
          <w:tcPr>
            <w:tcW w:w="1140" w:type="dxa"/>
            <w:tcBorders>
              <w:top w:val="nil"/>
              <w:left w:val="nil"/>
              <w:bottom w:val="single" w:color="auto" w:sz="4" w:space="0"/>
              <w:right w:val="single" w:color="auto" w:sz="4" w:space="0"/>
            </w:tcBorders>
            <w:shd w:val="clear" w:color="auto" w:fill="auto"/>
            <w:noWrap/>
            <w:vAlign w:val="center"/>
          </w:tcPr>
          <w:p w14:paraId="2DA2FBF0">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11.01</w:t>
            </w:r>
          </w:p>
        </w:tc>
        <w:tc>
          <w:tcPr>
            <w:tcW w:w="1630" w:type="dxa"/>
            <w:tcBorders>
              <w:top w:val="nil"/>
              <w:left w:val="nil"/>
              <w:bottom w:val="single" w:color="auto" w:sz="4" w:space="0"/>
              <w:right w:val="single" w:color="auto" w:sz="4" w:space="0"/>
            </w:tcBorders>
            <w:shd w:val="clear" w:color="auto" w:fill="auto"/>
            <w:noWrap/>
            <w:vAlign w:val="center"/>
          </w:tcPr>
          <w:p w14:paraId="60A80040">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11.01</w:t>
            </w:r>
          </w:p>
        </w:tc>
        <w:tc>
          <w:tcPr>
            <w:tcW w:w="1630" w:type="dxa"/>
            <w:tcBorders>
              <w:top w:val="nil"/>
              <w:left w:val="nil"/>
              <w:bottom w:val="single" w:color="auto" w:sz="4" w:space="0"/>
              <w:right w:val="single" w:color="auto" w:sz="4" w:space="0"/>
            </w:tcBorders>
            <w:shd w:val="clear" w:color="auto" w:fill="auto"/>
            <w:noWrap/>
            <w:vAlign w:val="center"/>
          </w:tcPr>
          <w:p w14:paraId="281E7DD4">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376" w:type="dxa"/>
            <w:vAlign w:val="center"/>
          </w:tcPr>
          <w:p w14:paraId="34CDFB0B">
            <w:pPr>
              <w:widowControl/>
              <w:jc w:val="left"/>
              <w:rPr>
                <w:rFonts w:ascii="Times New Roman" w:hAnsi="Times New Roman" w:eastAsia="Times New Roman" w:cs="Times New Roman"/>
                <w:kern w:val="0"/>
                <w:sz w:val="20"/>
                <w:szCs w:val="20"/>
              </w:rPr>
            </w:pPr>
          </w:p>
        </w:tc>
      </w:tr>
      <w:tr w14:paraId="7453FDB9">
        <w:tblPrEx>
          <w:tblCellMar>
            <w:top w:w="0" w:type="dxa"/>
            <w:left w:w="108" w:type="dxa"/>
            <w:bottom w:w="0" w:type="dxa"/>
            <w:right w:w="108" w:type="dxa"/>
          </w:tblCellMar>
        </w:tblPrEx>
        <w:trPr>
          <w:trHeight w:val="286" w:hRule="atLeast"/>
          <w:jc w:val="center"/>
        </w:trPr>
        <w:tc>
          <w:tcPr>
            <w:tcW w:w="1674" w:type="dxa"/>
            <w:tcBorders>
              <w:top w:val="nil"/>
              <w:left w:val="single" w:color="auto" w:sz="4" w:space="0"/>
              <w:bottom w:val="single" w:color="auto" w:sz="4" w:space="0"/>
              <w:right w:val="single" w:color="auto" w:sz="4" w:space="0"/>
            </w:tcBorders>
            <w:shd w:val="clear" w:color="auto" w:fill="auto"/>
            <w:noWrap/>
            <w:vAlign w:val="center"/>
          </w:tcPr>
          <w:p w14:paraId="61C1AB85">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20106</w:t>
            </w:r>
          </w:p>
        </w:tc>
        <w:tc>
          <w:tcPr>
            <w:tcW w:w="5409" w:type="dxa"/>
            <w:tcBorders>
              <w:top w:val="nil"/>
              <w:left w:val="nil"/>
              <w:bottom w:val="single" w:color="auto" w:sz="4" w:space="0"/>
              <w:right w:val="single" w:color="auto" w:sz="4" w:space="0"/>
            </w:tcBorders>
            <w:shd w:val="clear" w:color="auto" w:fill="auto"/>
            <w:noWrap/>
            <w:vAlign w:val="center"/>
          </w:tcPr>
          <w:p w14:paraId="5DDDE83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财政事务</w:t>
            </w:r>
          </w:p>
        </w:tc>
        <w:tc>
          <w:tcPr>
            <w:tcW w:w="1140" w:type="dxa"/>
            <w:tcBorders>
              <w:top w:val="nil"/>
              <w:left w:val="nil"/>
              <w:bottom w:val="single" w:color="auto" w:sz="4" w:space="0"/>
              <w:right w:val="single" w:color="auto" w:sz="4" w:space="0"/>
            </w:tcBorders>
            <w:shd w:val="clear" w:color="auto" w:fill="auto"/>
            <w:noWrap/>
            <w:vAlign w:val="center"/>
          </w:tcPr>
          <w:p w14:paraId="2521F965">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18.38</w:t>
            </w:r>
          </w:p>
        </w:tc>
        <w:tc>
          <w:tcPr>
            <w:tcW w:w="1630" w:type="dxa"/>
            <w:tcBorders>
              <w:top w:val="nil"/>
              <w:left w:val="nil"/>
              <w:bottom w:val="single" w:color="auto" w:sz="4" w:space="0"/>
              <w:right w:val="single" w:color="auto" w:sz="4" w:space="0"/>
            </w:tcBorders>
            <w:shd w:val="clear" w:color="auto" w:fill="auto"/>
            <w:noWrap/>
            <w:vAlign w:val="center"/>
          </w:tcPr>
          <w:p w14:paraId="23695DC0">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15.38</w:t>
            </w:r>
          </w:p>
        </w:tc>
        <w:tc>
          <w:tcPr>
            <w:tcW w:w="1630" w:type="dxa"/>
            <w:tcBorders>
              <w:top w:val="nil"/>
              <w:left w:val="nil"/>
              <w:bottom w:val="single" w:color="auto" w:sz="4" w:space="0"/>
              <w:right w:val="single" w:color="auto" w:sz="4" w:space="0"/>
            </w:tcBorders>
            <w:shd w:val="clear" w:color="auto" w:fill="auto"/>
            <w:noWrap/>
            <w:vAlign w:val="center"/>
          </w:tcPr>
          <w:p w14:paraId="1C3E6239">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3</w:t>
            </w:r>
          </w:p>
        </w:tc>
        <w:tc>
          <w:tcPr>
            <w:tcW w:w="376" w:type="dxa"/>
            <w:vAlign w:val="center"/>
          </w:tcPr>
          <w:p w14:paraId="204AE586">
            <w:pPr>
              <w:widowControl/>
              <w:jc w:val="left"/>
              <w:rPr>
                <w:rFonts w:ascii="Times New Roman" w:hAnsi="Times New Roman" w:eastAsia="Times New Roman" w:cs="Times New Roman"/>
                <w:kern w:val="0"/>
                <w:sz w:val="20"/>
                <w:szCs w:val="20"/>
              </w:rPr>
            </w:pPr>
          </w:p>
        </w:tc>
      </w:tr>
      <w:tr w14:paraId="75D96CFA">
        <w:tblPrEx>
          <w:tblCellMar>
            <w:top w:w="0" w:type="dxa"/>
            <w:left w:w="108" w:type="dxa"/>
            <w:bottom w:w="0" w:type="dxa"/>
            <w:right w:w="108" w:type="dxa"/>
          </w:tblCellMar>
        </w:tblPrEx>
        <w:trPr>
          <w:trHeight w:val="286" w:hRule="atLeast"/>
          <w:jc w:val="center"/>
        </w:trPr>
        <w:tc>
          <w:tcPr>
            <w:tcW w:w="1674" w:type="dxa"/>
            <w:tcBorders>
              <w:top w:val="nil"/>
              <w:left w:val="single" w:color="auto" w:sz="4" w:space="0"/>
              <w:bottom w:val="single" w:color="auto" w:sz="4" w:space="0"/>
              <w:right w:val="single" w:color="auto" w:sz="4" w:space="0"/>
            </w:tcBorders>
            <w:shd w:val="clear" w:color="auto" w:fill="auto"/>
            <w:noWrap/>
            <w:vAlign w:val="center"/>
          </w:tcPr>
          <w:p w14:paraId="55399D50">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2010601</w:t>
            </w:r>
          </w:p>
        </w:tc>
        <w:tc>
          <w:tcPr>
            <w:tcW w:w="5409" w:type="dxa"/>
            <w:tcBorders>
              <w:top w:val="nil"/>
              <w:left w:val="nil"/>
              <w:bottom w:val="single" w:color="auto" w:sz="4" w:space="0"/>
              <w:right w:val="single" w:color="auto" w:sz="4" w:space="0"/>
            </w:tcBorders>
            <w:shd w:val="clear" w:color="auto" w:fill="auto"/>
            <w:noWrap/>
            <w:vAlign w:val="center"/>
          </w:tcPr>
          <w:p w14:paraId="1E54F0B0">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行政运行</w:t>
            </w:r>
          </w:p>
        </w:tc>
        <w:tc>
          <w:tcPr>
            <w:tcW w:w="1140" w:type="dxa"/>
            <w:tcBorders>
              <w:top w:val="nil"/>
              <w:left w:val="nil"/>
              <w:bottom w:val="single" w:color="auto" w:sz="4" w:space="0"/>
              <w:right w:val="single" w:color="auto" w:sz="4" w:space="0"/>
            </w:tcBorders>
            <w:shd w:val="clear" w:color="auto" w:fill="auto"/>
            <w:noWrap/>
            <w:vAlign w:val="center"/>
          </w:tcPr>
          <w:p w14:paraId="3BA2559F">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15.38</w:t>
            </w:r>
          </w:p>
        </w:tc>
        <w:tc>
          <w:tcPr>
            <w:tcW w:w="1630" w:type="dxa"/>
            <w:tcBorders>
              <w:top w:val="nil"/>
              <w:left w:val="nil"/>
              <w:bottom w:val="single" w:color="auto" w:sz="4" w:space="0"/>
              <w:right w:val="single" w:color="auto" w:sz="4" w:space="0"/>
            </w:tcBorders>
            <w:shd w:val="clear" w:color="auto" w:fill="auto"/>
            <w:noWrap/>
            <w:vAlign w:val="center"/>
          </w:tcPr>
          <w:p w14:paraId="5DBB8BC1">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15.38</w:t>
            </w:r>
          </w:p>
        </w:tc>
        <w:tc>
          <w:tcPr>
            <w:tcW w:w="1630" w:type="dxa"/>
            <w:tcBorders>
              <w:top w:val="nil"/>
              <w:left w:val="nil"/>
              <w:bottom w:val="single" w:color="auto" w:sz="4" w:space="0"/>
              <w:right w:val="single" w:color="auto" w:sz="4" w:space="0"/>
            </w:tcBorders>
            <w:shd w:val="clear" w:color="auto" w:fill="auto"/>
            <w:noWrap/>
            <w:vAlign w:val="center"/>
          </w:tcPr>
          <w:p w14:paraId="7EED4087">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376" w:type="dxa"/>
            <w:vAlign w:val="center"/>
          </w:tcPr>
          <w:p w14:paraId="6ED17DF1">
            <w:pPr>
              <w:widowControl/>
              <w:jc w:val="left"/>
              <w:rPr>
                <w:rFonts w:ascii="Times New Roman" w:hAnsi="Times New Roman" w:eastAsia="Times New Roman" w:cs="Times New Roman"/>
                <w:kern w:val="0"/>
                <w:sz w:val="20"/>
                <w:szCs w:val="20"/>
              </w:rPr>
            </w:pPr>
          </w:p>
        </w:tc>
      </w:tr>
      <w:tr w14:paraId="55486FC0">
        <w:tblPrEx>
          <w:tblCellMar>
            <w:top w:w="0" w:type="dxa"/>
            <w:left w:w="108" w:type="dxa"/>
            <w:bottom w:w="0" w:type="dxa"/>
            <w:right w:w="108" w:type="dxa"/>
          </w:tblCellMar>
        </w:tblPrEx>
        <w:trPr>
          <w:trHeight w:val="286" w:hRule="atLeast"/>
          <w:jc w:val="center"/>
        </w:trPr>
        <w:tc>
          <w:tcPr>
            <w:tcW w:w="1674" w:type="dxa"/>
            <w:tcBorders>
              <w:top w:val="nil"/>
              <w:left w:val="single" w:color="auto" w:sz="4" w:space="0"/>
              <w:bottom w:val="single" w:color="auto" w:sz="4" w:space="0"/>
              <w:right w:val="single" w:color="auto" w:sz="4" w:space="0"/>
            </w:tcBorders>
            <w:shd w:val="clear" w:color="auto" w:fill="auto"/>
            <w:noWrap/>
            <w:vAlign w:val="center"/>
          </w:tcPr>
          <w:p w14:paraId="31369859">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2010602</w:t>
            </w:r>
          </w:p>
        </w:tc>
        <w:tc>
          <w:tcPr>
            <w:tcW w:w="5409" w:type="dxa"/>
            <w:tcBorders>
              <w:top w:val="nil"/>
              <w:left w:val="nil"/>
              <w:bottom w:val="single" w:color="auto" w:sz="4" w:space="0"/>
              <w:right w:val="single" w:color="auto" w:sz="4" w:space="0"/>
            </w:tcBorders>
            <w:shd w:val="clear" w:color="auto" w:fill="auto"/>
            <w:noWrap/>
            <w:vAlign w:val="center"/>
          </w:tcPr>
          <w:p w14:paraId="167F6CF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一般行政管理事务</w:t>
            </w:r>
          </w:p>
        </w:tc>
        <w:tc>
          <w:tcPr>
            <w:tcW w:w="1140" w:type="dxa"/>
            <w:tcBorders>
              <w:top w:val="nil"/>
              <w:left w:val="nil"/>
              <w:bottom w:val="single" w:color="auto" w:sz="4" w:space="0"/>
              <w:right w:val="single" w:color="auto" w:sz="4" w:space="0"/>
            </w:tcBorders>
            <w:shd w:val="clear" w:color="auto" w:fill="auto"/>
            <w:noWrap/>
            <w:vAlign w:val="center"/>
          </w:tcPr>
          <w:p w14:paraId="31842961">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3</w:t>
            </w:r>
          </w:p>
        </w:tc>
        <w:tc>
          <w:tcPr>
            <w:tcW w:w="1630" w:type="dxa"/>
            <w:tcBorders>
              <w:top w:val="nil"/>
              <w:left w:val="nil"/>
              <w:bottom w:val="single" w:color="auto" w:sz="4" w:space="0"/>
              <w:right w:val="single" w:color="auto" w:sz="4" w:space="0"/>
            </w:tcBorders>
            <w:shd w:val="clear" w:color="auto" w:fill="auto"/>
            <w:noWrap/>
            <w:vAlign w:val="center"/>
          </w:tcPr>
          <w:p w14:paraId="36344C6D">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1630" w:type="dxa"/>
            <w:tcBorders>
              <w:top w:val="nil"/>
              <w:left w:val="nil"/>
              <w:bottom w:val="single" w:color="auto" w:sz="4" w:space="0"/>
              <w:right w:val="single" w:color="auto" w:sz="4" w:space="0"/>
            </w:tcBorders>
            <w:shd w:val="clear" w:color="auto" w:fill="auto"/>
            <w:noWrap/>
            <w:vAlign w:val="center"/>
          </w:tcPr>
          <w:p w14:paraId="0F64B171">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3</w:t>
            </w:r>
          </w:p>
        </w:tc>
        <w:tc>
          <w:tcPr>
            <w:tcW w:w="376" w:type="dxa"/>
            <w:vAlign w:val="center"/>
          </w:tcPr>
          <w:p w14:paraId="24F7E63D">
            <w:pPr>
              <w:widowControl/>
              <w:jc w:val="left"/>
              <w:rPr>
                <w:rFonts w:ascii="Times New Roman" w:hAnsi="Times New Roman" w:eastAsia="Times New Roman" w:cs="Times New Roman"/>
                <w:kern w:val="0"/>
                <w:sz w:val="20"/>
                <w:szCs w:val="20"/>
              </w:rPr>
            </w:pPr>
          </w:p>
        </w:tc>
      </w:tr>
      <w:tr w14:paraId="32020166">
        <w:tblPrEx>
          <w:tblCellMar>
            <w:top w:w="0" w:type="dxa"/>
            <w:left w:w="108" w:type="dxa"/>
            <w:bottom w:w="0" w:type="dxa"/>
            <w:right w:w="108" w:type="dxa"/>
          </w:tblCellMar>
        </w:tblPrEx>
        <w:trPr>
          <w:trHeight w:val="286" w:hRule="atLeast"/>
          <w:jc w:val="center"/>
        </w:trPr>
        <w:tc>
          <w:tcPr>
            <w:tcW w:w="1674" w:type="dxa"/>
            <w:tcBorders>
              <w:top w:val="nil"/>
              <w:left w:val="single" w:color="auto" w:sz="4" w:space="0"/>
              <w:bottom w:val="single" w:color="auto" w:sz="4" w:space="0"/>
              <w:right w:val="single" w:color="auto" w:sz="4" w:space="0"/>
            </w:tcBorders>
            <w:shd w:val="clear" w:color="auto" w:fill="auto"/>
            <w:noWrap/>
            <w:vAlign w:val="center"/>
          </w:tcPr>
          <w:p w14:paraId="56F3FE6D">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20129</w:t>
            </w:r>
          </w:p>
        </w:tc>
        <w:tc>
          <w:tcPr>
            <w:tcW w:w="5409" w:type="dxa"/>
            <w:tcBorders>
              <w:top w:val="nil"/>
              <w:left w:val="nil"/>
              <w:bottom w:val="single" w:color="auto" w:sz="4" w:space="0"/>
              <w:right w:val="single" w:color="auto" w:sz="4" w:space="0"/>
            </w:tcBorders>
            <w:shd w:val="clear" w:color="auto" w:fill="auto"/>
            <w:noWrap/>
            <w:vAlign w:val="center"/>
          </w:tcPr>
          <w:p w14:paraId="6974881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群众团体事务</w:t>
            </w:r>
          </w:p>
        </w:tc>
        <w:tc>
          <w:tcPr>
            <w:tcW w:w="1140" w:type="dxa"/>
            <w:tcBorders>
              <w:top w:val="nil"/>
              <w:left w:val="nil"/>
              <w:bottom w:val="single" w:color="auto" w:sz="4" w:space="0"/>
              <w:right w:val="single" w:color="auto" w:sz="4" w:space="0"/>
            </w:tcBorders>
            <w:shd w:val="clear" w:color="auto" w:fill="auto"/>
            <w:noWrap/>
            <w:vAlign w:val="center"/>
          </w:tcPr>
          <w:p w14:paraId="3695DB28">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0.5</w:t>
            </w:r>
          </w:p>
        </w:tc>
        <w:tc>
          <w:tcPr>
            <w:tcW w:w="1630" w:type="dxa"/>
            <w:tcBorders>
              <w:top w:val="nil"/>
              <w:left w:val="nil"/>
              <w:bottom w:val="single" w:color="auto" w:sz="4" w:space="0"/>
              <w:right w:val="single" w:color="auto" w:sz="4" w:space="0"/>
            </w:tcBorders>
            <w:shd w:val="clear" w:color="auto" w:fill="auto"/>
            <w:noWrap/>
            <w:vAlign w:val="center"/>
          </w:tcPr>
          <w:p w14:paraId="2E057096">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0.5</w:t>
            </w:r>
          </w:p>
        </w:tc>
        <w:tc>
          <w:tcPr>
            <w:tcW w:w="1630" w:type="dxa"/>
            <w:tcBorders>
              <w:top w:val="nil"/>
              <w:left w:val="nil"/>
              <w:bottom w:val="single" w:color="auto" w:sz="4" w:space="0"/>
              <w:right w:val="single" w:color="auto" w:sz="4" w:space="0"/>
            </w:tcBorders>
            <w:shd w:val="clear" w:color="auto" w:fill="auto"/>
            <w:noWrap/>
            <w:vAlign w:val="center"/>
          </w:tcPr>
          <w:p w14:paraId="21BD0947">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376" w:type="dxa"/>
            <w:vAlign w:val="center"/>
          </w:tcPr>
          <w:p w14:paraId="6C19BA03">
            <w:pPr>
              <w:widowControl/>
              <w:jc w:val="left"/>
              <w:rPr>
                <w:rFonts w:ascii="Times New Roman" w:hAnsi="Times New Roman" w:eastAsia="Times New Roman" w:cs="Times New Roman"/>
                <w:kern w:val="0"/>
                <w:sz w:val="20"/>
                <w:szCs w:val="20"/>
              </w:rPr>
            </w:pPr>
          </w:p>
        </w:tc>
      </w:tr>
      <w:tr w14:paraId="782261B5">
        <w:tblPrEx>
          <w:tblCellMar>
            <w:top w:w="0" w:type="dxa"/>
            <w:left w:w="108" w:type="dxa"/>
            <w:bottom w:w="0" w:type="dxa"/>
            <w:right w:w="108" w:type="dxa"/>
          </w:tblCellMar>
        </w:tblPrEx>
        <w:trPr>
          <w:trHeight w:val="286" w:hRule="atLeast"/>
          <w:jc w:val="center"/>
        </w:trPr>
        <w:tc>
          <w:tcPr>
            <w:tcW w:w="1674" w:type="dxa"/>
            <w:tcBorders>
              <w:top w:val="nil"/>
              <w:left w:val="single" w:color="auto" w:sz="4" w:space="0"/>
              <w:bottom w:val="single" w:color="auto" w:sz="4" w:space="0"/>
              <w:right w:val="single" w:color="auto" w:sz="4" w:space="0"/>
            </w:tcBorders>
            <w:shd w:val="clear" w:color="auto" w:fill="auto"/>
            <w:noWrap/>
            <w:vAlign w:val="center"/>
          </w:tcPr>
          <w:p w14:paraId="11FC66B9">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2012999</w:t>
            </w:r>
          </w:p>
        </w:tc>
        <w:tc>
          <w:tcPr>
            <w:tcW w:w="5409" w:type="dxa"/>
            <w:tcBorders>
              <w:top w:val="nil"/>
              <w:left w:val="nil"/>
              <w:bottom w:val="single" w:color="auto" w:sz="4" w:space="0"/>
              <w:right w:val="single" w:color="auto" w:sz="4" w:space="0"/>
            </w:tcBorders>
            <w:shd w:val="clear" w:color="auto" w:fill="auto"/>
            <w:noWrap/>
            <w:vAlign w:val="center"/>
          </w:tcPr>
          <w:p w14:paraId="1AFD715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其他群众团体事务支出</w:t>
            </w:r>
          </w:p>
        </w:tc>
        <w:tc>
          <w:tcPr>
            <w:tcW w:w="1140" w:type="dxa"/>
            <w:tcBorders>
              <w:top w:val="nil"/>
              <w:left w:val="nil"/>
              <w:bottom w:val="single" w:color="auto" w:sz="4" w:space="0"/>
              <w:right w:val="single" w:color="auto" w:sz="4" w:space="0"/>
            </w:tcBorders>
            <w:shd w:val="clear" w:color="auto" w:fill="auto"/>
            <w:noWrap/>
            <w:vAlign w:val="center"/>
          </w:tcPr>
          <w:p w14:paraId="07F10D6A">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0.5</w:t>
            </w:r>
          </w:p>
        </w:tc>
        <w:tc>
          <w:tcPr>
            <w:tcW w:w="1630" w:type="dxa"/>
            <w:tcBorders>
              <w:top w:val="nil"/>
              <w:left w:val="nil"/>
              <w:bottom w:val="single" w:color="auto" w:sz="4" w:space="0"/>
              <w:right w:val="single" w:color="auto" w:sz="4" w:space="0"/>
            </w:tcBorders>
            <w:shd w:val="clear" w:color="auto" w:fill="auto"/>
            <w:noWrap/>
            <w:vAlign w:val="center"/>
          </w:tcPr>
          <w:p w14:paraId="459C5EF1">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0.5</w:t>
            </w:r>
          </w:p>
        </w:tc>
        <w:tc>
          <w:tcPr>
            <w:tcW w:w="1630" w:type="dxa"/>
            <w:tcBorders>
              <w:top w:val="nil"/>
              <w:left w:val="nil"/>
              <w:bottom w:val="single" w:color="auto" w:sz="4" w:space="0"/>
              <w:right w:val="single" w:color="auto" w:sz="4" w:space="0"/>
            </w:tcBorders>
            <w:shd w:val="clear" w:color="auto" w:fill="auto"/>
            <w:noWrap/>
            <w:vAlign w:val="center"/>
          </w:tcPr>
          <w:p w14:paraId="1AF32FAD">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376" w:type="dxa"/>
            <w:vAlign w:val="center"/>
          </w:tcPr>
          <w:p w14:paraId="7E78B771">
            <w:pPr>
              <w:widowControl/>
              <w:jc w:val="left"/>
              <w:rPr>
                <w:rFonts w:ascii="Times New Roman" w:hAnsi="Times New Roman" w:eastAsia="Times New Roman" w:cs="Times New Roman"/>
                <w:kern w:val="0"/>
                <w:sz w:val="20"/>
                <w:szCs w:val="20"/>
              </w:rPr>
            </w:pPr>
          </w:p>
        </w:tc>
      </w:tr>
      <w:tr w14:paraId="52C573D2">
        <w:tblPrEx>
          <w:tblCellMar>
            <w:top w:w="0" w:type="dxa"/>
            <w:left w:w="108" w:type="dxa"/>
            <w:bottom w:w="0" w:type="dxa"/>
            <w:right w:w="108" w:type="dxa"/>
          </w:tblCellMar>
        </w:tblPrEx>
        <w:trPr>
          <w:trHeight w:val="286" w:hRule="atLeast"/>
          <w:jc w:val="center"/>
        </w:trPr>
        <w:tc>
          <w:tcPr>
            <w:tcW w:w="1674" w:type="dxa"/>
            <w:tcBorders>
              <w:top w:val="nil"/>
              <w:left w:val="single" w:color="auto" w:sz="4" w:space="0"/>
              <w:bottom w:val="single" w:color="auto" w:sz="4" w:space="0"/>
              <w:right w:val="single" w:color="auto" w:sz="4" w:space="0"/>
            </w:tcBorders>
            <w:shd w:val="clear" w:color="auto" w:fill="auto"/>
            <w:noWrap/>
            <w:vAlign w:val="center"/>
          </w:tcPr>
          <w:p w14:paraId="5A0B601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20131</w:t>
            </w:r>
          </w:p>
        </w:tc>
        <w:tc>
          <w:tcPr>
            <w:tcW w:w="5409" w:type="dxa"/>
            <w:tcBorders>
              <w:top w:val="nil"/>
              <w:left w:val="nil"/>
              <w:bottom w:val="single" w:color="auto" w:sz="4" w:space="0"/>
              <w:right w:val="single" w:color="auto" w:sz="4" w:space="0"/>
            </w:tcBorders>
            <w:shd w:val="clear" w:color="auto" w:fill="auto"/>
            <w:noWrap/>
            <w:vAlign w:val="center"/>
          </w:tcPr>
          <w:p w14:paraId="0172AF53">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党委办公厅（室）及相关机构事务</w:t>
            </w:r>
          </w:p>
        </w:tc>
        <w:tc>
          <w:tcPr>
            <w:tcW w:w="1140" w:type="dxa"/>
            <w:tcBorders>
              <w:top w:val="nil"/>
              <w:left w:val="nil"/>
              <w:bottom w:val="single" w:color="auto" w:sz="4" w:space="0"/>
              <w:right w:val="single" w:color="auto" w:sz="4" w:space="0"/>
            </w:tcBorders>
            <w:shd w:val="clear" w:color="auto" w:fill="auto"/>
            <w:noWrap/>
            <w:vAlign w:val="center"/>
          </w:tcPr>
          <w:p w14:paraId="27BCA984">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2</w:t>
            </w:r>
          </w:p>
        </w:tc>
        <w:tc>
          <w:tcPr>
            <w:tcW w:w="1630" w:type="dxa"/>
            <w:tcBorders>
              <w:top w:val="nil"/>
              <w:left w:val="nil"/>
              <w:bottom w:val="single" w:color="auto" w:sz="4" w:space="0"/>
              <w:right w:val="single" w:color="auto" w:sz="4" w:space="0"/>
            </w:tcBorders>
            <w:shd w:val="clear" w:color="auto" w:fill="auto"/>
            <w:noWrap/>
            <w:vAlign w:val="center"/>
          </w:tcPr>
          <w:p w14:paraId="0BC006CC">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2</w:t>
            </w:r>
          </w:p>
        </w:tc>
        <w:tc>
          <w:tcPr>
            <w:tcW w:w="1630" w:type="dxa"/>
            <w:tcBorders>
              <w:top w:val="nil"/>
              <w:left w:val="nil"/>
              <w:bottom w:val="single" w:color="auto" w:sz="4" w:space="0"/>
              <w:right w:val="single" w:color="auto" w:sz="4" w:space="0"/>
            </w:tcBorders>
            <w:shd w:val="clear" w:color="auto" w:fill="auto"/>
            <w:noWrap/>
            <w:vAlign w:val="center"/>
          </w:tcPr>
          <w:p w14:paraId="60D176EB">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376" w:type="dxa"/>
            <w:vAlign w:val="center"/>
          </w:tcPr>
          <w:p w14:paraId="5ECBFD68">
            <w:pPr>
              <w:widowControl/>
              <w:jc w:val="left"/>
              <w:rPr>
                <w:rFonts w:ascii="Times New Roman" w:hAnsi="Times New Roman" w:eastAsia="Times New Roman" w:cs="Times New Roman"/>
                <w:kern w:val="0"/>
                <w:sz w:val="20"/>
                <w:szCs w:val="20"/>
              </w:rPr>
            </w:pPr>
          </w:p>
        </w:tc>
      </w:tr>
      <w:tr w14:paraId="4033B689">
        <w:tblPrEx>
          <w:tblCellMar>
            <w:top w:w="0" w:type="dxa"/>
            <w:left w:w="108" w:type="dxa"/>
            <w:bottom w:w="0" w:type="dxa"/>
            <w:right w:w="108" w:type="dxa"/>
          </w:tblCellMar>
        </w:tblPrEx>
        <w:trPr>
          <w:trHeight w:val="286" w:hRule="atLeast"/>
          <w:jc w:val="center"/>
        </w:trPr>
        <w:tc>
          <w:tcPr>
            <w:tcW w:w="1674" w:type="dxa"/>
            <w:tcBorders>
              <w:top w:val="nil"/>
              <w:left w:val="single" w:color="auto" w:sz="4" w:space="0"/>
              <w:bottom w:val="single" w:color="auto" w:sz="4" w:space="0"/>
              <w:right w:val="single" w:color="auto" w:sz="4" w:space="0"/>
            </w:tcBorders>
            <w:shd w:val="clear" w:color="auto" w:fill="auto"/>
            <w:noWrap/>
            <w:vAlign w:val="center"/>
          </w:tcPr>
          <w:p w14:paraId="7BF90E7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2013199</w:t>
            </w:r>
          </w:p>
        </w:tc>
        <w:tc>
          <w:tcPr>
            <w:tcW w:w="5409" w:type="dxa"/>
            <w:tcBorders>
              <w:top w:val="nil"/>
              <w:left w:val="nil"/>
              <w:bottom w:val="single" w:color="auto" w:sz="4" w:space="0"/>
              <w:right w:val="single" w:color="auto" w:sz="4" w:space="0"/>
            </w:tcBorders>
            <w:shd w:val="clear" w:color="auto" w:fill="auto"/>
            <w:noWrap/>
            <w:vAlign w:val="center"/>
          </w:tcPr>
          <w:p w14:paraId="1CADAB0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其他党委办公厅（室）及相关机构事务支出</w:t>
            </w:r>
          </w:p>
        </w:tc>
        <w:tc>
          <w:tcPr>
            <w:tcW w:w="1140" w:type="dxa"/>
            <w:tcBorders>
              <w:top w:val="nil"/>
              <w:left w:val="nil"/>
              <w:bottom w:val="single" w:color="auto" w:sz="4" w:space="0"/>
              <w:right w:val="single" w:color="auto" w:sz="4" w:space="0"/>
            </w:tcBorders>
            <w:shd w:val="clear" w:color="auto" w:fill="auto"/>
            <w:noWrap/>
            <w:vAlign w:val="center"/>
          </w:tcPr>
          <w:p w14:paraId="4D86E84F">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2</w:t>
            </w:r>
          </w:p>
        </w:tc>
        <w:tc>
          <w:tcPr>
            <w:tcW w:w="1630" w:type="dxa"/>
            <w:tcBorders>
              <w:top w:val="nil"/>
              <w:left w:val="nil"/>
              <w:bottom w:val="single" w:color="auto" w:sz="4" w:space="0"/>
              <w:right w:val="single" w:color="auto" w:sz="4" w:space="0"/>
            </w:tcBorders>
            <w:shd w:val="clear" w:color="auto" w:fill="auto"/>
            <w:noWrap/>
            <w:vAlign w:val="center"/>
          </w:tcPr>
          <w:p w14:paraId="4B8B0474">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2</w:t>
            </w:r>
          </w:p>
        </w:tc>
        <w:tc>
          <w:tcPr>
            <w:tcW w:w="1630" w:type="dxa"/>
            <w:tcBorders>
              <w:top w:val="nil"/>
              <w:left w:val="nil"/>
              <w:bottom w:val="single" w:color="auto" w:sz="4" w:space="0"/>
              <w:right w:val="single" w:color="auto" w:sz="4" w:space="0"/>
            </w:tcBorders>
            <w:shd w:val="clear" w:color="auto" w:fill="auto"/>
            <w:noWrap/>
            <w:vAlign w:val="center"/>
          </w:tcPr>
          <w:p w14:paraId="2F36A33E">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376" w:type="dxa"/>
            <w:vAlign w:val="center"/>
          </w:tcPr>
          <w:p w14:paraId="5E2157D7">
            <w:pPr>
              <w:widowControl/>
              <w:jc w:val="left"/>
              <w:rPr>
                <w:rFonts w:ascii="Times New Roman" w:hAnsi="Times New Roman" w:eastAsia="Times New Roman" w:cs="Times New Roman"/>
                <w:kern w:val="0"/>
                <w:sz w:val="20"/>
                <w:szCs w:val="20"/>
              </w:rPr>
            </w:pPr>
          </w:p>
        </w:tc>
      </w:tr>
      <w:tr w14:paraId="41ABCB40">
        <w:tblPrEx>
          <w:tblCellMar>
            <w:top w:w="0" w:type="dxa"/>
            <w:left w:w="108" w:type="dxa"/>
            <w:bottom w:w="0" w:type="dxa"/>
            <w:right w:w="108" w:type="dxa"/>
          </w:tblCellMar>
        </w:tblPrEx>
        <w:trPr>
          <w:trHeight w:val="286" w:hRule="atLeast"/>
          <w:jc w:val="center"/>
        </w:trPr>
        <w:tc>
          <w:tcPr>
            <w:tcW w:w="1674" w:type="dxa"/>
            <w:tcBorders>
              <w:top w:val="nil"/>
              <w:left w:val="single" w:color="auto" w:sz="4" w:space="0"/>
              <w:bottom w:val="single" w:color="auto" w:sz="4" w:space="0"/>
              <w:right w:val="single" w:color="auto" w:sz="4" w:space="0"/>
            </w:tcBorders>
            <w:shd w:val="clear" w:color="auto" w:fill="auto"/>
            <w:noWrap/>
            <w:vAlign w:val="center"/>
          </w:tcPr>
          <w:p w14:paraId="1AEE8109">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20132</w:t>
            </w:r>
          </w:p>
        </w:tc>
        <w:tc>
          <w:tcPr>
            <w:tcW w:w="5409" w:type="dxa"/>
            <w:tcBorders>
              <w:top w:val="nil"/>
              <w:left w:val="nil"/>
              <w:bottom w:val="single" w:color="auto" w:sz="4" w:space="0"/>
              <w:right w:val="single" w:color="auto" w:sz="4" w:space="0"/>
            </w:tcBorders>
            <w:shd w:val="clear" w:color="auto" w:fill="auto"/>
            <w:noWrap/>
            <w:vAlign w:val="center"/>
          </w:tcPr>
          <w:p w14:paraId="4AD8F2E3">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组织事务</w:t>
            </w:r>
          </w:p>
        </w:tc>
        <w:tc>
          <w:tcPr>
            <w:tcW w:w="1140" w:type="dxa"/>
            <w:tcBorders>
              <w:top w:val="nil"/>
              <w:left w:val="nil"/>
              <w:bottom w:val="single" w:color="auto" w:sz="4" w:space="0"/>
              <w:right w:val="single" w:color="auto" w:sz="4" w:space="0"/>
            </w:tcBorders>
            <w:shd w:val="clear" w:color="auto" w:fill="auto"/>
            <w:noWrap/>
            <w:vAlign w:val="center"/>
          </w:tcPr>
          <w:p w14:paraId="7FEAC647">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24</w:t>
            </w:r>
          </w:p>
        </w:tc>
        <w:tc>
          <w:tcPr>
            <w:tcW w:w="1630" w:type="dxa"/>
            <w:tcBorders>
              <w:top w:val="nil"/>
              <w:left w:val="nil"/>
              <w:bottom w:val="single" w:color="auto" w:sz="4" w:space="0"/>
              <w:right w:val="single" w:color="auto" w:sz="4" w:space="0"/>
            </w:tcBorders>
            <w:shd w:val="clear" w:color="auto" w:fill="auto"/>
            <w:noWrap/>
            <w:vAlign w:val="center"/>
          </w:tcPr>
          <w:p w14:paraId="6CC58D7F">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1630" w:type="dxa"/>
            <w:tcBorders>
              <w:top w:val="nil"/>
              <w:left w:val="nil"/>
              <w:bottom w:val="single" w:color="auto" w:sz="4" w:space="0"/>
              <w:right w:val="single" w:color="auto" w:sz="4" w:space="0"/>
            </w:tcBorders>
            <w:shd w:val="clear" w:color="auto" w:fill="auto"/>
            <w:noWrap/>
            <w:vAlign w:val="center"/>
          </w:tcPr>
          <w:p w14:paraId="71D23D24">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24</w:t>
            </w:r>
          </w:p>
        </w:tc>
        <w:tc>
          <w:tcPr>
            <w:tcW w:w="376" w:type="dxa"/>
            <w:vAlign w:val="center"/>
          </w:tcPr>
          <w:p w14:paraId="29807F99">
            <w:pPr>
              <w:widowControl/>
              <w:jc w:val="left"/>
              <w:rPr>
                <w:rFonts w:ascii="Times New Roman" w:hAnsi="Times New Roman" w:eastAsia="Times New Roman" w:cs="Times New Roman"/>
                <w:kern w:val="0"/>
                <w:sz w:val="20"/>
                <w:szCs w:val="20"/>
              </w:rPr>
            </w:pPr>
          </w:p>
        </w:tc>
      </w:tr>
      <w:tr w14:paraId="598993C6">
        <w:tblPrEx>
          <w:tblCellMar>
            <w:top w:w="0" w:type="dxa"/>
            <w:left w:w="108" w:type="dxa"/>
            <w:bottom w:w="0" w:type="dxa"/>
            <w:right w:w="108" w:type="dxa"/>
          </w:tblCellMar>
        </w:tblPrEx>
        <w:trPr>
          <w:trHeight w:val="286" w:hRule="atLeast"/>
          <w:jc w:val="center"/>
        </w:trPr>
        <w:tc>
          <w:tcPr>
            <w:tcW w:w="1674" w:type="dxa"/>
            <w:tcBorders>
              <w:top w:val="nil"/>
              <w:left w:val="single" w:color="auto" w:sz="4" w:space="0"/>
              <w:bottom w:val="single" w:color="auto" w:sz="4" w:space="0"/>
              <w:right w:val="single" w:color="auto" w:sz="4" w:space="0"/>
            </w:tcBorders>
            <w:shd w:val="clear" w:color="auto" w:fill="auto"/>
            <w:noWrap/>
            <w:vAlign w:val="center"/>
          </w:tcPr>
          <w:p w14:paraId="76A138B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2013202</w:t>
            </w:r>
          </w:p>
        </w:tc>
        <w:tc>
          <w:tcPr>
            <w:tcW w:w="5409" w:type="dxa"/>
            <w:tcBorders>
              <w:top w:val="nil"/>
              <w:left w:val="nil"/>
              <w:bottom w:val="single" w:color="auto" w:sz="4" w:space="0"/>
              <w:right w:val="single" w:color="auto" w:sz="4" w:space="0"/>
            </w:tcBorders>
            <w:shd w:val="clear" w:color="auto" w:fill="auto"/>
            <w:noWrap/>
            <w:vAlign w:val="center"/>
          </w:tcPr>
          <w:p w14:paraId="2209452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一般行政管理事务</w:t>
            </w:r>
          </w:p>
        </w:tc>
        <w:tc>
          <w:tcPr>
            <w:tcW w:w="1140" w:type="dxa"/>
            <w:tcBorders>
              <w:top w:val="nil"/>
              <w:left w:val="nil"/>
              <w:bottom w:val="single" w:color="auto" w:sz="4" w:space="0"/>
              <w:right w:val="single" w:color="auto" w:sz="4" w:space="0"/>
            </w:tcBorders>
            <w:shd w:val="clear" w:color="auto" w:fill="auto"/>
            <w:noWrap/>
            <w:vAlign w:val="center"/>
          </w:tcPr>
          <w:p w14:paraId="58AEDB6F">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24</w:t>
            </w:r>
          </w:p>
        </w:tc>
        <w:tc>
          <w:tcPr>
            <w:tcW w:w="1630" w:type="dxa"/>
            <w:tcBorders>
              <w:top w:val="nil"/>
              <w:left w:val="nil"/>
              <w:bottom w:val="single" w:color="auto" w:sz="4" w:space="0"/>
              <w:right w:val="single" w:color="auto" w:sz="4" w:space="0"/>
            </w:tcBorders>
            <w:shd w:val="clear" w:color="auto" w:fill="auto"/>
            <w:noWrap/>
            <w:vAlign w:val="center"/>
          </w:tcPr>
          <w:p w14:paraId="47250B3D">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1630" w:type="dxa"/>
            <w:tcBorders>
              <w:top w:val="nil"/>
              <w:left w:val="nil"/>
              <w:bottom w:val="single" w:color="auto" w:sz="4" w:space="0"/>
              <w:right w:val="single" w:color="auto" w:sz="4" w:space="0"/>
            </w:tcBorders>
            <w:shd w:val="clear" w:color="auto" w:fill="auto"/>
            <w:noWrap/>
            <w:vAlign w:val="center"/>
          </w:tcPr>
          <w:p w14:paraId="732CFBCC">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24</w:t>
            </w:r>
          </w:p>
        </w:tc>
        <w:tc>
          <w:tcPr>
            <w:tcW w:w="376" w:type="dxa"/>
            <w:vAlign w:val="center"/>
          </w:tcPr>
          <w:p w14:paraId="1FC4BCBE">
            <w:pPr>
              <w:widowControl/>
              <w:jc w:val="left"/>
              <w:rPr>
                <w:rFonts w:ascii="Times New Roman" w:hAnsi="Times New Roman" w:eastAsia="Times New Roman" w:cs="Times New Roman"/>
                <w:kern w:val="0"/>
                <w:sz w:val="20"/>
                <w:szCs w:val="20"/>
              </w:rPr>
            </w:pPr>
          </w:p>
        </w:tc>
      </w:tr>
      <w:tr w14:paraId="06F6D9CF">
        <w:tblPrEx>
          <w:tblCellMar>
            <w:top w:w="0" w:type="dxa"/>
            <w:left w:w="108" w:type="dxa"/>
            <w:bottom w:w="0" w:type="dxa"/>
            <w:right w:w="108" w:type="dxa"/>
          </w:tblCellMar>
        </w:tblPrEx>
        <w:trPr>
          <w:trHeight w:val="286" w:hRule="atLeast"/>
          <w:jc w:val="center"/>
        </w:trPr>
        <w:tc>
          <w:tcPr>
            <w:tcW w:w="1674" w:type="dxa"/>
            <w:tcBorders>
              <w:top w:val="nil"/>
              <w:left w:val="single" w:color="auto" w:sz="4" w:space="0"/>
              <w:bottom w:val="single" w:color="auto" w:sz="4" w:space="0"/>
              <w:right w:val="single" w:color="auto" w:sz="4" w:space="0"/>
            </w:tcBorders>
            <w:shd w:val="clear" w:color="auto" w:fill="auto"/>
            <w:noWrap/>
            <w:vAlign w:val="center"/>
          </w:tcPr>
          <w:p w14:paraId="0DF6E91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20199</w:t>
            </w:r>
          </w:p>
        </w:tc>
        <w:tc>
          <w:tcPr>
            <w:tcW w:w="5409" w:type="dxa"/>
            <w:tcBorders>
              <w:top w:val="nil"/>
              <w:left w:val="nil"/>
              <w:bottom w:val="single" w:color="auto" w:sz="4" w:space="0"/>
              <w:right w:val="single" w:color="auto" w:sz="4" w:space="0"/>
            </w:tcBorders>
            <w:shd w:val="clear" w:color="auto" w:fill="auto"/>
            <w:noWrap/>
            <w:vAlign w:val="center"/>
          </w:tcPr>
          <w:p w14:paraId="54593993">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其他一般公共服务支出</w:t>
            </w:r>
          </w:p>
        </w:tc>
        <w:tc>
          <w:tcPr>
            <w:tcW w:w="1140" w:type="dxa"/>
            <w:tcBorders>
              <w:top w:val="nil"/>
              <w:left w:val="nil"/>
              <w:bottom w:val="single" w:color="auto" w:sz="4" w:space="0"/>
              <w:right w:val="single" w:color="auto" w:sz="4" w:space="0"/>
            </w:tcBorders>
            <w:shd w:val="clear" w:color="auto" w:fill="auto"/>
            <w:noWrap/>
            <w:vAlign w:val="center"/>
          </w:tcPr>
          <w:p w14:paraId="7E029FE7">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7</w:t>
            </w:r>
          </w:p>
        </w:tc>
        <w:tc>
          <w:tcPr>
            <w:tcW w:w="1630" w:type="dxa"/>
            <w:tcBorders>
              <w:top w:val="nil"/>
              <w:left w:val="nil"/>
              <w:bottom w:val="single" w:color="auto" w:sz="4" w:space="0"/>
              <w:right w:val="single" w:color="auto" w:sz="4" w:space="0"/>
            </w:tcBorders>
            <w:shd w:val="clear" w:color="auto" w:fill="auto"/>
            <w:noWrap/>
            <w:vAlign w:val="center"/>
          </w:tcPr>
          <w:p w14:paraId="45BD6983">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7</w:t>
            </w:r>
          </w:p>
        </w:tc>
        <w:tc>
          <w:tcPr>
            <w:tcW w:w="1630" w:type="dxa"/>
            <w:tcBorders>
              <w:top w:val="nil"/>
              <w:left w:val="nil"/>
              <w:bottom w:val="single" w:color="auto" w:sz="4" w:space="0"/>
              <w:right w:val="single" w:color="auto" w:sz="4" w:space="0"/>
            </w:tcBorders>
            <w:shd w:val="clear" w:color="auto" w:fill="auto"/>
            <w:noWrap/>
            <w:vAlign w:val="center"/>
          </w:tcPr>
          <w:p w14:paraId="0E85A587">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376" w:type="dxa"/>
            <w:vAlign w:val="center"/>
          </w:tcPr>
          <w:p w14:paraId="382BE4D7">
            <w:pPr>
              <w:widowControl/>
              <w:jc w:val="left"/>
              <w:rPr>
                <w:rFonts w:ascii="Times New Roman" w:hAnsi="Times New Roman" w:eastAsia="Times New Roman" w:cs="Times New Roman"/>
                <w:kern w:val="0"/>
                <w:sz w:val="20"/>
                <w:szCs w:val="20"/>
              </w:rPr>
            </w:pPr>
          </w:p>
        </w:tc>
      </w:tr>
      <w:tr w14:paraId="583B4AB7">
        <w:tblPrEx>
          <w:tblCellMar>
            <w:top w:w="0" w:type="dxa"/>
            <w:left w:w="108" w:type="dxa"/>
            <w:bottom w:w="0" w:type="dxa"/>
            <w:right w:w="108" w:type="dxa"/>
          </w:tblCellMar>
        </w:tblPrEx>
        <w:trPr>
          <w:trHeight w:val="286" w:hRule="atLeast"/>
          <w:jc w:val="center"/>
        </w:trPr>
        <w:tc>
          <w:tcPr>
            <w:tcW w:w="1674" w:type="dxa"/>
            <w:tcBorders>
              <w:top w:val="nil"/>
              <w:left w:val="single" w:color="auto" w:sz="4" w:space="0"/>
              <w:bottom w:val="single" w:color="auto" w:sz="4" w:space="0"/>
              <w:right w:val="single" w:color="auto" w:sz="4" w:space="0"/>
            </w:tcBorders>
            <w:shd w:val="clear" w:color="auto" w:fill="auto"/>
            <w:noWrap/>
            <w:vAlign w:val="center"/>
          </w:tcPr>
          <w:p w14:paraId="470E9B89">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2019999</w:t>
            </w:r>
          </w:p>
        </w:tc>
        <w:tc>
          <w:tcPr>
            <w:tcW w:w="5409" w:type="dxa"/>
            <w:tcBorders>
              <w:top w:val="nil"/>
              <w:left w:val="nil"/>
              <w:bottom w:val="single" w:color="auto" w:sz="4" w:space="0"/>
              <w:right w:val="single" w:color="auto" w:sz="4" w:space="0"/>
            </w:tcBorders>
            <w:shd w:val="clear" w:color="auto" w:fill="auto"/>
            <w:noWrap/>
            <w:vAlign w:val="center"/>
          </w:tcPr>
          <w:p w14:paraId="1671BF99">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其他一般公共服务支出</w:t>
            </w:r>
          </w:p>
        </w:tc>
        <w:tc>
          <w:tcPr>
            <w:tcW w:w="1140" w:type="dxa"/>
            <w:tcBorders>
              <w:top w:val="nil"/>
              <w:left w:val="nil"/>
              <w:bottom w:val="single" w:color="auto" w:sz="4" w:space="0"/>
              <w:right w:val="single" w:color="auto" w:sz="4" w:space="0"/>
            </w:tcBorders>
            <w:shd w:val="clear" w:color="auto" w:fill="auto"/>
            <w:noWrap/>
            <w:vAlign w:val="center"/>
          </w:tcPr>
          <w:p w14:paraId="24D0087B">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7</w:t>
            </w:r>
          </w:p>
        </w:tc>
        <w:tc>
          <w:tcPr>
            <w:tcW w:w="1630" w:type="dxa"/>
            <w:tcBorders>
              <w:top w:val="nil"/>
              <w:left w:val="nil"/>
              <w:bottom w:val="single" w:color="auto" w:sz="4" w:space="0"/>
              <w:right w:val="single" w:color="auto" w:sz="4" w:space="0"/>
            </w:tcBorders>
            <w:shd w:val="clear" w:color="auto" w:fill="auto"/>
            <w:noWrap/>
            <w:vAlign w:val="center"/>
          </w:tcPr>
          <w:p w14:paraId="5BE21D7D">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7</w:t>
            </w:r>
          </w:p>
        </w:tc>
        <w:tc>
          <w:tcPr>
            <w:tcW w:w="1630" w:type="dxa"/>
            <w:tcBorders>
              <w:top w:val="nil"/>
              <w:left w:val="nil"/>
              <w:bottom w:val="single" w:color="auto" w:sz="4" w:space="0"/>
              <w:right w:val="single" w:color="auto" w:sz="4" w:space="0"/>
            </w:tcBorders>
            <w:shd w:val="clear" w:color="auto" w:fill="auto"/>
            <w:noWrap/>
            <w:vAlign w:val="center"/>
          </w:tcPr>
          <w:p w14:paraId="0C923734">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376" w:type="dxa"/>
            <w:vAlign w:val="center"/>
          </w:tcPr>
          <w:p w14:paraId="605C83DB">
            <w:pPr>
              <w:widowControl/>
              <w:jc w:val="left"/>
              <w:rPr>
                <w:rFonts w:ascii="Times New Roman" w:hAnsi="Times New Roman" w:eastAsia="Times New Roman" w:cs="Times New Roman"/>
                <w:kern w:val="0"/>
                <w:sz w:val="20"/>
                <w:szCs w:val="20"/>
              </w:rPr>
            </w:pPr>
          </w:p>
        </w:tc>
      </w:tr>
      <w:tr w14:paraId="7518F42E">
        <w:tblPrEx>
          <w:tblCellMar>
            <w:top w:w="0" w:type="dxa"/>
            <w:left w:w="108" w:type="dxa"/>
            <w:bottom w:w="0" w:type="dxa"/>
            <w:right w:w="108" w:type="dxa"/>
          </w:tblCellMar>
        </w:tblPrEx>
        <w:trPr>
          <w:trHeight w:val="286" w:hRule="atLeast"/>
          <w:jc w:val="center"/>
        </w:trPr>
        <w:tc>
          <w:tcPr>
            <w:tcW w:w="1674" w:type="dxa"/>
            <w:tcBorders>
              <w:top w:val="nil"/>
              <w:left w:val="single" w:color="auto" w:sz="4" w:space="0"/>
              <w:bottom w:val="single" w:color="auto" w:sz="4" w:space="0"/>
              <w:right w:val="single" w:color="auto" w:sz="4" w:space="0"/>
            </w:tcBorders>
            <w:shd w:val="clear" w:color="auto" w:fill="auto"/>
            <w:noWrap/>
            <w:vAlign w:val="center"/>
          </w:tcPr>
          <w:p w14:paraId="75AE265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204</w:t>
            </w:r>
          </w:p>
        </w:tc>
        <w:tc>
          <w:tcPr>
            <w:tcW w:w="5409" w:type="dxa"/>
            <w:tcBorders>
              <w:top w:val="nil"/>
              <w:left w:val="nil"/>
              <w:bottom w:val="single" w:color="auto" w:sz="4" w:space="0"/>
              <w:right w:val="single" w:color="auto" w:sz="4" w:space="0"/>
            </w:tcBorders>
            <w:shd w:val="clear" w:color="auto" w:fill="auto"/>
            <w:noWrap/>
            <w:vAlign w:val="center"/>
          </w:tcPr>
          <w:p w14:paraId="3502E6D3">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公共安全支出</w:t>
            </w:r>
          </w:p>
        </w:tc>
        <w:tc>
          <w:tcPr>
            <w:tcW w:w="1140" w:type="dxa"/>
            <w:tcBorders>
              <w:top w:val="nil"/>
              <w:left w:val="nil"/>
              <w:bottom w:val="single" w:color="auto" w:sz="4" w:space="0"/>
              <w:right w:val="single" w:color="auto" w:sz="4" w:space="0"/>
            </w:tcBorders>
            <w:shd w:val="clear" w:color="auto" w:fill="auto"/>
            <w:noWrap/>
            <w:vAlign w:val="center"/>
          </w:tcPr>
          <w:p w14:paraId="4B5DFE19">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24.64</w:t>
            </w:r>
          </w:p>
        </w:tc>
        <w:tc>
          <w:tcPr>
            <w:tcW w:w="1630" w:type="dxa"/>
            <w:tcBorders>
              <w:top w:val="nil"/>
              <w:left w:val="nil"/>
              <w:bottom w:val="single" w:color="auto" w:sz="4" w:space="0"/>
              <w:right w:val="single" w:color="auto" w:sz="4" w:space="0"/>
            </w:tcBorders>
            <w:shd w:val="clear" w:color="auto" w:fill="auto"/>
            <w:noWrap/>
            <w:vAlign w:val="center"/>
          </w:tcPr>
          <w:p w14:paraId="6FE9EFED">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1630" w:type="dxa"/>
            <w:tcBorders>
              <w:top w:val="nil"/>
              <w:left w:val="nil"/>
              <w:bottom w:val="single" w:color="auto" w:sz="4" w:space="0"/>
              <w:right w:val="single" w:color="auto" w:sz="4" w:space="0"/>
            </w:tcBorders>
            <w:shd w:val="clear" w:color="auto" w:fill="auto"/>
            <w:noWrap/>
            <w:vAlign w:val="center"/>
          </w:tcPr>
          <w:p w14:paraId="7CA6580C">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24.64</w:t>
            </w:r>
          </w:p>
        </w:tc>
        <w:tc>
          <w:tcPr>
            <w:tcW w:w="376" w:type="dxa"/>
            <w:vAlign w:val="center"/>
          </w:tcPr>
          <w:p w14:paraId="148CB56E">
            <w:pPr>
              <w:widowControl/>
              <w:jc w:val="left"/>
              <w:rPr>
                <w:rFonts w:ascii="Times New Roman" w:hAnsi="Times New Roman" w:eastAsia="Times New Roman" w:cs="Times New Roman"/>
                <w:kern w:val="0"/>
                <w:sz w:val="20"/>
                <w:szCs w:val="20"/>
              </w:rPr>
            </w:pPr>
          </w:p>
        </w:tc>
      </w:tr>
      <w:tr w14:paraId="783E3CBF">
        <w:tblPrEx>
          <w:tblCellMar>
            <w:top w:w="0" w:type="dxa"/>
            <w:left w:w="108" w:type="dxa"/>
            <w:bottom w:w="0" w:type="dxa"/>
            <w:right w:w="108" w:type="dxa"/>
          </w:tblCellMar>
        </w:tblPrEx>
        <w:trPr>
          <w:trHeight w:val="286" w:hRule="atLeast"/>
          <w:jc w:val="center"/>
        </w:trPr>
        <w:tc>
          <w:tcPr>
            <w:tcW w:w="1674" w:type="dxa"/>
            <w:tcBorders>
              <w:top w:val="nil"/>
              <w:left w:val="single" w:color="auto" w:sz="4" w:space="0"/>
              <w:bottom w:val="single" w:color="auto" w:sz="4" w:space="0"/>
              <w:right w:val="single" w:color="auto" w:sz="4" w:space="0"/>
            </w:tcBorders>
            <w:shd w:val="clear" w:color="auto" w:fill="auto"/>
            <w:noWrap/>
            <w:vAlign w:val="center"/>
          </w:tcPr>
          <w:p w14:paraId="595C83E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20402</w:t>
            </w:r>
          </w:p>
        </w:tc>
        <w:tc>
          <w:tcPr>
            <w:tcW w:w="5409" w:type="dxa"/>
            <w:tcBorders>
              <w:top w:val="nil"/>
              <w:left w:val="nil"/>
              <w:bottom w:val="single" w:color="auto" w:sz="4" w:space="0"/>
              <w:right w:val="single" w:color="auto" w:sz="4" w:space="0"/>
            </w:tcBorders>
            <w:shd w:val="clear" w:color="auto" w:fill="auto"/>
            <w:noWrap/>
            <w:vAlign w:val="center"/>
          </w:tcPr>
          <w:p w14:paraId="4D3CB35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公安</w:t>
            </w:r>
          </w:p>
        </w:tc>
        <w:tc>
          <w:tcPr>
            <w:tcW w:w="1140" w:type="dxa"/>
            <w:tcBorders>
              <w:top w:val="nil"/>
              <w:left w:val="nil"/>
              <w:bottom w:val="single" w:color="auto" w:sz="4" w:space="0"/>
              <w:right w:val="single" w:color="auto" w:sz="4" w:space="0"/>
            </w:tcBorders>
            <w:shd w:val="clear" w:color="auto" w:fill="auto"/>
            <w:noWrap/>
            <w:vAlign w:val="center"/>
          </w:tcPr>
          <w:p w14:paraId="2CB917ED">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24.64</w:t>
            </w:r>
          </w:p>
        </w:tc>
        <w:tc>
          <w:tcPr>
            <w:tcW w:w="1630" w:type="dxa"/>
            <w:tcBorders>
              <w:top w:val="nil"/>
              <w:left w:val="nil"/>
              <w:bottom w:val="single" w:color="auto" w:sz="4" w:space="0"/>
              <w:right w:val="single" w:color="auto" w:sz="4" w:space="0"/>
            </w:tcBorders>
            <w:shd w:val="clear" w:color="auto" w:fill="auto"/>
            <w:noWrap/>
            <w:vAlign w:val="center"/>
          </w:tcPr>
          <w:p w14:paraId="53D7BA96">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1630" w:type="dxa"/>
            <w:tcBorders>
              <w:top w:val="nil"/>
              <w:left w:val="nil"/>
              <w:bottom w:val="single" w:color="auto" w:sz="4" w:space="0"/>
              <w:right w:val="single" w:color="auto" w:sz="4" w:space="0"/>
            </w:tcBorders>
            <w:shd w:val="clear" w:color="auto" w:fill="auto"/>
            <w:noWrap/>
            <w:vAlign w:val="center"/>
          </w:tcPr>
          <w:p w14:paraId="161DDE04">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24.64</w:t>
            </w:r>
          </w:p>
        </w:tc>
        <w:tc>
          <w:tcPr>
            <w:tcW w:w="376" w:type="dxa"/>
            <w:vAlign w:val="center"/>
          </w:tcPr>
          <w:p w14:paraId="12DB0AE9">
            <w:pPr>
              <w:widowControl/>
              <w:jc w:val="left"/>
              <w:rPr>
                <w:rFonts w:ascii="Times New Roman" w:hAnsi="Times New Roman" w:eastAsia="Times New Roman" w:cs="Times New Roman"/>
                <w:kern w:val="0"/>
                <w:sz w:val="20"/>
                <w:szCs w:val="20"/>
              </w:rPr>
            </w:pPr>
          </w:p>
        </w:tc>
      </w:tr>
      <w:tr w14:paraId="09F9DE52">
        <w:trPr>
          <w:trHeight w:val="286" w:hRule="atLeast"/>
          <w:jc w:val="center"/>
        </w:trPr>
        <w:tc>
          <w:tcPr>
            <w:tcW w:w="16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AD5CC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2040202</w:t>
            </w:r>
          </w:p>
        </w:tc>
        <w:tc>
          <w:tcPr>
            <w:tcW w:w="5409" w:type="dxa"/>
            <w:tcBorders>
              <w:top w:val="single" w:color="auto" w:sz="4" w:space="0"/>
              <w:left w:val="nil"/>
              <w:bottom w:val="single" w:color="auto" w:sz="4" w:space="0"/>
              <w:right w:val="single" w:color="auto" w:sz="4" w:space="0"/>
            </w:tcBorders>
            <w:shd w:val="clear" w:color="auto" w:fill="auto"/>
            <w:noWrap/>
            <w:vAlign w:val="center"/>
          </w:tcPr>
          <w:p w14:paraId="43CC2B35">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一般行政管理事务</w:t>
            </w:r>
          </w:p>
        </w:tc>
        <w:tc>
          <w:tcPr>
            <w:tcW w:w="1140" w:type="dxa"/>
            <w:tcBorders>
              <w:top w:val="single" w:color="auto" w:sz="4" w:space="0"/>
              <w:left w:val="nil"/>
              <w:bottom w:val="single" w:color="auto" w:sz="4" w:space="0"/>
              <w:right w:val="single" w:color="auto" w:sz="4" w:space="0"/>
            </w:tcBorders>
            <w:shd w:val="clear" w:color="auto" w:fill="auto"/>
            <w:noWrap/>
            <w:vAlign w:val="center"/>
          </w:tcPr>
          <w:p w14:paraId="0AA27AF5">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24.64</w:t>
            </w:r>
          </w:p>
        </w:tc>
        <w:tc>
          <w:tcPr>
            <w:tcW w:w="1630" w:type="dxa"/>
            <w:tcBorders>
              <w:top w:val="single" w:color="auto" w:sz="4" w:space="0"/>
              <w:left w:val="nil"/>
              <w:bottom w:val="single" w:color="auto" w:sz="4" w:space="0"/>
              <w:right w:val="single" w:color="auto" w:sz="4" w:space="0"/>
            </w:tcBorders>
            <w:shd w:val="clear" w:color="auto" w:fill="auto"/>
            <w:noWrap/>
            <w:vAlign w:val="center"/>
          </w:tcPr>
          <w:p w14:paraId="1653AF4C">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1630" w:type="dxa"/>
            <w:tcBorders>
              <w:top w:val="single" w:color="auto" w:sz="4" w:space="0"/>
              <w:left w:val="nil"/>
              <w:bottom w:val="single" w:color="auto" w:sz="4" w:space="0"/>
              <w:right w:val="single" w:color="auto" w:sz="4" w:space="0"/>
            </w:tcBorders>
            <w:shd w:val="clear" w:color="auto" w:fill="auto"/>
            <w:noWrap/>
            <w:vAlign w:val="center"/>
          </w:tcPr>
          <w:p w14:paraId="2378A31E">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24.64</w:t>
            </w:r>
          </w:p>
        </w:tc>
        <w:tc>
          <w:tcPr>
            <w:tcW w:w="376" w:type="dxa"/>
            <w:vAlign w:val="center"/>
          </w:tcPr>
          <w:p w14:paraId="66168BB0">
            <w:pPr>
              <w:widowControl/>
              <w:jc w:val="left"/>
              <w:rPr>
                <w:rFonts w:ascii="Times New Roman" w:hAnsi="Times New Roman" w:eastAsia="Times New Roman" w:cs="Times New Roman"/>
                <w:kern w:val="0"/>
                <w:sz w:val="20"/>
                <w:szCs w:val="20"/>
              </w:rPr>
            </w:pPr>
          </w:p>
        </w:tc>
      </w:tr>
      <w:tr w14:paraId="639F2934">
        <w:tblPrEx>
          <w:tblCellMar>
            <w:top w:w="0" w:type="dxa"/>
            <w:left w:w="108" w:type="dxa"/>
            <w:bottom w:w="0" w:type="dxa"/>
            <w:right w:w="108" w:type="dxa"/>
          </w:tblCellMar>
        </w:tblPrEx>
        <w:trPr>
          <w:trHeight w:val="286" w:hRule="atLeast"/>
          <w:jc w:val="center"/>
        </w:trPr>
        <w:tc>
          <w:tcPr>
            <w:tcW w:w="1674" w:type="dxa"/>
            <w:tcBorders>
              <w:top w:val="nil"/>
              <w:left w:val="single" w:color="auto" w:sz="4" w:space="0"/>
              <w:bottom w:val="single" w:color="auto" w:sz="4" w:space="0"/>
              <w:right w:val="single" w:color="auto" w:sz="4" w:space="0"/>
            </w:tcBorders>
            <w:shd w:val="clear" w:color="auto" w:fill="auto"/>
            <w:noWrap/>
            <w:vAlign w:val="center"/>
          </w:tcPr>
          <w:p w14:paraId="51D29B2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207</w:t>
            </w:r>
          </w:p>
        </w:tc>
        <w:tc>
          <w:tcPr>
            <w:tcW w:w="5409" w:type="dxa"/>
            <w:tcBorders>
              <w:top w:val="nil"/>
              <w:left w:val="nil"/>
              <w:bottom w:val="single" w:color="auto" w:sz="4" w:space="0"/>
              <w:right w:val="single" w:color="auto" w:sz="4" w:space="0"/>
            </w:tcBorders>
            <w:shd w:val="clear" w:color="auto" w:fill="auto"/>
            <w:noWrap/>
            <w:vAlign w:val="center"/>
          </w:tcPr>
          <w:p w14:paraId="1797C75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文化旅游体育与传媒支出</w:t>
            </w:r>
          </w:p>
        </w:tc>
        <w:tc>
          <w:tcPr>
            <w:tcW w:w="1140" w:type="dxa"/>
            <w:tcBorders>
              <w:top w:val="nil"/>
              <w:left w:val="nil"/>
              <w:bottom w:val="single" w:color="auto" w:sz="4" w:space="0"/>
              <w:right w:val="single" w:color="auto" w:sz="4" w:space="0"/>
            </w:tcBorders>
            <w:shd w:val="clear" w:color="auto" w:fill="auto"/>
            <w:noWrap/>
            <w:vAlign w:val="center"/>
          </w:tcPr>
          <w:p w14:paraId="34C74513">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21</w:t>
            </w:r>
          </w:p>
        </w:tc>
        <w:tc>
          <w:tcPr>
            <w:tcW w:w="1630" w:type="dxa"/>
            <w:tcBorders>
              <w:top w:val="nil"/>
              <w:left w:val="nil"/>
              <w:bottom w:val="single" w:color="auto" w:sz="4" w:space="0"/>
              <w:right w:val="single" w:color="auto" w:sz="4" w:space="0"/>
            </w:tcBorders>
            <w:shd w:val="clear" w:color="auto" w:fill="auto"/>
            <w:noWrap/>
            <w:vAlign w:val="center"/>
          </w:tcPr>
          <w:p w14:paraId="5BB1B607">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21</w:t>
            </w:r>
          </w:p>
        </w:tc>
        <w:tc>
          <w:tcPr>
            <w:tcW w:w="1630" w:type="dxa"/>
            <w:tcBorders>
              <w:top w:val="nil"/>
              <w:left w:val="nil"/>
              <w:bottom w:val="single" w:color="auto" w:sz="4" w:space="0"/>
              <w:right w:val="single" w:color="auto" w:sz="4" w:space="0"/>
            </w:tcBorders>
            <w:shd w:val="clear" w:color="auto" w:fill="auto"/>
            <w:noWrap/>
            <w:vAlign w:val="center"/>
          </w:tcPr>
          <w:p w14:paraId="4BA1195D">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376" w:type="dxa"/>
            <w:vAlign w:val="center"/>
          </w:tcPr>
          <w:p w14:paraId="7E56D10F">
            <w:pPr>
              <w:widowControl/>
              <w:jc w:val="left"/>
              <w:rPr>
                <w:rFonts w:ascii="Times New Roman" w:hAnsi="Times New Roman" w:eastAsia="Times New Roman" w:cs="Times New Roman"/>
                <w:kern w:val="0"/>
                <w:sz w:val="20"/>
                <w:szCs w:val="20"/>
              </w:rPr>
            </w:pPr>
          </w:p>
        </w:tc>
      </w:tr>
      <w:tr w14:paraId="358A0DCC">
        <w:tblPrEx>
          <w:tblCellMar>
            <w:top w:w="0" w:type="dxa"/>
            <w:left w:w="108" w:type="dxa"/>
            <w:bottom w:w="0" w:type="dxa"/>
            <w:right w:w="108" w:type="dxa"/>
          </w:tblCellMar>
        </w:tblPrEx>
        <w:trPr>
          <w:trHeight w:val="286" w:hRule="atLeast"/>
          <w:jc w:val="center"/>
        </w:trPr>
        <w:tc>
          <w:tcPr>
            <w:tcW w:w="1674" w:type="dxa"/>
            <w:tcBorders>
              <w:top w:val="nil"/>
              <w:left w:val="single" w:color="auto" w:sz="4" w:space="0"/>
              <w:bottom w:val="single" w:color="auto" w:sz="4" w:space="0"/>
              <w:right w:val="single" w:color="auto" w:sz="4" w:space="0"/>
            </w:tcBorders>
            <w:shd w:val="clear" w:color="auto" w:fill="auto"/>
            <w:noWrap/>
            <w:vAlign w:val="center"/>
          </w:tcPr>
          <w:p w14:paraId="6BFC9A5D">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20701</w:t>
            </w:r>
          </w:p>
        </w:tc>
        <w:tc>
          <w:tcPr>
            <w:tcW w:w="5409" w:type="dxa"/>
            <w:tcBorders>
              <w:top w:val="nil"/>
              <w:left w:val="nil"/>
              <w:bottom w:val="single" w:color="auto" w:sz="4" w:space="0"/>
              <w:right w:val="single" w:color="auto" w:sz="4" w:space="0"/>
            </w:tcBorders>
            <w:shd w:val="clear" w:color="auto" w:fill="auto"/>
            <w:noWrap/>
            <w:vAlign w:val="center"/>
          </w:tcPr>
          <w:p w14:paraId="54BABFE5">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文化和旅游</w:t>
            </w:r>
          </w:p>
        </w:tc>
        <w:tc>
          <w:tcPr>
            <w:tcW w:w="1140" w:type="dxa"/>
            <w:tcBorders>
              <w:top w:val="nil"/>
              <w:left w:val="nil"/>
              <w:bottom w:val="single" w:color="auto" w:sz="4" w:space="0"/>
              <w:right w:val="single" w:color="auto" w:sz="4" w:space="0"/>
            </w:tcBorders>
            <w:shd w:val="clear" w:color="auto" w:fill="auto"/>
            <w:noWrap/>
            <w:vAlign w:val="center"/>
          </w:tcPr>
          <w:p w14:paraId="1B60936E">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14</w:t>
            </w:r>
          </w:p>
        </w:tc>
        <w:tc>
          <w:tcPr>
            <w:tcW w:w="1630" w:type="dxa"/>
            <w:tcBorders>
              <w:top w:val="nil"/>
              <w:left w:val="nil"/>
              <w:bottom w:val="single" w:color="auto" w:sz="4" w:space="0"/>
              <w:right w:val="single" w:color="auto" w:sz="4" w:space="0"/>
            </w:tcBorders>
            <w:shd w:val="clear" w:color="auto" w:fill="auto"/>
            <w:noWrap/>
            <w:vAlign w:val="center"/>
          </w:tcPr>
          <w:p w14:paraId="63049144">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14</w:t>
            </w:r>
          </w:p>
        </w:tc>
        <w:tc>
          <w:tcPr>
            <w:tcW w:w="1630" w:type="dxa"/>
            <w:tcBorders>
              <w:top w:val="nil"/>
              <w:left w:val="nil"/>
              <w:bottom w:val="single" w:color="auto" w:sz="4" w:space="0"/>
              <w:right w:val="single" w:color="auto" w:sz="4" w:space="0"/>
            </w:tcBorders>
            <w:shd w:val="clear" w:color="auto" w:fill="auto"/>
            <w:noWrap/>
            <w:vAlign w:val="center"/>
          </w:tcPr>
          <w:p w14:paraId="4145C148">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376" w:type="dxa"/>
            <w:vAlign w:val="center"/>
          </w:tcPr>
          <w:p w14:paraId="2C14D05B">
            <w:pPr>
              <w:widowControl/>
              <w:jc w:val="left"/>
              <w:rPr>
                <w:rFonts w:ascii="Times New Roman" w:hAnsi="Times New Roman" w:eastAsia="Times New Roman" w:cs="Times New Roman"/>
                <w:kern w:val="0"/>
                <w:sz w:val="20"/>
                <w:szCs w:val="20"/>
              </w:rPr>
            </w:pPr>
          </w:p>
        </w:tc>
      </w:tr>
      <w:tr w14:paraId="25FA515A">
        <w:tblPrEx>
          <w:tblCellMar>
            <w:top w:w="0" w:type="dxa"/>
            <w:left w:w="108" w:type="dxa"/>
            <w:bottom w:w="0" w:type="dxa"/>
            <w:right w:w="108" w:type="dxa"/>
          </w:tblCellMar>
        </w:tblPrEx>
        <w:trPr>
          <w:trHeight w:val="286" w:hRule="atLeast"/>
          <w:jc w:val="center"/>
        </w:trPr>
        <w:tc>
          <w:tcPr>
            <w:tcW w:w="1674" w:type="dxa"/>
            <w:tcBorders>
              <w:top w:val="nil"/>
              <w:left w:val="single" w:color="auto" w:sz="4" w:space="0"/>
              <w:bottom w:val="single" w:color="auto" w:sz="4" w:space="0"/>
              <w:right w:val="single" w:color="auto" w:sz="4" w:space="0"/>
            </w:tcBorders>
            <w:shd w:val="clear" w:color="auto" w:fill="auto"/>
            <w:noWrap/>
            <w:vAlign w:val="center"/>
          </w:tcPr>
          <w:p w14:paraId="0C4023A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2070199</w:t>
            </w:r>
          </w:p>
        </w:tc>
        <w:tc>
          <w:tcPr>
            <w:tcW w:w="5409" w:type="dxa"/>
            <w:tcBorders>
              <w:top w:val="nil"/>
              <w:left w:val="nil"/>
              <w:bottom w:val="single" w:color="auto" w:sz="4" w:space="0"/>
              <w:right w:val="single" w:color="auto" w:sz="4" w:space="0"/>
            </w:tcBorders>
            <w:shd w:val="clear" w:color="auto" w:fill="auto"/>
            <w:noWrap/>
            <w:vAlign w:val="center"/>
          </w:tcPr>
          <w:p w14:paraId="13A5722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其他文化和旅游支出</w:t>
            </w:r>
          </w:p>
        </w:tc>
        <w:tc>
          <w:tcPr>
            <w:tcW w:w="1140" w:type="dxa"/>
            <w:tcBorders>
              <w:top w:val="nil"/>
              <w:left w:val="nil"/>
              <w:bottom w:val="single" w:color="auto" w:sz="4" w:space="0"/>
              <w:right w:val="single" w:color="auto" w:sz="4" w:space="0"/>
            </w:tcBorders>
            <w:shd w:val="clear" w:color="auto" w:fill="auto"/>
            <w:noWrap/>
            <w:vAlign w:val="center"/>
          </w:tcPr>
          <w:p w14:paraId="4D18EE86">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14</w:t>
            </w:r>
          </w:p>
        </w:tc>
        <w:tc>
          <w:tcPr>
            <w:tcW w:w="1630" w:type="dxa"/>
            <w:tcBorders>
              <w:top w:val="nil"/>
              <w:left w:val="nil"/>
              <w:bottom w:val="single" w:color="auto" w:sz="4" w:space="0"/>
              <w:right w:val="single" w:color="auto" w:sz="4" w:space="0"/>
            </w:tcBorders>
            <w:shd w:val="clear" w:color="auto" w:fill="auto"/>
            <w:noWrap/>
            <w:vAlign w:val="center"/>
          </w:tcPr>
          <w:p w14:paraId="508378E6">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14</w:t>
            </w:r>
          </w:p>
        </w:tc>
        <w:tc>
          <w:tcPr>
            <w:tcW w:w="1630" w:type="dxa"/>
            <w:tcBorders>
              <w:top w:val="nil"/>
              <w:left w:val="nil"/>
              <w:bottom w:val="single" w:color="auto" w:sz="4" w:space="0"/>
              <w:right w:val="single" w:color="auto" w:sz="4" w:space="0"/>
            </w:tcBorders>
            <w:shd w:val="clear" w:color="auto" w:fill="auto"/>
            <w:noWrap/>
            <w:vAlign w:val="center"/>
          </w:tcPr>
          <w:p w14:paraId="5EC1F0CF">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376" w:type="dxa"/>
            <w:vAlign w:val="center"/>
          </w:tcPr>
          <w:p w14:paraId="51402C8F">
            <w:pPr>
              <w:widowControl/>
              <w:jc w:val="left"/>
              <w:rPr>
                <w:rFonts w:ascii="Times New Roman" w:hAnsi="Times New Roman" w:eastAsia="Times New Roman" w:cs="Times New Roman"/>
                <w:kern w:val="0"/>
                <w:sz w:val="20"/>
                <w:szCs w:val="20"/>
              </w:rPr>
            </w:pPr>
          </w:p>
        </w:tc>
      </w:tr>
      <w:tr w14:paraId="03785610">
        <w:tblPrEx>
          <w:tblCellMar>
            <w:top w:w="0" w:type="dxa"/>
            <w:left w:w="108" w:type="dxa"/>
            <w:bottom w:w="0" w:type="dxa"/>
            <w:right w:w="108" w:type="dxa"/>
          </w:tblCellMar>
        </w:tblPrEx>
        <w:trPr>
          <w:trHeight w:val="286" w:hRule="atLeast"/>
          <w:jc w:val="center"/>
        </w:trPr>
        <w:tc>
          <w:tcPr>
            <w:tcW w:w="1674" w:type="dxa"/>
            <w:tcBorders>
              <w:top w:val="nil"/>
              <w:left w:val="single" w:color="auto" w:sz="4" w:space="0"/>
              <w:bottom w:val="single" w:color="auto" w:sz="4" w:space="0"/>
              <w:right w:val="single" w:color="auto" w:sz="4" w:space="0"/>
            </w:tcBorders>
            <w:shd w:val="clear" w:color="auto" w:fill="auto"/>
            <w:noWrap/>
            <w:vAlign w:val="center"/>
          </w:tcPr>
          <w:p w14:paraId="0F0FB6A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20799</w:t>
            </w:r>
          </w:p>
        </w:tc>
        <w:tc>
          <w:tcPr>
            <w:tcW w:w="5409" w:type="dxa"/>
            <w:tcBorders>
              <w:top w:val="nil"/>
              <w:left w:val="nil"/>
              <w:bottom w:val="single" w:color="auto" w:sz="4" w:space="0"/>
              <w:right w:val="single" w:color="auto" w:sz="4" w:space="0"/>
            </w:tcBorders>
            <w:shd w:val="clear" w:color="auto" w:fill="auto"/>
            <w:noWrap/>
            <w:vAlign w:val="center"/>
          </w:tcPr>
          <w:p w14:paraId="68DEC6AF">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其他文化旅游体育与传媒支出</w:t>
            </w:r>
          </w:p>
        </w:tc>
        <w:tc>
          <w:tcPr>
            <w:tcW w:w="1140" w:type="dxa"/>
            <w:tcBorders>
              <w:top w:val="nil"/>
              <w:left w:val="nil"/>
              <w:bottom w:val="single" w:color="auto" w:sz="4" w:space="0"/>
              <w:right w:val="single" w:color="auto" w:sz="4" w:space="0"/>
            </w:tcBorders>
            <w:shd w:val="clear" w:color="auto" w:fill="auto"/>
            <w:noWrap/>
            <w:vAlign w:val="center"/>
          </w:tcPr>
          <w:p w14:paraId="4579133F">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7</w:t>
            </w:r>
          </w:p>
        </w:tc>
        <w:tc>
          <w:tcPr>
            <w:tcW w:w="1630" w:type="dxa"/>
            <w:tcBorders>
              <w:top w:val="nil"/>
              <w:left w:val="nil"/>
              <w:bottom w:val="single" w:color="auto" w:sz="4" w:space="0"/>
              <w:right w:val="single" w:color="auto" w:sz="4" w:space="0"/>
            </w:tcBorders>
            <w:shd w:val="clear" w:color="auto" w:fill="auto"/>
            <w:noWrap/>
            <w:vAlign w:val="center"/>
          </w:tcPr>
          <w:p w14:paraId="50E43266">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7</w:t>
            </w:r>
          </w:p>
        </w:tc>
        <w:tc>
          <w:tcPr>
            <w:tcW w:w="1630" w:type="dxa"/>
            <w:tcBorders>
              <w:top w:val="nil"/>
              <w:left w:val="nil"/>
              <w:bottom w:val="single" w:color="auto" w:sz="4" w:space="0"/>
              <w:right w:val="single" w:color="auto" w:sz="4" w:space="0"/>
            </w:tcBorders>
            <w:shd w:val="clear" w:color="auto" w:fill="auto"/>
            <w:noWrap/>
            <w:vAlign w:val="center"/>
          </w:tcPr>
          <w:p w14:paraId="5D6E5D14">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376" w:type="dxa"/>
            <w:vAlign w:val="center"/>
          </w:tcPr>
          <w:p w14:paraId="6DF5A2ED">
            <w:pPr>
              <w:widowControl/>
              <w:jc w:val="left"/>
              <w:rPr>
                <w:rFonts w:ascii="Times New Roman" w:hAnsi="Times New Roman" w:eastAsia="Times New Roman" w:cs="Times New Roman"/>
                <w:kern w:val="0"/>
                <w:sz w:val="20"/>
                <w:szCs w:val="20"/>
              </w:rPr>
            </w:pPr>
          </w:p>
        </w:tc>
      </w:tr>
      <w:tr w14:paraId="7DC21F55">
        <w:tblPrEx>
          <w:tblCellMar>
            <w:top w:w="0" w:type="dxa"/>
            <w:left w:w="108" w:type="dxa"/>
            <w:bottom w:w="0" w:type="dxa"/>
            <w:right w:w="108" w:type="dxa"/>
          </w:tblCellMar>
        </w:tblPrEx>
        <w:trPr>
          <w:trHeight w:val="286" w:hRule="atLeast"/>
          <w:jc w:val="center"/>
        </w:trPr>
        <w:tc>
          <w:tcPr>
            <w:tcW w:w="1674" w:type="dxa"/>
            <w:tcBorders>
              <w:top w:val="nil"/>
              <w:left w:val="single" w:color="auto" w:sz="4" w:space="0"/>
              <w:bottom w:val="single" w:color="auto" w:sz="4" w:space="0"/>
              <w:right w:val="single" w:color="auto" w:sz="4" w:space="0"/>
            </w:tcBorders>
            <w:shd w:val="clear" w:color="auto" w:fill="auto"/>
            <w:noWrap/>
            <w:vAlign w:val="center"/>
          </w:tcPr>
          <w:p w14:paraId="3A8A4FF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2079999</w:t>
            </w:r>
          </w:p>
        </w:tc>
        <w:tc>
          <w:tcPr>
            <w:tcW w:w="5409" w:type="dxa"/>
            <w:tcBorders>
              <w:top w:val="nil"/>
              <w:left w:val="nil"/>
              <w:bottom w:val="single" w:color="auto" w:sz="4" w:space="0"/>
              <w:right w:val="single" w:color="auto" w:sz="4" w:space="0"/>
            </w:tcBorders>
            <w:shd w:val="clear" w:color="auto" w:fill="auto"/>
            <w:noWrap/>
            <w:vAlign w:val="center"/>
          </w:tcPr>
          <w:p w14:paraId="6729D03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其他文化旅游体育与传媒支出</w:t>
            </w:r>
          </w:p>
        </w:tc>
        <w:tc>
          <w:tcPr>
            <w:tcW w:w="1140" w:type="dxa"/>
            <w:tcBorders>
              <w:top w:val="nil"/>
              <w:left w:val="nil"/>
              <w:bottom w:val="single" w:color="auto" w:sz="4" w:space="0"/>
              <w:right w:val="single" w:color="auto" w:sz="4" w:space="0"/>
            </w:tcBorders>
            <w:shd w:val="clear" w:color="auto" w:fill="auto"/>
            <w:noWrap/>
            <w:vAlign w:val="center"/>
          </w:tcPr>
          <w:p w14:paraId="4A262EB1">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7</w:t>
            </w:r>
          </w:p>
        </w:tc>
        <w:tc>
          <w:tcPr>
            <w:tcW w:w="1630" w:type="dxa"/>
            <w:tcBorders>
              <w:top w:val="nil"/>
              <w:left w:val="nil"/>
              <w:bottom w:val="single" w:color="auto" w:sz="4" w:space="0"/>
              <w:right w:val="single" w:color="auto" w:sz="4" w:space="0"/>
            </w:tcBorders>
            <w:shd w:val="clear" w:color="auto" w:fill="auto"/>
            <w:noWrap/>
            <w:vAlign w:val="center"/>
          </w:tcPr>
          <w:p w14:paraId="35DA0C2D">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7</w:t>
            </w:r>
          </w:p>
        </w:tc>
        <w:tc>
          <w:tcPr>
            <w:tcW w:w="1630" w:type="dxa"/>
            <w:tcBorders>
              <w:top w:val="nil"/>
              <w:left w:val="nil"/>
              <w:bottom w:val="single" w:color="auto" w:sz="4" w:space="0"/>
              <w:right w:val="single" w:color="auto" w:sz="4" w:space="0"/>
            </w:tcBorders>
            <w:shd w:val="clear" w:color="auto" w:fill="auto"/>
            <w:noWrap/>
            <w:vAlign w:val="center"/>
          </w:tcPr>
          <w:p w14:paraId="0911E5F4">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376" w:type="dxa"/>
            <w:vAlign w:val="center"/>
          </w:tcPr>
          <w:p w14:paraId="0EAF7FAF">
            <w:pPr>
              <w:widowControl/>
              <w:jc w:val="left"/>
              <w:rPr>
                <w:rFonts w:ascii="Times New Roman" w:hAnsi="Times New Roman" w:eastAsia="Times New Roman" w:cs="Times New Roman"/>
                <w:kern w:val="0"/>
                <w:sz w:val="20"/>
                <w:szCs w:val="20"/>
              </w:rPr>
            </w:pPr>
          </w:p>
        </w:tc>
      </w:tr>
      <w:tr w14:paraId="11327402">
        <w:tblPrEx>
          <w:tblCellMar>
            <w:top w:w="0" w:type="dxa"/>
            <w:left w:w="108" w:type="dxa"/>
            <w:bottom w:w="0" w:type="dxa"/>
            <w:right w:w="108" w:type="dxa"/>
          </w:tblCellMar>
        </w:tblPrEx>
        <w:trPr>
          <w:trHeight w:val="286" w:hRule="atLeast"/>
          <w:jc w:val="center"/>
        </w:trPr>
        <w:tc>
          <w:tcPr>
            <w:tcW w:w="1674" w:type="dxa"/>
            <w:tcBorders>
              <w:top w:val="nil"/>
              <w:left w:val="single" w:color="auto" w:sz="4" w:space="0"/>
              <w:bottom w:val="single" w:color="auto" w:sz="4" w:space="0"/>
              <w:right w:val="single" w:color="auto" w:sz="4" w:space="0"/>
            </w:tcBorders>
            <w:shd w:val="clear" w:color="auto" w:fill="auto"/>
            <w:noWrap/>
            <w:vAlign w:val="center"/>
          </w:tcPr>
          <w:p w14:paraId="1B38FA0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208</w:t>
            </w:r>
          </w:p>
        </w:tc>
        <w:tc>
          <w:tcPr>
            <w:tcW w:w="5409" w:type="dxa"/>
            <w:tcBorders>
              <w:top w:val="nil"/>
              <w:left w:val="nil"/>
              <w:bottom w:val="single" w:color="auto" w:sz="4" w:space="0"/>
              <w:right w:val="single" w:color="auto" w:sz="4" w:space="0"/>
            </w:tcBorders>
            <w:shd w:val="clear" w:color="auto" w:fill="auto"/>
            <w:noWrap/>
            <w:vAlign w:val="center"/>
          </w:tcPr>
          <w:p w14:paraId="73DC21E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社会保障和就业支出</w:t>
            </w:r>
          </w:p>
        </w:tc>
        <w:tc>
          <w:tcPr>
            <w:tcW w:w="1140" w:type="dxa"/>
            <w:tcBorders>
              <w:top w:val="nil"/>
              <w:left w:val="nil"/>
              <w:bottom w:val="single" w:color="auto" w:sz="4" w:space="0"/>
              <w:right w:val="single" w:color="auto" w:sz="4" w:space="0"/>
            </w:tcBorders>
            <w:shd w:val="clear" w:color="auto" w:fill="auto"/>
            <w:noWrap/>
            <w:vAlign w:val="center"/>
          </w:tcPr>
          <w:p w14:paraId="5F0E5CF5">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224.45</w:t>
            </w:r>
          </w:p>
        </w:tc>
        <w:tc>
          <w:tcPr>
            <w:tcW w:w="1630" w:type="dxa"/>
            <w:tcBorders>
              <w:top w:val="nil"/>
              <w:left w:val="nil"/>
              <w:bottom w:val="single" w:color="auto" w:sz="4" w:space="0"/>
              <w:right w:val="single" w:color="auto" w:sz="4" w:space="0"/>
            </w:tcBorders>
            <w:shd w:val="clear" w:color="auto" w:fill="auto"/>
            <w:noWrap/>
            <w:vAlign w:val="center"/>
          </w:tcPr>
          <w:p w14:paraId="45111784">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224.45</w:t>
            </w:r>
          </w:p>
        </w:tc>
        <w:tc>
          <w:tcPr>
            <w:tcW w:w="1630" w:type="dxa"/>
            <w:tcBorders>
              <w:top w:val="nil"/>
              <w:left w:val="nil"/>
              <w:bottom w:val="single" w:color="auto" w:sz="4" w:space="0"/>
              <w:right w:val="single" w:color="auto" w:sz="4" w:space="0"/>
            </w:tcBorders>
            <w:shd w:val="clear" w:color="auto" w:fill="auto"/>
            <w:noWrap/>
            <w:vAlign w:val="center"/>
          </w:tcPr>
          <w:p w14:paraId="3BC00E1A">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376" w:type="dxa"/>
            <w:vAlign w:val="center"/>
          </w:tcPr>
          <w:p w14:paraId="51E9CB8B">
            <w:pPr>
              <w:widowControl/>
              <w:jc w:val="left"/>
              <w:rPr>
                <w:rFonts w:ascii="Times New Roman" w:hAnsi="Times New Roman" w:eastAsia="Times New Roman" w:cs="Times New Roman"/>
                <w:kern w:val="0"/>
                <w:sz w:val="20"/>
                <w:szCs w:val="20"/>
              </w:rPr>
            </w:pPr>
          </w:p>
        </w:tc>
      </w:tr>
      <w:tr w14:paraId="5C43CD9E">
        <w:tblPrEx>
          <w:tblCellMar>
            <w:top w:w="0" w:type="dxa"/>
            <w:left w:w="108" w:type="dxa"/>
            <w:bottom w:w="0" w:type="dxa"/>
            <w:right w:w="108" w:type="dxa"/>
          </w:tblCellMar>
        </w:tblPrEx>
        <w:trPr>
          <w:trHeight w:val="286" w:hRule="atLeast"/>
          <w:jc w:val="center"/>
        </w:trPr>
        <w:tc>
          <w:tcPr>
            <w:tcW w:w="1674" w:type="dxa"/>
            <w:tcBorders>
              <w:top w:val="nil"/>
              <w:left w:val="single" w:color="auto" w:sz="4" w:space="0"/>
              <w:bottom w:val="single" w:color="auto" w:sz="4" w:space="0"/>
              <w:right w:val="single" w:color="auto" w:sz="4" w:space="0"/>
            </w:tcBorders>
            <w:shd w:val="clear" w:color="auto" w:fill="auto"/>
            <w:noWrap/>
            <w:vAlign w:val="center"/>
          </w:tcPr>
          <w:p w14:paraId="5799226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20805</w:t>
            </w:r>
          </w:p>
        </w:tc>
        <w:tc>
          <w:tcPr>
            <w:tcW w:w="5409" w:type="dxa"/>
            <w:tcBorders>
              <w:top w:val="nil"/>
              <w:left w:val="nil"/>
              <w:bottom w:val="single" w:color="auto" w:sz="4" w:space="0"/>
              <w:right w:val="single" w:color="auto" w:sz="4" w:space="0"/>
            </w:tcBorders>
            <w:shd w:val="clear" w:color="auto" w:fill="auto"/>
            <w:noWrap/>
            <w:vAlign w:val="center"/>
          </w:tcPr>
          <w:p w14:paraId="28C9B3AB">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行政事业单位养老支出</w:t>
            </w:r>
          </w:p>
        </w:tc>
        <w:tc>
          <w:tcPr>
            <w:tcW w:w="1140" w:type="dxa"/>
            <w:tcBorders>
              <w:top w:val="nil"/>
              <w:left w:val="nil"/>
              <w:bottom w:val="single" w:color="auto" w:sz="4" w:space="0"/>
              <w:right w:val="single" w:color="auto" w:sz="4" w:space="0"/>
            </w:tcBorders>
            <w:shd w:val="clear" w:color="auto" w:fill="auto"/>
            <w:noWrap/>
            <w:vAlign w:val="center"/>
          </w:tcPr>
          <w:p w14:paraId="5CFE7053">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120.1</w:t>
            </w:r>
          </w:p>
        </w:tc>
        <w:tc>
          <w:tcPr>
            <w:tcW w:w="1630" w:type="dxa"/>
            <w:tcBorders>
              <w:top w:val="nil"/>
              <w:left w:val="nil"/>
              <w:bottom w:val="single" w:color="auto" w:sz="4" w:space="0"/>
              <w:right w:val="single" w:color="auto" w:sz="4" w:space="0"/>
            </w:tcBorders>
            <w:shd w:val="clear" w:color="auto" w:fill="auto"/>
            <w:noWrap/>
            <w:vAlign w:val="center"/>
          </w:tcPr>
          <w:p w14:paraId="28280BC0">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120.1</w:t>
            </w:r>
          </w:p>
        </w:tc>
        <w:tc>
          <w:tcPr>
            <w:tcW w:w="1630" w:type="dxa"/>
            <w:tcBorders>
              <w:top w:val="nil"/>
              <w:left w:val="nil"/>
              <w:bottom w:val="single" w:color="auto" w:sz="4" w:space="0"/>
              <w:right w:val="single" w:color="auto" w:sz="4" w:space="0"/>
            </w:tcBorders>
            <w:shd w:val="clear" w:color="auto" w:fill="auto"/>
            <w:noWrap/>
            <w:vAlign w:val="center"/>
          </w:tcPr>
          <w:p w14:paraId="2357984C">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376" w:type="dxa"/>
            <w:vAlign w:val="center"/>
          </w:tcPr>
          <w:p w14:paraId="727A6363">
            <w:pPr>
              <w:widowControl/>
              <w:jc w:val="left"/>
              <w:rPr>
                <w:rFonts w:ascii="Times New Roman" w:hAnsi="Times New Roman" w:eastAsia="Times New Roman" w:cs="Times New Roman"/>
                <w:kern w:val="0"/>
                <w:sz w:val="20"/>
                <w:szCs w:val="20"/>
              </w:rPr>
            </w:pPr>
          </w:p>
        </w:tc>
      </w:tr>
      <w:tr w14:paraId="0DC314A1">
        <w:tblPrEx>
          <w:tblCellMar>
            <w:top w:w="0" w:type="dxa"/>
            <w:left w:w="108" w:type="dxa"/>
            <w:bottom w:w="0" w:type="dxa"/>
            <w:right w:w="108" w:type="dxa"/>
          </w:tblCellMar>
        </w:tblPrEx>
        <w:trPr>
          <w:trHeight w:val="286" w:hRule="atLeast"/>
          <w:jc w:val="center"/>
        </w:trPr>
        <w:tc>
          <w:tcPr>
            <w:tcW w:w="1674" w:type="dxa"/>
            <w:tcBorders>
              <w:top w:val="nil"/>
              <w:left w:val="single" w:color="auto" w:sz="4" w:space="0"/>
              <w:bottom w:val="single" w:color="auto" w:sz="4" w:space="0"/>
              <w:right w:val="single" w:color="auto" w:sz="4" w:space="0"/>
            </w:tcBorders>
            <w:shd w:val="clear" w:color="auto" w:fill="auto"/>
            <w:noWrap/>
            <w:vAlign w:val="center"/>
          </w:tcPr>
          <w:p w14:paraId="3033FB9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2080505</w:t>
            </w:r>
          </w:p>
        </w:tc>
        <w:tc>
          <w:tcPr>
            <w:tcW w:w="5409" w:type="dxa"/>
            <w:tcBorders>
              <w:top w:val="nil"/>
              <w:left w:val="nil"/>
              <w:bottom w:val="single" w:color="auto" w:sz="4" w:space="0"/>
              <w:right w:val="single" w:color="auto" w:sz="4" w:space="0"/>
            </w:tcBorders>
            <w:shd w:val="clear" w:color="auto" w:fill="auto"/>
            <w:noWrap/>
            <w:vAlign w:val="center"/>
          </w:tcPr>
          <w:p w14:paraId="5547BDD9">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机关事业单位基本养老保险缴费支出</w:t>
            </w:r>
          </w:p>
        </w:tc>
        <w:tc>
          <w:tcPr>
            <w:tcW w:w="1140" w:type="dxa"/>
            <w:tcBorders>
              <w:top w:val="nil"/>
              <w:left w:val="nil"/>
              <w:bottom w:val="single" w:color="auto" w:sz="4" w:space="0"/>
              <w:right w:val="single" w:color="auto" w:sz="4" w:space="0"/>
            </w:tcBorders>
            <w:shd w:val="clear" w:color="auto" w:fill="auto"/>
            <w:noWrap/>
            <w:vAlign w:val="center"/>
          </w:tcPr>
          <w:p w14:paraId="3C4B208C">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120.1</w:t>
            </w:r>
          </w:p>
        </w:tc>
        <w:tc>
          <w:tcPr>
            <w:tcW w:w="1630" w:type="dxa"/>
            <w:tcBorders>
              <w:top w:val="nil"/>
              <w:left w:val="nil"/>
              <w:bottom w:val="single" w:color="auto" w:sz="4" w:space="0"/>
              <w:right w:val="single" w:color="auto" w:sz="4" w:space="0"/>
            </w:tcBorders>
            <w:shd w:val="clear" w:color="auto" w:fill="auto"/>
            <w:noWrap/>
            <w:vAlign w:val="center"/>
          </w:tcPr>
          <w:p w14:paraId="292C7839">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120.1</w:t>
            </w:r>
          </w:p>
        </w:tc>
        <w:tc>
          <w:tcPr>
            <w:tcW w:w="1630" w:type="dxa"/>
            <w:tcBorders>
              <w:top w:val="nil"/>
              <w:left w:val="nil"/>
              <w:bottom w:val="single" w:color="auto" w:sz="4" w:space="0"/>
              <w:right w:val="single" w:color="auto" w:sz="4" w:space="0"/>
            </w:tcBorders>
            <w:shd w:val="clear" w:color="auto" w:fill="auto"/>
            <w:noWrap/>
            <w:vAlign w:val="center"/>
          </w:tcPr>
          <w:p w14:paraId="2A0CE29F">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376" w:type="dxa"/>
            <w:vAlign w:val="center"/>
          </w:tcPr>
          <w:p w14:paraId="4B5EC547">
            <w:pPr>
              <w:widowControl/>
              <w:jc w:val="left"/>
              <w:rPr>
                <w:rFonts w:ascii="Times New Roman" w:hAnsi="Times New Roman" w:eastAsia="Times New Roman" w:cs="Times New Roman"/>
                <w:kern w:val="0"/>
                <w:sz w:val="20"/>
                <w:szCs w:val="20"/>
              </w:rPr>
            </w:pPr>
          </w:p>
        </w:tc>
      </w:tr>
      <w:tr w14:paraId="645A688B">
        <w:tblPrEx>
          <w:tblCellMar>
            <w:top w:w="0" w:type="dxa"/>
            <w:left w:w="108" w:type="dxa"/>
            <w:bottom w:w="0" w:type="dxa"/>
            <w:right w:w="108" w:type="dxa"/>
          </w:tblCellMar>
        </w:tblPrEx>
        <w:trPr>
          <w:trHeight w:val="286" w:hRule="atLeast"/>
          <w:jc w:val="center"/>
        </w:trPr>
        <w:tc>
          <w:tcPr>
            <w:tcW w:w="1674" w:type="dxa"/>
            <w:tcBorders>
              <w:top w:val="nil"/>
              <w:left w:val="single" w:color="auto" w:sz="4" w:space="0"/>
              <w:bottom w:val="single" w:color="auto" w:sz="4" w:space="0"/>
              <w:right w:val="single" w:color="auto" w:sz="4" w:space="0"/>
            </w:tcBorders>
            <w:shd w:val="clear" w:color="auto" w:fill="auto"/>
            <w:noWrap/>
            <w:vAlign w:val="center"/>
          </w:tcPr>
          <w:p w14:paraId="0FFB242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20808</w:t>
            </w:r>
          </w:p>
        </w:tc>
        <w:tc>
          <w:tcPr>
            <w:tcW w:w="5409" w:type="dxa"/>
            <w:tcBorders>
              <w:top w:val="nil"/>
              <w:left w:val="nil"/>
              <w:bottom w:val="single" w:color="auto" w:sz="4" w:space="0"/>
              <w:right w:val="single" w:color="auto" w:sz="4" w:space="0"/>
            </w:tcBorders>
            <w:shd w:val="clear" w:color="auto" w:fill="auto"/>
            <w:noWrap/>
            <w:vAlign w:val="center"/>
          </w:tcPr>
          <w:p w14:paraId="30A7BB53">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抚恤</w:t>
            </w:r>
          </w:p>
        </w:tc>
        <w:tc>
          <w:tcPr>
            <w:tcW w:w="1140" w:type="dxa"/>
            <w:tcBorders>
              <w:top w:val="nil"/>
              <w:left w:val="nil"/>
              <w:bottom w:val="single" w:color="auto" w:sz="4" w:space="0"/>
              <w:right w:val="single" w:color="auto" w:sz="4" w:space="0"/>
            </w:tcBorders>
            <w:shd w:val="clear" w:color="auto" w:fill="auto"/>
            <w:noWrap/>
            <w:vAlign w:val="center"/>
          </w:tcPr>
          <w:p w14:paraId="2DCA24FD">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97.21</w:t>
            </w:r>
          </w:p>
        </w:tc>
        <w:tc>
          <w:tcPr>
            <w:tcW w:w="1630" w:type="dxa"/>
            <w:tcBorders>
              <w:top w:val="nil"/>
              <w:left w:val="nil"/>
              <w:bottom w:val="single" w:color="auto" w:sz="4" w:space="0"/>
              <w:right w:val="single" w:color="auto" w:sz="4" w:space="0"/>
            </w:tcBorders>
            <w:shd w:val="clear" w:color="auto" w:fill="auto"/>
            <w:noWrap/>
            <w:vAlign w:val="center"/>
          </w:tcPr>
          <w:p w14:paraId="3EF9BC7A">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97.21</w:t>
            </w:r>
          </w:p>
        </w:tc>
        <w:tc>
          <w:tcPr>
            <w:tcW w:w="1630" w:type="dxa"/>
            <w:tcBorders>
              <w:top w:val="nil"/>
              <w:left w:val="nil"/>
              <w:bottom w:val="single" w:color="auto" w:sz="4" w:space="0"/>
              <w:right w:val="single" w:color="auto" w:sz="4" w:space="0"/>
            </w:tcBorders>
            <w:shd w:val="clear" w:color="auto" w:fill="auto"/>
            <w:noWrap/>
            <w:vAlign w:val="center"/>
          </w:tcPr>
          <w:p w14:paraId="0DC06180">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376" w:type="dxa"/>
            <w:vAlign w:val="center"/>
          </w:tcPr>
          <w:p w14:paraId="2869226D">
            <w:pPr>
              <w:widowControl/>
              <w:jc w:val="left"/>
              <w:rPr>
                <w:rFonts w:ascii="Times New Roman" w:hAnsi="Times New Roman" w:eastAsia="Times New Roman" w:cs="Times New Roman"/>
                <w:kern w:val="0"/>
                <w:sz w:val="20"/>
                <w:szCs w:val="20"/>
              </w:rPr>
            </w:pPr>
          </w:p>
        </w:tc>
      </w:tr>
      <w:tr w14:paraId="03272918">
        <w:tblPrEx>
          <w:tblCellMar>
            <w:top w:w="0" w:type="dxa"/>
            <w:left w:w="108" w:type="dxa"/>
            <w:bottom w:w="0" w:type="dxa"/>
            <w:right w:w="108" w:type="dxa"/>
          </w:tblCellMar>
        </w:tblPrEx>
        <w:trPr>
          <w:trHeight w:val="286" w:hRule="atLeast"/>
          <w:jc w:val="center"/>
        </w:trPr>
        <w:tc>
          <w:tcPr>
            <w:tcW w:w="1674" w:type="dxa"/>
            <w:tcBorders>
              <w:top w:val="nil"/>
              <w:left w:val="single" w:color="auto" w:sz="4" w:space="0"/>
              <w:bottom w:val="single" w:color="auto" w:sz="4" w:space="0"/>
              <w:right w:val="single" w:color="auto" w:sz="4" w:space="0"/>
            </w:tcBorders>
            <w:shd w:val="clear" w:color="auto" w:fill="auto"/>
            <w:noWrap/>
            <w:vAlign w:val="center"/>
          </w:tcPr>
          <w:p w14:paraId="7B69782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2080801</w:t>
            </w:r>
          </w:p>
        </w:tc>
        <w:tc>
          <w:tcPr>
            <w:tcW w:w="5409" w:type="dxa"/>
            <w:tcBorders>
              <w:top w:val="nil"/>
              <w:left w:val="nil"/>
              <w:bottom w:val="single" w:color="auto" w:sz="4" w:space="0"/>
              <w:right w:val="single" w:color="auto" w:sz="4" w:space="0"/>
            </w:tcBorders>
            <w:shd w:val="clear" w:color="auto" w:fill="auto"/>
            <w:noWrap/>
            <w:vAlign w:val="center"/>
          </w:tcPr>
          <w:p w14:paraId="18328FD0">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死亡抚恤</w:t>
            </w:r>
          </w:p>
        </w:tc>
        <w:tc>
          <w:tcPr>
            <w:tcW w:w="1140" w:type="dxa"/>
            <w:tcBorders>
              <w:top w:val="nil"/>
              <w:left w:val="nil"/>
              <w:bottom w:val="single" w:color="auto" w:sz="4" w:space="0"/>
              <w:right w:val="single" w:color="auto" w:sz="4" w:space="0"/>
            </w:tcBorders>
            <w:shd w:val="clear" w:color="auto" w:fill="auto"/>
            <w:noWrap/>
            <w:vAlign w:val="center"/>
          </w:tcPr>
          <w:p w14:paraId="66C3E1EC">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87.7</w:t>
            </w:r>
          </w:p>
        </w:tc>
        <w:tc>
          <w:tcPr>
            <w:tcW w:w="1630" w:type="dxa"/>
            <w:tcBorders>
              <w:top w:val="nil"/>
              <w:left w:val="nil"/>
              <w:bottom w:val="single" w:color="auto" w:sz="4" w:space="0"/>
              <w:right w:val="single" w:color="auto" w:sz="4" w:space="0"/>
            </w:tcBorders>
            <w:shd w:val="clear" w:color="auto" w:fill="auto"/>
            <w:noWrap/>
            <w:vAlign w:val="center"/>
          </w:tcPr>
          <w:p w14:paraId="03BEFFE4">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87.7</w:t>
            </w:r>
          </w:p>
        </w:tc>
        <w:tc>
          <w:tcPr>
            <w:tcW w:w="1630" w:type="dxa"/>
            <w:tcBorders>
              <w:top w:val="nil"/>
              <w:left w:val="nil"/>
              <w:bottom w:val="single" w:color="auto" w:sz="4" w:space="0"/>
              <w:right w:val="single" w:color="auto" w:sz="4" w:space="0"/>
            </w:tcBorders>
            <w:shd w:val="clear" w:color="auto" w:fill="auto"/>
            <w:noWrap/>
            <w:vAlign w:val="center"/>
          </w:tcPr>
          <w:p w14:paraId="516B898C">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376" w:type="dxa"/>
            <w:vAlign w:val="center"/>
          </w:tcPr>
          <w:p w14:paraId="258890C9">
            <w:pPr>
              <w:widowControl/>
              <w:jc w:val="left"/>
              <w:rPr>
                <w:rFonts w:ascii="Times New Roman" w:hAnsi="Times New Roman" w:eastAsia="Times New Roman" w:cs="Times New Roman"/>
                <w:kern w:val="0"/>
                <w:sz w:val="20"/>
                <w:szCs w:val="20"/>
              </w:rPr>
            </w:pPr>
          </w:p>
        </w:tc>
      </w:tr>
      <w:tr w14:paraId="631DBE1E">
        <w:tblPrEx>
          <w:tblCellMar>
            <w:top w:w="0" w:type="dxa"/>
            <w:left w:w="108" w:type="dxa"/>
            <w:bottom w:w="0" w:type="dxa"/>
            <w:right w:w="108" w:type="dxa"/>
          </w:tblCellMar>
        </w:tblPrEx>
        <w:trPr>
          <w:trHeight w:val="286" w:hRule="atLeast"/>
          <w:jc w:val="center"/>
        </w:trPr>
        <w:tc>
          <w:tcPr>
            <w:tcW w:w="1674" w:type="dxa"/>
            <w:tcBorders>
              <w:top w:val="nil"/>
              <w:left w:val="single" w:color="auto" w:sz="4" w:space="0"/>
              <w:bottom w:val="single" w:color="auto" w:sz="4" w:space="0"/>
              <w:right w:val="single" w:color="auto" w:sz="4" w:space="0"/>
            </w:tcBorders>
            <w:shd w:val="clear" w:color="auto" w:fill="auto"/>
            <w:noWrap/>
            <w:vAlign w:val="center"/>
          </w:tcPr>
          <w:p w14:paraId="1060286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2080899</w:t>
            </w:r>
          </w:p>
        </w:tc>
        <w:tc>
          <w:tcPr>
            <w:tcW w:w="5409" w:type="dxa"/>
            <w:tcBorders>
              <w:top w:val="nil"/>
              <w:left w:val="nil"/>
              <w:bottom w:val="single" w:color="auto" w:sz="4" w:space="0"/>
              <w:right w:val="single" w:color="auto" w:sz="4" w:space="0"/>
            </w:tcBorders>
            <w:shd w:val="clear" w:color="auto" w:fill="auto"/>
            <w:noWrap/>
            <w:vAlign w:val="center"/>
          </w:tcPr>
          <w:p w14:paraId="53FBCBF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其他优抚支出</w:t>
            </w:r>
          </w:p>
        </w:tc>
        <w:tc>
          <w:tcPr>
            <w:tcW w:w="1140" w:type="dxa"/>
            <w:tcBorders>
              <w:top w:val="nil"/>
              <w:left w:val="nil"/>
              <w:bottom w:val="single" w:color="auto" w:sz="4" w:space="0"/>
              <w:right w:val="single" w:color="auto" w:sz="4" w:space="0"/>
            </w:tcBorders>
            <w:shd w:val="clear" w:color="auto" w:fill="auto"/>
            <w:noWrap/>
            <w:vAlign w:val="center"/>
          </w:tcPr>
          <w:p w14:paraId="7DCCC8EC">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9.51</w:t>
            </w:r>
          </w:p>
        </w:tc>
        <w:tc>
          <w:tcPr>
            <w:tcW w:w="1630" w:type="dxa"/>
            <w:tcBorders>
              <w:top w:val="nil"/>
              <w:left w:val="nil"/>
              <w:bottom w:val="single" w:color="auto" w:sz="4" w:space="0"/>
              <w:right w:val="single" w:color="auto" w:sz="4" w:space="0"/>
            </w:tcBorders>
            <w:shd w:val="clear" w:color="auto" w:fill="auto"/>
            <w:noWrap/>
            <w:vAlign w:val="center"/>
          </w:tcPr>
          <w:p w14:paraId="34451227">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9.51</w:t>
            </w:r>
          </w:p>
        </w:tc>
        <w:tc>
          <w:tcPr>
            <w:tcW w:w="1630" w:type="dxa"/>
            <w:tcBorders>
              <w:top w:val="nil"/>
              <w:left w:val="nil"/>
              <w:bottom w:val="single" w:color="auto" w:sz="4" w:space="0"/>
              <w:right w:val="single" w:color="auto" w:sz="4" w:space="0"/>
            </w:tcBorders>
            <w:shd w:val="clear" w:color="auto" w:fill="auto"/>
            <w:noWrap/>
            <w:vAlign w:val="center"/>
          </w:tcPr>
          <w:p w14:paraId="58D624EE">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376" w:type="dxa"/>
            <w:vAlign w:val="center"/>
          </w:tcPr>
          <w:p w14:paraId="2A53923B">
            <w:pPr>
              <w:widowControl/>
              <w:jc w:val="left"/>
              <w:rPr>
                <w:rFonts w:ascii="Times New Roman" w:hAnsi="Times New Roman" w:eastAsia="Times New Roman" w:cs="Times New Roman"/>
                <w:kern w:val="0"/>
                <w:sz w:val="20"/>
                <w:szCs w:val="20"/>
              </w:rPr>
            </w:pPr>
          </w:p>
        </w:tc>
      </w:tr>
      <w:tr w14:paraId="257ECF3A">
        <w:tblPrEx>
          <w:tblCellMar>
            <w:top w:w="0" w:type="dxa"/>
            <w:left w:w="108" w:type="dxa"/>
            <w:bottom w:w="0" w:type="dxa"/>
            <w:right w:w="108" w:type="dxa"/>
          </w:tblCellMar>
        </w:tblPrEx>
        <w:trPr>
          <w:trHeight w:val="286" w:hRule="atLeast"/>
          <w:jc w:val="center"/>
        </w:trPr>
        <w:tc>
          <w:tcPr>
            <w:tcW w:w="1674" w:type="dxa"/>
            <w:tcBorders>
              <w:top w:val="nil"/>
              <w:left w:val="single" w:color="auto" w:sz="4" w:space="0"/>
              <w:bottom w:val="single" w:color="auto" w:sz="4" w:space="0"/>
              <w:right w:val="single" w:color="auto" w:sz="4" w:space="0"/>
            </w:tcBorders>
            <w:shd w:val="clear" w:color="auto" w:fill="auto"/>
            <w:noWrap/>
            <w:vAlign w:val="center"/>
          </w:tcPr>
          <w:p w14:paraId="0713793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20828</w:t>
            </w:r>
          </w:p>
        </w:tc>
        <w:tc>
          <w:tcPr>
            <w:tcW w:w="5409" w:type="dxa"/>
            <w:tcBorders>
              <w:top w:val="nil"/>
              <w:left w:val="nil"/>
              <w:bottom w:val="single" w:color="auto" w:sz="4" w:space="0"/>
              <w:right w:val="single" w:color="auto" w:sz="4" w:space="0"/>
            </w:tcBorders>
            <w:shd w:val="clear" w:color="auto" w:fill="auto"/>
            <w:noWrap/>
            <w:vAlign w:val="center"/>
          </w:tcPr>
          <w:p w14:paraId="111CFCAF">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退役军人管理事务</w:t>
            </w:r>
          </w:p>
        </w:tc>
        <w:tc>
          <w:tcPr>
            <w:tcW w:w="1140" w:type="dxa"/>
            <w:tcBorders>
              <w:top w:val="nil"/>
              <w:left w:val="nil"/>
              <w:bottom w:val="single" w:color="auto" w:sz="4" w:space="0"/>
              <w:right w:val="single" w:color="auto" w:sz="4" w:space="0"/>
            </w:tcBorders>
            <w:shd w:val="clear" w:color="auto" w:fill="auto"/>
            <w:noWrap/>
            <w:vAlign w:val="center"/>
          </w:tcPr>
          <w:p w14:paraId="20167BAD">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7.14</w:t>
            </w:r>
          </w:p>
        </w:tc>
        <w:tc>
          <w:tcPr>
            <w:tcW w:w="1630" w:type="dxa"/>
            <w:tcBorders>
              <w:top w:val="nil"/>
              <w:left w:val="nil"/>
              <w:bottom w:val="single" w:color="auto" w:sz="4" w:space="0"/>
              <w:right w:val="single" w:color="auto" w:sz="4" w:space="0"/>
            </w:tcBorders>
            <w:shd w:val="clear" w:color="auto" w:fill="auto"/>
            <w:noWrap/>
            <w:vAlign w:val="center"/>
          </w:tcPr>
          <w:p w14:paraId="199354DF">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7.14</w:t>
            </w:r>
          </w:p>
        </w:tc>
        <w:tc>
          <w:tcPr>
            <w:tcW w:w="1630" w:type="dxa"/>
            <w:tcBorders>
              <w:top w:val="nil"/>
              <w:left w:val="nil"/>
              <w:bottom w:val="single" w:color="auto" w:sz="4" w:space="0"/>
              <w:right w:val="single" w:color="auto" w:sz="4" w:space="0"/>
            </w:tcBorders>
            <w:shd w:val="clear" w:color="auto" w:fill="auto"/>
            <w:noWrap/>
            <w:vAlign w:val="center"/>
          </w:tcPr>
          <w:p w14:paraId="442BAB41">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376" w:type="dxa"/>
            <w:vAlign w:val="center"/>
          </w:tcPr>
          <w:p w14:paraId="5A55B7F3">
            <w:pPr>
              <w:widowControl/>
              <w:jc w:val="left"/>
              <w:rPr>
                <w:rFonts w:ascii="Times New Roman" w:hAnsi="Times New Roman" w:eastAsia="Times New Roman" w:cs="Times New Roman"/>
                <w:kern w:val="0"/>
                <w:sz w:val="20"/>
                <w:szCs w:val="20"/>
              </w:rPr>
            </w:pPr>
          </w:p>
        </w:tc>
      </w:tr>
      <w:tr w14:paraId="717A5755">
        <w:tblPrEx>
          <w:tblCellMar>
            <w:top w:w="0" w:type="dxa"/>
            <w:left w:w="108" w:type="dxa"/>
            <w:bottom w:w="0" w:type="dxa"/>
            <w:right w:w="108" w:type="dxa"/>
          </w:tblCellMar>
        </w:tblPrEx>
        <w:trPr>
          <w:trHeight w:val="286" w:hRule="atLeast"/>
          <w:jc w:val="center"/>
        </w:trPr>
        <w:tc>
          <w:tcPr>
            <w:tcW w:w="1674" w:type="dxa"/>
            <w:tcBorders>
              <w:top w:val="nil"/>
              <w:left w:val="single" w:color="auto" w:sz="4" w:space="0"/>
              <w:bottom w:val="single" w:color="auto" w:sz="4" w:space="0"/>
              <w:right w:val="single" w:color="auto" w:sz="4" w:space="0"/>
            </w:tcBorders>
            <w:shd w:val="clear" w:color="auto" w:fill="auto"/>
            <w:noWrap/>
            <w:vAlign w:val="center"/>
          </w:tcPr>
          <w:p w14:paraId="0CE0B7C5">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2082899</w:t>
            </w:r>
          </w:p>
        </w:tc>
        <w:tc>
          <w:tcPr>
            <w:tcW w:w="5409" w:type="dxa"/>
            <w:tcBorders>
              <w:top w:val="nil"/>
              <w:left w:val="nil"/>
              <w:bottom w:val="single" w:color="auto" w:sz="4" w:space="0"/>
              <w:right w:val="single" w:color="auto" w:sz="4" w:space="0"/>
            </w:tcBorders>
            <w:shd w:val="clear" w:color="auto" w:fill="auto"/>
            <w:noWrap/>
            <w:vAlign w:val="center"/>
          </w:tcPr>
          <w:p w14:paraId="23F6AFE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其他退役军人事务管理支出</w:t>
            </w:r>
          </w:p>
        </w:tc>
        <w:tc>
          <w:tcPr>
            <w:tcW w:w="1140" w:type="dxa"/>
            <w:tcBorders>
              <w:top w:val="nil"/>
              <w:left w:val="nil"/>
              <w:bottom w:val="single" w:color="auto" w:sz="4" w:space="0"/>
              <w:right w:val="single" w:color="auto" w:sz="4" w:space="0"/>
            </w:tcBorders>
            <w:shd w:val="clear" w:color="auto" w:fill="auto"/>
            <w:noWrap/>
            <w:vAlign w:val="center"/>
          </w:tcPr>
          <w:p w14:paraId="49C7C2C8">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7.14</w:t>
            </w:r>
          </w:p>
        </w:tc>
        <w:tc>
          <w:tcPr>
            <w:tcW w:w="1630" w:type="dxa"/>
            <w:tcBorders>
              <w:top w:val="nil"/>
              <w:left w:val="nil"/>
              <w:bottom w:val="single" w:color="auto" w:sz="4" w:space="0"/>
              <w:right w:val="single" w:color="auto" w:sz="4" w:space="0"/>
            </w:tcBorders>
            <w:shd w:val="clear" w:color="auto" w:fill="auto"/>
            <w:noWrap/>
            <w:vAlign w:val="center"/>
          </w:tcPr>
          <w:p w14:paraId="0F884887">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7.14</w:t>
            </w:r>
          </w:p>
        </w:tc>
        <w:tc>
          <w:tcPr>
            <w:tcW w:w="1630" w:type="dxa"/>
            <w:tcBorders>
              <w:top w:val="nil"/>
              <w:left w:val="nil"/>
              <w:bottom w:val="single" w:color="auto" w:sz="4" w:space="0"/>
              <w:right w:val="single" w:color="auto" w:sz="4" w:space="0"/>
            </w:tcBorders>
            <w:shd w:val="clear" w:color="auto" w:fill="auto"/>
            <w:noWrap/>
            <w:vAlign w:val="center"/>
          </w:tcPr>
          <w:p w14:paraId="7A531CA9">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376" w:type="dxa"/>
            <w:vAlign w:val="center"/>
          </w:tcPr>
          <w:p w14:paraId="617F7362">
            <w:pPr>
              <w:widowControl/>
              <w:jc w:val="left"/>
              <w:rPr>
                <w:rFonts w:ascii="Times New Roman" w:hAnsi="Times New Roman" w:eastAsia="Times New Roman" w:cs="Times New Roman"/>
                <w:kern w:val="0"/>
                <w:sz w:val="20"/>
                <w:szCs w:val="20"/>
              </w:rPr>
            </w:pPr>
          </w:p>
        </w:tc>
      </w:tr>
      <w:tr w14:paraId="4A5B27C8">
        <w:tblPrEx>
          <w:tblCellMar>
            <w:top w:w="0" w:type="dxa"/>
            <w:left w:w="108" w:type="dxa"/>
            <w:bottom w:w="0" w:type="dxa"/>
            <w:right w:w="108" w:type="dxa"/>
          </w:tblCellMar>
        </w:tblPrEx>
        <w:trPr>
          <w:trHeight w:val="286" w:hRule="atLeast"/>
          <w:jc w:val="center"/>
        </w:trPr>
        <w:tc>
          <w:tcPr>
            <w:tcW w:w="1674" w:type="dxa"/>
            <w:tcBorders>
              <w:top w:val="nil"/>
              <w:left w:val="single" w:color="auto" w:sz="4" w:space="0"/>
              <w:bottom w:val="single" w:color="auto" w:sz="4" w:space="0"/>
              <w:right w:val="single" w:color="auto" w:sz="4" w:space="0"/>
            </w:tcBorders>
            <w:shd w:val="clear" w:color="auto" w:fill="auto"/>
            <w:noWrap/>
            <w:vAlign w:val="center"/>
          </w:tcPr>
          <w:p w14:paraId="7D7544D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210</w:t>
            </w:r>
          </w:p>
        </w:tc>
        <w:tc>
          <w:tcPr>
            <w:tcW w:w="5409" w:type="dxa"/>
            <w:tcBorders>
              <w:top w:val="nil"/>
              <w:left w:val="nil"/>
              <w:bottom w:val="single" w:color="auto" w:sz="4" w:space="0"/>
              <w:right w:val="single" w:color="auto" w:sz="4" w:space="0"/>
            </w:tcBorders>
            <w:shd w:val="clear" w:color="auto" w:fill="auto"/>
            <w:noWrap/>
            <w:vAlign w:val="center"/>
          </w:tcPr>
          <w:p w14:paraId="16DE30B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卫生健康支出</w:t>
            </w:r>
          </w:p>
        </w:tc>
        <w:tc>
          <w:tcPr>
            <w:tcW w:w="1140" w:type="dxa"/>
            <w:tcBorders>
              <w:top w:val="nil"/>
              <w:left w:val="nil"/>
              <w:bottom w:val="single" w:color="auto" w:sz="4" w:space="0"/>
              <w:right w:val="single" w:color="auto" w:sz="4" w:space="0"/>
            </w:tcBorders>
            <w:shd w:val="clear" w:color="auto" w:fill="auto"/>
            <w:noWrap/>
            <w:vAlign w:val="center"/>
          </w:tcPr>
          <w:p w14:paraId="64FEA847">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57.69</w:t>
            </w:r>
          </w:p>
        </w:tc>
        <w:tc>
          <w:tcPr>
            <w:tcW w:w="1630" w:type="dxa"/>
            <w:tcBorders>
              <w:top w:val="nil"/>
              <w:left w:val="nil"/>
              <w:bottom w:val="single" w:color="auto" w:sz="4" w:space="0"/>
              <w:right w:val="single" w:color="auto" w:sz="4" w:space="0"/>
            </w:tcBorders>
            <w:shd w:val="clear" w:color="auto" w:fill="auto"/>
            <w:noWrap/>
            <w:vAlign w:val="center"/>
          </w:tcPr>
          <w:p w14:paraId="188A8B8E">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57.69</w:t>
            </w:r>
          </w:p>
        </w:tc>
        <w:tc>
          <w:tcPr>
            <w:tcW w:w="1630" w:type="dxa"/>
            <w:tcBorders>
              <w:top w:val="nil"/>
              <w:left w:val="nil"/>
              <w:bottom w:val="single" w:color="auto" w:sz="4" w:space="0"/>
              <w:right w:val="single" w:color="auto" w:sz="4" w:space="0"/>
            </w:tcBorders>
            <w:shd w:val="clear" w:color="auto" w:fill="auto"/>
            <w:noWrap/>
            <w:vAlign w:val="center"/>
          </w:tcPr>
          <w:p w14:paraId="16187F4F">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376" w:type="dxa"/>
            <w:vAlign w:val="center"/>
          </w:tcPr>
          <w:p w14:paraId="44D8C06E">
            <w:pPr>
              <w:widowControl/>
              <w:jc w:val="left"/>
              <w:rPr>
                <w:rFonts w:ascii="Times New Roman" w:hAnsi="Times New Roman" w:eastAsia="Times New Roman" w:cs="Times New Roman"/>
                <w:kern w:val="0"/>
                <w:sz w:val="20"/>
                <w:szCs w:val="20"/>
              </w:rPr>
            </w:pPr>
          </w:p>
        </w:tc>
      </w:tr>
      <w:tr w14:paraId="295557C5">
        <w:tblPrEx>
          <w:tblCellMar>
            <w:top w:w="0" w:type="dxa"/>
            <w:left w:w="108" w:type="dxa"/>
            <w:bottom w:w="0" w:type="dxa"/>
            <w:right w:w="108" w:type="dxa"/>
          </w:tblCellMar>
        </w:tblPrEx>
        <w:trPr>
          <w:trHeight w:val="286" w:hRule="atLeast"/>
          <w:jc w:val="center"/>
        </w:trPr>
        <w:tc>
          <w:tcPr>
            <w:tcW w:w="1674" w:type="dxa"/>
            <w:tcBorders>
              <w:top w:val="nil"/>
              <w:left w:val="single" w:color="auto" w:sz="4" w:space="0"/>
              <w:bottom w:val="single" w:color="auto" w:sz="4" w:space="0"/>
              <w:right w:val="single" w:color="auto" w:sz="4" w:space="0"/>
            </w:tcBorders>
            <w:shd w:val="clear" w:color="auto" w:fill="auto"/>
            <w:noWrap/>
            <w:vAlign w:val="center"/>
          </w:tcPr>
          <w:p w14:paraId="26120C1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21004</w:t>
            </w:r>
          </w:p>
        </w:tc>
        <w:tc>
          <w:tcPr>
            <w:tcW w:w="5409" w:type="dxa"/>
            <w:tcBorders>
              <w:top w:val="nil"/>
              <w:left w:val="nil"/>
              <w:bottom w:val="single" w:color="auto" w:sz="4" w:space="0"/>
              <w:right w:val="single" w:color="auto" w:sz="4" w:space="0"/>
            </w:tcBorders>
            <w:shd w:val="clear" w:color="auto" w:fill="auto"/>
            <w:noWrap/>
            <w:vAlign w:val="center"/>
          </w:tcPr>
          <w:p w14:paraId="1D67499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公共卫生</w:t>
            </w:r>
          </w:p>
        </w:tc>
        <w:tc>
          <w:tcPr>
            <w:tcW w:w="1140" w:type="dxa"/>
            <w:tcBorders>
              <w:top w:val="nil"/>
              <w:left w:val="nil"/>
              <w:bottom w:val="single" w:color="auto" w:sz="4" w:space="0"/>
              <w:right w:val="single" w:color="auto" w:sz="4" w:space="0"/>
            </w:tcBorders>
            <w:shd w:val="clear" w:color="auto" w:fill="auto"/>
            <w:noWrap/>
            <w:vAlign w:val="center"/>
          </w:tcPr>
          <w:p w14:paraId="1E7F0145">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1.37</w:t>
            </w:r>
          </w:p>
        </w:tc>
        <w:tc>
          <w:tcPr>
            <w:tcW w:w="1630" w:type="dxa"/>
            <w:tcBorders>
              <w:top w:val="nil"/>
              <w:left w:val="nil"/>
              <w:bottom w:val="single" w:color="auto" w:sz="4" w:space="0"/>
              <w:right w:val="single" w:color="auto" w:sz="4" w:space="0"/>
            </w:tcBorders>
            <w:shd w:val="clear" w:color="auto" w:fill="auto"/>
            <w:noWrap/>
            <w:vAlign w:val="center"/>
          </w:tcPr>
          <w:p w14:paraId="09607EA0">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1.37</w:t>
            </w:r>
          </w:p>
        </w:tc>
        <w:tc>
          <w:tcPr>
            <w:tcW w:w="1630" w:type="dxa"/>
            <w:tcBorders>
              <w:top w:val="nil"/>
              <w:left w:val="nil"/>
              <w:bottom w:val="single" w:color="auto" w:sz="4" w:space="0"/>
              <w:right w:val="single" w:color="auto" w:sz="4" w:space="0"/>
            </w:tcBorders>
            <w:shd w:val="clear" w:color="auto" w:fill="auto"/>
            <w:noWrap/>
            <w:vAlign w:val="center"/>
          </w:tcPr>
          <w:p w14:paraId="55E66956">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376" w:type="dxa"/>
            <w:vAlign w:val="center"/>
          </w:tcPr>
          <w:p w14:paraId="0363DE57">
            <w:pPr>
              <w:widowControl/>
              <w:jc w:val="left"/>
              <w:rPr>
                <w:rFonts w:ascii="Times New Roman" w:hAnsi="Times New Roman" w:eastAsia="Times New Roman" w:cs="Times New Roman"/>
                <w:kern w:val="0"/>
                <w:sz w:val="20"/>
                <w:szCs w:val="20"/>
              </w:rPr>
            </w:pPr>
          </w:p>
        </w:tc>
      </w:tr>
      <w:tr w14:paraId="38C5C9BE">
        <w:tblPrEx>
          <w:tblCellMar>
            <w:top w:w="0" w:type="dxa"/>
            <w:left w:w="108" w:type="dxa"/>
            <w:bottom w:w="0" w:type="dxa"/>
            <w:right w:w="108" w:type="dxa"/>
          </w:tblCellMar>
        </w:tblPrEx>
        <w:trPr>
          <w:trHeight w:val="286" w:hRule="atLeast"/>
          <w:jc w:val="center"/>
        </w:trPr>
        <w:tc>
          <w:tcPr>
            <w:tcW w:w="1674" w:type="dxa"/>
            <w:tcBorders>
              <w:top w:val="nil"/>
              <w:left w:val="single" w:color="auto" w:sz="4" w:space="0"/>
              <w:bottom w:val="single" w:color="auto" w:sz="4" w:space="0"/>
              <w:right w:val="single" w:color="auto" w:sz="4" w:space="0"/>
            </w:tcBorders>
            <w:shd w:val="clear" w:color="auto" w:fill="auto"/>
            <w:noWrap/>
            <w:vAlign w:val="center"/>
          </w:tcPr>
          <w:p w14:paraId="4A14E1D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2100404</w:t>
            </w:r>
          </w:p>
        </w:tc>
        <w:tc>
          <w:tcPr>
            <w:tcW w:w="5409" w:type="dxa"/>
            <w:tcBorders>
              <w:top w:val="nil"/>
              <w:left w:val="nil"/>
              <w:bottom w:val="single" w:color="auto" w:sz="4" w:space="0"/>
              <w:right w:val="single" w:color="auto" w:sz="4" w:space="0"/>
            </w:tcBorders>
            <w:shd w:val="clear" w:color="auto" w:fill="auto"/>
            <w:noWrap/>
            <w:vAlign w:val="center"/>
          </w:tcPr>
          <w:p w14:paraId="1E2863E0">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精神卫生机构</w:t>
            </w:r>
          </w:p>
        </w:tc>
        <w:tc>
          <w:tcPr>
            <w:tcW w:w="1140" w:type="dxa"/>
            <w:tcBorders>
              <w:top w:val="nil"/>
              <w:left w:val="nil"/>
              <w:bottom w:val="single" w:color="auto" w:sz="4" w:space="0"/>
              <w:right w:val="single" w:color="auto" w:sz="4" w:space="0"/>
            </w:tcBorders>
            <w:shd w:val="clear" w:color="auto" w:fill="auto"/>
            <w:noWrap/>
            <w:vAlign w:val="center"/>
          </w:tcPr>
          <w:p w14:paraId="0E8C4465">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0.3</w:t>
            </w:r>
          </w:p>
        </w:tc>
        <w:tc>
          <w:tcPr>
            <w:tcW w:w="1630" w:type="dxa"/>
            <w:tcBorders>
              <w:top w:val="nil"/>
              <w:left w:val="nil"/>
              <w:bottom w:val="single" w:color="auto" w:sz="4" w:space="0"/>
              <w:right w:val="single" w:color="auto" w:sz="4" w:space="0"/>
            </w:tcBorders>
            <w:shd w:val="clear" w:color="auto" w:fill="auto"/>
            <w:noWrap/>
            <w:vAlign w:val="center"/>
          </w:tcPr>
          <w:p w14:paraId="36289D20">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0.3</w:t>
            </w:r>
          </w:p>
        </w:tc>
        <w:tc>
          <w:tcPr>
            <w:tcW w:w="1630" w:type="dxa"/>
            <w:tcBorders>
              <w:top w:val="nil"/>
              <w:left w:val="nil"/>
              <w:bottom w:val="single" w:color="auto" w:sz="4" w:space="0"/>
              <w:right w:val="single" w:color="auto" w:sz="4" w:space="0"/>
            </w:tcBorders>
            <w:shd w:val="clear" w:color="auto" w:fill="auto"/>
            <w:noWrap/>
            <w:vAlign w:val="center"/>
          </w:tcPr>
          <w:p w14:paraId="4F20A493">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376" w:type="dxa"/>
            <w:vAlign w:val="center"/>
          </w:tcPr>
          <w:p w14:paraId="32566DF9">
            <w:pPr>
              <w:widowControl/>
              <w:jc w:val="left"/>
              <w:rPr>
                <w:rFonts w:ascii="Times New Roman" w:hAnsi="Times New Roman" w:eastAsia="Times New Roman" w:cs="Times New Roman"/>
                <w:kern w:val="0"/>
                <w:sz w:val="20"/>
                <w:szCs w:val="20"/>
              </w:rPr>
            </w:pPr>
          </w:p>
        </w:tc>
      </w:tr>
      <w:tr w14:paraId="12B1BE08">
        <w:tblPrEx>
          <w:tblCellMar>
            <w:top w:w="0" w:type="dxa"/>
            <w:left w:w="108" w:type="dxa"/>
            <w:bottom w:w="0" w:type="dxa"/>
            <w:right w:w="108" w:type="dxa"/>
          </w:tblCellMar>
        </w:tblPrEx>
        <w:trPr>
          <w:trHeight w:val="286" w:hRule="atLeast"/>
          <w:jc w:val="center"/>
        </w:trPr>
        <w:tc>
          <w:tcPr>
            <w:tcW w:w="1674" w:type="dxa"/>
            <w:tcBorders>
              <w:top w:val="nil"/>
              <w:left w:val="single" w:color="auto" w:sz="4" w:space="0"/>
              <w:bottom w:val="single" w:color="auto" w:sz="4" w:space="0"/>
              <w:right w:val="single" w:color="auto" w:sz="4" w:space="0"/>
            </w:tcBorders>
            <w:shd w:val="clear" w:color="auto" w:fill="auto"/>
            <w:noWrap/>
            <w:vAlign w:val="center"/>
          </w:tcPr>
          <w:p w14:paraId="16D94129">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2100499</w:t>
            </w:r>
          </w:p>
        </w:tc>
        <w:tc>
          <w:tcPr>
            <w:tcW w:w="5409" w:type="dxa"/>
            <w:tcBorders>
              <w:top w:val="nil"/>
              <w:left w:val="nil"/>
              <w:bottom w:val="single" w:color="auto" w:sz="4" w:space="0"/>
              <w:right w:val="single" w:color="auto" w:sz="4" w:space="0"/>
            </w:tcBorders>
            <w:shd w:val="clear" w:color="auto" w:fill="auto"/>
            <w:noWrap/>
            <w:vAlign w:val="center"/>
          </w:tcPr>
          <w:p w14:paraId="27A59225">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其他公共卫生支出</w:t>
            </w:r>
          </w:p>
        </w:tc>
        <w:tc>
          <w:tcPr>
            <w:tcW w:w="1140" w:type="dxa"/>
            <w:tcBorders>
              <w:top w:val="nil"/>
              <w:left w:val="nil"/>
              <w:bottom w:val="single" w:color="auto" w:sz="4" w:space="0"/>
              <w:right w:val="single" w:color="auto" w:sz="4" w:space="0"/>
            </w:tcBorders>
            <w:shd w:val="clear" w:color="auto" w:fill="auto"/>
            <w:noWrap/>
            <w:vAlign w:val="center"/>
          </w:tcPr>
          <w:p w14:paraId="15E45D86">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1.07</w:t>
            </w:r>
          </w:p>
        </w:tc>
        <w:tc>
          <w:tcPr>
            <w:tcW w:w="1630" w:type="dxa"/>
            <w:tcBorders>
              <w:top w:val="nil"/>
              <w:left w:val="nil"/>
              <w:bottom w:val="single" w:color="auto" w:sz="4" w:space="0"/>
              <w:right w:val="single" w:color="auto" w:sz="4" w:space="0"/>
            </w:tcBorders>
            <w:shd w:val="clear" w:color="auto" w:fill="auto"/>
            <w:noWrap/>
            <w:vAlign w:val="center"/>
          </w:tcPr>
          <w:p w14:paraId="74E4AD7A">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1.07</w:t>
            </w:r>
          </w:p>
        </w:tc>
        <w:tc>
          <w:tcPr>
            <w:tcW w:w="1630" w:type="dxa"/>
            <w:tcBorders>
              <w:top w:val="nil"/>
              <w:left w:val="nil"/>
              <w:bottom w:val="single" w:color="auto" w:sz="4" w:space="0"/>
              <w:right w:val="single" w:color="auto" w:sz="4" w:space="0"/>
            </w:tcBorders>
            <w:shd w:val="clear" w:color="auto" w:fill="auto"/>
            <w:noWrap/>
            <w:vAlign w:val="center"/>
          </w:tcPr>
          <w:p w14:paraId="03E00C52">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376" w:type="dxa"/>
            <w:vAlign w:val="center"/>
          </w:tcPr>
          <w:p w14:paraId="454567F3">
            <w:pPr>
              <w:widowControl/>
              <w:jc w:val="left"/>
              <w:rPr>
                <w:rFonts w:ascii="Times New Roman" w:hAnsi="Times New Roman" w:eastAsia="Times New Roman" w:cs="Times New Roman"/>
                <w:kern w:val="0"/>
                <w:sz w:val="20"/>
                <w:szCs w:val="20"/>
              </w:rPr>
            </w:pPr>
          </w:p>
        </w:tc>
      </w:tr>
      <w:tr w14:paraId="6DBD3890">
        <w:tblPrEx>
          <w:tblCellMar>
            <w:top w:w="0" w:type="dxa"/>
            <w:left w:w="108" w:type="dxa"/>
            <w:bottom w:w="0" w:type="dxa"/>
            <w:right w:w="108" w:type="dxa"/>
          </w:tblCellMar>
        </w:tblPrEx>
        <w:trPr>
          <w:trHeight w:val="286" w:hRule="atLeast"/>
          <w:jc w:val="center"/>
        </w:trPr>
        <w:tc>
          <w:tcPr>
            <w:tcW w:w="1674" w:type="dxa"/>
            <w:tcBorders>
              <w:top w:val="nil"/>
              <w:left w:val="single" w:color="auto" w:sz="4" w:space="0"/>
              <w:bottom w:val="single" w:color="auto" w:sz="4" w:space="0"/>
              <w:right w:val="single" w:color="auto" w:sz="4" w:space="0"/>
            </w:tcBorders>
            <w:shd w:val="clear" w:color="auto" w:fill="auto"/>
            <w:noWrap/>
            <w:vAlign w:val="center"/>
          </w:tcPr>
          <w:p w14:paraId="47D3E9D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21011</w:t>
            </w:r>
          </w:p>
        </w:tc>
        <w:tc>
          <w:tcPr>
            <w:tcW w:w="5409" w:type="dxa"/>
            <w:tcBorders>
              <w:top w:val="nil"/>
              <w:left w:val="nil"/>
              <w:bottom w:val="single" w:color="auto" w:sz="4" w:space="0"/>
              <w:right w:val="single" w:color="auto" w:sz="4" w:space="0"/>
            </w:tcBorders>
            <w:shd w:val="clear" w:color="auto" w:fill="auto"/>
            <w:noWrap/>
            <w:vAlign w:val="center"/>
          </w:tcPr>
          <w:p w14:paraId="27BE81A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行政事业单位医疗</w:t>
            </w:r>
          </w:p>
        </w:tc>
        <w:tc>
          <w:tcPr>
            <w:tcW w:w="1140" w:type="dxa"/>
            <w:tcBorders>
              <w:top w:val="nil"/>
              <w:left w:val="nil"/>
              <w:bottom w:val="single" w:color="auto" w:sz="4" w:space="0"/>
              <w:right w:val="single" w:color="auto" w:sz="4" w:space="0"/>
            </w:tcBorders>
            <w:shd w:val="clear" w:color="auto" w:fill="auto"/>
            <w:noWrap/>
            <w:vAlign w:val="center"/>
          </w:tcPr>
          <w:p w14:paraId="52816F89">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55.2</w:t>
            </w:r>
          </w:p>
        </w:tc>
        <w:tc>
          <w:tcPr>
            <w:tcW w:w="1630" w:type="dxa"/>
            <w:tcBorders>
              <w:top w:val="nil"/>
              <w:left w:val="nil"/>
              <w:bottom w:val="single" w:color="auto" w:sz="4" w:space="0"/>
              <w:right w:val="single" w:color="auto" w:sz="4" w:space="0"/>
            </w:tcBorders>
            <w:shd w:val="clear" w:color="auto" w:fill="auto"/>
            <w:noWrap/>
            <w:vAlign w:val="center"/>
          </w:tcPr>
          <w:p w14:paraId="4AA0C29F">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55.2</w:t>
            </w:r>
          </w:p>
        </w:tc>
        <w:tc>
          <w:tcPr>
            <w:tcW w:w="1630" w:type="dxa"/>
            <w:tcBorders>
              <w:top w:val="nil"/>
              <w:left w:val="nil"/>
              <w:bottom w:val="single" w:color="auto" w:sz="4" w:space="0"/>
              <w:right w:val="single" w:color="auto" w:sz="4" w:space="0"/>
            </w:tcBorders>
            <w:shd w:val="clear" w:color="auto" w:fill="auto"/>
            <w:noWrap/>
            <w:vAlign w:val="center"/>
          </w:tcPr>
          <w:p w14:paraId="14571E2A">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376" w:type="dxa"/>
            <w:vAlign w:val="center"/>
          </w:tcPr>
          <w:p w14:paraId="6D2CE0E9">
            <w:pPr>
              <w:widowControl/>
              <w:jc w:val="left"/>
              <w:rPr>
                <w:rFonts w:ascii="Times New Roman" w:hAnsi="Times New Roman" w:eastAsia="Times New Roman" w:cs="Times New Roman"/>
                <w:kern w:val="0"/>
                <w:sz w:val="20"/>
                <w:szCs w:val="20"/>
              </w:rPr>
            </w:pPr>
          </w:p>
        </w:tc>
      </w:tr>
      <w:tr w14:paraId="2A9A7A1B">
        <w:tblPrEx>
          <w:tblCellMar>
            <w:top w:w="0" w:type="dxa"/>
            <w:left w:w="108" w:type="dxa"/>
            <w:bottom w:w="0" w:type="dxa"/>
            <w:right w:w="108" w:type="dxa"/>
          </w:tblCellMar>
        </w:tblPrEx>
        <w:trPr>
          <w:trHeight w:val="286" w:hRule="atLeast"/>
          <w:jc w:val="center"/>
        </w:trPr>
        <w:tc>
          <w:tcPr>
            <w:tcW w:w="1674" w:type="dxa"/>
            <w:tcBorders>
              <w:top w:val="nil"/>
              <w:left w:val="single" w:color="auto" w:sz="4" w:space="0"/>
              <w:bottom w:val="single" w:color="auto" w:sz="4" w:space="0"/>
              <w:right w:val="single" w:color="auto" w:sz="4" w:space="0"/>
            </w:tcBorders>
            <w:shd w:val="clear" w:color="auto" w:fill="auto"/>
            <w:noWrap/>
            <w:vAlign w:val="center"/>
          </w:tcPr>
          <w:p w14:paraId="0F2FD823">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2101101</w:t>
            </w:r>
          </w:p>
        </w:tc>
        <w:tc>
          <w:tcPr>
            <w:tcW w:w="5409" w:type="dxa"/>
            <w:tcBorders>
              <w:top w:val="nil"/>
              <w:left w:val="nil"/>
              <w:bottom w:val="single" w:color="auto" w:sz="4" w:space="0"/>
              <w:right w:val="single" w:color="auto" w:sz="4" w:space="0"/>
            </w:tcBorders>
            <w:shd w:val="clear" w:color="auto" w:fill="auto"/>
            <w:noWrap/>
            <w:vAlign w:val="center"/>
          </w:tcPr>
          <w:p w14:paraId="398378E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行政单位医疗</w:t>
            </w:r>
          </w:p>
        </w:tc>
        <w:tc>
          <w:tcPr>
            <w:tcW w:w="1140" w:type="dxa"/>
            <w:tcBorders>
              <w:top w:val="nil"/>
              <w:left w:val="nil"/>
              <w:bottom w:val="single" w:color="auto" w:sz="4" w:space="0"/>
              <w:right w:val="single" w:color="auto" w:sz="4" w:space="0"/>
            </w:tcBorders>
            <w:shd w:val="clear" w:color="auto" w:fill="auto"/>
            <w:noWrap/>
            <w:vAlign w:val="center"/>
          </w:tcPr>
          <w:p w14:paraId="03C11221">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55.2</w:t>
            </w:r>
          </w:p>
        </w:tc>
        <w:tc>
          <w:tcPr>
            <w:tcW w:w="1630" w:type="dxa"/>
            <w:tcBorders>
              <w:top w:val="nil"/>
              <w:left w:val="nil"/>
              <w:bottom w:val="single" w:color="auto" w:sz="4" w:space="0"/>
              <w:right w:val="single" w:color="auto" w:sz="4" w:space="0"/>
            </w:tcBorders>
            <w:shd w:val="clear" w:color="auto" w:fill="auto"/>
            <w:noWrap/>
            <w:vAlign w:val="center"/>
          </w:tcPr>
          <w:p w14:paraId="20E12CEB">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55.2</w:t>
            </w:r>
          </w:p>
        </w:tc>
        <w:tc>
          <w:tcPr>
            <w:tcW w:w="1630" w:type="dxa"/>
            <w:tcBorders>
              <w:top w:val="nil"/>
              <w:left w:val="nil"/>
              <w:bottom w:val="single" w:color="auto" w:sz="4" w:space="0"/>
              <w:right w:val="single" w:color="auto" w:sz="4" w:space="0"/>
            </w:tcBorders>
            <w:shd w:val="clear" w:color="auto" w:fill="auto"/>
            <w:noWrap/>
            <w:vAlign w:val="center"/>
          </w:tcPr>
          <w:p w14:paraId="7984FE4C">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376" w:type="dxa"/>
            <w:vAlign w:val="center"/>
          </w:tcPr>
          <w:p w14:paraId="7E1C9C05">
            <w:pPr>
              <w:widowControl/>
              <w:jc w:val="left"/>
              <w:rPr>
                <w:rFonts w:ascii="Times New Roman" w:hAnsi="Times New Roman" w:eastAsia="Times New Roman" w:cs="Times New Roman"/>
                <w:kern w:val="0"/>
                <w:sz w:val="20"/>
                <w:szCs w:val="20"/>
              </w:rPr>
            </w:pPr>
          </w:p>
        </w:tc>
      </w:tr>
      <w:tr w14:paraId="4CD2EAA7">
        <w:tblPrEx>
          <w:tblCellMar>
            <w:top w:w="0" w:type="dxa"/>
            <w:left w:w="108" w:type="dxa"/>
            <w:bottom w:w="0" w:type="dxa"/>
            <w:right w:w="108" w:type="dxa"/>
          </w:tblCellMar>
        </w:tblPrEx>
        <w:trPr>
          <w:trHeight w:val="286" w:hRule="atLeast"/>
          <w:jc w:val="center"/>
        </w:trPr>
        <w:tc>
          <w:tcPr>
            <w:tcW w:w="1674" w:type="dxa"/>
            <w:tcBorders>
              <w:top w:val="nil"/>
              <w:left w:val="single" w:color="auto" w:sz="4" w:space="0"/>
              <w:bottom w:val="single" w:color="auto" w:sz="4" w:space="0"/>
              <w:right w:val="single" w:color="auto" w:sz="4" w:space="0"/>
            </w:tcBorders>
            <w:shd w:val="clear" w:color="auto" w:fill="auto"/>
            <w:noWrap/>
            <w:vAlign w:val="center"/>
          </w:tcPr>
          <w:p w14:paraId="034B354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21013</w:t>
            </w:r>
          </w:p>
        </w:tc>
        <w:tc>
          <w:tcPr>
            <w:tcW w:w="5409" w:type="dxa"/>
            <w:tcBorders>
              <w:top w:val="nil"/>
              <w:left w:val="nil"/>
              <w:bottom w:val="single" w:color="auto" w:sz="4" w:space="0"/>
              <w:right w:val="single" w:color="auto" w:sz="4" w:space="0"/>
            </w:tcBorders>
            <w:shd w:val="clear" w:color="auto" w:fill="auto"/>
            <w:noWrap/>
            <w:vAlign w:val="center"/>
          </w:tcPr>
          <w:p w14:paraId="7746B11D">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医疗救助</w:t>
            </w:r>
          </w:p>
        </w:tc>
        <w:tc>
          <w:tcPr>
            <w:tcW w:w="1140" w:type="dxa"/>
            <w:tcBorders>
              <w:top w:val="nil"/>
              <w:left w:val="nil"/>
              <w:bottom w:val="single" w:color="auto" w:sz="4" w:space="0"/>
              <w:right w:val="single" w:color="auto" w:sz="4" w:space="0"/>
            </w:tcBorders>
            <w:shd w:val="clear" w:color="auto" w:fill="auto"/>
            <w:noWrap/>
            <w:vAlign w:val="center"/>
          </w:tcPr>
          <w:p w14:paraId="6E058FB5">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0.5</w:t>
            </w:r>
          </w:p>
        </w:tc>
        <w:tc>
          <w:tcPr>
            <w:tcW w:w="1630" w:type="dxa"/>
            <w:tcBorders>
              <w:top w:val="nil"/>
              <w:left w:val="nil"/>
              <w:bottom w:val="single" w:color="auto" w:sz="4" w:space="0"/>
              <w:right w:val="single" w:color="auto" w:sz="4" w:space="0"/>
            </w:tcBorders>
            <w:shd w:val="clear" w:color="auto" w:fill="auto"/>
            <w:noWrap/>
            <w:vAlign w:val="center"/>
          </w:tcPr>
          <w:p w14:paraId="6667125B">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0.5</w:t>
            </w:r>
          </w:p>
        </w:tc>
        <w:tc>
          <w:tcPr>
            <w:tcW w:w="1630" w:type="dxa"/>
            <w:tcBorders>
              <w:top w:val="nil"/>
              <w:left w:val="nil"/>
              <w:bottom w:val="single" w:color="auto" w:sz="4" w:space="0"/>
              <w:right w:val="single" w:color="auto" w:sz="4" w:space="0"/>
            </w:tcBorders>
            <w:shd w:val="clear" w:color="auto" w:fill="auto"/>
            <w:noWrap/>
            <w:vAlign w:val="center"/>
          </w:tcPr>
          <w:p w14:paraId="1B3813CA">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376" w:type="dxa"/>
            <w:vAlign w:val="center"/>
          </w:tcPr>
          <w:p w14:paraId="515BE0FB">
            <w:pPr>
              <w:widowControl/>
              <w:jc w:val="left"/>
              <w:rPr>
                <w:rFonts w:ascii="Times New Roman" w:hAnsi="Times New Roman" w:eastAsia="Times New Roman" w:cs="Times New Roman"/>
                <w:kern w:val="0"/>
                <w:sz w:val="20"/>
                <w:szCs w:val="20"/>
              </w:rPr>
            </w:pPr>
          </w:p>
        </w:tc>
      </w:tr>
      <w:tr w14:paraId="70E80EA4">
        <w:tblPrEx>
          <w:tblCellMar>
            <w:top w:w="0" w:type="dxa"/>
            <w:left w:w="108" w:type="dxa"/>
            <w:bottom w:w="0" w:type="dxa"/>
            <w:right w:w="108" w:type="dxa"/>
          </w:tblCellMar>
        </w:tblPrEx>
        <w:trPr>
          <w:trHeight w:val="286" w:hRule="atLeast"/>
          <w:jc w:val="center"/>
        </w:trPr>
        <w:tc>
          <w:tcPr>
            <w:tcW w:w="1674" w:type="dxa"/>
            <w:tcBorders>
              <w:top w:val="nil"/>
              <w:left w:val="single" w:color="auto" w:sz="4" w:space="0"/>
              <w:bottom w:val="single" w:color="auto" w:sz="4" w:space="0"/>
              <w:right w:val="single" w:color="auto" w:sz="4" w:space="0"/>
            </w:tcBorders>
            <w:shd w:val="clear" w:color="auto" w:fill="auto"/>
            <w:noWrap/>
            <w:vAlign w:val="center"/>
          </w:tcPr>
          <w:p w14:paraId="5280F0F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2101399</w:t>
            </w:r>
          </w:p>
        </w:tc>
        <w:tc>
          <w:tcPr>
            <w:tcW w:w="5409" w:type="dxa"/>
            <w:tcBorders>
              <w:top w:val="nil"/>
              <w:left w:val="nil"/>
              <w:bottom w:val="single" w:color="auto" w:sz="4" w:space="0"/>
              <w:right w:val="single" w:color="auto" w:sz="4" w:space="0"/>
            </w:tcBorders>
            <w:shd w:val="clear" w:color="auto" w:fill="auto"/>
            <w:noWrap/>
            <w:vAlign w:val="center"/>
          </w:tcPr>
          <w:p w14:paraId="37A92DF0">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其他医疗救助支出</w:t>
            </w:r>
          </w:p>
        </w:tc>
        <w:tc>
          <w:tcPr>
            <w:tcW w:w="1140" w:type="dxa"/>
            <w:tcBorders>
              <w:top w:val="nil"/>
              <w:left w:val="nil"/>
              <w:bottom w:val="single" w:color="auto" w:sz="4" w:space="0"/>
              <w:right w:val="single" w:color="auto" w:sz="4" w:space="0"/>
            </w:tcBorders>
            <w:shd w:val="clear" w:color="auto" w:fill="auto"/>
            <w:noWrap/>
            <w:vAlign w:val="center"/>
          </w:tcPr>
          <w:p w14:paraId="705433D7">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0.5</w:t>
            </w:r>
          </w:p>
        </w:tc>
        <w:tc>
          <w:tcPr>
            <w:tcW w:w="1630" w:type="dxa"/>
            <w:tcBorders>
              <w:top w:val="nil"/>
              <w:left w:val="nil"/>
              <w:bottom w:val="single" w:color="auto" w:sz="4" w:space="0"/>
              <w:right w:val="single" w:color="auto" w:sz="4" w:space="0"/>
            </w:tcBorders>
            <w:shd w:val="clear" w:color="auto" w:fill="auto"/>
            <w:noWrap/>
            <w:vAlign w:val="center"/>
          </w:tcPr>
          <w:p w14:paraId="6955AF45">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0.5</w:t>
            </w:r>
          </w:p>
        </w:tc>
        <w:tc>
          <w:tcPr>
            <w:tcW w:w="1630" w:type="dxa"/>
            <w:tcBorders>
              <w:top w:val="nil"/>
              <w:left w:val="nil"/>
              <w:bottom w:val="single" w:color="auto" w:sz="4" w:space="0"/>
              <w:right w:val="single" w:color="auto" w:sz="4" w:space="0"/>
            </w:tcBorders>
            <w:shd w:val="clear" w:color="auto" w:fill="auto"/>
            <w:noWrap/>
            <w:vAlign w:val="center"/>
          </w:tcPr>
          <w:p w14:paraId="1731E720">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376" w:type="dxa"/>
            <w:vAlign w:val="center"/>
          </w:tcPr>
          <w:p w14:paraId="707C702B">
            <w:pPr>
              <w:widowControl/>
              <w:jc w:val="left"/>
              <w:rPr>
                <w:rFonts w:ascii="Times New Roman" w:hAnsi="Times New Roman" w:eastAsia="Times New Roman" w:cs="Times New Roman"/>
                <w:kern w:val="0"/>
                <w:sz w:val="20"/>
                <w:szCs w:val="20"/>
              </w:rPr>
            </w:pPr>
          </w:p>
        </w:tc>
      </w:tr>
      <w:tr w14:paraId="2E57879C">
        <w:tblPrEx>
          <w:tblCellMar>
            <w:top w:w="0" w:type="dxa"/>
            <w:left w:w="108" w:type="dxa"/>
            <w:bottom w:w="0" w:type="dxa"/>
            <w:right w:w="108" w:type="dxa"/>
          </w:tblCellMar>
        </w:tblPrEx>
        <w:trPr>
          <w:trHeight w:val="286" w:hRule="atLeast"/>
          <w:jc w:val="center"/>
        </w:trPr>
        <w:tc>
          <w:tcPr>
            <w:tcW w:w="1674" w:type="dxa"/>
            <w:tcBorders>
              <w:top w:val="nil"/>
              <w:left w:val="single" w:color="auto" w:sz="4" w:space="0"/>
              <w:bottom w:val="single" w:color="auto" w:sz="4" w:space="0"/>
              <w:right w:val="single" w:color="auto" w:sz="4" w:space="0"/>
            </w:tcBorders>
            <w:shd w:val="clear" w:color="auto" w:fill="auto"/>
            <w:noWrap/>
            <w:vAlign w:val="center"/>
          </w:tcPr>
          <w:p w14:paraId="11868E8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21014</w:t>
            </w:r>
          </w:p>
        </w:tc>
        <w:tc>
          <w:tcPr>
            <w:tcW w:w="5409" w:type="dxa"/>
            <w:tcBorders>
              <w:top w:val="nil"/>
              <w:left w:val="nil"/>
              <w:bottom w:val="single" w:color="auto" w:sz="4" w:space="0"/>
              <w:right w:val="single" w:color="auto" w:sz="4" w:space="0"/>
            </w:tcBorders>
            <w:shd w:val="clear" w:color="auto" w:fill="auto"/>
            <w:noWrap/>
            <w:vAlign w:val="center"/>
          </w:tcPr>
          <w:p w14:paraId="7215DE7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优抚对象医疗</w:t>
            </w:r>
          </w:p>
        </w:tc>
        <w:tc>
          <w:tcPr>
            <w:tcW w:w="1140" w:type="dxa"/>
            <w:tcBorders>
              <w:top w:val="nil"/>
              <w:left w:val="nil"/>
              <w:bottom w:val="single" w:color="auto" w:sz="4" w:space="0"/>
              <w:right w:val="single" w:color="auto" w:sz="4" w:space="0"/>
            </w:tcBorders>
            <w:shd w:val="clear" w:color="auto" w:fill="auto"/>
            <w:noWrap/>
            <w:vAlign w:val="center"/>
          </w:tcPr>
          <w:p w14:paraId="4C04D293">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0.62</w:t>
            </w:r>
          </w:p>
        </w:tc>
        <w:tc>
          <w:tcPr>
            <w:tcW w:w="1630" w:type="dxa"/>
            <w:tcBorders>
              <w:top w:val="nil"/>
              <w:left w:val="nil"/>
              <w:bottom w:val="single" w:color="auto" w:sz="4" w:space="0"/>
              <w:right w:val="single" w:color="auto" w:sz="4" w:space="0"/>
            </w:tcBorders>
            <w:shd w:val="clear" w:color="auto" w:fill="auto"/>
            <w:noWrap/>
            <w:vAlign w:val="center"/>
          </w:tcPr>
          <w:p w14:paraId="700F2CBD">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0.62</w:t>
            </w:r>
          </w:p>
        </w:tc>
        <w:tc>
          <w:tcPr>
            <w:tcW w:w="1630" w:type="dxa"/>
            <w:tcBorders>
              <w:top w:val="nil"/>
              <w:left w:val="nil"/>
              <w:bottom w:val="single" w:color="auto" w:sz="4" w:space="0"/>
              <w:right w:val="single" w:color="auto" w:sz="4" w:space="0"/>
            </w:tcBorders>
            <w:shd w:val="clear" w:color="auto" w:fill="auto"/>
            <w:noWrap/>
            <w:vAlign w:val="center"/>
          </w:tcPr>
          <w:p w14:paraId="1134389D">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376" w:type="dxa"/>
            <w:vAlign w:val="center"/>
          </w:tcPr>
          <w:p w14:paraId="1B6C8C85">
            <w:pPr>
              <w:widowControl/>
              <w:jc w:val="left"/>
              <w:rPr>
                <w:rFonts w:ascii="Times New Roman" w:hAnsi="Times New Roman" w:eastAsia="Times New Roman" w:cs="Times New Roman"/>
                <w:kern w:val="0"/>
                <w:sz w:val="20"/>
                <w:szCs w:val="20"/>
              </w:rPr>
            </w:pPr>
          </w:p>
        </w:tc>
      </w:tr>
      <w:tr w14:paraId="550174C4">
        <w:tblPrEx>
          <w:tblCellMar>
            <w:top w:w="0" w:type="dxa"/>
            <w:left w:w="108" w:type="dxa"/>
            <w:bottom w:w="0" w:type="dxa"/>
            <w:right w:w="108" w:type="dxa"/>
          </w:tblCellMar>
        </w:tblPrEx>
        <w:trPr>
          <w:trHeight w:val="286" w:hRule="atLeast"/>
          <w:jc w:val="center"/>
        </w:trPr>
        <w:tc>
          <w:tcPr>
            <w:tcW w:w="1674" w:type="dxa"/>
            <w:tcBorders>
              <w:top w:val="nil"/>
              <w:left w:val="single" w:color="auto" w:sz="4" w:space="0"/>
              <w:bottom w:val="single" w:color="auto" w:sz="4" w:space="0"/>
              <w:right w:val="single" w:color="auto" w:sz="4" w:space="0"/>
            </w:tcBorders>
            <w:shd w:val="clear" w:color="auto" w:fill="auto"/>
            <w:noWrap/>
            <w:vAlign w:val="center"/>
          </w:tcPr>
          <w:p w14:paraId="6EFA3579">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2101401</w:t>
            </w:r>
          </w:p>
        </w:tc>
        <w:tc>
          <w:tcPr>
            <w:tcW w:w="5409" w:type="dxa"/>
            <w:tcBorders>
              <w:top w:val="nil"/>
              <w:left w:val="nil"/>
              <w:bottom w:val="single" w:color="auto" w:sz="4" w:space="0"/>
              <w:right w:val="single" w:color="auto" w:sz="4" w:space="0"/>
            </w:tcBorders>
            <w:shd w:val="clear" w:color="auto" w:fill="auto"/>
            <w:noWrap/>
            <w:vAlign w:val="center"/>
          </w:tcPr>
          <w:p w14:paraId="0FE25FF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优抚对象医疗补助</w:t>
            </w:r>
          </w:p>
        </w:tc>
        <w:tc>
          <w:tcPr>
            <w:tcW w:w="1140" w:type="dxa"/>
            <w:tcBorders>
              <w:top w:val="nil"/>
              <w:left w:val="nil"/>
              <w:bottom w:val="single" w:color="auto" w:sz="4" w:space="0"/>
              <w:right w:val="single" w:color="auto" w:sz="4" w:space="0"/>
            </w:tcBorders>
            <w:shd w:val="clear" w:color="auto" w:fill="auto"/>
            <w:noWrap/>
            <w:vAlign w:val="center"/>
          </w:tcPr>
          <w:p w14:paraId="7A875320">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0.62</w:t>
            </w:r>
          </w:p>
        </w:tc>
        <w:tc>
          <w:tcPr>
            <w:tcW w:w="1630" w:type="dxa"/>
            <w:tcBorders>
              <w:top w:val="nil"/>
              <w:left w:val="nil"/>
              <w:bottom w:val="single" w:color="auto" w:sz="4" w:space="0"/>
              <w:right w:val="single" w:color="auto" w:sz="4" w:space="0"/>
            </w:tcBorders>
            <w:shd w:val="clear" w:color="auto" w:fill="auto"/>
            <w:noWrap/>
            <w:vAlign w:val="center"/>
          </w:tcPr>
          <w:p w14:paraId="348CE3C5">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0.62</w:t>
            </w:r>
          </w:p>
        </w:tc>
        <w:tc>
          <w:tcPr>
            <w:tcW w:w="1630" w:type="dxa"/>
            <w:tcBorders>
              <w:top w:val="nil"/>
              <w:left w:val="nil"/>
              <w:bottom w:val="single" w:color="auto" w:sz="4" w:space="0"/>
              <w:right w:val="single" w:color="auto" w:sz="4" w:space="0"/>
            </w:tcBorders>
            <w:shd w:val="clear" w:color="auto" w:fill="auto"/>
            <w:noWrap/>
            <w:vAlign w:val="center"/>
          </w:tcPr>
          <w:p w14:paraId="1C0ABAD6">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376" w:type="dxa"/>
            <w:vAlign w:val="center"/>
          </w:tcPr>
          <w:p w14:paraId="62AE550B">
            <w:pPr>
              <w:widowControl/>
              <w:jc w:val="left"/>
              <w:rPr>
                <w:rFonts w:ascii="Times New Roman" w:hAnsi="Times New Roman" w:eastAsia="Times New Roman" w:cs="Times New Roman"/>
                <w:kern w:val="0"/>
                <w:sz w:val="20"/>
                <w:szCs w:val="20"/>
              </w:rPr>
            </w:pPr>
          </w:p>
        </w:tc>
      </w:tr>
      <w:tr w14:paraId="6F38D694">
        <w:tblPrEx>
          <w:tblCellMar>
            <w:top w:w="0" w:type="dxa"/>
            <w:left w:w="108" w:type="dxa"/>
            <w:bottom w:w="0" w:type="dxa"/>
            <w:right w:w="108" w:type="dxa"/>
          </w:tblCellMar>
        </w:tblPrEx>
        <w:trPr>
          <w:trHeight w:val="286" w:hRule="atLeast"/>
          <w:jc w:val="center"/>
        </w:trPr>
        <w:tc>
          <w:tcPr>
            <w:tcW w:w="1674" w:type="dxa"/>
            <w:tcBorders>
              <w:top w:val="nil"/>
              <w:left w:val="single" w:color="auto" w:sz="4" w:space="0"/>
              <w:bottom w:val="single" w:color="auto" w:sz="4" w:space="0"/>
              <w:right w:val="single" w:color="auto" w:sz="4" w:space="0"/>
            </w:tcBorders>
            <w:shd w:val="clear" w:color="auto" w:fill="auto"/>
            <w:noWrap/>
            <w:vAlign w:val="center"/>
          </w:tcPr>
          <w:p w14:paraId="33E9610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211</w:t>
            </w:r>
          </w:p>
        </w:tc>
        <w:tc>
          <w:tcPr>
            <w:tcW w:w="5409" w:type="dxa"/>
            <w:tcBorders>
              <w:top w:val="nil"/>
              <w:left w:val="nil"/>
              <w:bottom w:val="single" w:color="auto" w:sz="4" w:space="0"/>
              <w:right w:val="single" w:color="auto" w:sz="4" w:space="0"/>
            </w:tcBorders>
            <w:shd w:val="clear" w:color="auto" w:fill="auto"/>
            <w:noWrap/>
            <w:vAlign w:val="center"/>
          </w:tcPr>
          <w:p w14:paraId="1B3B99D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节能环保支出</w:t>
            </w:r>
          </w:p>
        </w:tc>
        <w:tc>
          <w:tcPr>
            <w:tcW w:w="1140" w:type="dxa"/>
            <w:tcBorders>
              <w:top w:val="nil"/>
              <w:left w:val="nil"/>
              <w:bottom w:val="single" w:color="auto" w:sz="4" w:space="0"/>
              <w:right w:val="single" w:color="auto" w:sz="4" w:space="0"/>
            </w:tcBorders>
            <w:shd w:val="clear" w:color="auto" w:fill="auto"/>
            <w:noWrap/>
            <w:vAlign w:val="center"/>
          </w:tcPr>
          <w:p w14:paraId="5888A5B7">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2</w:t>
            </w:r>
          </w:p>
        </w:tc>
        <w:tc>
          <w:tcPr>
            <w:tcW w:w="1630" w:type="dxa"/>
            <w:tcBorders>
              <w:top w:val="nil"/>
              <w:left w:val="nil"/>
              <w:bottom w:val="single" w:color="auto" w:sz="4" w:space="0"/>
              <w:right w:val="single" w:color="auto" w:sz="4" w:space="0"/>
            </w:tcBorders>
            <w:shd w:val="clear" w:color="auto" w:fill="auto"/>
            <w:noWrap/>
            <w:vAlign w:val="center"/>
          </w:tcPr>
          <w:p w14:paraId="0D4A3F91">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1630" w:type="dxa"/>
            <w:tcBorders>
              <w:top w:val="nil"/>
              <w:left w:val="nil"/>
              <w:bottom w:val="single" w:color="auto" w:sz="4" w:space="0"/>
              <w:right w:val="single" w:color="auto" w:sz="4" w:space="0"/>
            </w:tcBorders>
            <w:shd w:val="clear" w:color="auto" w:fill="auto"/>
            <w:noWrap/>
            <w:vAlign w:val="center"/>
          </w:tcPr>
          <w:p w14:paraId="7475483B">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2</w:t>
            </w:r>
          </w:p>
        </w:tc>
        <w:tc>
          <w:tcPr>
            <w:tcW w:w="376" w:type="dxa"/>
            <w:vAlign w:val="center"/>
          </w:tcPr>
          <w:p w14:paraId="5261063B">
            <w:pPr>
              <w:widowControl/>
              <w:jc w:val="left"/>
              <w:rPr>
                <w:rFonts w:ascii="Times New Roman" w:hAnsi="Times New Roman" w:eastAsia="Times New Roman" w:cs="Times New Roman"/>
                <w:kern w:val="0"/>
                <w:sz w:val="20"/>
                <w:szCs w:val="20"/>
              </w:rPr>
            </w:pPr>
          </w:p>
        </w:tc>
      </w:tr>
      <w:tr w14:paraId="73D41A3F">
        <w:tblPrEx>
          <w:tblCellMar>
            <w:top w:w="0" w:type="dxa"/>
            <w:left w:w="108" w:type="dxa"/>
            <w:bottom w:w="0" w:type="dxa"/>
            <w:right w:w="108" w:type="dxa"/>
          </w:tblCellMar>
        </w:tblPrEx>
        <w:trPr>
          <w:trHeight w:val="286" w:hRule="atLeast"/>
          <w:jc w:val="center"/>
        </w:trPr>
        <w:tc>
          <w:tcPr>
            <w:tcW w:w="1674" w:type="dxa"/>
            <w:tcBorders>
              <w:top w:val="nil"/>
              <w:left w:val="single" w:color="auto" w:sz="4" w:space="0"/>
              <w:bottom w:val="single" w:color="auto" w:sz="4" w:space="0"/>
              <w:right w:val="single" w:color="auto" w:sz="4" w:space="0"/>
            </w:tcBorders>
            <w:shd w:val="clear" w:color="auto" w:fill="auto"/>
            <w:noWrap/>
            <w:vAlign w:val="center"/>
          </w:tcPr>
          <w:p w14:paraId="728CE11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21104</w:t>
            </w:r>
          </w:p>
        </w:tc>
        <w:tc>
          <w:tcPr>
            <w:tcW w:w="5409" w:type="dxa"/>
            <w:tcBorders>
              <w:top w:val="nil"/>
              <w:left w:val="nil"/>
              <w:bottom w:val="single" w:color="auto" w:sz="4" w:space="0"/>
              <w:right w:val="single" w:color="auto" w:sz="4" w:space="0"/>
            </w:tcBorders>
            <w:shd w:val="clear" w:color="auto" w:fill="auto"/>
            <w:noWrap/>
            <w:vAlign w:val="center"/>
          </w:tcPr>
          <w:p w14:paraId="21A48DAB">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自然生态保护</w:t>
            </w:r>
          </w:p>
        </w:tc>
        <w:tc>
          <w:tcPr>
            <w:tcW w:w="1140" w:type="dxa"/>
            <w:tcBorders>
              <w:top w:val="nil"/>
              <w:left w:val="nil"/>
              <w:bottom w:val="single" w:color="auto" w:sz="4" w:space="0"/>
              <w:right w:val="single" w:color="auto" w:sz="4" w:space="0"/>
            </w:tcBorders>
            <w:shd w:val="clear" w:color="auto" w:fill="auto"/>
            <w:noWrap/>
            <w:vAlign w:val="center"/>
          </w:tcPr>
          <w:p w14:paraId="40DBB043">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2</w:t>
            </w:r>
          </w:p>
        </w:tc>
        <w:tc>
          <w:tcPr>
            <w:tcW w:w="1630" w:type="dxa"/>
            <w:tcBorders>
              <w:top w:val="nil"/>
              <w:left w:val="nil"/>
              <w:bottom w:val="single" w:color="auto" w:sz="4" w:space="0"/>
              <w:right w:val="single" w:color="auto" w:sz="4" w:space="0"/>
            </w:tcBorders>
            <w:shd w:val="clear" w:color="auto" w:fill="auto"/>
            <w:noWrap/>
            <w:vAlign w:val="center"/>
          </w:tcPr>
          <w:p w14:paraId="4705DDB2">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1630" w:type="dxa"/>
            <w:tcBorders>
              <w:top w:val="nil"/>
              <w:left w:val="nil"/>
              <w:bottom w:val="single" w:color="auto" w:sz="4" w:space="0"/>
              <w:right w:val="single" w:color="auto" w:sz="4" w:space="0"/>
            </w:tcBorders>
            <w:shd w:val="clear" w:color="auto" w:fill="auto"/>
            <w:noWrap/>
            <w:vAlign w:val="center"/>
          </w:tcPr>
          <w:p w14:paraId="4716C9F5">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2</w:t>
            </w:r>
          </w:p>
        </w:tc>
        <w:tc>
          <w:tcPr>
            <w:tcW w:w="376" w:type="dxa"/>
            <w:vAlign w:val="center"/>
          </w:tcPr>
          <w:p w14:paraId="504EA31B">
            <w:pPr>
              <w:widowControl/>
              <w:jc w:val="left"/>
              <w:rPr>
                <w:rFonts w:ascii="Times New Roman" w:hAnsi="Times New Roman" w:eastAsia="Times New Roman" w:cs="Times New Roman"/>
                <w:kern w:val="0"/>
                <w:sz w:val="20"/>
                <w:szCs w:val="20"/>
              </w:rPr>
            </w:pPr>
          </w:p>
        </w:tc>
      </w:tr>
      <w:tr w14:paraId="6704A95F">
        <w:tblPrEx>
          <w:tblCellMar>
            <w:top w:w="0" w:type="dxa"/>
            <w:left w:w="108" w:type="dxa"/>
            <w:bottom w:w="0" w:type="dxa"/>
            <w:right w:w="108" w:type="dxa"/>
          </w:tblCellMar>
        </w:tblPrEx>
        <w:trPr>
          <w:trHeight w:val="286" w:hRule="atLeast"/>
          <w:jc w:val="center"/>
        </w:trPr>
        <w:tc>
          <w:tcPr>
            <w:tcW w:w="1674" w:type="dxa"/>
            <w:tcBorders>
              <w:top w:val="nil"/>
              <w:left w:val="single" w:color="auto" w:sz="4" w:space="0"/>
              <w:bottom w:val="single" w:color="auto" w:sz="4" w:space="0"/>
              <w:right w:val="single" w:color="auto" w:sz="4" w:space="0"/>
            </w:tcBorders>
            <w:shd w:val="clear" w:color="auto" w:fill="auto"/>
            <w:noWrap/>
            <w:vAlign w:val="center"/>
          </w:tcPr>
          <w:p w14:paraId="2AFFE21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2110402</w:t>
            </w:r>
          </w:p>
        </w:tc>
        <w:tc>
          <w:tcPr>
            <w:tcW w:w="5409" w:type="dxa"/>
            <w:tcBorders>
              <w:top w:val="nil"/>
              <w:left w:val="nil"/>
              <w:bottom w:val="single" w:color="auto" w:sz="4" w:space="0"/>
              <w:right w:val="single" w:color="auto" w:sz="4" w:space="0"/>
            </w:tcBorders>
            <w:shd w:val="clear" w:color="auto" w:fill="auto"/>
            <w:noWrap/>
            <w:vAlign w:val="center"/>
          </w:tcPr>
          <w:p w14:paraId="35925CD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农村环境保护</w:t>
            </w:r>
          </w:p>
        </w:tc>
        <w:tc>
          <w:tcPr>
            <w:tcW w:w="1140" w:type="dxa"/>
            <w:tcBorders>
              <w:top w:val="nil"/>
              <w:left w:val="nil"/>
              <w:bottom w:val="single" w:color="auto" w:sz="4" w:space="0"/>
              <w:right w:val="single" w:color="auto" w:sz="4" w:space="0"/>
            </w:tcBorders>
            <w:shd w:val="clear" w:color="auto" w:fill="auto"/>
            <w:noWrap/>
            <w:vAlign w:val="center"/>
          </w:tcPr>
          <w:p w14:paraId="4B013418">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2</w:t>
            </w:r>
          </w:p>
        </w:tc>
        <w:tc>
          <w:tcPr>
            <w:tcW w:w="1630" w:type="dxa"/>
            <w:tcBorders>
              <w:top w:val="nil"/>
              <w:left w:val="nil"/>
              <w:bottom w:val="single" w:color="auto" w:sz="4" w:space="0"/>
              <w:right w:val="single" w:color="auto" w:sz="4" w:space="0"/>
            </w:tcBorders>
            <w:shd w:val="clear" w:color="auto" w:fill="auto"/>
            <w:noWrap/>
            <w:vAlign w:val="center"/>
          </w:tcPr>
          <w:p w14:paraId="08386433">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1630" w:type="dxa"/>
            <w:tcBorders>
              <w:top w:val="nil"/>
              <w:left w:val="nil"/>
              <w:bottom w:val="single" w:color="auto" w:sz="4" w:space="0"/>
              <w:right w:val="single" w:color="auto" w:sz="4" w:space="0"/>
            </w:tcBorders>
            <w:shd w:val="clear" w:color="auto" w:fill="auto"/>
            <w:noWrap/>
            <w:vAlign w:val="center"/>
          </w:tcPr>
          <w:p w14:paraId="7668A615">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2</w:t>
            </w:r>
          </w:p>
        </w:tc>
        <w:tc>
          <w:tcPr>
            <w:tcW w:w="376" w:type="dxa"/>
            <w:vAlign w:val="center"/>
          </w:tcPr>
          <w:p w14:paraId="27B85E41">
            <w:pPr>
              <w:widowControl/>
              <w:jc w:val="left"/>
              <w:rPr>
                <w:rFonts w:ascii="Times New Roman" w:hAnsi="Times New Roman" w:eastAsia="Times New Roman" w:cs="Times New Roman"/>
                <w:kern w:val="0"/>
                <w:sz w:val="20"/>
                <w:szCs w:val="20"/>
              </w:rPr>
            </w:pPr>
          </w:p>
        </w:tc>
      </w:tr>
      <w:tr w14:paraId="7D673C45">
        <w:tblPrEx>
          <w:tblCellMar>
            <w:top w:w="0" w:type="dxa"/>
            <w:left w:w="108" w:type="dxa"/>
            <w:bottom w:w="0" w:type="dxa"/>
            <w:right w:w="108" w:type="dxa"/>
          </w:tblCellMar>
        </w:tblPrEx>
        <w:trPr>
          <w:trHeight w:val="286" w:hRule="atLeast"/>
          <w:jc w:val="center"/>
        </w:trPr>
        <w:tc>
          <w:tcPr>
            <w:tcW w:w="1674" w:type="dxa"/>
            <w:tcBorders>
              <w:top w:val="nil"/>
              <w:left w:val="single" w:color="auto" w:sz="4" w:space="0"/>
              <w:bottom w:val="single" w:color="auto" w:sz="4" w:space="0"/>
              <w:right w:val="single" w:color="auto" w:sz="4" w:space="0"/>
            </w:tcBorders>
            <w:shd w:val="clear" w:color="auto" w:fill="auto"/>
            <w:noWrap/>
            <w:vAlign w:val="center"/>
          </w:tcPr>
          <w:p w14:paraId="38E27F79">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212</w:t>
            </w:r>
          </w:p>
        </w:tc>
        <w:tc>
          <w:tcPr>
            <w:tcW w:w="5409" w:type="dxa"/>
            <w:tcBorders>
              <w:top w:val="nil"/>
              <w:left w:val="nil"/>
              <w:bottom w:val="single" w:color="auto" w:sz="4" w:space="0"/>
              <w:right w:val="single" w:color="auto" w:sz="4" w:space="0"/>
            </w:tcBorders>
            <w:shd w:val="clear" w:color="auto" w:fill="auto"/>
            <w:noWrap/>
            <w:vAlign w:val="center"/>
          </w:tcPr>
          <w:p w14:paraId="6441164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城乡社区支出</w:t>
            </w:r>
          </w:p>
        </w:tc>
        <w:tc>
          <w:tcPr>
            <w:tcW w:w="1140" w:type="dxa"/>
            <w:tcBorders>
              <w:top w:val="nil"/>
              <w:left w:val="nil"/>
              <w:bottom w:val="single" w:color="auto" w:sz="4" w:space="0"/>
              <w:right w:val="single" w:color="auto" w:sz="4" w:space="0"/>
            </w:tcBorders>
            <w:shd w:val="clear" w:color="auto" w:fill="auto"/>
            <w:noWrap/>
            <w:vAlign w:val="center"/>
          </w:tcPr>
          <w:p w14:paraId="2FFF9887">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77</w:t>
            </w:r>
          </w:p>
        </w:tc>
        <w:tc>
          <w:tcPr>
            <w:tcW w:w="1630" w:type="dxa"/>
            <w:tcBorders>
              <w:top w:val="nil"/>
              <w:left w:val="nil"/>
              <w:bottom w:val="single" w:color="auto" w:sz="4" w:space="0"/>
              <w:right w:val="single" w:color="auto" w:sz="4" w:space="0"/>
            </w:tcBorders>
            <w:shd w:val="clear" w:color="auto" w:fill="auto"/>
            <w:noWrap/>
            <w:vAlign w:val="center"/>
          </w:tcPr>
          <w:p w14:paraId="7B8B2F82">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1630" w:type="dxa"/>
            <w:tcBorders>
              <w:top w:val="nil"/>
              <w:left w:val="nil"/>
              <w:bottom w:val="single" w:color="auto" w:sz="4" w:space="0"/>
              <w:right w:val="single" w:color="auto" w:sz="4" w:space="0"/>
            </w:tcBorders>
            <w:shd w:val="clear" w:color="auto" w:fill="auto"/>
            <w:noWrap/>
            <w:vAlign w:val="center"/>
          </w:tcPr>
          <w:p w14:paraId="25AA7E79">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77</w:t>
            </w:r>
          </w:p>
        </w:tc>
        <w:tc>
          <w:tcPr>
            <w:tcW w:w="376" w:type="dxa"/>
            <w:vAlign w:val="center"/>
          </w:tcPr>
          <w:p w14:paraId="18C29F55">
            <w:pPr>
              <w:widowControl/>
              <w:jc w:val="left"/>
              <w:rPr>
                <w:rFonts w:ascii="Times New Roman" w:hAnsi="Times New Roman" w:eastAsia="Times New Roman" w:cs="Times New Roman"/>
                <w:kern w:val="0"/>
                <w:sz w:val="20"/>
                <w:szCs w:val="20"/>
              </w:rPr>
            </w:pPr>
          </w:p>
        </w:tc>
      </w:tr>
      <w:tr w14:paraId="7010F4FE">
        <w:tblPrEx>
          <w:tblCellMar>
            <w:top w:w="0" w:type="dxa"/>
            <w:left w:w="108" w:type="dxa"/>
            <w:bottom w:w="0" w:type="dxa"/>
            <w:right w:w="108" w:type="dxa"/>
          </w:tblCellMar>
        </w:tblPrEx>
        <w:trPr>
          <w:trHeight w:val="286" w:hRule="atLeast"/>
          <w:jc w:val="center"/>
        </w:trPr>
        <w:tc>
          <w:tcPr>
            <w:tcW w:w="1674" w:type="dxa"/>
            <w:tcBorders>
              <w:top w:val="nil"/>
              <w:left w:val="single" w:color="auto" w:sz="4" w:space="0"/>
              <w:bottom w:val="single" w:color="auto" w:sz="4" w:space="0"/>
              <w:right w:val="single" w:color="auto" w:sz="4" w:space="0"/>
            </w:tcBorders>
            <w:shd w:val="clear" w:color="auto" w:fill="auto"/>
            <w:noWrap/>
            <w:vAlign w:val="center"/>
          </w:tcPr>
          <w:p w14:paraId="7C800C5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21201</w:t>
            </w:r>
          </w:p>
        </w:tc>
        <w:tc>
          <w:tcPr>
            <w:tcW w:w="5409" w:type="dxa"/>
            <w:tcBorders>
              <w:top w:val="nil"/>
              <w:left w:val="nil"/>
              <w:bottom w:val="single" w:color="auto" w:sz="4" w:space="0"/>
              <w:right w:val="single" w:color="auto" w:sz="4" w:space="0"/>
            </w:tcBorders>
            <w:shd w:val="clear" w:color="auto" w:fill="auto"/>
            <w:noWrap/>
            <w:vAlign w:val="center"/>
          </w:tcPr>
          <w:p w14:paraId="57664763">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城乡社区管理事务</w:t>
            </w:r>
          </w:p>
        </w:tc>
        <w:tc>
          <w:tcPr>
            <w:tcW w:w="1140" w:type="dxa"/>
            <w:tcBorders>
              <w:top w:val="nil"/>
              <w:left w:val="nil"/>
              <w:bottom w:val="single" w:color="auto" w:sz="4" w:space="0"/>
              <w:right w:val="single" w:color="auto" w:sz="4" w:space="0"/>
            </w:tcBorders>
            <w:shd w:val="clear" w:color="auto" w:fill="auto"/>
            <w:noWrap/>
            <w:vAlign w:val="center"/>
          </w:tcPr>
          <w:p w14:paraId="09CD7C75">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1</w:t>
            </w:r>
          </w:p>
        </w:tc>
        <w:tc>
          <w:tcPr>
            <w:tcW w:w="1630" w:type="dxa"/>
            <w:tcBorders>
              <w:top w:val="nil"/>
              <w:left w:val="nil"/>
              <w:bottom w:val="single" w:color="auto" w:sz="4" w:space="0"/>
              <w:right w:val="single" w:color="auto" w:sz="4" w:space="0"/>
            </w:tcBorders>
            <w:shd w:val="clear" w:color="auto" w:fill="auto"/>
            <w:noWrap/>
            <w:vAlign w:val="center"/>
          </w:tcPr>
          <w:p w14:paraId="2B2C3FAA">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1630" w:type="dxa"/>
            <w:tcBorders>
              <w:top w:val="nil"/>
              <w:left w:val="nil"/>
              <w:bottom w:val="single" w:color="auto" w:sz="4" w:space="0"/>
              <w:right w:val="single" w:color="auto" w:sz="4" w:space="0"/>
            </w:tcBorders>
            <w:shd w:val="clear" w:color="auto" w:fill="auto"/>
            <w:noWrap/>
            <w:vAlign w:val="center"/>
          </w:tcPr>
          <w:p w14:paraId="5B932836">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1</w:t>
            </w:r>
          </w:p>
        </w:tc>
        <w:tc>
          <w:tcPr>
            <w:tcW w:w="376" w:type="dxa"/>
            <w:vAlign w:val="center"/>
          </w:tcPr>
          <w:p w14:paraId="377A7616">
            <w:pPr>
              <w:widowControl/>
              <w:jc w:val="left"/>
              <w:rPr>
                <w:rFonts w:ascii="Times New Roman" w:hAnsi="Times New Roman" w:eastAsia="Times New Roman" w:cs="Times New Roman"/>
                <w:kern w:val="0"/>
                <w:sz w:val="20"/>
                <w:szCs w:val="20"/>
              </w:rPr>
            </w:pPr>
          </w:p>
        </w:tc>
      </w:tr>
      <w:tr w14:paraId="44E47A1B">
        <w:tblPrEx>
          <w:tblCellMar>
            <w:top w:w="0" w:type="dxa"/>
            <w:left w:w="108" w:type="dxa"/>
            <w:bottom w:w="0" w:type="dxa"/>
            <w:right w:w="108" w:type="dxa"/>
          </w:tblCellMar>
        </w:tblPrEx>
        <w:trPr>
          <w:trHeight w:val="286" w:hRule="atLeast"/>
          <w:jc w:val="center"/>
        </w:trPr>
        <w:tc>
          <w:tcPr>
            <w:tcW w:w="1674" w:type="dxa"/>
            <w:tcBorders>
              <w:top w:val="nil"/>
              <w:left w:val="single" w:color="auto" w:sz="4" w:space="0"/>
              <w:bottom w:val="single" w:color="auto" w:sz="4" w:space="0"/>
              <w:right w:val="single" w:color="auto" w:sz="4" w:space="0"/>
            </w:tcBorders>
            <w:shd w:val="clear" w:color="auto" w:fill="auto"/>
            <w:noWrap/>
            <w:vAlign w:val="center"/>
          </w:tcPr>
          <w:p w14:paraId="5593ADA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2120199</w:t>
            </w:r>
          </w:p>
        </w:tc>
        <w:tc>
          <w:tcPr>
            <w:tcW w:w="5409" w:type="dxa"/>
            <w:tcBorders>
              <w:top w:val="nil"/>
              <w:left w:val="nil"/>
              <w:bottom w:val="single" w:color="auto" w:sz="4" w:space="0"/>
              <w:right w:val="single" w:color="auto" w:sz="4" w:space="0"/>
            </w:tcBorders>
            <w:shd w:val="clear" w:color="auto" w:fill="auto"/>
            <w:noWrap/>
            <w:vAlign w:val="center"/>
          </w:tcPr>
          <w:p w14:paraId="1D79E9C3">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其他城乡社区管理事务支出</w:t>
            </w:r>
          </w:p>
        </w:tc>
        <w:tc>
          <w:tcPr>
            <w:tcW w:w="1140" w:type="dxa"/>
            <w:tcBorders>
              <w:top w:val="nil"/>
              <w:left w:val="nil"/>
              <w:bottom w:val="single" w:color="auto" w:sz="4" w:space="0"/>
              <w:right w:val="single" w:color="auto" w:sz="4" w:space="0"/>
            </w:tcBorders>
            <w:shd w:val="clear" w:color="auto" w:fill="auto"/>
            <w:noWrap/>
            <w:vAlign w:val="center"/>
          </w:tcPr>
          <w:p w14:paraId="6909AE9C">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1</w:t>
            </w:r>
          </w:p>
        </w:tc>
        <w:tc>
          <w:tcPr>
            <w:tcW w:w="1630" w:type="dxa"/>
            <w:tcBorders>
              <w:top w:val="nil"/>
              <w:left w:val="nil"/>
              <w:bottom w:val="single" w:color="auto" w:sz="4" w:space="0"/>
              <w:right w:val="single" w:color="auto" w:sz="4" w:space="0"/>
            </w:tcBorders>
            <w:shd w:val="clear" w:color="auto" w:fill="auto"/>
            <w:noWrap/>
            <w:vAlign w:val="center"/>
          </w:tcPr>
          <w:p w14:paraId="337C8F88">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1630" w:type="dxa"/>
            <w:tcBorders>
              <w:top w:val="nil"/>
              <w:left w:val="nil"/>
              <w:bottom w:val="single" w:color="auto" w:sz="4" w:space="0"/>
              <w:right w:val="single" w:color="auto" w:sz="4" w:space="0"/>
            </w:tcBorders>
            <w:shd w:val="clear" w:color="auto" w:fill="auto"/>
            <w:noWrap/>
            <w:vAlign w:val="center"/>
          </w:tcPr>
          <w:p w14:paraId="4C9B2DB8">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1</w:t>
            </w:r>
          </w:p>
        </w:tc>
        <w:tc>
          <w:tcPr>
            <w:tcW w:w="376" w:type="dxa"/>
            <w:vAlign w:val="center"/>
          </w:tcPr>
          <w:p w14:paraId="7835D976">
            <w:pPr>
              <w:widowControl/>
              <w:jc w:val="left"/>
              <w:rPr>
                <w:rFonts w:ascii="Times New Roman" w:hAnsi="Times New Roman" w:eastAsia="Times New Roman" w:cs="Times New Roman"/>
                <w:kern w:val="0"/>
                <w:sz w:val="20"/>
                <w:szCs w:val="20"/>
              </w:rPr>
            </w:pPr>
          </w:p>
        </w:tc>
      </w:tr>
      <w:tr w14:paraId="67753A6B">
        <w:tblPrEx>
          <w:tblCellMar>
            <w:top w:w="0" w:type="dxa"/>
            <w:left w:w="108" w:type="dxa"/>
            <w:bottom w:w="0" w:type="dxa"/>
            <w:right w:w="108" w:type="dxa"/>
          </w:tblCellMar>
        </w:tblPrEx>
        <w:trPr>
          <w:trHeight w:val="286" w:hRule="atLeast"/>
          <w:jc w:val="center"/>
        </w:trPr>
        <w:tc>
          <w:tcPr>
            <w:tcW w:w="1674" w:type="dxa"/>
            <w:tcBorders>
              <w:top w:val="nil"/>
              <w:left w:val="single" w:color="auto" w:sz="4" w:space="0"/>
              <w:bottom w:val="single" w:color="auto" w:sz="4" w:space="0"/>
              <w:right w:val="single" w:color="auto" w:sz="4" w:space="0"/>
            </w:tcBorders>
            <w:shd w:val="clear" w:color="auto" w:fill="auto"/>
            <w:noWrap/>
            <w:vAlign w:val="center"/>
          </w:tcPr>
          <w:p w14:paraId="0C2D299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21203</w:t>
            </w:r>
          </w:p>
        </w:tc>
        <w:tc>
          <w:tcPr>
            <w:tcW w:w="5409" w:type="dxa"/>
            <w:tcBorders>
              <w:top w:val="nil"/>
              <w:left w:val="nil"/>
              <w:bottom w:val="single" w:color="auto" w:sz="4" w:space="0"/>
              <w:right w:val="single" w:color="auto" w:sz="4" w:space="0"/>
            </w:tcBorders>
            <w:shd w:val="clear" w:color="auto" w:fill="auto"/>
            <w:noWrap/>
            <w:vAlign w:val="center"/>
          </w:tcPr>
          <w:p w14:paraId="3BA0454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城乡社区公共设施</w:t>
            </w:r>
          </w:p>
        </w:tc>
        <w:tc>
          <w:tcPr>
            <w:tcW w:w="1140" w:type="dxa"/>
            <w:tcBorders>
              <w:top w:val="nil"/>
              <w:left w:val="nil"/>
              <w:bottom w:val="single" w:color="auto" w:sz="4" w:space="0"/>
              <w:right w:val="single" w:color="auto" w:sz="4" w:space="0"/>
            </w:tcBorders>
            <w:shd w:val="clear" w:color="auto" w:fill="auto"/>
            <w:noWrap/>
            <w:vAlign w:val="center"/>
          </w:tcPr>
          <w:p w14:paraId="0E8F08C5">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27</w:t>
            </w:r>
          </w:p>
        </w:tc>
        <w:tc>
          <w:tcPr>
            <w:tcW w:w="1630" w:type="dxa"/>
            <w:tcBorders>
              <w:top w:val="nil"/>
              <w:left w:val="nil"/>
              <w:bottom w:val="single" w:color="auto" w:sz="4" w:space="0"/>
              <w:right w:val="single" w:color="auto" w:sz="4" w:space="0"/>
            </w:tcBorders>
            <w:shd w:val="clear" w:color="auto" w:fill="auto"/>
            <w:noWrap/>
            <w:vAlign w:val="center"/>
          </w:tcPr>
          <w:p w14:paraId="20501BB9">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1630" w:type="dxa"/>
            <w:tcBorders>
              <w:top w:val="nil"/>
              <w:left w:val="nil"/>
              <w:bottom w:val="single" w:color="auto" w:sz="4" w:space="0"/>
              <w:right w:val="single" w:color="auto" w:sz="4" w:space="0"/>
            </w:tcBorders>
            <w:shd w:val="clear" w:color="auto" w:fill="auto"/>
            <w:noWrap/>
            <w:vAlign w:val="center"/>
          </w:tcPr>
          <w:p w14:paraId="3C445DDA">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27</w:t>
            </w:r>
          </w:p>
        </w:tc>
        <w:tc>
          <w:tcPr>
            <w:tcW w:w="376" w:type="dxa"/>
            <w:vAlign w:val="center"/>
          </w:tcPr>
          <w:p w14:paraId="25D13F46">
            <w:pPr>
              <w:widowControl/>
              <w:jc w:val="left"/>
              <w:rPr>
                <w:rFonts w:ascii="Times New Roman" w:hAnsi="Times New Roman" w:eastAsia="Times New Roman" w:cs="Times New Roman"/>
                <w:kern w:val="0"/>
                <w:sz w:val="20"/>
                <w:szCs w:val="20"/>
              </w:rPr>
            </w:pPr>
          </w:p>
        </w:tc>
      </w:tr>
      <w:tr w14:paraId="492899FD">
        <w:tblPrEx>
          <w:tblCellMar>
            <w:top w:w="0" w:type="dxa"/>
            <w:left w:w="108" w:type="dxa"/>
            <w:bottom w:w="0" w:type="dxa"/>
            <w:right w:w="108" w:type="dxa"/>
          </w:tblCellMar>
        </w:tblPrEx>
        <w:trPr>
          <w:trHeight w:val="286" w:hRule="atLeast"/>
          <w:jc w:val="center"/>
        </w:trPr>
        <w:tc>
          <w:tcPr>
            <w:tcW w:w="1674" w:type="dxa"/>
            <w:tcBorders>
              <w:top w:val="nil"/>
              <w:left w:val="single" w:color="auto" w:sz="4" w:space="0"/>
              <w:bottom w:val="single" w:color="auto" w:sz="4" w:space="0"/>
              <w:right w:val="single" w:color="auto" w:sz="4" w:space="0"/>
            </w:tcBorders>
            <w:shd w:val="clear" w:color="auto" w:fill="auto"/>
            <w:noWrap/>
            <w:vAlign w:val="center"/>
          </w:tcPr>
          <w:p w14:paraId="174EFA7B">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2120303</w:t>
            </w:r>
          </w:p>
        </w:tc>
        <w:tc>
          <w:tcPr>
            <w:tcW w:w="5409" w:type="dxa"/>
            <w:tcBorders>
              <w:top w:val="nil"/>
              <w:left w:val="nil"/>
              <w:bottom w:val="single" w:color="auto" w:sz="4" w:space="0"/>
              <w:right w:val="single" w:color="auto" w:sz="4" w:space="0"/>
            </w:tcBorders>
            <w:shd w:val="clear" w:color="auto" w:fill="auto"/>
            <w:noWrap/>
            <w:vAlign w:val="center"/>
          </w:tcPr>
          <w:p w14:paraId="4BEC11D5">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小城镇基础设施建设</w:t>
            </w:r>
          </w:p>
        </w:tc>
        <w:tc>
          <w:tcPr>
            <w:tcW w:w="1140" w:type="dxa"/>
            <w:tcBorders>
              <w:top w:val="nil"/>
              <w:left w:val="nil"/>
              <w:bottom w:val="single" w:color="auto" w:sz="4" w:space="0"/>
              <w:right w:val="single" w:color="auto" w:sz="4" w:space="0"/>
            </w:tcBorders>
            <w:shd w:val="clear" w:color="auto" w:fill="auto"/>
            <w:noWrap/>
            <w:vAlign w:val="center"/>
          </w:tcPr>
          <w:p w14:paraId="3A74E75B">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27</w:t>
            </w:r>
          </w:p>
        </w:tc>
        <w:tc>
          <w:tcPr>
            <w:tcW w:w="1630" w:type="dxa"/>
            <w:tcBorders>
              <w:top w:val="nil"/>
              <w:left w:val="nil"/>
              <w:bottom w:val="single" w:color="auto" w:sz="4" w:space="0"/>
              <w:right w:val="single" w:color="auto" w:sz="4" w:space="0"/>
            </w:tcBorders>
            <w:shd w:val="clear" w:color="auto" w:fill="auto"/>
            <w:noWrap/>
            <w:vAlign w:val="center"/>
          </w:tcPr>
          <w:p w14:paraId="31DC52C5">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1630" w:type="dxa"/>
            <w:tcBorders>
              <w:top w:val="nil"/>
              <w:left w:val="nil"/>
              <w:bottom w:val="single" w:color="auto" w:sz="4" w:space="0"/>
              <w:right w:val="single" w:color="auto" w:sz="4" w:space="0"/>
            </w:tcBorders>
            <w:shd w:val="clear" w:color="auto" w:fill="auto"/>
            <w:noWrap/>
            <w:vAlign w:val="center"/>
          </w:tcPr>
          <w:p w14:paraId="6C6018B2">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27</w:t>
            </w:r>
          </w:p>
        </w:tc>
        <w:tc>
          <w:tcPr>
            <w:tcW w:w="376" w:type="dxa"/>
            <w:vAlign w:val="center"/>
          </w:tcPr>
          <w:p w14:paraId="3DA0494B">
            <w:pPr>
              <w:widowControl/>
              <w:jc w:val="left"/>
              <w:rPr>
                <w:rFonts w:ascii="Times New Roman" w:hAnsi="Times New Roman" w:eastAsia="Times New Roman" w:cs="Times New Roman"/>
                <w:kern w:val="0"/>
                <w:sz w:val="20"/>
                <w:szCs w:val="20"/>
              </w:rPr>
            </w:pPr>
          </w:p>
        </w:tc>
      </w:tr>
      <w:tr w14:paraId="3DB8DB5D">
        <w:tblPrEx>
          <w:tblCellMar>
            <w:top w:w="0" w:type="dxa"/>
            <w:left w:w="108" w:type="dxa"/>
            <w:bottom w:w="0" w:type="dxa"/>
            <w:right w:w="108" w:type="dxa"/>
          </w:tblCellMar>
        </w:tblPrEx>
        <w:trPr>
          <w:trHeight w:val="286" w:hRule="atLeast"/>
          <w:jc w:val="center"/>
        </w:trPr>
        <w:tc>
          <w:tcPr>
            <w:tcW w:w="16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A84D49">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21205</w:t>
            </w:r>
          </w:p>
        </w:tc>
        <w:tc>
          <w:tcPr>
            <w:tcW w:w="5409" w:type="dxa"/>
            <w:tcBorders>
              <w:top w:val="single" w:color="auto" w:sz="4" w:space="0"/>
              <w:left w:val="nil"/>
              <w:bottom w:val="single" w:color="auto" w:sz="4" w:space="0"/>
              <w:right w:val="single" w:color="auto" w:sz="4" w:space="0"/>
            </w:tcBorders>
            <w:shd w:val="clear" w:color="auto" w:fill="auto"/>
            <w:noWrap/>
            <w:vAlign w:val="center"/>
          </w:tcPr>
          <w:p w14:paraId="14A9C33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城乡社区环境卫生</w:t>
            </w:r>
          </w:p>
        </w:tc>
        <w:tc>
          <w:tcPr>
            <w:tcW w:w="1140" w:type="dxa"/>
            <w:tcBorders>
              <w:top w:val="single" w:color="auto" w:sz="4" w:space="0"/>
              <w:left w:val="nil"/>
              <w:bottom w:val="single" w:color="auto" w:sz="4" w:space="0"/>
              <w:right w:val="single" w:color="auto" w:sz="4" w:space="0"/>
            </w:tcBorders>
            <w:shd w:val="clear" w:color="auto" w:fill="auto"/>
            <w:noWrap/>
            <w:vAlign w:val="center"/>
          </w:tcPr>
          <w:p w14:paraId="4FB2B25A">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49</w:t>
            </w:r>
          </w:p>
        </w:tc>
        <w:tc>
          <w:tcPr>
            <w:tcW w:w="1630" w:type="dxa"/>
            <w:tcBorders>
              <w:top w:val="single" w:color="auto" w:sz="4" w:space="0"/>
              <w:left w:val="nil"/>
              <w:bottom w:val="single" w:color="auto" w:sz="4" w:space="0"/>
              <w:right w:val="single" w:color="auto" w:sz="4" w:space="0"/>
            </w:tcBorders>
            <w:shd w:val="clear" w:color="auto" w:fill="auto"/>
            <w:noWrap/>
            <w:vAlign w:val="center"/>
          </w:tcPr>
          <w:p w14:paraId="15710854">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1630" w:type="dxa"/>
            <w:tcBorders>
              <w:top w:val="single" w:color="auto" w:sz="4" w:space="0"/>
              <w:left w:val="nil"/>
              <w:bottom w:val="single" w:color="auto" w:sz="4" w:space="0"/>
              <w:right w:val="single" w:color="auto" w:sz="4" w:space="0"/>
            </w:tcBorders>
            <w:shd w:val="clear" w:color="auto" w:fill="auto"/>
            <w:noWrap/>
            <w:vAlign w:val="center"/>
          </w:tcPr>
          <w:p w14:paraId="2C594BFE">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49</w:t>
            </w:r>
          </w:p>
        </w:tc>
        <w:tc>
          <w:tcPr>
            <w:tcW w:w="376" w:type="dxa"/>
            <w:vAlign w:val="center"/>
          </w:tcPr>
          <w:p w14:paraId="78C52211">
            <w:pPr>
              <w:widowControl/>
              <w:jc w:val="left"/>
              <w:rPr>
                <w:rFonts w:ascii="Times New Roman" w:hAnsi="Times New Roman" w:eastAsia="Times New Roman" w:cs="Times New Roman"/>
                <w:kern w:val="0"/>
                <w:sz w:val="20"/>
                <w:szCs w:val="20"/>
              </w:rPr>
            </w:pPr>
          </w:p>
        </w:tc>
      </w:tr>
      <w:tr w14:paraId="25F46568">
        <w:tblPrEx>
          <w:tblCellMar>
            <w:top w:w="0" w:type="dxa"/>
            <w:left w:w="108" w:type="dxa"/>
            <w:bottom w:w="0" w:type="dxa"/>
            <w:right w:w="108" w:type="dxa"/>
          </w:tblCellMar>
        </w:tblPrEx>
        <w:trPr>
          <w:trHeight w:val="286" w:hRule="atLeast"/>
          <w:jc w:val="center"/>
        </w:trPr>
        <w:tc>
          <w:tcPr>
            <w:tcW w:w="1674" w:type="dxa"/>
            <w:tcBorders>
              <w:top w:val="nil"/>
              <w:left w:val="single" w:color="auto" w:sz="4" w:space="0"/>
              <w:bottom w:val="single" w:color="auto" w:sz="4" w:space="0"/>
              <w:right w:val="single" w:color="auto" w:sz="4" w:space="0"/>
            </w:tcBorders>
            <w:shd w:val="clear" w:color="auto" w:fill="auto"/>
            <w:noWrap/>
            <w:vAlign w:val="center"/>
          </w:tcPr>
          <w:p w14:paraId="77C45BEB">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2120501</w:t>
            </w:r>
          </w:p>
        </w:tc>
        <w:tc>
          <w:tcPr>
            <w:tcW w:w="5409" w:type="dxa"/>
            <w:tcBorders>
              <w:top w:val="nil"/>
              <w:left w:val="nil"/>
              <w:bottom w:val="single" w:color="auto" w:sz="4" w:space="0"/>
              <w:right w:val="single" w:color="auto" w:sz="4" w:space="0"/>
            </w:tcBorders>
            <w:shd w:val="clear" w:color="auto" w:fill="auto"/>
            <w:noWrap/>
            <w:vAlign w:val="center"/>
          </w:tcPr>
          <w:p w14:paraId="43073E1B">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城乡社区环境卫生</w:t>
            </w:r>
          </w:p>
        </w:tc>
        <w:tc>
          <w:tcPr>
            <w:tcW w:w="1140" w:type="dxa"/>
            <w:tcBorders>
              <w:top w:val="nil"/>
              <w:left w:val="nil"/>
              <w:bottom w:val="single" w:color="auto" w:sz="4" w:space="0"/>
              <w:right w:val="single" w:color="auto" w:sz="4" w:space="0"/>
            </w:tcBorders>
            <w:shd w:val="clear" w:color="auto" w:fill="auto"/>
            <w:noWrap/>
            <w:vAlign w:val="center"/>
          </w:tcPr>
          <w:p w14:paraId="07E675D7">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49</w:t>
            </w:r>
          </w:p>
        </w:tc>
        <w:tc>
          <w:tcPr>
            <w:tcW w:w="1630" w:type="dxa"/>
            <w:tcBorders>
              <w:top w:val="nil"/>
              <w:left w:val="nil"/>
              <w:bottom w:val="single" w:color="auto" w:sz="4" w:space="0"/>
              <w:right w:val="single" w:color="auto" w:sz="4" w:space="0"/>
            </w:tcBorders>
            <w:shd w:val="clear" w:color="auto" w:fill="auto"/>
            <w:noWrap/>
            <w:vAlign w:val="center"/>
          </w:tcPr>
          <w:p w14:paraId="2F437F64">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1630" w:type="dxa"/>
            <w:tcBorders>
              <w:top w:val="nil"/>
              <w:left w:val="nil"/>
              <w:bottom w:val="single" w:color="auto" w:sz="4" w:space="0"/>
              <w:right w:val="single" w:color="auto" w:sz="4" w:space="0"/>
            </w:tcBorders>
            <w:shd w:val="clear" w:color="auto" w:fill="auto"/>
            <w:noWrap/>
            <w:vAlign w:val="center"/>
          </w:tcPr>
          <w:p w14:paraId="4B7AE157">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49</w:t>
            </w:r>
          </w:p>
        </w:tc>
        <w:tc>
          <w:tcPr>
            <w:tcW w:w="376" w:type="dxa"/>
            <w:vAlign w:val="center"/>
          </w:tcPr>
          <w:p w14:paraId="4423A16B">
            <w:pPr>
              <w:widowControl/>
              <w:jc w:val="left"/>
              <w:rPr>
                <w:rFonts w:ascii="Times New Roman" w:hAnsi="Times New Roman" w:eastAsia="Times New Roman" w:cs="Times New Roman"/>
                <w:kern w:val="0"/>
                <w:sz w:val="20"/>
                <w:szCs w:val="20"/>
              </w:rPr>
            </w:pPr>
          </w:p>
        </w:tc>
      </w:tr>
      <w:tr w14:paraId="2A2C877E">
        <w:tblPrEx>
          <w:tblCellMar>
            <w:top w:w="0" w:type="dxa"/>
            <w:left w:w="108" w:type="dxa"/>
            <w:bottom w:w="0" w:type="dxa"/>
            <w:right w:w="108" w:type="dxa"/>
          </w:tblCellMar>
        </w:tblPrEx>
        <w:trPr>
          <w:trHeight w:val="286" w:hRule="atLeast"/>
          <w:jc w:val="center"/>
        </w:trPr>
        <w:tc>
          <w:tcPr>
            <w:tcW w:w="1674" w:type="dxa"/>
            <w:tcBorders>
              <w:top w:val="nil"/>
              <w:left w:val="single" w:color="auto" w:sz="4" w:space="0"/>
              <w:bottom w:val="single" w:color="auto" w:sz="4" w:space="0"/>
              <w:right w:val="single" w:color="auto" w:sz="4" w:space="0"/>
            </w:tcBorders>
            <w:shd w:val="clear" w:color="auto" w:fill="auto"/>
            <w:noWrap/>
            <w:vAlign w:val="center"/>
          </w:tcPr>
          <w:p w14:paraId="2BE310F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213</w:t>
            </w:r>
          </w:p>
        </w:tc>
        <w:tc>
          <w:tcPr>
            <w:tcW w:w="5409" w:type="dxa"/>
            <w:tcBorders>
              <w:top w:val="nil"/>
              <w:left w:val="nil"/>
              <w:bottom w:val="single" w:color="auto" w:sz="4" w:space="0"/>
              <w:right w:val="single" w:color="auto" w:sz="4" w:space="0"/>
            </w:tcBorders>
            <w:shd w:val="clear" w:color="auto" w:fill="auto"/>
            <w:noWrap/>
            <w:vAlign w:val="center"/>
          </w:tcPr>
          <w:p w14:paraId="410E807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农林水支出</w:t>
            </w:r>
          </w:p>
        </w:tc>
        <w:tc>
          <w:tcPr>
            <w:tcW w:w="1140" w:type="dxa"/>
            <w:tcBorders>
              <w:top w:val="nil"/>
              <w:left w:val="nil"/>
              <w:bottom w:val="single" w:color="auto" w:sz="4" w:space="0"/>
              <w:right w:val="single" w:color="auto" w:sz="4" w:space="0"/>
            </w:tcBorders>
            <w:shd w:val="clear" w:color="auto" w:fill="auto"/>
            <w:noWrap/>
            <w:vAlign w:val="center"/>
          </w:tcPr>
          <w:p w14:paraId="64631990">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1142.03</w:t>
            </w:r>
          </w:p>
        </w:tc>
        <w:tc>
          <w:tcPr>
            <w:tcW w:w="1630" w:type="dxa"/>
            <w:tcBorders>
              <w:top w:val="nil"/>
              <w:left w:val="nil"/>
              <w:bottom w:val="single" w:color="auto" w:sz="4" w:space="0"/>
              <w:right w:val="single" w:color="auto" w:sz="4" w:space="0"/>
            </w:tcBorders>
            <w:shd w:val="clear" w:color="auto" w:fill="auto"/>
            <w:noWrap/>
            <w:vAlign w:val="center"/>
          </w:tcPr>
          <w:p w14:paraId="48D89C54">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1630" w:type="dxa"/>
            <w:tcBorders>
              <w:top w:val="nil"/>
              <w:left w:val="nil"/>
              <w:bottom w:val="single" w:color="auto" w:sz="4" w:space="0"/>
              <w:right w:val="single" w:color="auto" w:sz="4" w:space="0"/>
            </w:tcBorders>
            <w:shd w:val="clear" w:color="auto" w:fill="auto"/>
            <w:noWrap/>
            <w:vAlign w:val="center"/>
          </w:tcPr>
          <w:p w14:paraId="38F21563">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1142.03</w:t>
            </w:r>
          </w:p>
        </w:tc>
        <w:tc>
          <w:tcPr>
            <w:tcW w:w="376" w:type="dxa"/>
            <w:vAlign w:val="center"/>
          </w:tcPr>
          <w:p w14:paraId="3A2B4CC2">
            <w:pPr>
              <w:widowControl/>
              <w:jc w:val="left"/>
              <w:rPr>
                <w:rFonts w:ascii="Times New Roman" w:hAnsi="Times New Roman" w:eastAsia="Times New Roman" w:cs="Times New Roman"/>
                <w:kern w:val="0"/>
                <w:sz w:val="20"/>
                <w:szCs w:val="20"/>
              </w:rPr>
            </w:pPr>
          </w:p>
        </w:tc>
      </w:tr>
      <w:tr w14:paraId="757ECCC4">
        <w:tblPrEx>
          <w:tblCellMar>
            <w:top w:w="0" w:type="dxa"/>
            <w:left w:w="108" w:type="dxa"/>
            <w:bottom w:w="0" w:type="dxa"/>
            <w:right w:w="108" w:type="dxa"/>
          </w:tblCellMar>
        </w:tblPrEx>
        <w:trPr>
          <w:trHeight w:val="286" w:hRule="atLeast"/>
          <w:jc w:val="center"/>
        </w:trPr>
        <w:tc>
          <w:tcPr>
            <w:tcW w:w="1674" w:type="dxa"/>
            <w:tcBorders>
              <w:top w:val="nil"/>
              <w:left w:val="single" w:color="auto" w:sz="4" w:space="0"/>
              <w:bottom w:val="single" w:color="auto" w:sz="4" w:space="0"/>
              <w:right w:val="single" w:color="auto" w:sz="4" w:space="0"/>
            </w:tcBorders>
            <w:shd w:val="clear" w:color="auto" w:fill="auto"/>
            <w:noWrap/>
            <w:vAlign w:val="center"/>
          </w:tcPr>
          <w:p w14:paraId="0956BE8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21301</w:t>
            </w:r>
          </w:p>
        </w:tc>
        <w:tc>
          <w:tcPr>
            <w:tcW w:w="5409" w:type="dxa"/>
            <w:tcBorders>
              <w:top w:val="nil"/>
              <w:left w:val="nil"/>
              <w:bottom w:val="single" w:color="auto" w:sz="4" w:space="0"/>
              <w:right w:val="single" w:color="auto" w:sz="4" w:space="0"/>
            </w:tcBorders>
            <w:shd w:val="clear" w:color="auto" w:fill="auto"/>
            <w:noWrap/>
            <w:vAlign w:val="center"/>
          </w:tcPr>
          <w:p w14:paraId="5FD7D4A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农业农村</w:t>
            </w:r>
          </w:p>
        </w:tc>
        <w:tc>
          <w:tcPr>
            <w:tcW w:w="1140" w:type="dxa"/>
            <w:tcBorders>
              <w:top w:val="nil"/>
              <w:left w:val="nil"/>
              <w:bottom w:val="single" w:color="auto" w:sz="4" w:space="0"/>
              <w:right w:val="single" w:color="auto" w:sz="4" w:space="0"/>
            </w:tcBorders>
            <w:shd w:val="clear" w:color="auto" w:fill="auto"/>
            <w:noWrap/>
            <w:vAlign w:val="center"/>
          </w:tcPr>
          <w:p w14:paraId="7606BAF3">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30.9</w:t>
            </w:r>
          </w:p>
        </w:tc>
        <w:tc>
          <w:tcPr>
            <w:tcW w:w="1630" w:type="dxa"/>
            <w:tcBorders>
              <w:top w:val="nil"/>
              <w:left w:val="nil"/>
              <w:bottom w:val="single" w:color="auto" w:sz="4" w:space="0"/>
              <w:right w:val="single" w:color="auto" w:sz="4" w:space="0"/>
            </w:tcBorders>
            <w:shd w:val="clear" w:color="auto" w:fill="auto"/>
            <w:noWrap/>
            <w:vAlign w:val="center"/>
          </w:tcPr>
          <w:p w14:paraId="7B3EEEC4">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1630" w:type="dxa"/>
            <w:tcBorders>
              <w:top w:val="nil"/>
              <w:left w:val="nil"/>
              <w:bottom w:val="single" w:color="auto" w:sz="4" w:space="0"/>
              <w:right w:val="single" w:color="auto" w:sz="4" w:space="0"/>
            </w:tcBorders>
            <w:shd w:val="clear" w:color="auto" w:fill="auto"/>
            <w:noWrap/>
            <w:vAlign w:val="center"/>
          </w:tcPr>
          <w:p w14:paraId="385AC406">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30.9</w:t>
            </w:r>
          </w:p>
        </w:tc>
        <w:tc>
          <w:tcPr>
            <w:tcW w:w="376" w:type="dxa"/>
            <w:vAlign w:val="center"/>
          </w:tcPr>
          <w:p w14:paraId="0D1EE689">
            <w:pPr>
              <w:widowControl/>
              <w:jc w:val="left"/>
              <w:rPr>
                <w:rFonts w:ascii="Times New Roman" w:hAnsi="Times New Roman" w:eastAsia="Times New Roman" w:cs="Times New Roman"/>
                <w:kern w:val="0"/>
                <w:sz w:val="20"/>
                <w:szCs w:val="20"/>
              </w:rPr>
            </w:pPr>
          </w:p>
        </w:tc>
      </w:tr>
      <w:tr w14:paraId="643822DD">
        <w:tblPrEx>
          <w:tblCellMar>
            <w:top w:w="0" w:type="dxa"/>
            <w:left w:w="108" w:type="dxa"/>
            <w:bottom w:w="0" w:type="dxa"/>
            <w:right w:w="108" w:type="dxa"/>
          </w:tblCellMar>
        </w:tblPrEx>
        <w:trPr>
          <w:trHeight w:val="286" w:hRule="atLeast"/>
          <w:jc w:val="center"/>
        </w:trPr>
        <w:tc>
          <w:tcPr>
            <w:tcW w:w="1674" w:type="dxa"/>
            <w:tcBorders>
              <w:top w:val="nil"/>
              <w:left w:val="single" w:color="auto" w:sz="4" w:space="0"/>
              <w:bottom w:val="single" w:color="auto" w:sz="4" w:space="0"/>
              <w:right w:val="single" w:color="auto" w:sz="4" w:space="0"/>
            </w:tcBorders>
            <w:shd w:val="clear" w:color="auto" w:fill="auto"/>
            <w:noWrap/>
            <w:vAlign w:val="center"/>
          </w:tcPr>
          <w:p w14:paraId="1C82617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2130119</w:t>
            </w:r>
          </w:p>
        </w:tc>
        <w:tc>
          <w:tcPr>
            <w:tcW w:w="5409" w:type="dxa"/>
            <w:tcBorders>
              <w:top w:val="nil"/>
              <w:left w:val="nil"/>
              <w:bottom w:val="single" w:color="auto" w:sz="4" w:space="0"/>
              <w:right w:val="single" w:color="auto" w:sz="4" w:space="0"/>
            </w:tcBorders>
            <w:shd w:val="clear" w:color="auto" w:fill="auto"/>
            <w:noWrap/>
            <w:vAlign w:val="center"/>
          </w:tcPr>
          <w:p w14:paraId="50E2834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防灾救灾</w:t>
            </w:r>
          </w:p>
        </w:tc>
        <w:tc>
          <w:tcPr>
            <w:tcW w:w="1140" w:type="dxa"/>
            <w:tcBorders>
              <w:top w:val="nil"/>
              <w:left w:val="nil"/>
              <w:bottom w:val="single" w:color="auto" w:sz="4" w:space="0"/>
              <w:right w:val="single" w:color="auto" w:sz="4" w:space="0"/>
            </w:tcBorders>
            <w:shd w:val="clear" w:color="auto" w:fill="auto"/>
            <w:noWrap/>
            <w:vAlign w:val="center"/>
          </w:tcPr>
          <w:p w14:paraId="1CD2FB3C">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8.65</w:t>
            </w:r>
          </w:p>
        </w:tc>
        <w:tc>
          <w:tcPr>
            <w:tcW w:w="1630" w:type="dxa"/>
            <w:tcBorders>
              <w:top w:val="nil"/>
              <w:left w:val="nil"/>
              <w:bottom w:val="single" w:color="auto" w:sz="4" w:space="0"/>
              <w:right w:val="single" w:color="auto" w:sz="4" w:space="0"/>
            </w:tcBorders>
            <w:shd w:val="clear" w:color="auto" w:fill="auto"/>
            <w:noWrap/>
            <w:vAlign w:val="center"/>
          </w:tcPr>
          <w:p w14:paraId="64FCE85D">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1630" w:type="dxa"/>
            <w:tcBorders>
              <w:top w:val="nil"/>
              <w:left w:val="nil"/>
              <w:bottom w:val="single" w:color="auto" w:sz="4" w:space="0"/>
              <w:right w:val="single" w:color="auto" w:sz="4" w:space="0"/>
            </w:tcBorders>
            <w:shd w:val="clear" w:color="auto" w:fill="auto"/>
            <w:noWrap/>
            <w:vAlign w:val="center"/>
          </w:tcPr>
          <w:p w14:paraId="556B2122">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8.65</w:t>
            </w:r>
          </w:p>
        </w:tc>
        <w:tc>
          <w:tcPr>
            <w:tcW w:w="376" w:type="dxa"/>
            <w:vAlign w:val="center"/>
          </w:tcPr>
          <w:p w14:paraId="09E2FE08">
            <w:pPr>
              <w:widowControl/>
              <w:jc w:val="left"/>
              <w:rPr>
                <w:rFonts w:ascii="Times New Roman" w:hAnsi="Times New Roman" w:eastAsia="Times New Roman" w:cs="Times New Roman"/>
                <w:kern w:val="0"/>
                <w:sz w:val="20"/>
                <w:szCs w:val="20"/>
              </w:rPr>
            </w:pPr>
          </w:p>
        </w:tc>
      </w:tr>
      <w:tr w14:paraId="0E774637">
        <w:tblPrEx>
          <w:tblCellMar>
            <w:top w:w="0" w:type="dxa"/>
            <w:left w:w="108" w:type="dxa"/>
            <w:bottom w:w="0" w:type="dxa"/>
            <w:right w:w="108" w:type="dxa"/>
          </w:tblCellMar>
        </w:tblPrEx>
        <w:trPr>
          <w:trHeight w:val="286" w:hRule="atLeast"/>
          <w:jc w:val="center"/>
        </w:trPr>
        <w:tc>
          <w:tcPr>
            <w:tcW w:w="1674" w:type="dxa"/>
            <w:tcBorders>
              <w:top w:val="nil"/>
              <w:left w:val="single" w:color="auto" w:sz="4" w:space="0"/>
              <w:bottom w:val="single" w:color="auto" w:sz="4" w:space="0"/>
              <w:right w:val="single" w:color="auto" w:sz="4" w:space="0"/>
            </w:tcBorders>
            <w:shd w:val="clear" w:color="auto" w:fill="auto"/>
            <w:noWrap/>
            <w:vAlign w:val="center"/>
          </w:tcPr>
          <w:p w14:paraId="589E6DB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2130126</w:t>
            </w:r>
          </w:p>
        </w:tc>
        <w:tc>
          <w:tcPr>
            <w:tcW w:w="5409" w:type="dxa"/>
            <w:tcBorders>
              <w:top w:val="nil"/>
              <w:left w:val="nil"/>
              <w:bottom w:val="single" w:color="auto" w:sz="4" w:space="0"/>
              <w:right w:val="single" w:color="auto" w:sz="4" w:space="0"/>
            </w:tcBorders>
            <w:shd w:val="clear" w:color="auto" w:fill="auto"/>
            <w:noWrap/>
            <w:vAlign w:val="center"/>
          </w:tcPr>
          <w:p w14:paraId="50E337B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农村社会事业</w:t>
            </w:r>
          </w:p>
        </w:tc>
        <w:tc>
          <w:tcPr>
            <w:tcW w:w="1140" w:type="dxa"/>
            <w:tcBorders>
              <w:top w:val="nil"/>
              <w:left w:val="nil"/>
              <w:bottom w:val="single" w:color="auto" w:sz="4" w:space="0"/>
              <w:right w:val="single" w:color="auto" w:sz="4" w:space="0"/>
            </w:tcBorders>
            <w:shd w:val="clear" w:color="auto" w:fill="auto"/>
            <w:noWrap/>
            <w:vAlign w:val="center"/>
          </w:tcPr>
          <w:p w14:paraId="37DCDFC4">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8.25</w:t>
            </w:r>
          </w:p>
        </w:tc>
        <w:tc>
          <w:tcPr>
            <w:tcW w:w="1630" w:type="dxa"/>
            <w:tcBorders>
              <w:top w:val="nil"/>
              <w:left w:val="nil"/>
              <w:bottom w:val="single" w:color="auto" w:sz="4" w:space="0"/>
              <w:right w:val="single" w:color="auto" w:sz="4" w:space="0"/>
            </w:tcBorders>
            <w:shd w:val="clear" w:color="auto" w:fill="auto"/>
            <w:noWrap/>
            <w:vAlign w:val="center"/>
          </w:tcPr>
          <w:p w14:paraId="2F8120D8">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1630" w:type="dxa"/>
            <w:tcBorders>
              <w:top w:val="nil"/>
              <w:left w:val="nil"/>
              <w:bottom w:val="single" w:color="auto" w:sz="4" w:space="0"/>
              <w:right w:val="single" w:color="auto" w:sz="4" w:space="0"/>
            </w:tcBorders>
            <w:shd w:val="clear" w:color="auto" w:fill="auto"/>
            <w:noWrap/>
            <w:vAlign w:val="center"/>
          </w:tcPr>
          <w:p w14:paraId="07D5D29E">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8.25</w:t>
            </w:r>
          </w:p>
        </w:tc>
        <w:tc>
          <w:tcPr>
            <w:tcW w:w="376" w:type="dxa"/>
            <w:vAlign w:val="center"/>
          </w:tcPr>
          <w:p w14:paraId="30FDAA33">
            <w:pPr>
              <w:widowControl/>
              <w:jc w:val="left"/>
              <w:rPr>
                <w:rFonts w:ascii="Times New Roman" w:hAnsi="Times New Roman" w:eastAsia="Times New Roman" w:cs="Times New Roman"/>
                <w:kern w:val="0"/>
                <w:sz w:val="20"/>
                <w:szCs w:val="20"/>
              </w:rPr>
            </w:pPr>
          </w:p>
        </w:tc>
      </w:tr>
      <w:tr w14:paraId="725C271E">
        <w:tblPrEx>
          <w:tblCellMar>
            <w:top w:w="0" w:type="dxa"/>
            <w:left w:w="108" w:type="dxa"/>
            <w:bottom w:w="0" w:type="dxa"/>
            <w:right w:w="108" w:type="dxa"/>
          </w:tblCellMar>
        </w:tblPrEx>
        <w:trPr>
          <w:trHeight w:val="286" w:hRule="atLeast"/>
          <w:jc w:val="center"/>
        </w:trPr>
        <w:tc>
          <w:tcPr>
            <w:tcW w:w="1674" w:type="dxa"/>
            <w:tcBorders>
              <w:top w:val="nil"/>
              <w:left w:val="single" w:color="auto" w:sz="4" w:space="0"/>
              <w:bottom w:val="single" w:color="auto" w:sz="4" w:space="0"/>
              <w:right w:val="single" w:color="auto" w:sz="4" w:space="0"/>
            </w:tcBorders>
            <w:shd w:val="clear" w:color="auto" w:fill="auto"/>
            <w:noWrap/>
            <w:vAlign w:val="center"/>
          </w:tcPr>
          <w:p w14:paraId="10CD5DB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2130142</w:t>
            </w:r>
          </w:p>
        </w:tc>
        <w:tc>
          <w:tcPr>
            <w:tcW w:w="5409" w:type="dxa"/>
            <w:tcBorders>
              <w:top w:val="nil"/>
              <w:left w:val="nil"/>
              <w:bottom w:val="single" w:color="auto" w:sz="4" w:space="0"/>
              <w:right w:val="single" w:color="auto" w:sz="4" w:space="0"/>
            </w:tcBorders>
            <w:shd w:val="clear" w:color="auto" w:fill="auto"/>
            <w:noWrap/>
            <w:vAlign w:val="center"/>
          </w:tcPr>
          <w:p w14:paraId="3191C02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农村道路建设</w:t>
            </w:r>
          </w:p>
        </w:tc>
        <w:tc>
          <w:tcPr>
            <w:tcW w:w="1140" w:type="dxa"/>
            <w:tcBorders>
              <w:top w:val="nil"/>
              <w:left w:val="nil"/>
              <w:bottom w:val="single" w:color="auto" w:sz="4" w:space="0"/>
              <w:right w:val="single" w:color="auto" w:sz="4" w:space="0"/>
            </w:tcBorders>
            <w:shd w:val="clear" w:color="auto" w:fill="auto"/>
            <w:noWrap/>
            <w:vAlign w:val="center"/>
          </w:tcPr>
          <w:p w14:paraId="3F855D41">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1</w:t>
            </w:r>
          </w:p>
        </w:tc>
        <w:tc>
          <w:tcPr>
            <w:tcW w:w="1630" w:type="dxa"/>
            <w:tcBorders>
              <w:top w:val="nil"/>
              <w:left w:val="nil"/>
              <w:bottom w:val="single" w:color="auto" w:sz="4" w:space="0"/>
              <w:right w:val="single" w:color="auto" w:sz="4" w:space="0"/>
            </w:tcBorders>
            <w:shd w:val="clear" w:color="auto" w:fill="auto"/>
            <w:noWrap/>
            <w:vAlign w:val="center"/>
          </w:tcPr>
          <w:p w14:paraId="7A574C38">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1630" w:type="dxa"/>
            <w:tcBorders>
              <w:top w:val="nil"/>
              <w:left w:val="nil"/>
              <w:bottom w:val="single" w:color="auto" w:sz="4" w:space="0"/>
              <w:right w:val="single" w:color="auto" w:sz="4" w:space="0"/>
            </w:tcBorders>
            <w:shd w:val="clear" w:color="auto" w:fill="auto"/>
            <w:noWrap/>
            <w:vAlign w:val="center"/>
          </w:tcPr>
          <w:p w14:paraId="0213F6BC">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1</w:t>
            </w:r>
          </w:p>
        </w:tc>
        <w:tc>
          <w:tcPr>
            <w:tcW w:w="376" w:type="dxa"/>
            <w:vAlign w:val="center"/>
          </w:tcPr>
          <w:p w14:paraId="52ED3D79">
            <w:pPr>
              <w:widowControl/>
              <w:jc w:val="left"/>
              <w:rPr>
                <w:rFonts w:ascii="Times New Roman" w:hAnsi="Times New Roman" w:eastAsia="Times New Roman" w:cs="Times New Roman"/>
                <w:kern w:val="0"/>
                <w:sz w:val="20"/>
                <w:szCs w:val="20"/>
              </w:rPr>
            </w:pPr>
          </w:p>
        </w:tc>
      </w:tr>
      <w:tr w14:paraId="7440E665">
        <w:tblPrEx>
          <w:tblCellMar>
            <w:top w:w="0" w:type="dxa"/>
            <w:left w:w="108" w:type="dxa"/>
            <w:bottom w:w="0" w:type="dxa"/>
            <w:right w:w="108" w:type="dxa"/>
          </w:tblCellMar>
        </w:tblPrEx>
        <w:trPr>
          <w:trHeight w:val="286" w:hRule="atLeast"/>
          <w:jc w:val="center"/>
        </w:trPr>
        <w:tc>
          <w:tcPr>
            <w:tcW w:w="1674" w:type="dxa"/>
            <w:tcBorders>
              <w:top w:val="nil"/>
              <w:left w:val="single" w:color="auto" w:sz="4" w:space="0"/>
              <w:bottom w:val="single" w:color="auto" w:sz="4" w:space="0"/>
              <w:right w:val="single" w:color="auto" w:sz="4" w:space="0"/>
            </w:tcBorders>
            <w:shd w:val="clear" w:color="auto" w:fill="auto"/>
            <w:noWrap/>
            <w:vAlign w:val="center"/>
          </w:tcPr>
          <w:p w14:paraId="5455AAC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2130153</w:t>
            </w:r>
          </w:p>
        </w:tc>
        <w:tc>
          <w:tcPr>
            <w:tcW w:w="5409" w:type="dxa"/>
            <w:tcBorders>
              <w:top w:val="nil"/>
              <w:left w:val="nil"/>
              <w:bottom w:val="single" w:color="auto" w:sz="4" w:space="0"/>
              <w:right w:val="single" w:color="auto" w:sz="4" w:space="0"/>
            </w:tcBorders>
            <w:shd w:val="clear" w:color="auto" w:fill="auto"/>
            <w:noWrap/>
            <w:vAlign w:val="center"/>
          </w:tcPr>
          <w:p w14:paraId="758557F3">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农田建设</w:t>
            </w:r>
          </w:p>
        </w:tc>
        <w:tc>
          <w:tcPr>
            <w:tcW w:w="1140" w:type="dxa"/>
            <w:tcBorders>
              <w:top w:val="nil"/>
              <w:left w:val="nil"/>
              <w:bottom w:val="single" w:color="auto" w:sz="4" w:space="0"/>
              <w:right w:val="single" w:color="auto" w:sz="4" w:space="0"/>
            </w:tcBorders>
            <w:shd w:val="clear" w:color="auto" w:fill="auto"/>
            <w:noWrap/>
            <w:vAlign w:val="center"/>
          </w:tcPr>
          <w:p w14:paraId="178C064F">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10</w:t>
            </w:r>
          </w:p>
        </w:tc>
        <w:tc>
          <w:tcPr>
            <w:tcW w:w="1630" w:type="dxa"/>
            <w:tcBorders>
              <w:top w:val="nil"/>
              <w:left w:val="nil"/>
              <w:bottom w:val="single" w:color="auto" w:sz="4" w:space="0"/>
              <w:right w:val="single" w:color="auto" w:sz="4" w:space="0"/>
            </w:tcBorders>
            <w:shd w:val="clear" w:color="auto" w:fill="auto"/>
            <w:noWrap/>
            <w:vAlign w:val="center"/>
          </w:tcPr>
          <w:p w14:paraId="71DAB014">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1630" w:type="dxa"/>
            <w:tcBorders>
              <w:top w:val="nil"/>
              <w:left w:val="nil"/>
              <w:bottom w:val="single" w:color="auto" w:sz="4" w:space="0"/>
              <w:right w:val="single" w:color="auto" w:sz="4" w:space="0"/>
            </w:tcBorders>
            <w:shd w:val="clear" w:color="auto" w:fill="auto"/>
            <w:noWrap/>
            <w:vAlign w:val="center"/>
          </w:tcPr>
          <w:p w14:paraId="6DA1F5FC">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10</w:t>
            </w:r>
          </w:p>
        </w:tc>
        <w:tc>
          <w:tcPr>
            <w:tcW w:w="376" w:type="dxa"/>
            <w:vAlign w:val="center"/>
          </w:tcPr>
          <w:p w14:paraId="7966B529">
            <w:pPr>
              <w:widowControl/>
              <w:jc w:val="left"/>
              <w:rPr>
                <w:rFonts w:ascii="Times New Roman" w:hAnsi="Times New Roman" w:eastAsia="Times New Roman" w:cs="Times New Roman"/>
                <w:kern w:val="0"/>
                <w:sz w:val="20"/>
                <w:szCs w:val="20"/>
              </w:rPr>
            </w:pPr>
          </w:p>
        </w:tc>
      </w:tr>
      <w:tr w14:paraId="6E1F5294">
        <w:tblPrEx>
          <w:tblCellMar>
            <w:top w:w="0" w:type="dxa"/>
            <w:left w:w="108" w:type="dxa"/>
            <w:bottom w:w="0" w:type="dxa"/>
            <w:right w:w="108" w:type="dxa"/>
          </w:tblCellMar>
        </w:tblPrEx>
        <w:trPr>
          <w:trHeight w:val="286" w:hRule="atLeast"/>
          <w:jc w:val="center"/>
        </w:trPr>
        <w:tc>
          <w:tcPr>
            <w:tcW w:w="1674" w:type="dxa"/>
            <w:tcBorders>
              <w:top w:val="nil"/>
              <w:left w:val="single" w:color="auto" w:sz="4" w:space="0"/>
              <w:bottom w:val="single" w:color="auto" w:sz="4" w:space="0"/>
              <w:right w:val="single" w:color="auto" w:sz="4" w:space="0"/>
            </w:tcBorders>
            <w:shd w:val="clear" w:color="auto" w:fill="auto"/>
            <w:noWrap/>
            <w:vAlign w:val="center"/>
          </w:tcPr>
          <w:p w14:paraId="78D39E4F">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2130199</w:t>
            </w:r>
          </w:p>
        </w:tc>
        <w:tc>
          <w:tcPr>
            <w:tcW w:w="5409" w:type="dxa"/>
            <w:tcBorders>
              <w:top w:val="nil"/>
              <w:left w:val="nil"/>
              <w:bottom w:val="single" w:color="auto" w:sz="4" w:space="0"/>
              <w:right w:val="single" w:color="auto" w:sz="4" w:space="0"/>
            </w:tcBorders>
            <w:shd w:val="clear" w:color="auto" w:fill="auto"/>
            <w:noWrap/>
            <w:vAlign w:val="center"/>
          </w:tcPr>
          <w:p w14:paraId="696D330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其他农业农村支出</w:t>
            </w:r>
          </w:p>
        </w:tc>
        <w:tc>
          <w:tcPr>
            <w:tcW w:w="1140" w:type="dxa"/>
            <w:tcBorders>
              <w:top w:val="nil"/>
              <w:left w:val="nil"/>
              <w:bottom w:val="single" w:color="auto" w:sz="4" w:space="0"/>
              <w:right w:val="single" w:color="auto" w:sz="4" w:space="0"/>
            </w:tcBorders>
            <w:shd w:val="clear" w:color="auto" w:fill="auto"/>
            <w:noWrap/>
            <w:vAlign w:val="center"/>
          </w:tcPr>
          <w:p w14:paraId="1D4ACCBD">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3</w:t>
            </w:r>
          </w:p>
        </w:tc>
        <w:tc>
          <w:tcPr>
            <w:tcW w:w="1630" w:type="dxa"/>
            <w:tcBorders>
              <w:top w:val="nil"/>
              <w:left w:val="nil"/>
              <w:bottom w:val="single" w:color="auto" w:sz="4" w:space="0"/>
              <w:right w:val="single" w:color="auto" w:sz="4" w:space="0"/>
            </w:tcBorders>
            <w:shd w:val="clear" w:color="auto" w:fill="auto"/>
            <w:noWrap/>
            <w:vAlign w:val="center"/>
          </w:tcPr>
          <w:p w14:paraId="599D2F8C">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1630" w:type="dxa"/>
            <w:tcBorders>
              <w:top w:val="nil"/>
              <w:left w:val="nil"/>
              <w:bottom w:val="single" w:color="auto" w:sz="4" w:space="0"/>
              <w:right w:val="single" w:color="auto" w:sz="4" w:space="0"/>
            </w:tcBorders>
            <w:shd w:val="clear" w:color="auto" w:fill="auto"/>
            <w:noWrap/>
            <w:vAlign w:val="center"/>
          </w:tcPr>
          <w:p w14:paraId="7E35F33C">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3</w:t>
            </w:r>
          </w:p>
        </w:tc>
        <w:tc>
          <w:tcPr>
            <w:tcW w:w="376" w:type="dxa"/>
            <w:vAlign w:val="center"/>
          </w:tcPr>
          <w:p w14:paraId="76C13BC8">
            <w:pPr>
              <w:widowControl/>
              <w:jc w:val="left"/>
              <w:rPr>
                <w:rFonts w:ascii="Times New Roman" w:hAnsi="Times New Roman" w:eastAsia="Times New Roman" w:cs="Times New Roman"/>
                <w:kern w:val="0"/>
                <w:sz w:val="20"/>
                <w:szCs w:val="20"/>
              </w:rPr>
            </w:pPr>
          </w:p>
        </w:tc>
      </w:tr>
      <w:tr w14:paraId="424063C2">
        <w:tblPrEx>
          <w:tblCellMar>
            <w:top w:w="0" w:type="dxa"/>
            <w:left w:w="108" w:type="dxa"/>
            <w:bottom w:w="0" w:type="dxa"/>
            <w:right w:w="108" w:type="dxa"/>
          </w:tblCellMar>
        </w:tblPrEx>
        <w:trPr>
          <w:trHeight w:val="286" w:hRule="atLeast"/>
          <w:jc w:val="center"/>
        </w:trPr>
        <w:tc>
          <w:tcPr>
            <w:tcW w:w="1674" w:type="dxa"/>
            <w:tcBorders>
              <w:top w:val="nil"/>
              <w:left w:val="single" w:color="auto" w:sz="4" w:space="0"/>
              <w:bottom w:val="single" w:color="auto" w:sz="4" w:space="0"/>
              <w:right w:val="single" w:color="auto" w:sz="4" w:space="0"/>
            </w:tcBorders>
            <w:shd w:val="clear" w:color="auto" w:fill="auto"/>
            <w:noWrap/>
            <w:vAlign w:val="center"/>
          </w:tcPr>
          <w:p w14:paraId="42AFD96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21303</w:t>
            </w:r>
          </w:p>
        </w:tc>
        <w:tc>
          <w:tcPr>
            <w:tcW w:w="5409" w:type="dxa"/>
            <w:tcBorders>
              <w:top w:val="nil"/>
              <w:left w:val="nil"/>
              <w:bottom w:val="single" w:color="auto" w:sz="4" w:space="0"/>
              <w:right w:val="single" w:color="auto" w:sz="4" w:space="0"/>
            </w:tcBorders>
            <w:shd w:val="clear" w:color="auto" w:fill="auto"/>
            <w:noWrap/>
            <w:vAlign w:val="center"/>
          </w:tcPr>
          <w:p w14:paraId="6F33EB9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水利</w:t>
            </w:r>
          </w:p>
        </w:tc>
        <w:tc>
          <w:tcPr>
            <w:tcW w:w="1140" w:type="dxa"/>
            <w:tcBorders>
              <w:top w:val="nil"/>
              <w:left w:val="nil"/>
              <w:bottom w:val="single" w:color="auto" w:sz="4" w:space="0"/>
              <w:right w:val="single" w:color="auto" w:sz="4" w:space="0"/>
            </w:tcBorders>
            <w:shd w:val="clear" w:color="auto" w:fill="auto"/>
            <w:noWrap/>
            <w:vAlign w:val="center"/>
          </w:tcPr>
          <w:p w14:paraId="35E27313">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184.22</w:t>
            </w:r>
          </w:p>
        </w:tc>
        <w:tc>
          <w:tcPr>
            <w:tcW w:w="1630" w:type="dxa"/>
            <w:tcBorders>
              <w:top w:val="nil"/>
              <w:left w:val="nil"/>
              <w:bottom w:val="single" w:color="auto" w:sz="4" w:space="0"/>
              <w:right w:val="single" w:color="auto" w:sz="4" w:space="0"/>
            </w:tcBorders>
            <w:shd w:val="clear" w:color="auto" w:fill="auto"/>
            <w:noWrap/>
            <w:vAlign w:val="center"/>
          </w:tcPr>
          <w:p w14:paraId="4B656AC1">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1630" w:type="dxa"/>
            <w:tcBorders>
              <w:top w:val="nil"/>
              <w:left w:val="nil"/>
              <w:bottom w:val="single" w:color="auto" w:sz="4" w:space="0"/>
              <w:right w:val="single" w:color="auto" w:sz="4" w:space="0"/>
            </w:tcBorders>
            <w:shd w:val="clear" w:color="auto" w:fill="auto"/>
            <w:noWrap/>
            <w:vAlign w:val="center"/>
          </w:tcPr>
          <w:p w14:paraId="0CBD5990">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184.22</w:t>
            </w:r>
          </w:p>
        </w:tc>
        <w:tc>
          <w:tcPr>
            <w:tcW w:w="376" w:type="dxa"/>
            <w:vAlign w:val="center"/>
          </w:tcPr>
          <w:p w14:paraId="5721AEEB">
            <w:pPr>
              <w:widowControl/>
              <w:jc w:val="left"/>
              <w:rPr>
                <w:rFonts w:ascii="Times New Roman" w:hAnsi="Times New Roman" w:eastAsia="Times New Roman" w:cs="Times New Roman"/>
                <w:kern w:val="0"/>
                <w:sz w:val="20"/>
                <w:szCs w:val="20"/>
              </w:rPr>
            </w:pPr>
          </w:p>
        </w:tc>
      </w:tr>
      <w:tr w14:paraId="1684218B">
        <w:tblPrEx>
          <w:tblCellMar>
            <w:top w:w="0" w:type="dxa"/>
            <w:left w:w="108" w:type="dxa"/>
            <w:bottom w:w="0" w:type="dxa"/>
            <w:right w:w="108" w:type="dxa"/>
          </w:tblCellMar>
        </w:tblPrEx>
        <w:trPr>
          <w:trHeight w:val="286" w:hRule="atLeast"/>
          <w:jc w:val="center"/>
        </w:trPr>
        <w:tc>
          <w:tcPr>
            <w:tcW w:w="1674" w:type="dxa"/>
            <w:tcBorders>
              <w:top w:val="nil"/>
              <w:left w:val="single" w:color="auto" w:sz="4" w:space="0"/>
              <w:bottom w:val="single" w:color="auto" w:sz="4" w:space="0"/>
              <w:right w:val="single" w:color="auto" w:sz="4" w:space="0"/>
            </w:tcBorders>
            <w:shd w:val="clear" w:color="auto" w:fill="auto"/>
            <w:noWrap/>
            <w:vAlign w:val="center"/>
          </w:tcPr>
          <w:p w14:paraId="3B3FE30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2130306</w:t>
            </w:r>
          </w:p>
        </w:tc>
        <w:tc>
          <w:tcPr>
            <w:tcW w:w="5409" w:type="dxa"/>
            <w:tcBorders>
              <w:top w:val="nil"/>
              <w:left w:val="nil"/>
              <w:bottom w:val="single" w:color="auto" w:sz="4" w:space="0"/>
              <w:right w:val="single" w:color="auto" w:sz="4" w:space="0"/>
            </w:tcBorders>
            <w:shd w:val="clear" w:color="auto" w:fill="auto"/>
            <w:noWrap/>
            <w:vAlign w:val="center"/>
          </w:tcPr>
          <w:p w14:paraId="1CF4EC9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水利工程运行与维护</w:t>
            </w:r>
          </w:p>
        </w:tc>
        <w:tc>
          <w:tcPr>
            <w:tcW w:w="1140" w:type="dxa"/>
            <w:tcBorders>
              <w:top w:val="nil"/>
              <w:left w:val="nil"/>
              <w:bottom w:val="single" w:color="auto" w:sz="4" w:space="0"/>
              <w:right w:val="single" w:color="auto" w:sz="4" w:space="0"/>
            </w:tcBorders>
            <w:shd w:val="clear" w:color="auto" w:fill="auto"/>
            <w:noWrap/>
            <w:vAlign w:val="center"/>
          </w:tcPr>
          <w:p w14:paraId="7B262CE8">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17</w:t>
            </w:r>
          </w:p>
        </w:tc>
        <w:tc>
          <w:tcPr>
            <w:tcW w:w="1630" w:type="dxa"/>
            <w:tcBorders>
              <w:top w:val="nil"/>
              <w:left w:val="nil"/>
              <w:bottom w:val="single" w:color="auto" w:sz="4" w:space="0"/>
              <w:right w:val="single" w:color="auto" w:sz="4" w:space="0"/>
            </w:tcBorders>
            <w:shd w:val="clear" w:color="auto" w:fill="auto"/>
            <w:noWrap/>
            <w:vAlign w:val="center"/>
          </w:tcPr>
          <w:p w14:paraId="0295B360">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1630" w:type="dxa"/>
            <w:tcBorders>
              <w:top w:val="nil"/>
              <w:left w:val="nil"/>
              <w:bottom w:val="single" w:color="auto" w:sz="4" w:space="0"/>
              <w:right w:val="single" w:color="auto" w:sz="4" w:space="0"/>
            </w:tcBorders>
            <w:shd w:val="clear" w:color="auto" w:fill="auto"/>
            <w:noWrap/>
            <w:vAlign w:val="center"/>
          </w:tcPr>
          <w:p w14:paraId="440F1D5A">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17</w:t>
            </w:r>
          </w:p>
        </w:tc>
        <w:tc>
          <w:tcPr>
            <w:tcW w:w="376" w:type="dxa"/>
            <w:vAlign w:val="center"/>
          </w:tcPr>
          <w:p w14:paraId="12E5D75F">
            <w:pPr>
              <w:widowControl/>
              <w:jc w:val="left"/>
              <w:rPr>
                <w:rFonts w:ascii="Times New Roman" w:hAnsi="Times New Roman" w:eastAsia="Times New Roman" w:cs="Times New Roman"/>
                <w:kern w:val="0"/>
                <w:sz w:val="20"/>
                <w:szCs w:val="20"/>
              </w:rPr>
            </w:pPr>
          </w:p>
        </w:tc>
      </w:tr>
      <w:tr w14:paraId="37177904">
        <w:tblPrEx>
          <w:tblCellMar>
            <w:top w:w="0" w:type="dxa"/>
            <w:left w:w="108" w:type="dxa"/>
            <w:bottom w:w="0" w:type="dxa"/>
            <w:right w:w="108" w:type="dxa"/>
          </w:tblCellMar>
        </w:tblPrEx>
        <w:trPr>
          <w:trHeight w:val="286" w:hRule="atLeast"/>
          <w:jc w:val="center"/>
        </w:trPr>
        <w:tc>
          <w:tcPr>
            <w:tcW w:w="1674" w:type="dxa"/>
            <w:tcBorders>
              <w:top w:val="nil"/>
              <w:left w:val="single" w:color="auto" w:sz="4" w:space="0"/>
              <w:bottom w:val="single" w:color="auto" w:sz="4" w:space="0"/>
              <w:right w:val="single" w:color="auto" w:sz="4" w:space="0"/>
            </w:tcBorders>
            <w:shd w:val="clear" w:color="auto" w:fill="auto"/>
            <w:noWrap/>
            <w:vAlign w:val="center"/>
          </w:tcPr>
          <w:p w14:paraId="660796A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2130321</w:t>
            </w:r>
          </w:p>
        </w:tc>
        <w:tc>
          <w:tcPr>
            <w:tcW w:w="5409" w:type="dxa"/>
            <w:tcBorders>
              <w:top w:val="nil"/>
              <w:left w:val="nil"/>
              <w:bottom w:val="single" w:color="auto" w:sz="4" w:space="0"/>
              <w:right w:val="single" w:color="auto" w:sz="4" w:space="0"/>
            </w:tcBorders>
            <w:shd w:val="clear" w:color="auto" w:fill="auto"/>
            <w:noWrap/>
            <w:vAlign w:val="center"/>
          </w:tcPr>
          <w:p w14:paraId="4C2B779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大中型水库移民后期扶持专项支出</w:t>
            </w:r>
          </w:p>
        </w:tc>
        <w:tc>
          <w:tcPr>
            <w:tcW w:w="1140" w:type="dxa"/>
            <w:tcBorders>
              <w:top w:val="nil"/>
              <w:left w:val="nil"/>
              <w:bottom w:val="single" w:color="auto" w:sz="4" w:space="0"/>
              <w:right w:val="single" w:color="auto" w:sz="4" w:space="0"/>
            </w:tcBorders>
            <w:shd w:val="clear" w:color="auto" w:fill="auto"/>
            <w:noWrap/>
            <w:vAlign w:val="center"/>
          </w:tcPr>
          <w:p w14:paraId="3A986793">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166.22</w:t>
            </w:r>
          </w:p>
        </w:tc>
        <w:tc>
          <w:tcPr>
            <w:tcW w:w="1630" w:type="dxa"/>
            <w:tcBorders>
              <w:top w:val="nil"/>
              <w:left w:val="nil"/>
              <w:bottom w:val="single" w:color="auto" w:sz="4" w:space="0"/>
              <w:right w:val="single" w:color="auto" w:sz="4" w:space="0"/>
            </w:tcBorders>
            <w:shd w:val="clear" w:color="auto" w:fill="auto"/>
            <w:noWrap/>
            <w:vAlign w:val="center"/>
          </w:tcPr>
          <w:p w14:paraId="03CA4C52">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1630" w:type="dxa"/>
            <w:tcBorders>
              <w:top w:val="nil"/>
              <w:left w:val="nil"/>
              <w:bottom w:val="single" w:color="auto" w:sz="4" w:space="0"/>
              <w:right w:val="single" w:color="auto" w:sz="4" w:space="0"/>
            </w:tcBorders>
            <w:shd w:val="clear" w:color="auto" w:fill="auto"/>
            <w:noWrap/>
            <w:vAlign w:val="center"/>
          </w:tcPr>
          <w:p w14:paraId="02DE9812">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166.22</w:t>
            </w:r>
          </w:p>
        </w:tc>
        <w:tc>
          <w:tcPr>
            <w:tcW w:w="376" w:type="dxa"/>
            <w:vAlign w:val="center"/>
          </w:tcPr>
          <w:p w14:paraId="307C9972">
            <w:pPr>
              <w:widowControl/>
              <w:jc w:val="left"/>
              <w:rPr>
                <w:rFonts w:ascii="Times New Roman" w:hAnsi="Times New Roman" w:eastAsia="Times New Roman" w:cs="Times New Roman"/>
                <w:kern w:val="0"/>
                <w:sz w:val="20"/>
                <w:szCs w:val="20"/>
              </w:rPr>
            </w:pPr>
          </w:p>
        </w:tc>
      </w:tr>
      <w:tr w14:paraId="48E132B1">
        <w:tblPrEx>
          <w:tblCellMar>
            <w:top w:w="0" w:type="dxa"/>
            <w:left w:w="108" w:type="dxa"/>
            <w:bottom w:w="0" w:type="dxa"/>
            <w:right w:w="108" w:type="dxa"/>
          </w:tblCellMar>
        </w:tblPrEx>
        <w:trPr>
          <w:trHeight w:val="286" w:hRule="atLeast"/>
          <w:jc w:val="center"/>
        </w:trPr>
        <w:tc>
          <w:tcPr>
            <w:tcW w:w="1674" w:type="dxa"/>
            <w:tcBorders>
              <w:top w:val="nil"/>
              <w:left w:val="single" w:color="auto" w:sz="4" w:space="0"/>
              <w:bottom w:val="single" w:color="auto" w:sz="4" w:space="0"/>
              <w:right w:val="single" w:color="auto" w:sz="4" w:space="0"/>
            </w:tcBorders>
            <w:shd w:val="clear" w:color="auto" w:fill="auto"/>
            <w:noWrap/>
            <w:vAlign w:val="center"/>
          </w:tcPr>
          <w:p w14:paraId="1A8A6DB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2130399</w:t>
            </w:r>
          </w:p>
        </w:tc>
        <w:tc>
          <w:tcPr>
            <w:tcW w:w="5409" w:type="dxa"/>
            <w:tcBorders>
              <w:top w:val="nil"/>
              <w:left w:val="nil"/>
              <w:bottom w:val="single" w:color="auto" w:sz="4" w:space="0"/>
              <w:right w:val="single" w:color="auto" w:sz="4" w:space="0"/>
            </w:tcBorders>
            <w:shd w:val="clear" w:color="auto" w:fill="auto"/>
            <w:noWrap/>
            <w:vAlign w:val="center"/>
          </w:tcPr>
          <w:p w14:paraId="4B9ECD9B">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其他水利支出</w:t>
            </w:r>
          </w:p>
        </w:tc>
        <w:tc>
          <w:tcPr>
            <w:tcW w:w="1140" w:type="dxa"/>
            <w:tcBorders>
              <w:top w:val="nil"/>
              <w:left w:val="nil"/>
              <w:bottom w:val="single" w:color="auto" w:sz="4" w:space="0"/>
              <w:right w:val="single" w:color="auto" w:sz="4" w:space="0"/>
            </w:tcBorders>
            <w:shd w:val="clear" w:color="auto" w:fill="auto"/>
            <w:noWrap/>
            <w:vAlign w:val="center"/>
          </w:tcPr>
          <w:p w14:paraId="264296E4">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1</w:t>
            </w:r>
          </w:p>
        </w:tc>
        <w:tc>
          <w:tcPr>
            <w:tcW w:w="1630" w:type="dxa"/>
            <w:tcBorders>
              <w:top w:val="nil"/>
              <w:left w:val="nil"/>
              <w:bottom w:val="single" w:color="auto" w:sz="4" w:space="0"/>
              <w:right w:val="single" w:color="auto" w:sz="4" w:space="0"/>
            </w:tcBorders>
            <w:shd w:val="clear" w:color="auto" w:fill="auto"/>
            <w:noWrap/>
            <w:vAlign w:val="center"/>
          </w:tcPr>
          <w:p w14:paraId="63A36BAA">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1630" w:type="dxa"/>
            <w:tcBorders>
              <w:top w:val="nil"/>
              <w:left w:val="nil"/>
              <w:bottom w:val="single" w:color="auto" w:sz="4" w:space="0"/>
              <w:right w:val="single" w:color="auto" w:sz="4" w:space="0"/>
            </w:tcBorders>
            <w:shd w:val="clear" w:color="auto" w:fill="auto"/>
            <w:noWrap/>
            <w:vAlign w:val="center"/>
          </w:tcPr>
          <w:p w14:paraId="0F663380">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1</w:t>
            </w:r>
          </w:p>
        </w:tc>
        <w:tc>
          <w:tcPr>
            <w:tcW w:w="376" w:type="dxa"/>
            <w:vAlign w:val="center"/>
          </w:tcPr>
          <w:p w14:paraId="5ED267B3">
            <w:pPr>
              <w:widowControl/>
              <w:jc w:val="left"/>
              <w:rPr>
                <w:rFonts w:ascii="Times New Roman" w:hAnsi="Times New Roman" w:eastAsia="Times New Roman" w:cs="Times New Roman"/>
                <w:kern w:val="0"/>
                <w:sz w:val="20"/>
                <w:szCs w:val="20"/>
              </w:rPr>
            </w:pPr>
          </w:p>
        </w:tc>
      </w:tr>
      <w:tr w14:paraId="3434A57D">
        <w:tblPrEx>
          <w:tblCellMar>
            <w:top w:w="0" w:type="dxa"/>
            <w:left w:w="108" w:type="dxa"/>
            <w:bottom w:w="0" w:type="dxa"/>
            <w:right w:w="108" w:type="dxa"/>
          </w:tblCellMar>
        </w:tblPrEx>
        <w:trPr>
          <w:trHeight w:val="286" w:hRule="atLeast"/>
          <w:jc w:val="center"/>
        </w:trPr>
        <w:tc>
          <w:tcPr>
            <w:tcW w:w="1674" w:type="dxa"/>
            <w:tcBorders>
              <w:top w:val="nil"/>
              <w:left w:val="single" w:color="auto" w:sz="4" w:space="0"/>
              <w:bottom w:val="single" w:color="auto" w:sz="4" w:space="0"/>
              <w:right w:val="single" w:color="auto" w:sz="4" w:space="0"/>
            </w:tcBorders>
            <w:shd w:val="clear" w:color="auto" w:fill="auto"/>
            <w:noWrap/>
            <w:vAlign w:val="center"/>
          </w:tcPr>
          <w:p w14:paraId="0262830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21305</w:t>
            </w:r>
          </w:p>
        </w:tc>
        <w:tc>
          <w:tcPr>
            <w:tcW w:w="5409" w:type="dxa"/>
            <w:tcBorders>
              <w:top w:val="nil"/>
              <w:left w:val="nil"/>
              <w:bottom w:val="single" w:color="auto" w:sz="4" w:space="0"/>
              <w:right w:val="single" w:color="auto" w:sz="4" w:space="0"/>
            </w:tcBorders>
            <w:shd w:val="clear" w:color="auto" w:fill="auto"/>
            <w:noWrap/>
            <w:vAlign w:val="center"/>
          </w:tcPr>
          <w:p w14:paraId="1849450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巩固脱贫攻坚成果衔接乡村振兴</w:t>
            </w:r>
          </w:p>
        </w:tc>
        <w:tc>
          <w:tcPr>
            <w:tcW w:w="1140" w:type="dxa"/>
            <w:tcBorders>
              <w:top w:val="nil"/>
              <w:left w:val="nil"/>
              <w:bottom w:val="single" w:color="auto" w:sz="4" w:space="0"/>
              <w:right w:val="single" w:color="auto" w:sz="4" w:space="0"/>
            </w:tcBorders>
            <w:shd w:val="clear" w:color="auto" w:fill="auto"/>
            <w:noWrap/>
            <w:vAlign w:val="center"/>
          </w:tcPr>
          <w:p w14:paraId="4DEA4B87">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330.37</w:t>
            </w:r>
          </w:p>
        </w:tc>
        <w:tc>
          <w:tcPr>
            <w:tcW w:w="1630" w:type="dxa"/>
            <w:tcBorders>
              <w:top w:val="nil"/>
              <w:left w:val="nil"/>
              <w:bottom w:val="single" w:color="auto" w:sz="4" w:space="0"/>
              <w:right w:val="single" w:color="auto" w:sz="4" w:space="0"/>
            </w:tcBorders>
            <w:shd w:val="clear" w:color="auto" w:fill="auto"/>
            <w:noWrap/>
            <w:vAlign w:val="center"/>
          </w:tcPr>
          <w:p w14:paraId="3060620B">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1630" w:type="dxa"/>
            <w:tcBorders>
              <w:top w:val="nil"/>
              <w:left w:val="nil"/>
              <w:bottom w:val="single" w:color="auto" w:sz="4" w:space="0"/>
              <w:right w:val="single" w:color="auto" w:sz="4" w:space="0"/>
            </w:tcBorders>
            <w:shd w:val="clear" w:color="auto" w:fill="auto"/>
            <w:noWrap/>
            <w:vAlign w:val="center"/>
          </w:tcPr>
          <w:p w14:paraId="7C9E1E54">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330.37</w:t>
            </w:r>
          </w:p>
        </w:tc>
        <w:tc>
          <w:tcPr>
            <w:tcW w:w="376" w:type="dxa"/>
            <w:vAlign w:val="center"/>
          </w:tcPr>
          <w:p w14:paraId="58FE70A7">
            <w:pPr>
              <w:widowControl/>
              <w:jc w:val="left"/>
              <w:rPr>
                <w:rFonts w:ascii="Times New Roman" w:hAnsi="Times New Roman" w:eastAsia="Times New Roman" w:cs="Times New Roman"/>
                <w:kern w:val="0"/>
                <w:sz w:val="20"/>
                <w:szCs w:val="20"/>
              </w:rPr>
            </w:pPr>
          </w:p>
        </w:tc>
      </w:tr>
      <w:tr w14:paraId="06FD488B">
        <w:tblPrEx>
          <w:tblCellMar>
            <w:top w:w="0" w:type="dxa"/>
            <w:left w:w="108" w:type="dxa"/>
            <w:bottom w:w="0" w:type="dxa"/>
            <w:right w:w="108" w:type="dxa"/>
          </w:tblCellMar>
        </w:tblPrEx>
        <w:trPr>
          <w:trHeight w:val="286" w:hRule="atLeast"/>
          <w:jc w:val="center"/>
        </w:trPr>
        <w:tc>
          <w:tcPr>
            <w:tcW w:w="1674" w:type="dxa"/>
            <w:tcBorders>
              <w:top w:val="nil"/>
              <w:left w:val="single" w:color="auto" w:sz="4" w:space="0"/>
              <w:bottom w:val="single" w:color="auto" w:sz="4" w:space="0"/>
              <w:right w:val="single" w:color="auto" w:sz="4" w:space="0"/>
            </w:tcBorders>
            <w:shd w:val="clear" w:color="auto" w:fill="auto"/>
            <w:noWrap/>
            <w:vAlign w:val="center"/>
          </w:tcPr>
          <w:p w14:paraId="62BD78AF">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2130504</w:t>
            </w:r>
          </w:p>
        </w:tc>
        <w:tc>
          <w:tcPr>
            <w:tcW w:w="5409" w:type="dxa"/>
            <w:tcBorders>
              <w:top w:val="nil"/>
              <w:left w:val="nil"/>
              <w:bottom w:val="single" w:color="auto" w:sz="4" w:space="0"/>
              <w:right w:val="single" w:color="auto" w:sz="4" w:space="0"/>
            </w:tcBorders>
            <w:shd w:val="clear" w:color="auto" w:fill="auto"/>
            <w:noWrap/>
            <w:vAlign w:val="center"/>
          </w:tcPr>
          <w:p w14:paraId="19CBCE55">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农村基础设施建设</w:t>
            </w:r>
          </w:p>
        </w:tc>
        <w:tc>
          <w:tcPr>
            <w:tcW w:w="1140" w:type="dxa"/>
            <w:tcBorders>
              <w:top w:val="nil"/>
              <w:left w:val="nil"/>
              <w:bottom w:val="single" w:color="auto" w:sz="4" w:space="0"/>
              <w:right w:val="single" w:color="auto" w:sz="4" w:space="0"/>
            </w:tcBorders>
            <w:shd w:val="clear" w:color="auto" w:fill="auto"/>
            <w:noWrap/>
            <w:vAlign w:val="center"/>
          </w:tcPr>
          <w:p w14:paraId="3AB756EA">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136.64</w:t>
            </w:r>
          </w:p>
        </w:tc>
        <w:tc>
          <w:tcPr>
            <w:tcW w:w="1630" w:type="dxa"/>
            <w:tcBorders>
              <w:top w:val="nil"/>
              <w:left w:val="nil"/>
              <w:bottom w:val="single" w:color="auto" w:sz="4" w:space="0"/>
              <w:right w:val="single" w:color="auto" w:sz="4" w:space="0"/>
            </w:tcBorders>
            <w:shd w:val="clear" w:color="auto" w:fill="auto"/>
            <w:noWrap/>
            <w:vAlign w:val="center"/>
          </w:tcPr>
          <w:p w14:paraId="268E2627">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1630" w:type="dxa"/>
            <w:tcBorders>
              <w:top w:val="nil"/>
              <w:left w:val="nil"/>
              <w:bottom w:val="single" w:color="auto" w:sz="4" w:space="0"/>
              <w:right w:val="single" w:color="auto" w:sz="4" w:space="0"/>
            </w:tcBorders>
            <w:shd w:val="clear" w:color="auto" w:fill="auto"/>
            <w:noWrap/>
            <w:vAlign w:val="center"/>
          </w:tcPr>
          <w:p w14:paraId="365A6329">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136.64</w:t>
            </w:r>
          </w:p>
        </w:tc>
        <w:tc>
          <w:tcPr>
            <w:tcW w:w="376" w:type="dxa"/>
            <w:vAlign w:val="center"/>
          </w:tcPr>
          <w:p w14:paraId="449AF030">
            <w:pPr>
              <w:widowControl/>
              <w:jc w:val="left"/>
              <w:rPr>
                <w:rFonts w:ascii="Times New Roman" w:hAnsi="Times New Roman" w:eastAsia="Times New Roman" w:cs="Times New Roman"/>
                <w:kern w:val="0"/>
                <w:sz w:val="20"/>
                <w:szCs w:val="20"/>
              </w:rPr>
            </w:pPr>
          </w:p>
        </w:tc>
      </w:tr>
      <w:tr w14:paraId="7A578E1E">
        <w:tblPrEx>
          <w:tblCellMar>
            <w:top w:w="0" w:type="dxa"/>
            <w:left w:w="108" w:type="dxa"/>
            <w:bottom w:w="0" w:type="dxa"/>
            <w:right w:w="108" w:type="dxa"/>
          </w:tblCellMar>
        </w:tblPrEx>
        <w:trPr>
          <w:trHeight w:val="286" w:hRule="atLeast"/>
          <w:jc w:val="center"/>
        </w:trPr>
        <w:tc>
          <w:tcPr>
            <w:tcW w:w="1674" w:type="dxa"/>
            <w:tcBorders>
              <w:top w:val="nil"/>
              <w:left w:val="single" w:color="auto" w:sz="4" w:space="0"/>
              <w:bottom w:val="single" w:color="auto" w:sz="4" w:space="0"/>
              <w:right w:val="single" w:color="auto" w:sz="4" w:space="0"/>
            </w:tcBorders>
            <w:shd w:val="clear" w:color="auto" w:fill="auto"/>
            <w:noWrap/>
            <w:vAlign w:val="center"/>
          </w:tcPr>
          <w:p w14:paraId="3DD4AD93">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2130505</w:t>
            </w:r>
          </w:p>
        </w:tc>
        <w:tc>
          <w:tcPr>
            <w:tcW w:w="5409" w:type="dxa"/>
            <w:tcBorders>
              <w:top w:val="nil"/>
              <w:left w:val="nil"/>
              <w:bottom w:val="single" w:color="auto" w:sz="4" w:space="0"/>
              <w:right w:val="single" w:color="auto" w:sz="4" w:space="0"/>
            </w:tcBorders>
            <w:shd w:val="clear" w:color="auto" w:fill="auto"/>
            <w:noWrap/>
            <w:vAlign w:val="center"/>
          </w:tcPr>
          <w:p w14:paraId="2313B945">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生产发展</w:t>
            </w:r>
          </w:p>
        </w:tc>
        <w:tc>
          <w:tcPr>
            <w:tcW w:w="1140" w:type="dxa"/>
            <w:tcBorders>
              <w:top w:val="nil"/>
              <w:left w:val="nil"/>
              <w:bottom w:val="single" w:color="auto" w:sz="4" w:space="0"/>
              <w:right w:val="single" w:color="auto" w:sz="4" w:space="0"/>
            </w:tcBorders>
            <w:shd w:val="clear" w:color="auto" w:fill="auto"/>
            <w:noWrap/>
            <w:vAlign w:val="center"/>
          </w:tcPr>
          <w:p w14:paraId="46B74FE0">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89.88</w:t>
            </w:r>
          </w:p>
        </w:tc>
        <w:tc>
          <w:tcPr>
            <w:tcW w:w="1630" w:type="dxa"/>
            <w:tcBorders>
              <w:top w:val="nil"/>
              <w:left w:val="nil"/>
              <w:bottom w:val="single" w:color="auto" w:sz="4" w:space="0"/>
              <w:right w:val="single" w:color="auto" w:sz="4" w:space="0"/>
            </w:tcBorders>
            <w:shd w:val="clear" w:color="auto" w:fill="auto"/>
            <w:noWrap/>
            <w:vAlign w:val="center"/>
          </w:tcPr>
          <w:p w14:paraId="01802CFB">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1630" w:type="dxa"/>
            <w:tcBorders>
              <w:top w:val="nil"/>
              <w:left w:val="nil"/>
              <w:bottom w:val="single" w:color="auto" w:sz="4" w:space="0"/>
              <w:right w:val="single" w:color="auto" w:sz="4" w:space="0"/>
            </w:tcBorders>
            <w:shd w:val="clear" w:color="auto" w:fill="auto"/>
            <w:noWrap/>
            <w:vAlign w:val="center"/>
          </w:tcPr>
          <w:p w14:paraId="2D4A3C2D">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89.88</w:t>
            </w:r>
          </w:p>
        </w:tc>
        <w:tc>
          <w:tcPr>
            <w:tcW w:w="376" w:type="dxa"/>
            <w:vAlign w:val="center"/>
          </w:tcPr>
          <w:p w14:paraId="13F35D86">
            <w:pPr>
              <w:widowControl/>
              <w:jc w:val="left"/>
              <w:rPr>
                <w:rFonts w:ascii="Times New Roman" w:hAnsi="Times New Roman" w:eastAsia="Times New Roman" w:cs="Times New Roman"/>
                <w:kern w:val="0"/>
                <w:sz w:val="20"/>
                <w:szCs w:val="20"/>
              </w:rPr>
            </w:pPr>
          </w:p>
        </w:tc>
      </w:tr>
      <w:tr w14:paraId="6922B3C1">
        <w:tblPrEx>
          <w:tblCellMar>
            <w:top w:w="0" w:type="dxa"/>
            <w:left w:w="108" w:type="dxa"/>
            <w:bottom w:w="0" w:type="dxa"/>
            <w:right w:w="108" w:type="dxa"/>
          </w:tblCellMar>
        </w:tblPrEx>
        <w:trPr>
          <w:trHeight w:val="286" w:hRule="atLeast"/>
          <w:jc w:val="center"/>
        </w:trPr>
        <w:tc>
          <w:tcPr>
            <w:tcW w:w="1674" w:type="dxa"/>
            <w:tcBorders>
              <w:top w:val="nil"/>
              <w:left w:val="single" w:color="auto" w:sz="4" w:space="0"/>
              <w:bottom w:val="single" w:color="auto" w:sz="4" w:space="0"/>
              <w:right w:val="single" w:color="auto" w:sz="4" w:space="0"/>
            </w:tcBorders>
            <w:shd w:val="clear" w:color="auto" w:fill="auto"/>
            <w:noWrap/>
            <w:vAlign w:val="center"/>
          </w:tcPr>
          <w:p w14:paraId="0BF4127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2130599</w:t>
            </w:r>
          </w:p>
        </w:tc>
        <w:tc>
          <w:tcPr>
            <w:tcW w:w="5409" w:type="dxa"/>
            <w:tcBorders>
              <w:top w:val="nil"/>
              <w:left w:val="nil"/>
              <w:bottom w:val="single" w:color="auto" w:sz="4" w:space="0"/>
              <w:right w:val="single" w:color="auto" w:sz="4" w:space="0"/>
            </w:tcBorders>
            <w:shd w:val="clear" w:color="auto" w:fill="auto"/>
            <w:noWrap/>
            <w:vAlign w:val="center"/>
          </w:tcPr>
          <w:p w14:paraId="2D744CBF">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其他巩固脱贫攻坚成果衔接乡村振兴支出</w:t>
            </w:r>
          </w:p>
        </w:tc>
        <w:tc>
          <w:tcPr>
            <w:tcW w:w="1140" w:type="dxa"/>
            <w:tcBorders>
              <w:top w:val="nil"/>
              <w:left w:val="nil"/>
              <w:bottom w:val="single" w:color="auto" w:sz="4" w:space="0"/>
              <w:right w:val="single" w:color="auto" w:sz="4" w:space="0"/>
            </w:tcBorders>
            <w:shd w:val="clear" w:color="auto" w:fill="auto"/>
            <w:noWrap/>
            <w:vAlign w:val="center"/>
          </w:tcPr>
          <w:p w14:paraId="61B1111A">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103.85</w:t>
            </w:r>
          </w:p>
        </w:tc>
        <w:tc>
          <w:tcPr>
            <w:tcW w:w="1630" w:type="dxa"/>
            <w:tcBorders>
              <w:top w:val="nil"/>
              <w:left w:val="nil"/>
              <w:bottom w:val="single" w:color="auto" w:sz="4" w:space="0"/>
              <w:right w:val="single" w:color="auto" w:sz="4" w:space="0"/>
            </w:tcBorders>
            <w:shd w:val="clear" w:color="auto" w:fill="auto"/>
            <w:noWrap/>
            <w:vAlign w:val="center"/>
          </w:tcPr>
          <w:p w14:paraId="60EA0ADA">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1630" w:type="dxa"/>
            <w:tcBorders>
              <w:top w:val="nil"/>
              <w:left w:val="nil"/>
              <w:bottom w:val="single" w:color="auto" w:sz="4" w:space="0"/>
              <w:right w:val="single" w:color="auto" w:sz="4" w:space="0"/>
            </w:tcBorders>
            <w:shd w:val="clear" w:color="auto" w:fill="auto"/>
            <w:noWrap/>
            <w:vAlign w:val="center"/>
          </w:tcPr>
          <w:p w14:paraId="0DAF496E">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103.85</w:t>
            </w:r>
          </w:p>
        </w:tc>
        <w:tc>
          <w:tcPr>
            <w:tcW w:w="376" w:type="dxa"/>
            <w:vAlign w:val="center"/>
          </w:tcPr>
          <w:p w14:paraId="18A0BA95">
            <w:pPr>
              <w:widowControl/>
              <w:jc w:val="left"/>
              <w:rPr>
                <w:rFonts w:ascii="Times New Roman" w:hAnsi="Times New Roman" w:eastAsia="Times New Roman" w:cs="Times New Roman"/>
                <w:kern w:val="0"/>
                <w:sz w:val="20"/>
                <w:szCs w:val="20"/>
              </w:rPr>
            </w:pPr>
          </w:p>
        </w:tc>
      </w:tr>
      <w:tr w14:paraId="2950E8F8">
        <w:tblPrEx>
          <w:tblCellMar>
            <w:top w:w="0" w:type="dxa"/>
            <w:left w:w="108" w:type="dxa"/>
            <w:bottom w:w="0" w:type="dxa"/>
            <w:right w:w="108" w:type="dxa"/>
          </w:tblCellMar>
        </w:tblPrEx>
        <w:trPr>
          <w:trHeight w:val="286" w:hRule="atLeast"/>
          <w:jc w:val="center"/>
        </w:trPr>
        <w:tc>
          <w:tcPr>
            <w:tcW w:w="1674" w:type="dxa"/>
            <w:tcBorders>
              <w:top w:val="nil"/>
              <w:left w:val="single" w:color="auto" w:sz="4" w:space="0"/>
              <w:bottom w:val="single" w:color="auto" w:sz="4" w:space="0"/>
              <w:right w:val="single" w:color="auto" w:sz="4" w:space="0"/>
            </w:tcBorders>
            <w:shd w:val="clear" w:color="auto" w:fill="auto"/>
            <w:noWrap/>
            <w:vAlign w:val="center"/>
          </w:tcPr>
          <w:p w14:paraId="7356D3D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21307</w:t>
            </w:r>
          </w:p>
        </w:tc>
        <w:tc>
          <w:tcPr>
            <w:tcW w:w="5409" w:type="dxa"/>
            <w:tcBorders>
              <w:top w:val="nil"/>
              <w:left w:val="nil"/>
              <w:bottom w:val="single" w:color="auto" w:sz="4" w:space="0"/>
              <w:right w:val="single" w:color="auto" w:sz="4" w:space="0"/>
            </w:tcBorders>
            <w:shd w:val="clear" w:color="auto" w:fill="auto"/>
            <w:noWrap/>
            <w:vAlign w:val="center"/>
          </w:tcPr>
          <w:p w14:paraId="6509F26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农村综合改革</w:t>
            </w:r>
          </w:p>
        </w:tc>
        <w:tc>
          <w:tcPr>
            <w:tcW w:w="1140" w:type="dxa"/>
            <w:tcBorders>
              <w:top w:val="nil"/>
              <w:left w:val="nil"/>
              <w:bottom w:val="single" w:color="auto" w:sz="4" w:space="0"/>
              <w:right w:val="single" w:color="auto" w:sz="4" w:space="0"/>
            </w:tcBorders>
            <w:shd w:val="clear" w:color="auto" w:fill="auto"/>
            <w:noWrap/>
            <w:vAlign w:val="center"/>
          </w:tcPr>
          <w:p w14:paraId="49A5AA8B">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595.54</w:t>
            </w:r>
          </w:p>
        </w:tc>
        <w:tc>
          <w:tcPr>
            <w:tcW w:w="1630" w:type="dxa"/>
            <w:tcBorders>
              <w:top w:val="nil"/>
              <w:left w:val="nil"/>
              <w:bottom w:val="single" w:color="auto" w:sz="4" w:space="0"/>
              <w:right w:val="single" w:color="auto" w:sz="4" w:space="0"/>
            </w:tcBorders>
            <w:shd w:val="clear" w:color="auto" w:fill="auto"/>
            <w:noWrap/>
            <w:vAlign w:val="center"/>
          </w:tcPr>
          <w:p w14:paraId="738C6EC2">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1630" w:type="dxa"/>
            <w:tcBorders>
              <w:top w:val="nil"/>
              <w:left w:val="nil"/>
              <w:bottom w:val="single" w:color="auto" w:sz="4" w:space="0"/>
              <w:right w:val="single" w:color="auto" w:sz="4" w:space="0"/>
            </w:tcBorders>
            <w:shd w:val="clear" w:color="auto" w:fill="auto"/>
            <w:noWrap/>
            <w:vAlign w:val="center"/>
          </w:tcPr>
          <w:p w14:paraId="6D8207A1">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595.54</w:t>
            </w:r>
          </w:p>
        </w:tc>
        <w:tc>
          <w:tcPr>
            <w:tcW w:w="376" w:type="dxa"/>
            <w:vAlign w:val="center"/>
          </w:tcPr>
          <w:p w14:paraId="306B8EC5">
            <w:pPr>
              <w:widowControl/>
              <w:jc w:val="left"/>
              <w:rPr>
                <w:rFonts w:ascii="Times New Roman" w:hAnsi="Times New Roman" w:eastAsia="Times New Roman" w:cs="Times New Roman"/>
                <w:kern w:val="0"/>
                <w:sz w:val="20"/>
                <w:szCs w:val="20"/>
              </w:rPr>
            </w:pPr>
          </w:p>
        </w:tc>
      </w:tr>
      <w:tr w14:paraId="692545B3">
        <w:tblPrEx>
          <w:tblCellMar>
            <w:top w:w="0" w:type="dxa"/>
            <w:left w:w="108" w:type="dxa"/>
            <w:bottom w:w="0" w:type="dxa"/>
            <w:right w:w="108" w:type="dxa"/>
          </w:tblCellMar>
        </w:tblPrEx>
        <w:trPr>
          <w:trHeight w:val="286" w:hRule="atLeast"/>
          <w:jc w:val="center"/>
        </w:trPr>
        <w:tc>
          <w:tcPr>
            <w:tcW w:w="1674" w:type="dxa"/>
            <w:tcBorders>
              <w:top w:val="nil"/>
              <w:left w:val="single" w:color="auto" w:sz="4" w:space="0"/>
              <w:bottom w:val="single" w:color="auto" w:sz="4" w:space="0"/>
              <w:right w:val="single" w:color="auto" w:sz="4" w:space="0"/>
            </w:tcBorders>
            <w:shd w:val="clear" w:color="auto" w:fill="auto"/>
            <w:noWrap/>
            <w:vAlign w:val="center"/>
          </w:tcPr>
          <w:p w14:paraId="20063DE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2130701</w:t>
            </w:r>
          </w:p>
        </w:tc>
        <w:tc>
          <w:tcPr>
            <w:tcW w:w="5409" w:type="dxa"/>
            <w:tcBorders>
              <w:top w:val="nil"/>
              <w:left w:val="nil"/>
              <w:bottom w:val="single" w:color="auto" w:sz="4" w:space="0"/>
              <w:right w:val="single" w:color="auto" w:sz="4" w:space="0"/>
            </w:tcBorders>
            <w:shd w:val="clear" w:color="auto" w:fill="auto"/>
            <w:noWrap/>
            <w:vAlign w:val="center"/>
          </w:tcPr>
          <w:p w14:paraId="2A8259A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对村级公益事业建设的补助</w:t>
            </w:r>
          </w:p>
        </w:tc>
        <w:tc>
          <w:tcPr>
            <w:tcW w:w="1140" w:type="dxa"/>
            <w:tcBorders>
              <w:top w:val="nil"/>
              <w:left w:val="nil"/>
              <w:bottom w:val="single" w:color="auto" w:sz="4" w:space="0"/>
              <w:right w:val="single" w:color="auto" w:sz="4" w:space="0"/>
            </w:tcBorders>
            <w:shd w:val="clear" w:color="auto" w:fill="auto"/>
            <w:noWrap/>
            <w:vAlign w:val="center"/>
          </w:tcPr>
          <w:p w14:paraId="65B744F8">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20</w:t>
            </w:r>
          </w:p>
        </w:tc>
        <w:tc>
          <w:tcPr>
            <w:tcW w:w="1630" w:type="dxa"/>
            <w:tcBorders>
              <w:top w:val="nil"/>
              <w:left w:val="nil"/>
              <w:bottom w:val="single" w:color="auto" w:sz="4" w:space="0"/>
              <w:right w:val="single" w:color="auto" w:sz="4" w:space="0"/>
            </w:tcBorders>
            <w:shd w:val="clear" w:color="auto" w:fill="auto"/>
            <w:noWrap/>
            <w:vAlign w:val="center"/>
          </w:tcPr>
          <w:p w14:paraId="42DDD95A">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1630" w:type="dxa"/>
            <w:tcBorders>
              <w:top w:val="nil"/>
              <w:left w:val="nil"/>
              <w:bottom w:val="single" w:color="auto" w:sz="4" w:space="0"/>
              <w:right w:val="single" w:color="auto" w:sz="4" w:space="0"/>
            </w:tcBorders>
            <w:shd w:val="clear" w:color="auto" w:fill="auto"/>
            <w:noWrap/>
            <w:vAlign w:val="center"/>
          </w:tcPr>
          <w:p w14:paraId="53E823D1">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20</w:t>
            </w:r>
          </w:p>
        </w:tc>
        <w:tc>
          <w:tcPr>
            <w:tcW w:w="376" w:type="dxa"/>
            <w:vAlign w:val="center"/>
          </w:tcPr>
          <w:p w14:paraId="0BB2E5C4">
            <w:pPr>
              <w:widowControl/>
              <w:jc w:val="left"/>
              <w:rPr>
                <w:rFonts w:ascii="Times New Roman" w:hAnsi="Times New Roman" w:eastAsia="Times New Roman" w:cs="Times New Roman"/>
                <w:kern w:val="0"/>
                <w:sz w:val="20"/>
                <w:szCs w:val="20"/>
              </w:rPr>
            </w:pPr>
          </w:p>
        </w:tc>
      </w:tr>
      <w:tr w14:paraId="1CD4F9CF">
        <w:tblPrEx>
          <w:tblCellMar>
            <w:top w:w="0" w:type="dxa"/>
            <w:left w:w="108" w:type="dxa"/>
            <w:bottom w:w="0" w:type="dxa"/>
            <w:right w:w="108" w:type="dxa"/>
          </w:tblCellMar>
        </w:tblPrEx>
        <w:trPr>
          <w:trHeight w:val="286" w:hRule="atLeast"/>
          <w:jc w:val="center"/>
        </w:trPr>
        <w:tc>
          <w:tcPr>
            <w:tcW w:w="1674" w:type="dxa"/>
            <w:tcBorders>
              <w:top w:val="nil"/>
              <w:left w:val="single" w:color="auto" w:sz="4" w:space="0"/>
              <w:bottom w:val="single" w:color="auto" w:sz="4" w:space="0"/>
              <w:right w:val="single" w:color="auto" w:sz="4" w:space="0"/>
            </w:tcBorders>
            <w:shd w:val="clear" w:color="auto" w:fill="auto"/>
            <w:noWrap/>
            <w:vAlign w:val="center"/>
          </w:tcPr>
          <w:p w14:paraId="55EFD86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2130705</w:t>
            </w:r>
          </w:p>
        </w:tc>
        <w:tc>
          <w:tcPr>
            <w:tcW w:w="5409" w:type="dxa"/>
            <w:tcBorders>
              <w:top w:val="nil"/>
              <w:left w:val="nil"/>
              <w:bottom w:val="single" w:color="auto" w:sz="4" w:space="0"/>
              <w:right w:val="single" w:color="auto" w:sz="4" w:space="0"/>
            </w:tcBorders>
            <w:shd w:val="clear" w:color="auto" w:fill="auto"/>
            <w:noWrap/>
            <w:vAlign w:val="center"/>
          </w:tcPr>
          <w:p w14:paraId="6D4D5189">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对村民委员会和村党支部的补助</w:t>
            </w:r>
          </w:p>
        </w:tc>
        <w:tc>
          <w:tcPr>
            <w:tcW w:w="1140" w:type="dxa"/>
            <w:tcBorders>
              <w:top w:val="nil"/>
              <w:left w:val="nil"/>
              <w:bottom w:val="single" w:color="auto" w:sz="4" w:space="0"/>
              <w:right w:val="single" w:color="auto" w:sz="4" w:space="0"/>
            </w:tcBorders>
            <w:shd w:val="clear" w:color="auto" w:fill="auto"/>
            <w:noWrap/>
            <w:vAlign w:val="center"/>
          </w:tcPr>
          <w:p w14:paraId="4A3DF379">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575.54</w:t>
            </w:r>
          </w:p>
        </w:tc>
        <w:tc>
          <w:tcPr>
            <w:tcW w:w="1630" w:type="dxa"/>
            <w:tcBorders>
              <w:top w:val="nil"/>
              <w:left w:val="nil"/>
              <w:bottom w:val="single" w:color="auto" w:sz="4" w:space="0"/>
              <w:right w:val="single" w:color="auto" w:sz="4" w:space="0"/>
            </w:tcBorders>
            <w:shd w:val="clear" w:color="auto" w:fill="auto"/>
            <w:noWrap/>
            <w:vAlign w:val="center"/>
          </w:tcPr>
          <w:p w14:paraId="45B248CA">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1630" w:type="dxa"/>
            <w:tcBorders>
              <w:top w:val="nil"/>
              <w:left w:val="nil"/>
              <w:bottom w:val="single" w:color="auto" w:sz="4" w:space="0"/>
              <w:right w:val="single" w:color="auto" w:sz="4" w:space="0"/>
            </w:tcBorders>
            <w:shd w:val="clear" w:color="auto" w:fill="auto"/>
            <w:noWrap/>
            <w:vAlign w:val="center"/>
          </w:tcPr>
          <w:p w14:paraId="639F536F">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575.54</w:t>
            </w:r>
          </w:p>
        </w:tc>
        <w:tc>
          <w:tcPr>
            <w:tcW w:w="376" w:type="dxa"/>
            <w:vAlign w:val="center"/>
          </w:tcPr>
          <w:p w14:paraId="7250B24C">
            <w:pPr>
              <w:widowControl/>
              <w:jc w:val="left"/>
              <w:rPr>
                <w:rFonts w:ascii="Times New Roman" w:hAnsi="Times New Roman" w:eastAsia="Times New Roman" w:cs="Times New Roman"/>
                <w:kern w:val="0"/>
                <w:sz w:val="20"/>
                <w:szCs w:val="20"/>
              </w:rPr>
            </w:pPr>
          </w:p>
        </w:tc>
      </w:tr>
      <w:tr w14:paraId="655424FF">
        <w:tblPrEx>
          <w:tblCellMar>
            <w:top w:w="0" w:type="dxa"/>
            <w:left w:w="108" w:type="dxa"/>
            <w:bottom w:w="0" w:type="dxa"/>
            <w:right w:w="108" w:type="dxa"/>
          </w:tblCellMar>
        </w:tblPrEx>
        <w:trPr>
          <w:trHeight w:val="286" w:hRule="atLeast"/>
          <w:jc w:val="center"/>
        </w:trPr>
        <w:tc>
          <w:tcPr>
            <w:tcW w:w="1674" w:type="dxa"/>
            <w:tcBorders>
              <w:top w:val="nil"/>
              <w:left w:val="single" w:color="auto" w:sz="4" w:space="0"/>
              <w:bottom w:val="single" w:color="auto" w:sz="4" w:space="0"/>
              <w:right w:val="single" w:color="auto" w:sz="4" w:space="0"/>
            </w:tcBorders>
            <w:shd w:val="clear" w:color="auto" w:fill="auto"/>
            <w:noWrap/>
            <w:vAlign w:val="center"/>
          </w:tcPr>
          <w:p w14:paraId="318038C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21399</w:t>
            </w:r>
          </w:p>
        </w:tc>
        <w:tc>
          <w:tcPr>
            <w:tcW w:w="5409" w:type="dxa"/>
            <w:tcBorders>
              <w:top w:val="nil"/>
              <w:left w:val="nil"/>
              <w:bottom w:val="single" w:color="auto" w:sz="4" w:space="0"/>
              <w:right w:val="single" w:color="auto" w:sz="4" w:space="0"/>
            </w:tcBorders>
            <w:shd w:val="clear" w:color="auto" w:fill="auto"/>
            <w:noWrap/>
            <w:vAlign w:val="center"/>
          </w:tcPr>
          <w:p w14:paraId="1F0E846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其他农林水支出</w:t>
            </w:r>
          </w:p>
        </w:tc>
        <w:tc>
          <w:tcPr>
            <w:tcW w:w="1140" w:type="dxa"/>
            <w:tcBorders>
              <w:top w:val="nil"/>
              <w:left w:val="nil"/>
              <w:bottom w:val="single" w:color="auto" w:sz="4" w:space="0"/>
              <w:right w:val="single" w:color="auto" w:sz="4" w:space="0"/>
            </w:tcBorders>
            <w:shd w:val="clear" w:color="auto" w:fill="auto"/>
            <w:noWrap/>
            <w:vAlign w:val="center"/>
          </w:tcPr>
          <w:p w14:paraId="0AF95A87">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1</w:t>
            </w:r>
          </w:p>
        </w:tc>
        <w:tc>
          <w:tcPr>
            <w:tcW w:w="1630" w:type="dxa"/>
            <w:tcBorders>
              <w:top w:val="nil"/>
              <w:left w:val="nil"/>
              <w:bottom w:val="single" w:color="auto" w:sz="4" w:space="0"/>
              <w:right w:val="single" w:color="auto" w:sz="4" w:space="0"/>
            </w:tcBorders>
            <w:shd w:val="clear" w:color="auto" w:fill="auto"/>
            <w:noWrap/>
            <w:vAlign w:val="center"/>
          </w:tcPr>
          <w:p w14:paraId="1B12A5FE">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1630" w:type="dxa"/>
            <w:tcBorders>
              <w:top w:val="nil"/>
              <w:left w:val="nil"/>
              <w:bottom w:val="single" w:color="auto" w:sz="4" w:space="0"/>
              <w:right w:val="single" w:color="auto" w:sz="4" w:space="0"/>
            </w:tcBorders>
            <w:shd w:val="clear" w:color="auto" w:fill="auto"/>
            <w:noWrap/>
            <w:vAlign w:val="center"/>
          </w:tcPr>
          <w:p w14:paraId="3576B68C">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1</w:t>
            </w:r>
          </w:p>
        </w:tc>
        <w:tc>
          <w:tcPr>
            <w:tcW w:w="376" w:type="dxa"/>
            <w:vAlign w:val="center"/>
          </w:tcPr>
          <w:p w14:paraId="2645F852">
            <w:pPr>
              <w:widowControl/>
              <w:jc w:val="left"/>
              <w:rPr>
                <w:rFonts w:ascii="Times New Roman" w:hAnsi="Times New Roman" w:eastAsia="Times New Roman" w:cs="Times New Roman"/>
                <w:kern w:val="0"/>
                <w:sz w:val="20"/>
                <w:szCs w:val="20"/>
              </w:rPr>
            </w:pPr>
          </w:p>
        </w:tc>
      </w:tr>
      <w:tr w14:paraId="23882BBA">
        <w:tblPrEx>
          <w:tblCellMar>
            <w:top w:w="0" w:type="dxa"/>
            <w:left w:w="108" w:type="dxa"/>
            <w:bottom w:w="0" w:type="dxa"/>
            <w:right w:w="108" w:type="dxa"/>
          </w:tblCellMar>
        </w:tblPrEx>
        <w:trPr>
          <w:trHeight w:val="286" w:hRule="atLeast"/>
          <w:jc w:val="center"/>
        </w:trPr>
        <w:tc>
          <w:tcPr>
            <w:tcW w:w="1674" w:type="dxa"/>
            <w:tcBorders>
              <w:top w:val="nil"/>
              <w:left w:val="single" w:color="auto" w:sz="4" w:space="0"/>
              <w:bottom w:val="single" w:color="auto" w:sz="4" w:space="0"/>
              <w:right w:val="single" w:color="auto" w:sz="4" w:space="0"/>
            </w:tcBorders>
            <w:shd w:val="clear" w:color="auto" w:fill="auto"/>
            <w:noWrap/>
            <w:vAlign w:val="center"/>
          </w:tcPr>
          <w:p w14:paraId="681C483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2139999</w:t>
            </w:r>
          </w:p>
        </w:tc>
        <w:tc>
          <w:tcPr>
            <w:tcW w:w="5409" w:type="dxa"/>
            <w:tcBorders>
              <w:top w:val="nil"/>
              <w:left w:val="nil"/>
              <w:bottom w:val="single" w:color="auto" w:sz="4" w:space="0"/>
              <w:right w:val="single" w:color="auto" w:sz="4" w:space="0"/>
            </w:tcBorders>
            <w:shd w:val="clear" w:color="auto" w:fill="auto"/>
            <w:noWrap/>
            <w:vAlign w:val="center"/>
          </w:tcPr>
          <w:p w14:paraId="200B504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其他农林水支出</w:t>
            </w:r>
          </w:p>
        </w:tc>
        <w:tc>
          <w:tcPr>
            <w:tcW w:w="1140" w:type="dxa"/>
            <w:tcBorders>
              <w:top w:val="nil"/>
              <w:left w:val="nil"/>
              <w:bottom w:val="single" w:color="auto" w:sz="4" w:space="0"/>
              <w:right w:val="single" w:color="auto" w:sz="4" w:space="0"/>
            </w:tcBorders>
            <w:shd w:val="clear" w:color="auto" w:fill="auto"/>
            <w:noWrap/>
            <w:vAlign w:val="center"/>
          </w:tcPr>
          <w:p w14:paraId="6D149082">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1</w:t>
            </w:r>
          </w:p>
        </w:tc>
        <w:tc>
          <w:tcPr>
            <w:tcW w:w="1630" w:type="dxa"/>
            <w:tcBorders>
              <w:top w:val="nil"/>
              <w:left w:val="nil"/>
              <w:bottom w:val="single" w:color="auto" w:sz="4" w:space="0"/>
              <w:right w:val="single" w:color="auto" w:sz="4" w:space="0"/>
            </w:tcBorders>
            <w:shd w:val="clear" w:color="auto" w:fill="auto"/>
            <w:noWrap/>
            <w:vAlign w:val="center"/>
          </w:tcPr>
          <w:p w14:paraId="48F8B2B4">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1630" w:type="dxa"/>
            <w:tcBorders>
              <w:top w:val="nil"/>
              <w:left w:val="nil"/>
              <w:bottom w:val="single" w:color="auto" w:sz="4" w:space="0"/>
              <w:right w:val="single" w:color="auto" w:sz="4" w:space="0"/>
            </w:tcBorders>
            <w:shd w:val="clear" w:color="auto" w:fill="auto"/>
            <w:noWrap/>
            <w:vAlign w:val="center"/>
          </w:tcPr>
          <w:p w14:paraId="07EC7764">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1</w:t>
            </w:r>
          </w:p>
        </w:tc>
        <w:tc>
          <w:tcPr>
            <w:tcW w:w="376" w:type="dxa"/>
            <w:vAlign w:val="center"/>
          </w:tcPr>
          <w:p w14:paraId="15ACDC32">
            <w:pPr>
              <w:widowControl/>
              <w:jc w:val="left"/>
              <w:rPr>
                <w:rFonts w:ascii="Times New Roman" w:hAnsi="Times New Roman" w:eastAsia="Times New Roman" w:cs="Times New Roman"/>
                <w:kern w:val="0"/>
                <w:sz w:val="20"/>
                <w:szCs w:val="20"/>
              </w:rPr>
            </w:pPr>
          </w:p>
        </w:tc>
      </w:tr>
      <w:tr w14:paraId="7AC33566">
        <w:tblPrEx>
          <w:tblCellMar>
            <w:top w:w="0" w:type="dxa"/>
            <w:left w:w="108" w:type="dxa"/>
            <w:bottom w:w="0" w:type="dxa"/>
            <w:right w:w="108" w:type="dxa"/>
          </w:tblCellMar>
        </w:tblPrEx>
        <w:trPr>
          <w:trHeight w:val="286" w:hRule="atLeast"/>
          <w:jc w:val="center"/>
        </w:trPr>
        <w:tc>
          <w:tcPr>
            <w:tcW w:w="1674" w:type="dxa"/>
            <w:tcBorders>
              <w:top w:val="nil"/>
              <w:left w:val="single" w:color="auto" w:sz="4" w:space="0"/>
              <w:bottom w:val="single" w:color="auto" w:sz="4" w:space="0"/>
              <w:right w:val="single" w:color="auto" w:sz="4" w:space="0"/>
            </w:tcBorders>
            <w:shd w:val="clear" w:color="auto" w:fill="auto"/>
            <w:noWrap/>
            <w:vAlign w:val="center"/>
          </w:tcPr>
          <w:p w14:paraId="3A0255F0">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214</w:t>
            </w:r>
          </w:p>
        </w:tc>
        <w:tc>
          <w:tcPr>
            <w:tcW w:w="5409" w:type="dxa"/>
            <w:tcBorders>
              <w:top w:val="nil"/>
              <w:left w:val="nil"/>
              <w:bottom w:val="single" w:color="auto" w:sz="4" w:space="0"/>
              <w:right w:val="single" w:color="auto" w:sz="4" w:space="0"/>
            </w:tcBorders>
            <w:shd w:val="clear" w:color="auto" w:fill="auto"/>
            <w:noWrap/>
            <w:vAlign w:val="center"/>
          </w:tcPr>
          <w:p w14:paraId="06A7AA1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交通运输支出</w:t>
            </w:r>
          </w:p>
        </w:tc>
        <w:tc>
          <w:tcPr>
            <w:tcW w:w="1140" w:type="dxa"/>
            <w:tcBorders>
              <w:top w:val="nil"/>
              <w:left w:val="nil"/>
              <w:bottom w:val="single" w:color="auto" w:sz="4" w:space="0"/>
              <w:right w:val="single" w:color="auto" w:sz="4" w:space="0"/>
            </w:tcBorders>
            <w:shd w:val="clear" w:color="auto" w:fill="auto"/>
            <w:noWrap/>
            <w:vAlign w:val="center"/>
          </w:tcPr>
          <w:p w14:paraId="6934D5EC">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2</w:t>
            </w:r>
          </w:p>
        </w:tc>
        <w:tc>
          <w:tcPr>
            <w:tcW w:w="1630" w:type="dxa"/>
            <w:tcBorders>
              <w:top w:val="nil"/>
              <w:left w:val="nil"/>
              <w:bottom w:val="single" w:color="auto" w:sz="4" w:space="0"/>
              <w:right w:val="single" w:color="auto" w:sz="4" w:space="0"/>
            </w:tcBorders>
            <w:shd w:val="clear" w:color="auto" w:fill="auto"/>
            <w:noWrap/>
            <w:vAlign w:val="center"/>
          </w:tcPr>
          <w:p w14:paraId="2AFFA6F6">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1630" w:type="dxa"/>
            <w:tcBorders>
              <w:top w:val="nil"/>
              <w:left w:val="nil"/>
              <w:bottom w:val="single" w:color="auto" w:sz="4" w:space="0"/>
              <w:right w:val="single" w:color="auto" w:sz="4" w:space="0"/>
            </w:tcBorders>
            <w:shd w:val="clear" w:color="auto" w:fill="auto"/>
            <w:noWrap/>
            <w:vAlign w:val="center"/>
          </w:tcPr>
          <w:p w14:paraId="2CB4F83F">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2</w:t>
            </w:r>
          </w:p>
        </w:tc>
        <w:tc>
          <w:tcPr>
            <w:tcW w:w="376" w:type="dxa"/>
            <w:vAlign w:val="center"/>
          </w:tcPr>
          <w:p w14:paraId="35A44A4D">
            <w:pPr>
              <w:widowControl/>
              <w:jc w:val="left"/>
              <w:rPr>
                <w:rFonts w:ascii="Times New Roman" w:hAnsi="Times New Roman" w:eastAsia="Times New Roman" w:cs="Times New Roman"/>
                <w:kern w:val="0"/>
                <w:sz w:val="20"/>
                <w:szCs w:val="20"/>
              </w:rPr>
            </w:pPr>
          </w:p>
        </w:tc>
      </w:tr>
      <w:tr w14:paraId="787D6C36">
        <w:tblPrEx>
          <w:tblCellMar>
            <w:top w:w="0" w:type="dxa"/>
            <w:left w:w="108" w:type="dxa"/>
            <w:bottom w:w="0" w:type="dxa"/>
            <w:right w:w="108" w:type="dxa"/>
          </w:tblCellMar>
        </w:tblPrEx>
        <w:trPr>
          <w:trHeight w:val="286" w:hRule="atLeast"/>
          <w:jc w:val="center"/>
        </w:trPr>
        <w:tc>
          <w:tcPr>
            <w:tcW w:w="1674" w:type="dxa"/>
            <w:tcBorders>
              <w:top w:val="nil"/>
              <w:left w:val="single" w:color="auto" w:sz="4" w:space="0"/>
              <w:bottom w:val="single" w:color="auto" w:sz="4" w:space="0"/>
              <w:right w:val="single" w:color="auto" w:sz="4" w:space="0"/>
            </w:tcBorders>
            <w:shd w:val="clear" w:color="auto" w:fill="auto"/>
            <w:noWrap/>
            <w:vAlign w:val="center"/>
          </w:tcPr>
          <w:p w14:paraId="2DE48A8F">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21401</w:t>
            </w:r>
          </w:p>
        </w:tc>
        <w:tc>
          <w:tcPr>
            <w:tcW w:w="5409" w:type="dxa"/>
            <w:tcBorders>
              <w:top w:val="nil"/>
              <w:left w:val="nil"/>
              <w:bottom w:val="single" w:color="auto" w:sz="4" w:space="0"/>
              <w:right w:val="single" w:color="auto" w:sz="4" w:space="0"/>
            </w:tcBorders>
            <w:shd w:val="clear" w:color="auto" w:fill="auto"/>
            <w:noWrap/>
            <w:vAlign w:val="center"/>
          </w:tcPr>
          <w:p w14:paraId="33A45735">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公路水路运输</w:t>
            </w:r>
          </w:p>
        </w:tc>
        <w:tc>
          <w:tcPr>
            <w:tcW w:w="1140" w:type="dxa"/>
            <w:tcBorders>
              <w:top w:val="nil"/>
              <w:left w:val="nil"/>
              <w:bottom w:val="single" w:color="auto" w:sz="4" w:space="0"/>
              <w:right w:val="single" w:color="auto" w:sz="4" w:space="0"/>
            </w:tcBorders>
            <w:shd w:val="clear" w:color="auto" w:fill="auto"/>
            <w:noWrap/>
            <w:vAlign w:val="center"/>
          </w:tcPr>
          <w:p w14:paraId="42B25C21">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2</w:t>
            </w:r>
          </w:p>
        </w:tc>
        <w:tc>
          <w:tcPr>
            <w:tcW w:w="1630" w:type="dxa"/>
            <w:tcBorders>
              <w:top w:val="nil"/>
              <w:left w:val="nil"/>
              <w:bottom w:val="single" w:color="auto" w:sz="4" w:space="0"/>
              <w:right w:val="single" w:color="auto" w:sz="4" w:space="0"/>
            </w:tcBorders>
            <w:shd w:val="clear" w:color="auto" w:fill="auto"/>
            <w:noWrap/>
            <w:vAlign w:val="center"/>
          </w:tcPr>
          <w:p w14:paraId="4F852997">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1630" w:type="dxa"/>
            <w:tcBorders>
              <w:top w:val="nil"/>
              <w:left w:val="nil"/>
              <w:bottom w:val="single" w:color="auto" w:sz="4" w:space="0"/>
              <w:right w:val="single" w:color="auto" w:sz="4" w:space="0"/>
            </w:tcBorders>
            <w:shd w:val="clear" w:color="auto" w:fill="auto"/>
            <w:noWrap/>
            <w:vAlign w:val="center"/>
          </w:tcPr>
          <w:p w14:paraId="42996A42">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2</w:t>
            </w:r>
          </w:p>
        </w:tc>
        <w:tc>
          <w:tcPr>
            <w:tcW w:w="376" w:type="dxa"/>
            <w:vAlign w:val="center"/>
          </w:tcPr>
          <w:p w14:paraId="128E4F1B">
            <w:pPr>
              <w:widowControl/>
              <w:jc w:val="left"/>
              <w:rPr>
                <w:rFonts w:ascii="Times New Roman" w:hAnsi="Times New Roman" w:eastAsia="Times New Roman" w:cs="Times New Roman"/>
                <w:kern w:val="0"/>
                <w:sz w:val="20"/>
                <w:szCs w:val="20"/>
              </w:rPr>
            </w:pPr>
          </w:p>
        </w:tc>
      </w:tr>
      <w:tr w14:paraId="571077E6">
        <w:tblPrEx>
          <w:tblCellMar>
            <w:top w:w="0" w:type="dxa"/>
            <w:left w:w="108" w:type="dxa"/>
            <w:bottom w:w="0" w:type="dxa"/>
            <w:right w:w="108" w:type="dxa"/>
          </w:tblCellMar>
        </w:tblPrEx>
        <w:trPr>
          <w:trHeight w:val="286" w:hRule="atLeast"/>
          <w:jc w:val="center"/>
        </w:trPr>
        <w:tc>
          <w:tcPr>
            <w:tcW w:w="1674" w:type="dxa"/>
            <w:tcBorders>
              <w:top w:val="nil"/>
              <w:left w:val="single" w:color="auto" w:sz="4" w:space="0"/>
              <w:bottom w:val="single" w:color="auto" w:sz="4" w:space="0"/>
              <w:right w:val="single" w:color="auto" w:sz="4" w:space="0"/>
            </w:tcBorders>
            <w:shd w:val="clear" w:color="auto" w:fill="auto"/>
            <w:noWrap/>
            <w:vAlign w:val="center"/>
          </w:tcPr>
          <w:p w14:paraId="7EAD56A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2140199</w:t>
            </w:r>
          </w:p>
        </w:tc>
        <w:tc>
          <w:tcPr>
            <w:tcW w:w="5409" w:type="dxa"/>
            <w:tcBorders>
              <w:top w:val="nil"/>
              <w:left w:val="nil"/>
              <w:bottom w:val="single" w:color="auto" w:sz="4" w:space="0"/>
              <w:right w:val="single" w:color="auto" w:sz="4" w:space="0"/>
            </w:tcBorders>
            <w:shd w:val="clear" w:color="auto" w:fill="auto"/>
            <w:noWrap/>
            <w:vAlign w:val="center"/>
          </w:tcPr>
          <w:p w14:paraId="5AE2AC1F">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其他公路水路运输支出</w:t>
            </w:r>
          </w:p>
        </w:tc>
        <w:tc>
          <w:tcPr>
            <w:tcW w:w="1140" w:type="dxa"/>
            <w:tcBorders>
              <w:top w:val="nil"/>
              <w:left w:val="nil"/>
              <w:bottom w:val="single" w:color="auto" w:sz="4" w:space="0"/>
              <w:right w:val="single" w:color="auto" w:sz="4" w:space="0"/>
            </w:tcBorders>
            <w:shd w:val="clear" w:color="auto" w:fill="auto"/>
            <w:noWrap/>
            <w:vAlign w:val="center"/>
          </w:tcPr>
          <w:p w14:paraId="44F1FE8C">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2</w:t>
            </w:r>
          </w:p>
        </w:tc>
        <w:tc>
          <w:tcPr>
            <w:tcW w:w="1630" w:type="dxa"/>
            <w:tcBorders>
              <w:top w:val="nil"/>
              <w:left w:val="nil"/>
              <w:bottom w:val="single" w:color="auto" w:sz="4" w:space="0"/>
              <w:right w:val="single" w:color="auto" w:sz="4" w:space="0"/>
            </w:tcBorders>
            <w:shd w:val="clear" w:color="auto" w:fill="auto"/>
            <w:noWrap/>
            <w:vAlign w:val="center"/>
          </w:tcPr>
          <w:p w14:paraId="12BF202C">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1630" w:type="dxa"/>
            <w:tcBorders>
              <w:top w:val="nil"/>
              <w:left w:val="nil"/>
              <w:bottom w:val="single" w:color="auto" w:sz="4" w:space="0"/>
              <w:right w:val="single" w:color="auto" w:sz="4" w:space="0"/>
            </w:tcBorders>
            <w:shd w:val="clear" w:color="auto" w:fill="auto"/>
            <w:noWrap/>
            <w:vAlign w:val="center"/>
          </w:tcPr>
          <w:p w14:paraId="4941ED42">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2</w:t>
            </w:r>
          </w:p>
        </w:tc>
        <w:tc>
          <w:tcPr>
            <w:tcW w:w="376" w:type="dxa"/>
            <w:vAlign w:val="center"/>
          </w:tcPr>
          <w:p w14:paraId="0137DC70">
            <w:pPr>
              <w:widowControl/>
              <w:jc w:val="left"/>
              <w:rPr>
                <w:rFonts w:ascii="Times New Roman" w:hAnsi="Times New Roman" w:eastAsia="Times New Roman" w:cs="Times New Roman"/>
                <w:kern w:val="0"/>
                <w:sz w:val="20"/>
                <w:szCs w:val="20"/>
              </w:rPr>
            </w:pPr>
          </w:p>
        </w:tc>
      </w:tr>
      <w:tr w14:paraId="35678564">
        <w:tblPrEx>
          <w:tblCellMar>
            <w:top w:w="0" w:type="dxa"/>
            <w:left w:w="108" w:type="dxa"/>
            <w:bottom w:w="0" w:type="dxa"/>
            <w:right w:w="108" w:type="dxa"/>
          </w:tblCellMar>
        </w:tblPrEx>
        <w:trPr>
          <w:trHeight w:val="286" w:hRule="atLeast"/>
          <w:jc w:val="center"/>
        </w:trPr>
        <w:tc>
          <w:tcPr>
            <w:tcW w:w="1674" w:type="dxa"/>
            <w:tcBorders>
              <w:top w:val="nil"/>
              <w:left w:val="single" w:color="auto" w:sz="4" w:space="0"/>
              <w:bottom w:val="single" w:color="auto" w:sz="4" w:space="0"/>
              <w:right w:val="single" w:color="auto" w:sz="4" w:space="0"/>
            </w:tcBorders>
            <w:shd w:val="clear" w:color="auto" w:fill="auto"/>
            <w:noWrap/>
            <w:vAlign w:val="center"/>
          </w:tcPr>
          <w:p w14:paraId="2DD489C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220</w:t>
            </w:r>
          </w:p>
        </w:tc>
        <w:tc>
          <w:tcPr>
            <w:tcW w:w="5409" w:type="dxa"/>
            <w:tcBorders>
              <w:top w:val="nil"/>
              <w:left w:val="nil"/>
              <w:bottom w:val="single" w:color="auto" w:sz="4" w:space="0"/>
              <w:right w:val="single" w:color="auto" w:sz="4" w:space="0"/>
            </w:tcBorders>
            <w:shd w:val="clear" w:color="auto" w:fill="auto"/>
            <w:noWrap/>
            <w:vAlign w:val="center"/>
          </w:tcPr>
          <w:p w14:paraId="4DB6405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自然资源海洋气象等支出</w:t>
            </w:r>
          </w:p>
        </w:tc>
        <w:tc>
          <w:tcPr>
            <w:tcW w:w="1140" w:type="dxa"/>
            <w:tcBorders>
              <w:top w:val="nil"/>
              <w:left w:val="nil"/>
              <w:bottom w:val="single" w:color="auto" w:sz="4" w:space="0"/>
              <w:right w:val="single" w:color="auto" w:sz="4" w:space="0"/>
            </w:tcBorders>
            <w:shd w:val="clear" w:color="auto" w:fill="auto"/>
            <w:noWrap/>
            <w:vAlign w:val="center"/>
          </w:tcPr>
          <w:p w14:paraId="63CFAB36">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16</w:t>
            </w:r>
          </w:p>
        </w:tc>
        <w:tc>
          <w:tcPr>
            <w:tcW w:w="1630" w:type="dxa"/>
            <w:tcBorders>
              <w:top w:val="nil"/>
              <w:left w:val="nil"/>
              <w:bottom w:val="single" w:color="auto" w:sz="4" w:space="0"/>
              <w:right w:val="single" w:color="auto" w:sz="4" w:space="0"/>
            </w:tcBorders>
            <w:shd w:val="clear" w:color="auto" w:fill="auto"/>
            <w:noWrap/>
            <w:vAlign w:val="center"/>
          </w:tcPr>
          <w:p w14:paraId="30E833C0">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1630" w:type="dxa"/>
            <w:tcBorders>
              <w:top w:val="nil"/>
              <w:left w:val="nil"/>
              <w:bottom w:val="single" w:color="auto" w:sz="4" w:space="0"/>
              <w:right w:val="single" w:color="auto" w:sz="4" w:space="0"/>
            </w:tcBorders>
            <w:shd w:val="clear" w:color="auto" w:fill="auto"/>
            <w:noWrap/>
            <w:vAlign w:val="center"/>
          </w:tcPr>
          <w:p w14:paraId="57160D43">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16</w:t>
            </w:r>
          </w:p>
        </w:tc>
        <w:tc>
          <w:tcPr>
            <w:tcW w:w="376" w:type="dxa"/>
            <w:vAlign w:val="center"/>
          </w:tcPr>
          <w:p w14:paraId="0407AC3E">
            <w:pPr>
              <w:widowControl/>
              <w:jc w:val="left"/>
              <w:rPr>
                <w:rFonts w:ascii="Times New Roman" w:hAnsi="Times New Roman" w:eastAsia="Times New Roman" w:cs="Times New Roman"/>
                <w:kern w:val="0"/>
                <w:sz w:val="20"/>
                <w:szCs w:val="20"/>
              </w:rPr>
            </w:pPr>
          </w:p>
        </w:tc>
      </w:tr>
      <w:tr w14:paraId="3B61DBB8">
        <w:tblPrEx>
          <w:tblCellMar>
            <w:top w:w="0" w:type="dxa"/>
            <w:left w:w="108" w:type="dxa"/>
            <w:bottom w:w="0" w:type="dxa"/>
            <w:right w:w="108" w:type="dxa"/>
          </w:tblCellMar>
        </w:tblPrEx>
        <w:trPr>
          <w:trHeight w:val="286" w:hRule="atLeast"/>
          <w:jc w:val="center"/>
        </w:trPr>
        <w:tc>
          <w:tcPr>
            <w:tcW w:w="1674" w:type="dxa"/>
            <w:tcBorders>
              <w:top w:val="nil"/>
              <w:left w:val="single" w:color="auto" w:sz="4" w:space="0"/>
              <w:bottom w:val="single" w:color="auto" w:sz="4" w:space="0"/>
              <w:right w:val="single" w:color="auto" w:sz="4" w:space="0"/>
            </w:tcBorders>
            <w:shd w:val="clear" w:color="auto" w:fill="auto"/>
            <w:noWrap/>
            <w:vAlign w:val="center"/>
          </w:tcPr>
          <w:p w14:paraId="5F751003">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22001</w:t>
            </w:r>
          </w:p>
        </w:tc>
        <w:tc>
          <w:tcPr>
            <w:tcW w:w="5409" w:type="dxa"/>
            <w:tcBorders>
              <w:top w:val="nil"/>
              <w:left w:val="nil"/>
              <w:bottom w:val="single" w:color="auto" w:sz="4" w:space="0"/>
              <w:right w:val="single" w:color="auto" w:sz="4" w:space="0"/>
            </w:tcBorders>
            <w:shd w:val="clear" w:color="auto" w:fill="auto"/>
            <w:noWrap/>
            <w:vAlign w:val="center"/>
          </w:tcPr>
          <w:p w14:paraId="28F4364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自然资源事务</w:t>
            </w:r>
          </w:p>
        </w:tc>
        <w:tc>
          <w:tcPr>
            <w:tcW w:w="1140" w:type="dxa"/>
            <w:tcBorders>
              <w:top w:val="nil"/>
              <w:left w:val="nil"/>
              <w:bottom w:val="single" w:color="auto" w:sz="4" w:space="0"/>
              <w:right w:val="single" w:color="auto" w:sz="4" w:space="0"/>
            </w:tcBorders>
            <w:shd w:val="clear" w:color="auto" w:fill="auto"/>
            <w:noWrap/>
            <w:vAlign w:val="center"/>
          </w:tcPr>
          <w:p w14:paraId="3BD23C6C">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16</w:t>
            </w:r>
          </w:p>
        </w:tc>
        <w:tc>
          <w:tcPr>
            <w:tcW w:w="1630" w:type="dxa"/>
            <w:tcBorders>
              <w:top w:val="nil"/>
              <w:left w:val="nil"/>
              <w:bottom w:val="single" w:color="auto" w:sz="4" w:space="0"/>
              <w:right w:val="single" w:color="auto" w:sz="4" w:space="0"/>
            </w:tcBorders>
            <w:shd w:val="clear" w:color="auto" w:fill="auto"/>
            <w:noWrap/>
            <w:vAlign w:val="center"/>
          </w:tcPr>
          <w:p w14:paraId="0B64C8CA">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1630" w:type="dxa"/>
            <w:tcBorders>
              <w:top w:val="nil"/>
              <w:left w:val="nil"/>
              <w:bottom w:val="single" w:color="auto" w:sz="4" w:space="0"/>
              <w:right w:val="single" w:color="auto" w:sz="4" w:space="0"/>
            </w:tcBorders>
            <w:shd w:val="clear" w:color="auto" w:fill="auto"/>
            <w:noWrap/>
            <w:vAlign w:val="center"/>
          </w:tcPr>
          <w:p w14:paraId="3477A0C9">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16</w:t>
            </w:r>
          </w:p>
        </w:tc>
        <w:tc>
          <w:tcPr>
            <w:tcW w:w="376" w:type="dxa"/>
            <w:vAlign w:val="center"/>
          </w:tcPr>
          <w:p w14:paraId="6C6009B8">
            <w:pPr>
              <w:widowControl/>
              <w:jc w:val="left"/>
              <w:rPr>
                <w:rFonts w:ascii="Times New Roman" w:hAnsi="Times New Roman" w:eastAsia="Times New Roman" w:cs="Times New Roman"/>
                <w:kern w:val="0"/>
                <w:sz w:val="20"/>
                <w:szCs w:val="20"/>
              </w:rPr>
            </w:pPr>
          </w:p>
        </w:tc>
      </w:tr>
      <w:tr w14:paraId="3AA2B3C6">
        <w:tblPrEx>
          <w:tblCellMar>
            <w:top w:w="0" w:type="dxa"/>
            <w:left w:w="108" w:type="dxa"/>
            <w:bottom w:w="0" w:type="dxa"/>
            <w:right w:w="108" w:type="dxa"/>
          </w:tblCellMar>
        </w:tblPrEx>
        <w:trPr>
          <w:trHeight w:val="286" w:hRule="atLeast"/>
          <w:jc w:val="center"/>
        </w:trPr>
        <w:tc>
          <w:tcPr>
            <w:tcW w:w="1674" w:type="dxa"/>
            <w:tcBorders>
              <w:top w:val="nil"/>
              <w:left w:val="single" w:color="auto" w:sz="4" w:space="0"/>
              <w:bottom w:val="single" w:color="auto" w:sz="4" w:space="0"/>
              <w:right w:val="single" w:color="auto" w:sz="4" w:space="0"/>
            </w:tcBorders>
            <w:shd w:val="clear" w:color="auto" w:fill="auto"/>
            <w:noWrap/>
            <w:vAlign w:val="center"/>
          </w:tcPr>
          <w:p w14:paraId="3436EFB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2200106</w:t>
            </w:r>
          </w:p>
        </w:tc>
        <w:tc>
          <w:tcPr>
            <w:tcW w:w="5409" w:type="dxa"/>
            <w:tcBorders>
              <w:top w:val="nil"/>
              <w:left w:val="nil"/>
              <w:bottom w:val="single" w:color="auto" w:sz="4" w:space="0"/>
              <w:right w:val="single" w:color="auto" w:sz="4" w:space="0"/>
            </w:tcBorders>
            <w:shd w:val="clear" w:color="auto" w:fill="auto"/>
            <w:noWrap/>
            <w:vAlign w:val="center"/>
          </w:tcPr>
          <w:p w14:paraId="3A964EF0">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自然资源利用与保护</w:t>
            </w:r>
          </w:p>
        </w:tc>
        <w:tc>
          <w:tcPr>
            <w:tcW w:w="1140" w:type="dxa"/>
            <w:tcBorders>
              <w:top w:val="nil"/>
              <w:left w:val="nil"/>
              <w:bottom w:val="single" w:color="auto" w:sz="4" w:space="0"/>
              <w:right w:val="single" w:color="auto" w:sz="4" w:space="0"/>
            </w:tcBorders>
            <w:shd w:val="clear" w:color="auto" w:fill="auto"/>
            <w:noWrap/>
            <w:vAlign w:val="center"/>
          </w:tcPr>
          <w:p w14:paraId="335F2DC5">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16</w:t>
            </w:r>
          </w:p>
        </w:tc>
        <w:tc>
          <w:tcPr>
            <w:tcW w:w="1630" w:type="dxa"/>
            <w:tcBorders>
              <w:top w:val="nil"/>
              <w:left w:val="nil"/>
              <w:bottom w:val="single" w:color="auto" w:sz="4" w:space="0"/>
              <w:right w:val="single" w:color="auto" w:sz="4" w:space="0"/>
            </w:tcBorders>
            <w:shd w:val="clear" w:color="auto" w:fill="auto"/>
            <w:noWrap/>
            <w:vAlign w:val="center"/>
          </w:tcPr>
          <w:p w14:paraId="656BBD93">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1630" w:type="dxa"/>
            <w:tcBorders>
              <w:top w:val="nil"/>
              <w:left w:val="nil"/>
              <w:bottom w:val="single" w:color="auto" w:sz="4" w:space="0"/>
              <w:right w:val="single" w:color="auto" w:sz="4" w:space="0"/>
            </w:tcBorders>
            <w:shd w:val="clear" w:color="auto" w:fill="auto"/>
            <w:noWrap/>
            <w:vAlign w:val="center"/>
          </w:tcPr>
          <w:p w14:paraId="71549687">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16</w:t>
            </w:r>
          </w:p>
        </w:tc>
        <w:tc>
          <w:tcPr>
            <w:tcW w:w="376" w:type="dxa"/>
            <w:vAlign w:val="center"/>
          </w:tcPr>
          <w:p w14:paraId="551FA8FC">
            <w:pPr>
              <w:widowControl/>
              <w:jc w:val="left"/>
              <w:rPr>
                <w:rFonts w:ascii="Times New Roman" w:hAnsi="Times New Roman" w:eastAsia="Times New Roman" w:cs="Times New Roman"/>
                <w:kern w:val="0"/>
                <w:sz w:val="20"/>
                <w:szCs w:val="20"/>
              </w:rPr>
            </w:pPr>
          </w:p>
        </w:tc>
      </w:tr>
      <w:tr w14:paraId="20D966CE">
        <w:tblPrEx>
          <w:tblCellMar>
            <w:top w:w="0" w:type="dxa"/>
            <w:left w:w="108" w:type="dxa"/>
            <w:bottom w:w="0" w:type="dxa"/>
            <w:right w:w="108" w:type="dxa"/>
          </w:tblCellMar>
        </w:tblPrEx>
        <w:trPr>
          <w:trHeight w:val="286" w:hRule="atLeast"/>
          <w:jc w:val="center"/>
        </w:trPr>
        <w:tc>
          <w:tcPr>
            <w:tcW w:w="1674" w:type="dxa"/>
            <w:tcBorders>
              <w:top w:val="nil"/>
              <w:left w:val="single" w:color="auto" w:sz="4" w:space="0"/>
              <w:bottom w:val="single" w:color="auto" w:sz="4" w:space="0"/>
              <w:right w:val="single" w:color="auto" w:sz="4" w:space="0"/>
            </w:tcBorders>
            <w:shd w:val="clear" w:color="auto" w:fill="auto"/>
            <w:noWrap/>
            <w:vAlign w:val="center"/>
          </w:tcPr>
          <w:p w14:paraId="0ED77FCF">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221</w:t>
            </w:r>
          </w:p>
        </w:tc>
        <w:tc>
          <w:tcPr>
            <w:tcW w:w="5409" w:type="dxa"/>
            <w:tcBorders>
              <w:top w:val="nil"/>
              <w:left w:val="nil"/>
              <w:bottom w:val="single" w:color="auto" w:sz="4" w:space="0"/>
              <w:right w:val="single" w:color="auto" w:sz="4" w:space="0"/>
            </w:tcBorders>
            <w:shd w:val="clear" w:color="auto" w:fill="auto"/>
            <w:noWrap/>
            <w:vAlign w:val="center"/>
          </w:tcPr>
          <w:p w14:paraId="7C4EE99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住房保障支出</w:t>
            </w:r>
          </w:p>
        </w:tc>
        <w:tc>
          <w:tcPr>
            <w:tcW w:w="1140" w:type="dxa"/>
            <w:tcBorders>
              <w:top w:val="nil"/>
              <w:left w:val="nil"/>
              <w:bottom w:val="single" w:color="auto" w:sz="4" w:space="0"/>
              <w:right w:val="single" w:color="auto" w:sz="4" w:space="0"/>
            </w:tcBorders>
            <w:shd w:val="clear" w:color="auto" w:fill="auto"/>
            <w:noWrap/>
            <w:vAlign w:val="center"/>
          </w:tcPr>
          <w:p w14:paraId="7A64F576">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46.73</w:t>
            </w:r>
          </w:p>
        </w:tc>
        <w:tc>
          <w:tcPr>
            <w:tcW w:w="1630" w:type="dxa"/>
            <w:tcBorders>
              <w:top w:val="nil"/>
              <w:left w:val="nil"/>
              <w:bottom w:val="single" w:color="auto" w:sz="4" w:space="0"/>
              <w:right w:val="single" w:color="auto" w:sz="4" w:space="0"/>
            </w:tcBorders>
            <w:shd w:val="clear" w:color="auto" w:fill="auto"/>
            <w:noWrap/>
            <w:vAlign w:val="center"/>
          </w:tcPr>
          <w:p w14:paraId="0E29B05F">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46.73</w:t>
            </w:r>
          </w:p>
        </w:tc>
        <w:tc>
          <w:tcPr>
            <w:tcW w:w="1630" w:type="dxa"/>
            <w:tcBorders>
              <w:top w:val="nil"/>
              <w:left w:val="nil"/>
              <w:bottom w:val="single" w:color="auto" w:sz="4" w:space="0"/>
              <w:right w:val="single" w:color="auto" w:sz="4" w:space="0"/>
            </w:tcBorders>
            <w:shd w:val="clear" w:color="auto" w:fill="auto"/>
            <w:noWrap/>
            <w:vAlign w:val="center"/>
          </w:tcPr>
          <w:p w14:paraId="705FF3C4">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376" w:type="dxa"/>
            <w:vAlign w:val="center"/>
          </w:tcPr>
          <w:p w14:paraId="2C179C71">
            <w:pPr>
              <w:widowControl/>
              <w:jc w:val="left"/>
              <w:rPr>
                <w:rFonts w:ascii="Times New Roman" w:hAnsi="Times New Roman" w:eastAsia="Times New Roman" w:cs="Times New Roman"/>
                <w:kern w:val="0"/>
                <w:sz w:val="20"/>
                <w:szCs w:val="20"/>
              </w:rPr>
            </w:pPr>
          </w:p>
        </w:tc>
      </w:tr>
      <w:tr w14:paraId="6B9C9AD7">
        <w:tblPrEx>
          <w:tblCellMar>
            <w:top w:w="0" w:type="dxa"/>
            <w:left w:w="108" w:type="dxa"/>
            <w:bottom w:w="0" w:type="dxa"/>
            <w:right w:w="108" w:type="dxa"/>
          </w:tblCellMar>
        </w:tblPrEx>
        <w:trPr>
          <w:trHeight w:val="286" w:hRule="atLeast"/>
          <w:jc w:val="center"/>
        </w:trPr>
        <w:tc>
          <w:tcPr>
            <w:tcW w:w="1674" w:type="dxa"/>
            <w:tcBorders>
              <w:top w:val="nil"/>
              <w:left w:val="single" w:color="auto" w:sz="4" w:space="0"/>
              <w:bottom w:val="single" w:color="auto" w:sz="4" w:space="0"/>
              <w:right w:val="single" w:color="auto" w:sz="4" w:space="0"/>
            </w:tcBorders>
            <w:shd w:val="clear" w:color="auto" w:fill="auto"/>
            <w:noWrap/>
            <w:vAlign w:val="center"/>
          </w:tcPr>
          <w:p w14:paraId="4F49B8D0">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22102</w:t>
            </w:r>
          </w:p>
        </w:tc>
        <w:tc>
          <w:tcPr>
            <w:tcW w:w="5409" w:type="dxa"/>
            <w:tcBorders>
              <w:top w:val="nil"/>
              <w:left w:val="nil"/>
              <w:bottom w:val="single" w:color="auto" w:sz="4" w:space="0"/>
              <w:right w:val="single" w:color="auto" w:sz="4" w:space="0"/>
            </w:tcBorders>
            <w:shd w:val="clear" w:color="auto" w:fill="auto"/>
            <w:noWrap/>
            <w:vAlign w:val="center"/>
          </w:tcPr>
          <w:p w14:paraId="5A43E47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住房改革支出</w:t>
            </w:r>
          </w:p>
        </w:tc>
        <w:tc>
          <w:tcPr>
            <w:tcW w:w="1140" w:type="dxa"/>
            <w:tcBorders>
              <w:top w:val="nil"/>
              <w:left w:val="nil"/>
              <w:bottom w:val="single" w:color="auto" w:sz="4" w:space="0"/>
              <w:right w:val="single" w:color="auto" w:sz="4" w:space="0"/>
            </w:tcBorders>
            <w:shd w:val="clear" w:color="auto" w:fill="auto"/>
            <w:noWrap/>
            <w:vAlign w:val="center"/>
          </w:tcPr>
          <w:p w14:paraId="799FBDEE">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46.73</w:t>
            </w:r>
          </w:p>
        </w:tc>
        <w:tc>
          <w:tcPr>
            <w:tcW w:w="1630" w:type="dxa"/>
            <w:tcBorders>
              <w:top w:val="nil"/>
              <w:left w:val="nil"/>
              <w:bottom w:val="single" w:color="auto" w:sz="4" w:space="0"/>
              <w:right w:val="single" w:color="auto" w:sz="4" w:space="0"/>
            </w:tcBorders>
            <w:shd w:val="clear" w:color="auto" w:fill="auto"/>
            <w:noWrap/>
            <w:vAlign w:val="center"/>
          </w:tcPr>
          <w:p w14:paraId="00464F79">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46.73</w:t>
            </w:r>
          </w:p>
        </w:tc>
        <w:tc>
          <w:tcPr>
            <w:tcW w:w="1630" w:type="dxa"/>
            <w:tcBorders>
              <w:top w:val="nil"/>
              <w:left w:val="nil"/>
              <w:bottom w:val="single" w:color="auto" w:sz="4" w:space="0"/>
              <w:right w:val="single" w:color="auto" w:sz="4" w:space="0"/>
            </w:tcBorders>
            <w:shd w:val="clear" w:color="auto" w:fill="auto"/>
            <w:noWrap/>
            <w:vAlign w:val="center"/>
          </w:tcPr>
          <w:p w14:paraId="246379C0">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376" w:type="dxa"/>
            <w:vAlign w:val="center"/>
          </w:tcPr>
          <w:p w14:paraId="17427559">
            <w:pPr>
              <w:widowControl/>
              <w:jc w:val="left"/>
              <w:rPr>
                <w:rFonts w:ascii="Times New Roman" w:hAnsi="Times New Roman" w:eastAsia="Times New Roman" w:cs="Times New Roman"/>
                <w:kern w:val="0"/>
                <w:sz w:val="20"/>
                <w:szCs w:val="20"/>
              </w:rPr>
            </w:pPr>
          </w:p>
        </w:tc>
      </w:tr>
      <w:tr w14:paraId="50D8D64C">
        <w:tblPrEx>
          <w:tblCellMar>
            <w:top w:w="0" w:type="dxa"/>
            <w:left w:w="108" w:type="dxa"/>
            <w:bottom w:w="0" w:type="dxa"/>
            <w:right w:w="108" w:type="dxa"/>
          </w:tblCellMar>
        </w:tblPrEx>
        <w:trPr>
          <w:trHeight w:val="286" w:hRule="atLeast"/>
          <w:jc w:val="center"/>
        </w:trPr>
        <w:tc>
          <w:tcPr>
            <w:tcW w:w="1674" w:type="dxa"/>
            <w:tcBorders>
              <w:top w:val="nil"/>
              <w:left w:val="single" w:color="auto" w:sz="4" w:space="0"/>
              <w:bottom w:val="single" w:color="auto" w:sz="4" w:space="0"/>
              <w:right w:val="single" w:color="auto" w:sz="4" w:space="0"/>
            </w:tcBorders>
            <w:shd w:val="clear" w:color="auto" w:fill="auto"/>
            <w:noWrap/>
            <w:vAlign w:val="center"/>
          </w:tcPr>
          <w:p w14:paraId="71ED1D3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2210201</w:t>
            </w:r>
          </w:p>
        </w:tc>
        <w:tc>
          <w:tcPr>
            <w:tcW w:w="5409" w:type="dxa"/>
            <w:tcBorders>
              <w:top w:val="nil"/>
              <w:left w:val="nil"/>
              <w:bottom w:val="single" w:color="auto" w:sz="4" w:space="0"/>
              <w:right w:val="single" w:color="auto" w:sz="4" w:space="0"/>
            </w:tcBorders>
            <w:shd w:val="clear" w:color="auto" w:fill="auto"/>
            <w:noWrap/>
            <w:vAlign w:val="center"/>
          </w:tcPr>
          <w:p w14:paraId="3085E10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住房公积金</w:t>
            </w:r>
          </w:p>
        </w:tc>
        <w:tc>
          <w:tcPr>
            <w:tcW w:w="1140" w:type="dxa"/>
            <w:tcBorders>
              <w:top w:val="nil"/>
              <w:left w:val="nil"/>
              <w:bottom w:val="single" w:color="auto" w:sz="4" w:space="0"/>
              <w:right w:val="single" w:color="auto" w:sz="4" w:space="0"/>
            </w:tcBorders>
            <w:shd w:val="clear" w:color="auto" w:fill="auto"/>
            <w:noWrap/>
            <w:vAlign w:val="center"/>
          </w:tcPr>
          <w:p w14:paraId="1B15B51D">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46.73</w:t>
            </w:r>
          </w:p>
        </w:tc>
        <w:tc>
          <w:tcPr>
            <w:tcW w:w="1630" w:type="dxa"/>
            <w:tcBorders>
              <w:top w:val="nil"/>
              <w:left w:val="nil"/>
              <w:bottom w:val="single" w:color="auto" w:sz="4" w:space="0"/>
              <w:right w:val="single" w:color="auto" w:sz="4" w:space="0"/>
            </w:tcBorders>
            <w:shd w:val="clear" w:color="auto" w:fill="auto"/>
            <w:noWrap/>
            <w:vAlign w:val="center"/>
          </w:tcPr>
          <w:p w14:paraId="2AD1D388">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46.73</w:t>
            </w:r>
          </w:p>
        </w:tc>
        <w:tc>
          <w:tcPr>
            <w:tcW w:w="1630" w:type="dxa"/>
            <w:tcBorders>
              <w:top w:val="nil"/>
              <w:left w:val="nil"/>
              <w:bottom w:val="single" w:color="auto" w:sz="4" w:space="0"/>
              <w:right w:val="single" w:color="auto" w:sz="4" w:space="0"/>
            </w:tcBorders>
            <w:shd w:val="clear" w:color="auto" w:fill="auto"/>
            <w:noWrap/>
            <w:vAlign w:val="center"/>
          </w:tcPr>
          <w:p w14:paraId="4EACD282">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376" w:type="dxa"/>
            <w:vAlign w:val="center"/>
          </w:tcPr>
          <w:p w14:paraId="5714B7B7">
            <w:pPr>
              <w:widowControl/>
              <w:jc w:val="left"/>
              <w:rPr>
                <w:rFonts w:ascii="Times New Roman" w:hAnsi="Times New Roman" w:eastAsia="Times New Roman" w:cs="Times New Roman"/>
                <w:kern w:val="0"/>
                <w:sz w:val="20"/>
                <w:szCs w:val="20"/>
              </w:rPr>
            </w:pPr>
          </w:p>
        </w:tc>
      </w:tr>
      <w:tr w14:paraId="4385799A">
        <w:tblPrEx>
          <w:tblCellMar>
            <w:top w:w="0" w:type="dxa"/>
            <w:left w:w="108" w:type="dxa"/>
            <w:bottom w:w="0" w:type="dxa"/>
            <w:right w:w="108" w:type="dxa"/>
          </w:tblCellMar>
        </w:tblPrEx>
        <w:trPr>
          <w:trHeight w:val="286" w:hRule="atLeast"/>
          <w:jc w:val="center"/>
        </w:trPr>
        <w:tc>
          <w:tcPr>
            <w:tcW w:w="1674" w:type="dxa"/>
            <w:tcBorders>
              <w:top w:val="nil"/>
              <w:left w:val="single" w:color="auto" w:sz="4" w:space="0"/>
              <w:bottom w:val="single" w:color="auto" w:sz="4" w:space="0"/>
              <w:right w:val="single" w:color="auto" w:sz="4" w:space="0"/>
            </w:tcBorders>
            <w:shd w:val="clear" w:color="auto" w:fill="auto"/>
            <w:noWrap/>
            <w:vAlign w:val="center"/>
          </w:tcPr>
          <w:p w14:paraId="29A21440">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222</w:t>
            </w:r>
          </w:p>
        </w:tc>
        <w:tc>
          <w:tcPr>
            <w:tcW w:w="5409" w:type="dxa"/>
            <w:tcBorders>
              <w:top w:val="nil"/>
              <w:left w:val="nil"/>
              <w:bottom w:val="single" w:color="auto" w:sz="4" w:space="0"/>
              <w:right w:val="single" w:color="auto" w:sz="4" w:space="0"/>
            </w:tcBorders>
            <w:shd w:val="clear" w:color="auto" w:fill="auto"/>
            <w:noWrap/>
            <w:vAlign w:val="center"/>
          </w:tcPr>
          <w:p w14:paraId="49EFB1A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粮油物资储备支出</w:t>
            </w:r>
          </w:p>
        </w:tc>
        <w:tc>
          <w:tcPr>
            <w:tcW w:w="1140" w:type="dxa"/>
            <w:tcBorders>
              <w:top w:val="nil"/>
              <w:left w:val="nil"/>
              <w:bottom w:val="single" w:color="auto" w:sz="4" w:space="0"/>
              <w:right w:val="single" w:color="auto" w:sz="4" w:space="0"/>
            </w:tcBorders>
            <w:shd w:val="clear" w:color="auto" w:fill="auto"/>
            <w:noWrap/>
            <w:vAlign w:val="center"/>
          </w:tcPr>
          <w:p w14:paraId="0B7ECAFB">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5</w:t>
            </w:r>
          </w:p>
        </w:tc>
        <w:tc>
          <w:tcPr>
            <w:tcW w:w="1630" w:type="dxa"/>
            <w:tcBorders>
              <w:top w:val="nil"/>
              <w:left w:val="nil"/>
              <w:bottom w:val="single" w:color="auto" w:sz="4" w:space="0"/>
              <w:right w:val="single" w:color="auto" w:sz="4" w:space="0"/>
            </w:tcBorders>
            <w:shd w:val="clear" w:color="auto" w:fill="auto"/>
            <w:noWrap/>
            <w:vAlign w:val="center"/>
          </w:tcPr>
          <w:p w14:paraId="1A3DAFF7">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1630" w:type="dxa"/>
            <w:tcBorders>
              <w:top w:val="nil"/>
              <w:left w:val="nil"/>
              <w:bottom w:val="single" w:color="auto" w:sz="4" w:space="0"/>
              <w:right w:val="single" w:color="auto" w:sz="4" w:space="0"/>
            </w:tcBorders>
            <w:shd w:val="clear" w:color="auto" w:fill="auto"/>
            <w:noWrap/>
            <w:vAlign w:val="center"/>
          </w:tcPr>
          <w:p w14:paraId="4B9453B9">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5</w:t>
            </w:r>
          </w:p>
        </w:tc>
        <w:tc>
          <w:tcPr>
            <w:tcW w:w="376" w:type="dxa"/>
            <w:vAlign w:val="center"/>
          </w:tcPr>
          <w:p w14:paraId="145CB481">
            <w:pPr>
              <w:widowControl/>
              <w:jc w:val="left"/>
              <w:rPr>
                <w:rFonts w:ascii="Times New Roman" w:hAnsi="Times New Roman" w:eastAsia="Times New Roman" w:cs="Times New Roman"/>
                <w:kern w:val="0"/>
                <w:sz w:val="20"/>
                <w:szCs w:val="20"/>
              </w:rPr>
            </w:pPr>
          </w:p>
        </w:tc>
      </w:tr>
      <w:tr w14:paraId="1DE927AC">
        <w:tblPrEx>
          <w:tblCellMar>
            <w:top w:w="0" w:type="dxa"/>
            <w:left w:w="108" w:type="dxa"/>
            <w:bottom w:w="0" w:type="dxa"/>
            <w:right w:w="108" w:type="dxa"/>
          </w:tblCellMar>
        </w:tblPrEx>
        <w:trPr>
          <w:trHeight w:val="286" w:hRule="atLeast"/>
          <w:jc w:val="center"/>
        </w:trPr>
        <w:tc>
          <w:tcPr>
            <w:tcW w:w="16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96E06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22201</w:t>
            </w:r>
          </w:p>
        </w:tc>
        <w:tc>
          <w:tcPr>
            <w:tcW w:w="5409" w:type="dxa"/>
            <w:tcBorders>
              <w:top w:val="single" w:color="auto" w:sz="4" w:space="0"/>
              <w:left w:val="nil"/>
              <w:bottom w:val="single" w:color="auto" w:sz="4" w:space="0"/>
              <w:right w:val="single" w:color="auto" w:sz="4" w:space="0"/>
            </w:tcBorders>
            <w:shd w:val="clear" w:color="auto" w:fill="auto"/>
            <w:noWrap/>
            <w:vAlign w:val="center"/>
          </w:tcPr>
          <w:p w14:paraId="212B0ED5">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粮油物资事务</w:t>
            </w:r>
          </w:p>
        </w:tc>
        <w:tc>
          <w:tcPr>
            <w:tcW w:w="1140" w:type="dxa"/>
            <w:tcBorders>
              <w:top w:val="single" w:color="auto" w:sz="4" w:space="0"/>
              <w:left w:val="nil"/>
              <w:bottom w:val="single" w:color="auto" w:sz="4" w:space="0"/>
              <w:right w:val="single" w:color="auto" w:sz="4" w:space="0"/>
            </w:tcBorders>
            <w:shd w:val="clear" w:color="auto" w:fill="auto"/>
            <w:noWrap/>
            <w:vAlign w:val="center"/>
          </w:tcPr>
          <w:p w14:paraId="0BE4C558">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5</w:t>
            </w:r>
          </w:p>
        </w:tc>
        <w:tc>
          <w:tcPr>
            <w:tcW w:w="1630" w:type="dxa"/>
            <w:tcBorders>
              <w:top w:val="single" w:color="auto" w:sz="4" w:space="0"/>
              <w:left w:val="nil"/>
              <w:bottom w:val="single" w:color="auto" w:sz="4" w:space="0"/>
              <w:right w:val="single" w:color="auto" w:sz="4" w:space="0"/>
            </w:tcBorders>
            <w:shd w:val="clear" w:color="auto" w:fill="auto"/>
            <w:noWrap/>
            <w:vAlign w:val="center"/>
          </w:tcPr>
          <w:p w14:paraId="62736AC7">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1630" w:type="dxa"/>
            <w:tcBorders>
              <w:top w:val="single" w:color="auto" w:sz="4" w:space="0"/>
              <w:left w:val="nil"/>
              <w:bottom w:val="single" w:color="auto" w:sz="4" w:space="0"/>
              <w:right w:val="single" w:color="auto" w:sz="4" w:space="0"/>
            </w:tcBorders>
            <w:shd w:val="clear" w:color="auto" w:fill="auto"/>
            <w:noWrap/>
            <w:vAlign w:val="center"/>
          </w:tcPr>
          <w:p w14:paraId="00D43BC6">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5</w:t>
            </w:r>
          </w:p>
        </w:tc>
        <w:tc>
          <w:tcPr>
            <w:tcW w:w="376" w:type="dxa"/>
            <w:vAlign w:val="center"/>
          </w:tcPr>
          <w:p w14:paraId="6905C87C">
            <w:pPr>
              <w:widowControl/>
              <w:jc w:val="left"/>
              <w:rPr>
                <w:rFonts w:ascii="Times New Roman" w:hAnsi="Times New Roman" w:eastAsia="Times New Roman" w:cs="Times New Roman"/>
                <w:kern w:val="0"/>
                <w:sz w:val="20"/>
                <w:szCs w:val="20"/>
              </w:rPr>
            </w:pPr>
          </w:p>
        </w:tc>
      </w:tr>
      <w:tr w14:paraId="45BD416F">
        <w:tblPrEx>
          <w:tblCellMar>
            <w:top w:w="0" w:type="dxa"/>
            <w:left w:w="108" w:type="dxa"/>
            <w:bottom w:w="0" w:type="dxa"/>
            <w:right w:w="108" w:type="dxa"/>
          </w:tblCellMar>
        </w:tblPrEx>
        <w:trPr>
          <w:trHeight w:val="286" w:hRule="atLeast"/>
          <w:jc w:val="center"/>
        </w:trPr>
        <w:tc>
          <w:tcPr>
            <w:tcW w:w="1674" w:type="dxa"/>
            <w:tcBorders>
              <w:top w:val="nil"/>
              <w:left w:val="single" w:color="auto" w:sz="4" w:space="0"/>
              <w:bottom w:val="single" w:color="auto" w:sz="4" w:space="0"/>
              <w:right w:val="single" w:color="auto" w:sz="4" w:space="0"/>
            </w:tcBorders>
            <w:shd w:val="clear" w:color="auto" w:fill="auto"/>
            <w:noWrap/>
            <w:vAlign w:val="center"/>
          </w:tcPr>
          <w:p w14:paraId="14A3C2A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2220199</w:t>
            </w:r>
          </w:p>
        </w:tc>
        <w:tc>
          <w:tcPr>
            <w:tcW w:w="5409" w:type="dxa"/>
            <w:tcBorders>
              <w:top w:val="nil"/>
              <w:left w:val="nil"/>
              <w:bottom w:val="single" w:color="auto" w:sz="4" w:space="0"/>
              <w:right w:val="single" w:color="auto" w:sz="4" w:space="0"/>
            </w:tcBorders>
            <w:shd w:val="clear" w:color="auto" w:fill="auto"/>
            <w:noWrap/>
            <w:vAlign w:val="center"/>
          </w:tcPr>
          <w:p w14:paraId="696E8FD3">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其他粮油物资事务支出</w:t>
            </w:r>
          </w:p>
        </w:tc>
        <w:tc>
          <w:tcPr>
            <w:tcW w:w="1140" w:type="dxa"/>
            <w:tcBorders>
              <w:top w:val="nil"/>
              <w:left w:val="nil"/>
              <w:bottom w:val="single" w:color="auto" w:sz="4" w:space="0"/>
              <w:right w:val="single" w:color="auto" w:sz="4" w:space="0"/>
            </w:tcBorders>
            <w:shd w:val="clear" w:color="auto" w:fill="auto"/>
            <w:noWrap/>
            <w:vAlign w:val="center"/>
          </w:tcPr>
          <w:p w14:paraId="51907CB9">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5</w:t>
            </w:r>
          </w:p>
        </w:tc>
        <w:tc>
          <w:tcPr>
            <w:tcW w:w="1630" w:type="dxa"/>
            <w:tcBorders>
              <w:top w:val="nil"/>
              <w:left w:val="nil"/>
              <w:bottom w:val="single" w:color="auto" w:sz="4" w:space="0"/>
              <w:right w:val="single" w:color="auto" w:sz="4" w:space="0"/>
            </w:tcBorders>
            <w:shd w:val="clear" w:color="auto" w:fill="auto"/>
            <w:noWrap/>
            <w:vAlign w:val="center"/>
          </w:tcPr>
          <w:p w14:paraId="2F0DB4B4">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1630" w:type="dxa"/>
            <w:tcBorders>
              <w:top w:val="nil"/>
              <w:left w:val="nil"/>
              <w:bottom w:val="single" w:color="auto" w:sz="4" w:space="0"/>
              <w:right w:val="single" w:color="auto" w:sz="4" w:space="0"/>
            </w:tcBorders>
            <w:shd w:val="clear" w:color="auto" w:fill="auto"/>
            <w:noWrap/>
            <w:vAlign w:val="center"/>
          </w:tcPr>
          <w:p w14:paraId="3BDA1BA8">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5</w:t>
            </w:r>
          </w:p>
        </w:tc>
        <w:tc>
          <w:tcPr>
            <w:tcW w:w="376" w:type="dxa"/>
            <w:vAlign w:val="center"/>
          </w:tcPr>
          <w:p w14:paraId="3963D3B3">
            <w:pPr>
              <w:widowControl/>
              <w:jc w:val="left"/>
              <w:rPr>
                <w:rFonts w:ascii="Times New Roman" w:hAnsi="Times New Roman" w:eastAsia="Times New Roman" w:cs="Times New Roman"/>
                <w:kern w:val="0"/>
                <w:sz w:val="20"/>
                <w:szCs w:val="20"/>
              </w:rPr>
            </w:pPr>
          </w:p>
        </w:tc>
      </w:tr>
      <w:tr w14:paraId="498FCF6C">
        <w:tblPrEx>
          <w:tblCellMar>
            <w:top w:w="0" w:type="dxa"/>
            <w:left w:w="108" w:type="dxa"/>
            <w:bottom w:w="0" w:type="dxa"/>
            <w:right w:w="108" w:type="dxa"/>
          </w:tblCellMar>
        </w:tblPrEx>
        <w:trPr>
          <w:trHeight w:val="286" w:hRule="atLeast"/>
          <w:jc w:val="center"/>
        </w:trPr>
        <w:tc>
          <w:tcPr>
            <w:tcW w:w="1674" w:type="dxa"/>
            <w:tcBorders>
              <w:top w:val="nil"/>
              <w:left w:val="single" w:color="auto" w:sz="4" w:space="0"/>
              <w:bottom w:val="single" w:color="auto" w:sz="4" w:space="0"/>
              <w:right w:val="single" w:color="auto" w:sz="4" w:space="0"/>
            </w:tcBorders>
            <w:shd w:val="clear" w:color="auto" w:fill="auto"/>
            <w:noWrap/>
            <w:vAlign w:val="center"/>
          </w:tcPr>
          <w:p w14:paraId="08841D23">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224</w:t>
            </w:r>
          </w:p>
        </w:tc>
        <w:tc>
          <w:tcPr>
            <w:tcW w:w="5409" w:type="dxa"/>
            <w:tcBorders>
              <w:top w:val="nil"/>
              <w:left w:val="nil"/>
              <w:bottom w:val="single" w:color="auto" w:sz="4" w:space="0"/>
              <w:right w:val="single" w:color="auto" w:sz="4" w:space="0"/>
            </w:tcBorders>
            <w:shd w:val="clear" w:color="auto" w:fill="auto"/>
            <w:noWrap/>
            <w:vAlign w:val="center"/>
          </w:tcPr>
          <w:p w14:paraId="4F5E8B13">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灾害防治及应急管理支出</w:t>
            </w:r>
          </w:p>
        </w:tc>
        <w:tc>
          <w:tcPr>
            <w:tcW w:w="1140" w:type="dxa"/>
            <w:tcBorders>
              <w:top w:val="nil"/>
              <w:left w:val="nil"/>
              <w:bottom w:val="single" w:color="auto" w:sz="4" w:space="0"/>
              <w:right w:val="single" w:color="auto" w:sz="4" w:space="0"/>
            </w:tcBorders>
            <w:shd w:val="clear" w:color="auto" w:fill="auto"/>
            <w:noWrap/>
            <w:vAlign w:val="center"/>
          </w:tcPr>
          <w:p w14:paraId="790A3D0D">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39.2</w:t>
            </w:r>
          </w:p>
        </w:tc>
        <w:tc>
          <w:tcPr>
            <w:tcW w:w="1630" w:type="dxa"/>
            <w:tcBorders>
              <w:top w:val="nil"/>
              <w:left w:val="nil"/>
              <w:bottom w:val="single" w:color="auto" w:sz="4" w:space="0"/>
              <w:right w:val="single" w:color="auto" w:sz="4" w:space="0"/>
            </w:tcBorders>
            <w:shd w:val="clear" w:color="auto" w:fill="auto"/>
            <w:noWrap/>
            <w:vAlign w:val="center"/>
          </w:tcPr>
          <w:p w14:paraId="18D5242B">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1630" w:type="dxa"/>
            <w:tcBorders>
              <w:top w:val="nil"/>
              <w:left w:val="nil"/>
              <w:bottom w:val="single" w:color="auto" w:sz="4" w:space="0"/>
              <w:right w:val="single" w:color="auto" w:sz="4" w:space="0"/>
            </w:tcBorders>
            <w:shd w:val="clear" w:color="auto" w:fill="auto"/>
            <w:noWrap/>
            <w:vAlign w:val="center"/>
          </w:tcPr>
          <w:p w14:paraId="43D9569E">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39.2</w:t>
            </w:r>
          </w:p>
        </w:tc>
        <w:tc>
          <w:tcPr>
            <w:tcW w:w="376" w:type="dxa"/>
            <w:vAlign w:val="center"/>
          </w:tcPr>
          <w:p w14:paraId="03DCD2CE">
            <w:pPr>
              <w:widowControl/>
              <w:jc w:val="left"/>
              <w:rPr>
                <w:rFonts w:ascii="Times New Roman" w:hAnsi="Times New Roman" w:eastAsia="Times New Roman" w:cs="Times New Roman"/>
                <w:kern w:val="0"/>
                <w:sz w:val="20"/>
                <w:szCs w:val="20"/>
              </w:rPr>
            </w:pPr>
          </w:p>
        </w:tc>
      </w:tr>
      <w:tr w14:paraId="5131C132">
        <w:tblPrEx>
          <w:tblCellMar>
            <w:top w:w="0" w:type="dxa"/>
            <w:left w:w="108" w:type="dxa"/>
            <w:bottom w:w="0" w:type="dxa"/>
            <w:right w:w="108" w:type="dxa"/>
          </w:tblCellMar>
        </w:tblPrEx>
        <w:trPr>
          <w:trHeight w:val="286" w:hRule="atLeast"/>
          <w:jc w:val="center"/>
        </w:trPr>
        <w:tc>
          <w:tcPr>
            <w:tcW w:w="1674" w:type="dxa"/>
            <w:tcBorders>
              <w:top w:val="nil"/>
              <w:left w:val="single" w:color="auto" w:sz="4" w:space="0"/>
              <w:bottom w:val="single" w:color="auto" w:sz="4" w:space="0"/>
              <w:right w:val="single" w:color="auto" w:sz="4" w:space="0"/>
            </w:tcBorders>
            <w:shd w:val="clear" w:color="auto" w:fill="auto"/>
            <w:noWrap/>
            <w:vAlign w:val="center"/>
          </w:tcPr>
          <w:p w14:paraId="2D1550FB">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22401</w:t>
            </w:r>
          </w:p>
        </w:tc>
        <w:tc>
          <w:tcPr>
            <w:tcW w:w="5409" w:type="dxa"/>
            <w:tcBorders>
              <w:top w:val="nil"/>
              <w:left w:val="nil"/>
              <w:bottom w:val="single" w:color="auto" w:sz="4" w:space="0"/>
              <w:right w:val="single" w:color="auto" w:sz="4" w:space="0"/>
            </w:tcBorders>
            <w:shd w:val="clear" w:color="auto" w:fill="auto"/>
            <w:noWrap/>
            <w:vAlign w:val="center"/>
          </w:tcPr>
          <w:p w14:paraId="25D0727F">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应急管理事务</w:t>
            </w:r>
          </w:p>
        </w:tc>
        <w:tc>
          <w:tcPr>
            <w:tcW w:w="1140" w:type="dxa"/>
            <w:tcBorders>
              <w:top w:val="nil"/>
              <w:left w:val="nil"/>
              <w:bottom w:val="single" w:color="auto" w:sz="4" w:space="0"/>
              <w:right w:val="single" w:color="auto" w:sz="4" w:space="0"/>
            </w:tcBorders>
            <w:shd w:val="clear" w:color="auto" w:fill="auto"/>
            <w:noWrap/>
            <w:vAlign w:val="center"/>
          </w:tcPr>
          <w:p w14:paraId="48C52649">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0.7</w:t>
            </w:r>
          </w:p>
        </w:tc>
        <w:tc>
          <w:tcPr>
            <w:tcW w:w="1630" w:type="dxa"/>
            <w:tcBorders>
              <w:top w:val="nil"/>
              <w:left w:val="nil"/>
              <w:bottom w:val="single" w:color="auto" w:sz="4" w:space="0"/>
              <w:right w:val="single" w:color="auto" w:sz="4" w:space="0"/>
            </w:tcBorders>
            <w:shd w:val="clear" w:color="auto" w:fill="auto"/>
            <w:noWrap/>
            <w:vAlign w:val="center"/>
          </w:tcPr>
          <w:p w14:paraId="4E5AA88B">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1630" w:type="dxa"/>
            <w:tcBorders>
              <w:top w:val="nil"/>
              <w:left w:val="nil"/>
              <w:bottom w:val="single" w:color="auto" w:sz="4" w:space="0"/>
              <w:right w:val="single" w:color="auto" w:sz="4" w:space="0"/>
            </w:tcBorders>
            <w:shd w:val="clear" w:color="auto" w:fill="auto"/>
            <w:noWrap/>
            <w:vAlign w:val="center"/>
          </w:tcPr>
          <w:p w14:paraId="0700B72A">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0.7</w:t>
            </w:r>
          </w:p>
        </w:tc>
        <w:tc>
          <w:tcPr>
            <w:tcW w:w="376" w:type="dxa"/>
            <w:vAlign w:val="center"/>
          </w:tcPr>
          <w:p w14:paraId="417F717E">
            <w:pPr>
              <w:widowControl/>
              <w:jc w:val="left"/>
              <w:rPr>
                <w:rFonts w:ascii="Times New Roman" w:hAnsi="Times New Roman" w:eastAsia="Times New Roman" w:cs="Times New Roman"/>
                <w:kern w:val="0"/>
                <w:sz w:val="20"/>
                <w:szCs w:val="20"/>
              </w:rPr>
            </w:pPr>
          </w:p>
        </w:tc>
      </w:tr>
      <w:tr w14:paraId="5CF1F494">
        <w:tblPrEx>
          <w:tblCellMar>
            <w:top w:w="0" w:type="dxa"/>
            <w:left w:w="108" w:type="dxa"/>
            <w:bottom w:w="0" w:type="dxa"/>
            <w:right w:w="108" w:type="dxa"/>
          </w:tblCellMar>
        </w:tblPrEx>
        <w:trPr>
          <w:trHeight w:val="286" w:hRule="atLeast"/>
          <w:jc w:val="center"/>
        </w:trPr>
        <w:tc>
          <w:tcPr>
            <w:tcW w:w="1674" w:type="dxa"/>
            <w:tcBorders>
              <w:top w:val="nil"/>
              <w:left w:val="single" w:color="auto" w:sz="4" w:space="0"/>
              <w:bottom w:val="single" w:color="auto" w:sz="4" w:space="0"/>
              <w:right w:val="single" w:color="auto" w:sz="4" w:space="0"/>
            </w:tcBorders>
            <w:shd w:val="clear" w:color="auto" w:fill="auto"/>
            <w:noWrap/>
            <w:vAlign w:val="center"/>
          </w:tcPr>
          <w:p w14:paraId="7CCD6D8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2240199</w:t>
            </w:r>
          </w:p>
        </w:tc>
        <w:tc>
          <w:tcPr>
            <w:tcW w:w="5409" w:type="dxa"/>
            <w:tcBorders>
              <w:top w:val="nil"/>
              <w:left w:val="nil"/>
              <w:bottom w:val="single" w:color="auto" w:sz="4" w:space="0"/>
              <w:right w:val="single" w:color="auto" w:sz="4" w:space="0"/>
            </w:tcBorders>
            <w:shd w:val="clear" w:color="auto" w:fill="auto"/>
            <w:noWrap/>
            <w:vAlign w:val="center"/>
          </w:tcPr>
          <w:p w14:paraId="6FEF05F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其他应急管理支出</w:t>
            </w:r>
          </w:p>
        </w:tc>
        <w:tc>
          <w:tcPr>
            <w:tcW w:w="1140" w:type="dxa"/>
            <w:tcBorders>
              <w:top w:val="nil"/>
              <w:left w:val="nil"/>
              <w:bottom w:val="single" w:color="auto" w:sz="4" w:space="0"/>
              <w:right w:val="single" w:color="auto" w:sz="4" w:space="0"/>
            </w:tcBorders>
            <w:shd w:val="clear" w:color="auto" w:fill="auto"/>
            <w:noWrap/>
            <w:vAlign w:val="center"/>
          </w:tcPr>
          <w:p w14:paraId="3FC4CABE">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0.7</w:t>
            </w:r>
          </w:p>
        </w:tc>
        <w:tc>
          <w:tcPr>
            <w:tcW w:w="1630" w:type="dxa"/>
            <w:tcBorders>
              <w:top w:val="nil"/>
              <w:left w:val="nil"/>
              <w:bottom w:val="single" w:color="auto" w:sz="4" w:space="0"/>
              <w:right w:val="single" w:color="auto" w:sz="4" w:space="0"/>
            </w:tcBorders>
            <w:shd w:val="clear" w:color="auto" w:fill="auto"/>
            <w:noWrap/>
            <w:vAlign w:val="center"/>
          </w:tcPr>
          <w:p w14:paraId="7BA2B828">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1630" w:type="dxa"/>
            <w:tcBorders>
              <w:top w:val="nil"/>
              <w:left w:val="nil"/>
              <w:bottom w:val="single" w:color="auto" w:sz="4" w:space="0"/>
              <w:right w:val="single" w:color="auto" w:sz="4" w:space="0"/>
            </w:tcBorders>
            <w:shd w:val="clear" w:color="auto" w:fill="auto"/>
            <w:noWrap/>
            <w:vAlign w:val="center"/>
          </w:tcPr>
          <w:p w14:paraId="2C7FCE45">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0.7</w:t>
            </w:r>
          </w:p>
        </w:tc>
        <w:tc>
          <w:tcPr>
            <w:tcW w:w="376" w:type="dxa"/>
            <w:vAlign w:val="center"/>
          </w:tcPr>
          <w:p w14:paraId="3E18EABC">
            <w:pPr>
              <w:widowControl/>
              <w:jc w:val="left"/>
              <w:rPr>
                <w:rFonts w:ascii="Times New Roman" w:hAnsi="Times New Roman" w:eastAsia="Times New Roman" w:cs="Times New Roman"/>
                <w:kern w:val="0"/>
                <w:sz w:val="20"/>
                <w:szCs w:val="20"/>
              </w:rPr>
            </w:pPr>
          </w:p>
        </w:tc>
      </w:tr>
      <w:tr w14:paraId="4FD53838">
        <w:tblPrEx>
          <w:tblCellMar>
            <w:top w:w="0" w:type="dxa"/>
            <w:left w:w="108" w:type="dxa"/>
            <w:bottom w:w="0" w:type="dxa"/>
            <w:right w:w="108" w:type="dxa"/>
          </w:tblCellMar>
        </w:tblPrEx>
        <w:trPr>
          <w:trHeight w:val="286" w:hRule="atLeast"/>
          <w:jc w:val="center"/>
        </w:trPr>
        <w:tc>
          <w:tcPr>
            <w:tcW w:w="1674" w:type="dxa"/>
            <w:tcBorders>
              <w:top w:val="nil"/>
              <w:left w:val="single" w:color="auto" w:sz="4" w:space="0"/>
              <w:bottom w:val="single" w:color="auto" w:sz="4" w:space="0"/>
              <w:right w:val="single" w:color="auto" w:sz="4" w:space="0"/>
            </w:tcBorders>
            <w:shd w:val="clear" w:color="auto" w:fill="auto"/>
            <w:noWrap/>
            <w:vAlign w:val="center"/>
          </w:tcPr>
          <w:p w14:paraId="4940BA2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22402</w:t>
            </w:r>
          </w:p>
        </w:tc>
        <w:tc>
          <w:tcPr>
            <w:tcW w:w="5409" w:type="dxa"/>
            <w:tcBorders>
              <w:top w:val="nil"/>
              <w:left w:val="nil"/>
              <w:bottom w:val="single" w:color="auto" w:sz="4" w:space="0"/>
              <w:right w:val="single" w:color="auto" w:sz="4" w:space="0"/>
            </w:tcBorders>
            <w:shd w:val="clear" w:color="auto" w:fill="auto"/>
            <w:noWrap/>
            <w:vAlign w:val="center"/>
          </w:tcPr>
          <w:p w14:paraId="5331D1E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消防救援事务</w:t>
            </w:r>
          </w:p>
        </w:tc>
        <w:tc>
          <w:tcPr>
            <w:tcW w:w="1140" w:type="dxa"/>
            <w:tcBorders>
              <w:top w:val="nil"/>
              <w:left w:val="nil"/>
              <w:bottom w:val="single" w:color="auto" w:sz="4" w:space="0"/>
              <w:right w:val="single" w:color="auto" w:sz="4" w:space="0"/>
            </w:tcBorders>
            <w:shd w:val="clear" w:color="auto" w:fill="auto"/>
            <w:noWrap/>
            <w:vAlign w:val="center"/>
          </w:tcPr>
          <w:p w14:paraId="394DF75D">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6.1</w:t>
            </w:r>
          </w:p>
        </w:tc>
        <w:tc>
          <w:tcPr>
            <w:tcW w:w="1630" w:type="dxa"/>
            <w:tcBorders>
              <w:top w:val="nil"/>
              <w:left w:val="nil"/>
              <w:bottom w:val="single" w:color="auto" w:sz="4" w:space="0"/>
              <w:right w:val="single" w:color="auto" w:sz="4" w:space="0"/>
            </w:tcBorders>
            <w:shd w:val="clear" w:color="auto" w:fill="auto"/>
            <w:noWrap/>
            <w:vAlign w:val="center"/>
          </w:tcPr>
          <w:p w14:paraId="7F1774F6">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1630" w:type="dxa"/>
            <w:tcBorders>
              <w:top w:val="nil"/>
              <w:left w:val="nil"/>
              <w:bottom w:val="single" w:color="auto" w:sz="4" w:space="0"/>
              <w:right w:val="single" w:color="auto" w:sz="4" w:space="0"/>
            </w:tcBorders>
            <w:shd w:val="clear" w:color="auto" w:fill="auto"/>
            <w:noWrap/>
            <w:vAlign w:val="center"/>
          </w:tcPr>
          <w:p w14:paraId="41EEFAD3">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6.1</w:t>
            </w:r>
          </w:p>
        </w:tc>
        <w:tc>
          <w:tcPr>
            <w:tcW w:w="376" w:type="dxa"/>
            <w:vAlign w:val="center"/>
          </w:tcPr>
          <w:p w14:paraId="08195B6E">
            <w:pPr>
              <w:widowControl/>
              <w:jc w:val="left"/>
              <w:rPr>
                <w:rFonts w:ascii="Times New Roman" w:hAnsi="Times New Roman" w:eastAsia="Times New Roman" w:cs="Times New Roman"/>
                <w:kern w:val="0"/>
                <w:sz w:val="20"/>
                <w:szCs w:val="20"/>
              </w:rPr>
            </w:pPr>
          </w:p>
        </w:tc>
      </w:tr>
      <w:tr w14:paraId="09EA1C2F">
        <w:tblPrEx>
          <w:tblCellMar>
            <w:top w:w="0" w:type="dxa"/>
            <w:left w:w="108" w:type="dxa"/>
            <w:bottom w:w="0" w:type="dxa"/>
            <w:right w:w="108" w:type="dxa"/>
          </w:tblCellMar>
        </w:tblPrEx>
        <w:trPr>
          <w:trHeight w:val="286" w:hRule="atLeast"/>
          <w:jc w:val="center"/>
        </w:trPr>
        <w:tc>
          <w:tcPr>
            <w:tcW w:w="1674" w:type="dxa"/>
            <w:tcBorders>
              <w:top w:val="nil"/>
              <w:left w:val="single" w:color="auto" w:sz="4" w:space="0"/>
              <w:bottom w:val="single" w:color="auto" w:sz="4" w:space="0"/>
              <w:right w:val="single" w:color="auto" w:sz="4" w:space="0"/>
            </w:tcBorders>
            <w:shd w:val="clear" w:color="auto" w:fill="auto"/>
            <w:noWrap/>
            <w:vAlign w:val="center"/>
          </w:tcPr>
          <w:p w14:paraId="41DA8B1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2240202</w:t>
            </w:r>
          </w:p>
        </w:tc>
        <w:tc>
          <w:tcPr>
            <w:tcW w:w="5409" w:type="dxa"/>
            <w:tcBorders>
              <w:top w:val="nil"/>
              <w:left w:val="nil"/>
              <w:bottom w:val="single" w:color="auto" w:sz="4" w:space="0"/>
              <w:right w:val="single" w:color="auto" w:sz="4" w:space="0"/>
            </w:tcBorders>
            <w:shd w:val="clear" w:color="auto" w:fill="auto"/>
            <w:noWrap/>
            <w:vAlign w:val="center"/>
          </w:tcPr>
          <w:p w14:paraId="7816EDE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一般行政管理事务</w:t>
            </w:r>
          </w:p>
        </w:tc>
        <w:tc>
          <w:tcPr>
            <w:tcW w:w="1140" w:type="dxa"/>
            <w:tcBorders>
              <w:top w:val="nil"/>
              <w:left w:val="nil"/>
              <w:bottom w:val="single" w:color="auto" w:sz="4" w:space="0"/>
              <w:right w:val="single" w:color="auto" w:sz="4" w:space="0"/>
            </w:tcBorders>
            <w:shd w:val="clear" w:color="auto" w:fill="auto"/>
            <w:noWrap/>
            <w:vAlign w:val="center"/>
          </w:tcPr>
          <w:p w14:paraId="22B0F2F6">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3.5</w:t>
            </w:r>
          </w:p>
        </w:tc>
        <w:tc>
          <w:tcPr>
            <w:tcW w:w="1630" w:type="dxa"/>
            <w:tcBorders>
              <w:top w:val="nil"/>
              <w:left w:val="nil"/>
              <w:bottom w:val="single" w:color="auto" w:sz="4" w:space="0"/>
              <w:right w:val="single" w:color="auto" w:sz="4" w:space="0"/>
            </w:tcBorders>
            <w:shd w:val="clear" w:color="auto" w:fill="auto"/>
            <w:noWrap/>
            <w:vAlign w:val="center"/>
          </w:tcPr>
          <w:p w14:paraId="79658495">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1630" w:type="dxa"/>
            <w:tcBorders>
              <w:top w:val="nil"/>
              <w:left w:val="nil"/>
              <w:bottom w:val="single" w:color="auto" w:sz="4" w:space="0"/>
              <w:right w:val="single" w:color="auto" w:sz="4" w:space="0"/>
            </w:tcBorders>
            <w:shd w:val="clear" w:color="auto" w:fill="auto"/>
            <w:noWrap/>
            <w:vAlign w:val="center"/>
          </w:tcPr>
          <w:p w14:paraId="469C3154">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3.5</w:t>
            </w:r>
          </w:p>
        </w:tc>
        <w:tc>
          <w:tcPr>
            <w:tcW w:w="376" w:type="dxa"/>
            <w:vAlign w:val="center"/>
          </w:tcPr>
          <w:p w14:paraId="711D3E40">
            <w:pPr>
              <w:widowControl/>
              <w:jc w:val="left"/>
              <w:rPr>
                <w:rFonts w:ascii="Times New Roman" w:hAnsi="Times New Roman" w:eastAsia="Times New Roman" w:cs="Times New Roman"/>
                <w:kern w:val="0"/>
                <w:sz w:val="20"/>
                <w:szCs w:val="20"/>
              </w:rPr>
            </w:pPr>
          </w:p>
        </w:tc>
      </w:tr>
      <w:tr w14:paraId="3E9C1747">
        <w:tblPrEx>
          <w:tblCellMar>
            <w:top w:w="0" w:type="dxa"/>
            <w:left w:w="108" w:type="dxa"/>
            <w:bottom w:w="0" w:type="dxa"/>
            <w:right w:w="108" w:type="dxa"/>
          </w:tblCellMar>
        </w:tblPrEx>
        <w:trPr>
          <w:trHeight w:val="286" w:hRule="atLeast"/>
          <w:jc w:val="center"/>
        </w:trPr>
        <w:tc>
          <w:tcPr>
            <w:tcW w:w="1674" w:type="dxa"/>
            <w:tcBorders>
              <w:top w:val="nil"/>
              <w:left w:val="single" w:color="auto" w:sz="4" w:space="0"/>
              <w:bottom w:val="single" w:color="auto" w:sz="4" w:space="0"/>
              <w:right w:val="single" w:color="auto" w:sz="4" w:space="0"/>
            </w:tcBorders>
            <w:shd w:val="clear" w:color="auto" w:fill="auto"/>
            <w:noWrap/>
            <w:vAlign w:val="center"/>
          </w:tcPr>
          <w:p w14:paraId="7547DF2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2240204</w:t>
            </w:r>
          </w:p>
        </w:tc>
        <w:tc>
          <w:tcPr>
            <w:tcW w:w="5409" w:type="dxa"/>
            <w:tcBorders>
              <w:top w:val="nil"/>
              <w:left w:val="nil"/>
              <w:bottom w:val="single" w:color="auto" w:sz="4" w:space="0"/>
              <w:right w:val="single" w:color="auto" w:sz="4" w:space="0"/>
            </w:tcBorders>
            <w:shd w:val="clear" w:color="auto" w:fill="auto"/>
            <w:noWrap/>
            <w:vAlign w:val="center"/>
          </w:tcPr>
          <w:p w14:paraId="6149088D">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消防应急救援</w:t>
            </w:r>
          </w:p>
        </w:tc>
        <w:tc>
          <w:tcPr>
            <w:tcW w:w="1140" w:type="dxa"/>
            <w:tcBorders>
              <w:top w:val="nil"/>
              <w:left w:val="nil"/>
              <w:bottom w:val="single" w:color="auto" w:sz="4" w:space="0"/>
              <w:right w:val="single" w:color="auto" w:sz="4" w:space="0"/>
            </w:tcBorders>
            <w:shd w:val="clear" w:color="auto" w:fill="auto"/>
            <w:noWrap/>
            <w:vAlign w:val="center"/>
          </w:tcPr>
          <w:p w14:paraId="49D9EF5A">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2.6</w:t>
            </w:r>
          </w:p>
        </w:tc>
        <w:tc>
          <w:tcPr>
            <w:tcW w:w="1630" w:type="dxa"/>
            <w:tcBorders>
              <w:top w:val="nil"/>
              <w:left w:val="nil"/>
              <w:bottom w:val="single" w:color="auto" w:sz="4" w:space="0"/>
              <w:right w:val="single" w:color="auto" w:sz="4" w:space="0"/>
            </w:tcBorders>
            <w:shd w:val="clear" w:color="auto" w:fill="auto"/>
            <w:noWrap/>
            <w:vAlign w:val="center"/>
          </w:tcPr>
          <w:p w14:paraId="48C01946">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1630" w:type="dxa"/>
            <w:tcBorders>
              <w:top w:val="nil"/>
              <w:left w:val="nil"/>
              <w:bottom w:val="single" w:color="auto" w:sz="4" w:space="0"/>
              <w:right w:val="single" w:color="auto" w:sz="4" w:space="0"/>
            </w:tcBorders>
            <w:shd w:val="clear" w:color="auto" w:fill="auto"/>
            <w:noWrap/>
            <w:vAlign w:val="center"/>
          </w:tcPr>
          <w:p w14:paraId="0C967A82">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2.6</w:t>
            </w:r>
          </w:p>
        </w:tc>
        <w:tc>
          <w:tcPr>
            <w:tcW w:w="376" w:type="dxa"/>
            <w:vAlign w:val="center"/>
          </w:tcPr>
          <w:p w14:paraId="03E68C2C">
            <w:pPr>
              <w:widowControl/>
              <w:jc w:val="left"/>
              <w:rPr>
                <w:rFonts w:ascii="Times New Roman" w:hAnsi="Times New Roman" w:eastAsia="Times New Roman" w:cs="Times New Roman"/>
                <w:kern w:val="0"/>
                <w:sz w:val="20"/>
                <w:szCs w:val="20"/>
              </w:rPr>
            </w:pPr>
          </w:p>
        </w:tc>
      </w:tr>
      <w:tr w14:paraId="78B2ECB1">
        <w:trPr>
          <w:trHeight w:val="286" w:hRule="atLeast"/>
          <w:jc w:val="center"/>
        </w:trPr>
        <w:tc>
          <w:tcPr>
            <w:tcW w:w="1674" w:type="dxa"/>
            <w:tcBorders>
              <w:top w:val="nil"/>
              <w:left w:val="single" w:color="auto" w:sz="4" w:space="0"/>
              <w:bottom w:val="single" w:color="auto" w:sz="4" w:space="0"/>
              <w:right w:val="single" w:color="auto" w:sz="4" w:space="0"/>
            </w:tcBorders>
            <w:shd w:val="clear" w:color="auto" w:fill="auto"/>
            <w:noWrap/>
            <w:vAlign w:val="center"/>
          </w:tcPr>
          <w:p w14:paraId="0535C77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22406</w:t>
            </w:r>
          </w:p>
        </w:tc>
        <w:tc>
          <w:tcPr>
            <w:tcW w:w="5409" w:type="dxa"/>
            <w:tcBorders>
              <w:top w:val="nil"/>
              <w:left w:val="nil"/>
              <w:bottom w:val="single" w:color="auto" w:sz="4" w:space="0"/>
              <w:right w:val="single" w:color="auto" w:sz="4" w:space="0"/>
            </w:tcBorders>
            <w:shd w:val="clear" w:color="auto" w:fill="auto"/>
            <w:noWrap/>
            <w:vAlign w:val="center"/>
          </w:tcPr>
          <w:p w14:paraId="7B324E23">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自然灾害防治</w:t>
            </w:r>
          </w:p>
        </w:tc>
        <w:tc>
          <w:tcPr>
            <w:tcW w:w="1140" w:type="dxa"/>
            <w:tcBorders>
              <w:top w:val="nil"/>
              <w:left w:val="nil"/>
              <w:bottom w:val="single" w:color="auto" w:sz="4" w:space="0"/>
              <w:right w:val="single" w:color="auto" w:sz="4" w:space="0"/>
            </w:tcBorders>
            <w:shd w:val="clear" w:color="auto" w:fill="auto"/>
            <w:noWrap/>
            <w:vAlign w:val="center"/>
          </w:tcPr>
          <w:p w14:paraId="53EC851B">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20</w:t>
            </w:r>
          </w:p>
        </w:tc>
        <w:tc>
          <w:tcPr>
            <w:tcW w:w="1630" w:type="dxa"/>
            <w:tcBorders>
              <w:top w:val="nil"/>
              <w:left w:val="nil"/>
              <w:bottom w:val="single" w:color="auto" w:sz="4" w:space="0"/>
              <w:right w:val="single" w:color="auto" w:sz="4" w:space="0"/>
            </w:tcBorders>
            <w:shd w:val="clear" w:color="auto" w:fill="auto"/>
            <w:noWrap/>
            <w:vAlign w:val="center"/>
          </w:tcPr>
          <w:p w14:paraId="33BB4855">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1630" w:type="dxa"/>
            <w:tcBorders>
              <w:top w:val="nil"/>
              <w:left w:val="nil"/>
              <w:bottom w:val="single" w:color="auto" w:sz="4" w:space="0"/>
              <w:right w:val="single" w:color="auto" w:sz="4" w:space="0"/>
            </w:tcBorders>
            <w:shd w:val="clear" w:color="auto" w:fill="auto"/>
            <w:noWrap/>
            <w:vAlign w:val="center"/>
          </w:tcPr>
          <w:p w14:paraId="32D2B175">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20</w:t>
            </w:r>
          </w:p>
        </w:tc>
        <w:tc>
          <w:tcPr>
            <w:tcW w:w="376" w:type="dxa"/>
            <w:vAlign w:val="center"/>
          </w:tcPr>
          <w:p w14:paraId="57EEA168">
            <w:pPr>
              <w:widowControl/>
              <w:jc w:val="left"/>
              <w:rPr>
                <w:rFonts w:ascii="Times New Roman" w:hAnsi="Times New Roman" w:eastAsia="Times New Roman" w:cs="Times New Roman"/>
                <w:kern w:val="0"/>
                <w:sz w:val="20"/>
                <w:szCs w:val="20"/>
              </w:rPr>
            </w:pPr>
          </w:p>
        </w:tc>
      </w:tr>
      <w:tr w14:paraId="461CC588">
        <w:tblPrEx>
          <w:tblCellMar>
            <w:top w:w="0" w:type="dxa"/>
            <w:left w:w="108" w:type="dxa"/>
            <w:bottom w:w="0" w:type="dxa"/>
            <w:right w:w="108" w:type="dxa"/>
          </w:tblCellMar>
        </w:tblPrEx>
        <w:trPr>
          <w:trHeight w:val="286" w:hRule="atLeast"/>
          <w:jc w:val="center"/>
        </w:trPr>
        <w:tc>
          <w:tcPr>
            <w:tcW w:w="1674" w:type="dxa"/>
            <w:tcBorders>
              <w:top w:val="nil"/>
              <w:left w:val="single" w:color="auto" w:sz="4" w:space="0"/>
              <w:bottom w:val="single" w:color="auto" w:sz="4" w:space="0"/>
              <w:right w:val="single" w:color="auto" w:sz="4" w:space="0"/>
            </w:tcBorders>
            <w:shd w:val="clear" w:color="auto" w:fill="auto"/>
            <w:noWrap/>
            <w:vAlign w:val="center"/>
          </w:tcPr>
          <w:p w14:paraId="032F414F">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2240601</w:t>
            </w:r>
          </w:p>
        </w:tc>
        <w:tc>
          <w:tcPr>
            <w:tcW w:w="5409" w:type="dxa"/>
            <w:tcBorders>
              <w:top w:val="nil"/>
              <w:left w:val="nil"/>
              <w:bottom w:val="single" w:color="auto" w:sz="4" w:space="0"/>
              <w:right w:val="single" w:color="auto" w:sz="4" w:space="0"/>
            </w:tcBorders>
            <w:shd w:val="clear" w:color="auto" w:fill="auto"/>
            <w:noWrap/>
            <w:vAlign w:val="center"/>
          </w:tcPr>
          <w:p w14:paraId="46E922A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地质灾害防治</w:t>
            </w:r>
          </w:p>
        </w:tc>
        <w:tc>
          <w:tcPr>
            <w:tcW w:w="1140" w:type="dxa"/>
            <w:tcBorders>
              <w:top w:val="nil"/>
              <w:left w:val="nil"/>
              <w:bottom w:val="single" w:color="auto" w:sz="4" w:space="0"/>
              <w:right w:val="single" w:color="auto" w:sz="4" w:space="0"/>
            </w:tcBorders>
            <w:shd w:val="clear" w:color="auto" w:fill="auto"/>
            <w:noWrap/>
            <w:vAlign w:val="center"/>
          </w:tcPr>
          <w:p w14:paraId="78E442C7">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20</w:t>
            </w:r>
          </w:p>
        </w:tc>
        <w:tc>
          <w:tcPr>
            <w:tcW w:w="1630" w:type="dxa"/>
            <w:tcBorders>
              <w:top w:val="nil"/>
              <w:left w:val="nil"/>
              <w:bottom w:val="single" w:color="auto" w:sz="4" w:space="0"/>
              <w:right w:val="single" w:color="auto" w:sz="4" w:space="0"/>
            </w:tcBorders>
            <w:shd w:val="clear" w:color="auto" w:fill="auto"/>
            <w:noWrap/>
            <w:vAlign w:val="center"/>
          </w:tcPr>
          <w:p w14:paraId="67E2CDC4">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1630" w:type="dxa"/>
            <w:tcBorders>
              <w:top w:val="nil"/>
              <w:left w:val="nil"/>
              <w:bottom w:val="single" w:color="auto" w:sz="4" w:space="0"/>
              <w:right w:val="single" w:color="auto" w:sz="4" w:space="0"/>
            </w:tcBorders>
            <w:shd w:val="clear" w:color="auto" w:fill="auto"/>
            <w:noWrap/>
            <w:vAlign w:val="center"/>
          </w:tcPr>
          <w:p w14:paraId="02FCD39D">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20</w:t>
            </w:r>
          </w:p>
        </w:tc>
        <w:tc>
          <w:tcPr>
            <w:tcW w:w="376" w:type="dxa"/>
            <w:vAlign w:val="center"/>
          </w:tcPr>
          <w:p w14:paraId="384EE7BB">
            <w:pPr>
              <w:widowControl/>
              <w:jc w:val="left"/>
              <w:rPr>
                <w:rFonts w:ascii="Times New Roman" w:hAnsi="Times New Roman" w:eastAsia="Times New Roman" w:cs="Times New Roman"/>
                <w:kern w:val="0"/>
                <w:sz w:val="20"/>
                <w:szCs w:val="20"/>
              </w:rPr>
            </w:pPr>
          </w:p>
        </w:tc>
      </w:tr>
      <w:tr w14:paraId="29791073">
        <w:tblPrEx>
          <w:tblCellMar>
            <w:top w:w="0" w:type="dxa"/>
            <w:left w:w="108" w:type="dxa"/>
            <w:bottom w:w="0" w:type="dxa"/>
            <w:right w:w="108" w:type="dxa"/>
          </w:tblCellMar>
        </w:tblPrEx>
        <w:trPr>
          <w:trHeight w:val="286" w:hRule="atLeast"/>
          <w:jc w:val="center"/>
        </w:trPr>
        <w:tc>
          <w:tcPr>
            <w:tcW w:w="1674" w:type="dxa"/>
            <w:tcBorders>
              <w:top w:val="nil"/>
              <w:left w:val="single" w:color="auto" w:sz="4" w:space="0"/>
              <w:bottom w:val="single" w:color="auto" w:sz="4" w:space="0"/>
              <w:right w:val="single" w:color="auto" w:sz="4" w:space="0"/>
            </w:tcBorders>
            <w:shd w:val="clear" w:color="auto" w:fill="auto"/>
            <w:noWrap/>
            <w:vAlign w:val="center"/>
          </w:tcPr>
          <w:p w14:paraId="58D2BFA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22407</w:t>
            </w:r>
          </w:p>
        </w:tc>
        <w:tc>
          <w:tcPr>
            <w:tcW w:w="5409" w:type="dxa"/>
            <w:tcBorders>
              <w:top w:val="nil"/>
              <w:left w:val="nil"/>
              <w:bottom w:val="single" w:color="auto" w:sz="4" w:space="0"/>
              <w:right w:val="single" w:color="auto" w:sz="4" w:space="0"/>
            </w:tcBorders>
            <w:shd w:val="clear" w:color="auto" w:fill="auto"/>
            <w:noWrap/>
            <w:vAlign w:val="center"/>
          </w:tcPr>
          <w:p w14:paraId="280F7449">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自然灾害救灾及恢复重建支出</w:t>
            </w:r>
          </w:p>
        </w:tc>
        <w:tc>
          <w:tcPr>
            <w:tcW w:w="1140" w:type="dxa"/>
            <w:tcBorders>
              <w:top w:val="nil"/>
              <w:left w:val="nil"/>
              <w:bottom w:val="single" w:color="auto" w:sz="4" w:space="0"/>
              <w:right w:val="single" w:color="auto" w:sz="4" w:space="0"/>
            </w:tcBorders>
            <w:shd w:val="clear" w:color="auto" w:fill="auto"/>
            <w:noWrap/>
            <w:vAlign w:val="center"/>
          </w:tcPr>
          <w:p w14:paraId="73ECEFB4">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10.4</w:t>
            </w:r>
          </w:p>
        </w:tc>
        <w:tc>
          <w:tcPr>
            <w:tcW w:w="1630" w:type="dxa"/>
            <w:tcBorders>
              <w:top w:val="nil"/>
              <w:left w:val="nil"/>
              <w:bottom w:val="single" w:color="auto" w:sz="4" w:space="0"/>
              <w:right w:val="single" w:color="auto" w:sz="4" w:space="0"/>
            </w:tcBorders>
            <w:shd w:val="clear" w:color="auto" w:fill="auto"/>
            <w:noWrap/>
            <w:vAlign w:val="center"/>
          </w:tcPr>
          <w:p w14:paraId="63B4CEC4">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1630" w:type="dxa"/>
            <w:tcBorders>
              <w:top w:val="nil"/>
              <w:left w:val="nil"/>
              <w:bottom w:val="single" w:color="auto" w:sz="4" w:space="0"/>
              <w:right w:val="single" w:color="auto" w:sz="4" w:space="0"/>
            </w:tcBorders>
            <w:shd w:val="clear" w:color="auto" w:fill="auto"/>
            <w:noWrap/>
            <w:vAlign w:val="center"/>
          </w:tcPr>
          <w:p w14:paraId="2A6D1124">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10.4</w:t>
            </w:r>
          </w:p>
        </w:tc>
        <w:tc>
          <w:tcPr>
            <w:tcW w:w="376" w:type="dxa"/>
            <w:vAlign w:val="center"/>
          </w:tcPr>
          <w:p w14:paraId="3537670C">
            <w:pPr>
              <w:widowControl/>
              <w:jc w:val="left"/>
              <w:rPr>
                <w:rFonts w:ascii="Times New Roman" w:hAnsi="Times New Roman" w:eastAsia="Times New Roman" w:cs="Times New Roman"/>
                <w:kern w:val="0"/>
                <w:sz w:val="20"/>
                <w:szCs w:val="20"/>
              </w:rPr>
            </w:pPr>
          </w:p>
        </w:tc>
      </w:tr>
      <w:tr w14:paraId="7310926E">
        <w:trPr>
          <w:trHeight w:val="286" w:hRule="atLeast"/>
          <w:jc w:val="center"/>
        </w:trPr>
        <w:tc>
          <w:tcPr>
            <w:tcW w:w="1674" w:type="dxa"/>
            <w:tcBorders>
              <w:top w:val="nil"/>
              <w:left w:val="single" w:color="auto" w:sz="4" w:space="0"/>
              <w:bottom w:val="single" w:color="auto" w:sz="4" w:space="0"/>
              <w:right w:val="single" w:color="auto" w:sz="4" w:space="0"/>
            </w:tcBorders>
            <w:shd w:val="clear" w:color="auto" w:fill="auto"/>
            <w:noWrap/>
            <w:vAlign w:val="center"/>
          </w:tcPr>
          <w:p w14:paraId="2478E47F">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2240703</w:t>
            </w:r>
          </w:p>
        </w:tc>
        <w:tc>
          <w:tcPr>
            <w:tcW w:w="5409" w:type="dxa"/>
            <w:tcBorders>
              <w:top w:val="nil"/>
              <w:left w:val="nil"/>
              <w:bottom w:val="single" w:color="auto" w:sz="4" w:space="0"/>
              <w:right w:val="single" w:color="auto" w:sz="4" w:space="0"/>
            </w:tcBorders>
            <w:shd w:val="clear" w:color="auto" w:fill="auto"/>
            <w:noWrap/>
            <w:vAlign w:val="center"/>
          </w:tcPr>
          <w:p w14:paraId="4CE2920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自然灾害救灾补助</w:t>
            </w:r>
          </w:p>
        </w:tc>
        <w:tc>
          <w:tcPr>
            <w:tcW w:w="1140" w:type="dxa"/>
            <w:tcBorders>
              <w:top w:val="nil"/>
              <w:left w:val="nil"/>
              <w:bottom w:val="single" w:color="auto" w:sz="4" w:space="0"/>
              <w:right w:val="single" w:color="auto" w:sz="4" w:space="0"/>
            </w:tcBorders>
            <w:shd w:val="clear" w:color="auto" w:fill="auto"/>
            <w:noWrap/>
            <w:vAlign w:val="center"/>
          </w:tcPr>
          <w:p w14:paraId="2B084792">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10.4</w:t>
            </w:r>
          </w:p>
        </w:tc>
        <w:tc>
          <w:tcPr>
            <w:tcW w:w="1630" w:type="dxa"/>
            <w:tcBorders>
              <w:top w:val="nil"/>
              <w:left w:val="nil"/>
              <w:bottom w:val="single" w:color="auto" w:sz="4" w:space="0"/>
              <w:right w:val="single" w:color="auto" w:sz="4" w:space="0"/>
            </w:tcBorders>
            <w:shd w:val="clear" w:color="auto" w:fill="auto"/>
            <w:noWrap/>
            <w:vAlign w:val="center"/>
          </w:tcPr>
          <w:p w14:paraId="77AE74A4">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1630" w:type="dxa"/>
            <w:tcBorders>
              <w:top w:val="nil"/>
              <w:left w:val="nil"/>
              <w:bottom w:val="single" w:color="auto" w:sz="4" w:space="0"/>
              <w:right w:val="single" w:color="auto" w:sz="4" w:space="0"/>
            </w:tcBorders>
            <w:shd w:val="clear" w:color="auto" w:fill="auto"/>
            <w:noWrap/>
            <w:vAlign w:val="center"/>
          </w:tcPr>
          <w:p w14:paraId="7ABDB827">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10.4</w:t>
            </w:r>
          </w:p>
        </w:tc>
        <w:tc>
          <w:tcPr>
            <w:tcW w:w="376" w:type="dxa"/>
            <w:vAlign w:val="center"/>
          </w:tcPr>
          <w:p w14:paraId="5B4EA4AE">
            <w:pPr>
              <w:widowControl/>
              <w:jc w:val="left"/>
              <w:rPr>
                <w:rFonts w:ascii="Times New Roman" w:hAnsi="Times New Roman" w:eastAsia="Times New Roman" w:cs="Times New Roman"/>
                <w:kern w:val="0"/>
                <w:sz w:val="20"/>
                <w:szCs w:val="20"/>
              </w:rPr>
            </w:pPr>
          </w:p>
        </w:tc>
      </w:tr>
      <w:tr w14:paraId="02E84C36">
        <w:tblPrEx>
          <w:tblCellMar>
            <w:top w:w="0" w:type="dxa"/>
            <w:left w:w="108" w:type="dxa"/>
            <w:bottom w:w="0" w:type="dxa"/>
            <w:right w:w="108" w:type="dxa"/>
          </w:tblCellMar>
        </w:tblPrEx>
        <w:trPr>
          <w:trHeight w:val="286" w:hRule="atLeast"/>
          <w:jc w:val="center"/>
        </w:trPr>
        <w:tc>
          <w:tcPr>
            <w:tcW w:w="1674" w:type="dxa"/>
            <w:tcBorders>
              <w:top w:val="nil"/>
              <w:left w:val="single" w:color="auto" w:sz="4" w:space="0"/>
              <w:bottom w:val="single" w:color="auto" w:sz="4" w:space="0"/>
              <w:right w:val="single" w:color="auto" w:sz="4" w:space="0"/>
            </w:tcBorders>
            <w:shd w:val="clear" w:color="auto" w:fill="auto"/>
            <w:noWrap/>
            <w:vAlign w:val="center"/>
          </w:tcPr>
          <w:p w14:paraId="5DCE836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22499</w:t>
            </w:r>
          </w:p>
        </w:tc>
        <w:tc>
          <w:tcPr>
            <w:tcW w:w="5409" w:type="dxa"/>
            <w:tcBorders>
              <w:top w:val="nil"/>
              <w:left w:val="nil"/>
              <w:bottom w:val="single" w:color="auto" w:sz="4" w:space="0"/>
              <w:right w:val="single" w:color="auto" w:sz="4" w:space="0"/>
            </w:tcBorders>
            <w:shd w:val="clear" w:color="auto" w:fill="auto"/>
            <w:noWrap/>
            <w:vAlign w:val="center"/>
          </w:tcPr>
          <w:p w14:paraId="56936FDD">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其他灾害防治及应急管理支出</w:t>
            </w:r>
          </w:p>
        </w:tc>
        <w:tc>
          <w:tcPr>
            <w:tcW w:w="1140" w:type="dxa"/>
            <w:tcBorders>
              <w:top w:val="nil"/>
              <w:left w:val="nil"/>
              <w:bottom w:val="single" w:color="auto" w:sz="4" w:space="0"/>
              <w:right w:val="single" w:color="auto" w:sz="4" w:space="0"/>
            </w:tcBorders>
            <w:shd w:val="clear" w:color="auto" w:fill="auto"/>
            <w:noWrap/>
            <w:vAlign w:val="center"/>
          </w:tcPr>
          <w:p w14:paraId="713757A2">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2</w:t>
            </w:r>
          </w:p>
        </w:tc>
        <w:tc>
          <w:tcPr>
            <w:tcW w:w="1630" w:type="dxa"/>
            <w:tcBorders>
              <w:top w:val="nil"/>
              <w:left w:val="nil"/>
              <w:bottom w:val="single" w:color="auto" w:sz="4" w:space="0"/>
              <w:right w:val="single" w:color="auto" w:sz="4" w:space="0"/>
            </w:tcBorders>
            <w:shd w:val="clear" w:color="auto" w:fill="auto"/>
            <w:noWrap/>
            <w:vAlign w:val="center"/>
          </w:tcPr>
          <w:p w14:paraId="7329E6B2">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1630" w:type="dxa"/>
            <w:tcBorders>
              <w:top w:val="nil"/>
              <w:left w:val="nil"/>
              <w:bottom w:val="single" w:color="auto" w:sz="4" w:space="0"/>
              <w:right w:val="single" w:color="auto" w:sz="4" w:space="0"/>
            </w:tcBorders>
            <w:shd w:val="clear" w:color="auto" w:fill="auto"/>
            <w:noWrap/>
            <w:vAlign w:val="center"/>
          </w:tcPr>
          <w:p w14:paraId="29843CD1">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2</w:t>
            </w:r>
          </w:p>
        </w:tc>
        <w:tc>
          <w:tcPr>
            <w:tcW w:w="376" w:type="dxa"/>
            <w:vAlign w:val="center"/>
          </w:tcPr>
          <w:p w14:paraId="511DE508">
            <w:pPr>
              <w:widowControl/>
              <w:jc w:val="left"/>
              <w:rPr>
                <w:rFonts w:ascii="Times New Roman" w:hAnsi="Times New Roman" w:eastAsia="Times New Roman" w:cs="Times New Roman"/>
                <w:kern w:val="0"/>
                <w:sz w:val="20"/>
                <w:szCs w:val="20"/>
              </w:rPr>
            </w:pPr>
          </w:p>
        </w:tc>
      </w:tr>
      <w:tr w14:paraId="42449342">
        <w:tblPrEx>
          <w:tblCellMar>
            <w:top w:w="0" w:type="dxa"/>
            <w:left w:w="108" w:type="dxa"/>
            <w:bottom w:w="0" w:type="dxa"/>
            <w:right w:w="108" w:type="dxa"/>
          </w:tblCellMar>
        </w:tblPrEx>
        <w:trPr>
          <w:trHeight w:val="286" w:hRule="atLeast"/>
          <w:jc w:val="center"/>
        </w:trPr>
        <w:tc>
          <w:tcPr>
            <w:tcW w:w="1674" w:type="dxa"/>
            <w:tcBorders>
              <w:top w:val="nil"/>
              <w:left w:val="single" w:color="auto" w:sz="4" w:space="0"/>
              <w:bottom w:val="single" w:color="auto" w:sz="4" w:space="0"/>
              <w:right w:val="single" w:color="auto" w:sz="4" w:space="0"/>
            </w:tcBorders>
            <w:shd w:val="clear" w:color="auto" w:fill="auto"/>
            <w:noWrap/>
            <w:vAlign w:val="center"/>
          </w:tcPr>
          <w:p w14:paraId="24C0611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2249999</w:t>
            </w:r>
          </w:p>
        </w:tc>
        <w:tc>
          <w:tcPr>
            <w:tcW w:w="5409" w:type="dxa"/>
            <w:tcBorders>
              <w:top w:val="nil"/>
              <w:left w:val="nil"/>
              <w:bottom w:val="single" w:color="auto" w:sz="4" w:space="0"/>
              <w:right w:val="single" w:color="auto" w:sz="4" w:space="0"/>
            </w:tcBorders>
            <w:shd w:val="clear" w:color="auto" w:fill="auto"/>
            <w:noWrap/>
            <w:vAlign w:val="center"/>
          </w:tcPr>
          <w:p w14:paraId="0359DFB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其他灾害防治及应急管理支出</w:t>
            </w:r>
          </w:p>
        </w:tc>
        <w:tc>
          <w:tcPr>
            <w:tcW w:w="1140" w:type="dxa"/>
            <w:tcBorders>
              <w:top w:val="nil"/>
              <w:left w:val="nil"/>
              <w:bottom w:val="single" w:color="auto" w:sz="4" w:space="0"/>
              <w:right w:val="single" w:color="auto" w:sz="4" w:space="0"/>
            </w:tcBorders>
            <w:shd w:val="clear" w:color="auto" w:fill="auto"/>
            <w:noWrap/>
            <w:vAlign w:val="center"/>
          </w:tcPr>
          <w:p w14:paraId="29E93678">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2</w:t>
            </w:r>
          </w:p>
        </w:tc>
        <w:tc>
          <w:tcPr>
            <w:tcW w:w="1630" w:type="dxa"/>
            <w:tcBorders>
              <w:top w:val="nil"/>
              <w:left w:val="nil"/>
              <w:bottom w:val="single" w:color="auto" w:sz="4" w:space="0"/>
              <w:right w:val="single" w:color="auto" w:sz="4" w:space="0"/>
            </w:tcBorders>
            <w:shd w:val="clear" w:color="auto" w:fill="auto"/>
            <w:noWrap/>
            <w:vAlign w:val="center"/>
          </w:tcPr>
          <w:p w14:paraId="72DB6724">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1630" w:type="dxa"/>
            <w:tcBorders>
              <w:top w:val="nil"/>
              <w:left w:val="nil"/>
              <w:bottom w:val="single" w:color="auto" w:sz="4" w:space="0"/>
              <w:right w:val="single" w:color="auto" w:sz="4" w:space="0"/>
            </w:tcBorders>
            <w:shd w:val="clear" w:color="auto" w:fill="auto"/>
            <w:noWrap/>
            <w:vAlign w:val="center"/>
          </w:tcPr>
          <w:p w14:paraId="6610D034">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2</w:t>
            </w:r>
          </w:p>
        </w:tc>
        <w:tc>
          <w:tcPr>
            <w:tcW w:w="376" w:type="dxa"/>
            <w:vAlign w:val="center"/>
          </w:tcPr>
          <w:p w14:paraId="2E104C1C">
            <w:pPr>
              <w:widowControl/>
              <w:jc w:val="left"/>
              <w:rPr>
                <w:rFonts w:ascii="Times New Roman" w:hAnsi="Times New Roman" w:eastAsia="Times New Roman" w:cs="Times New Roman"/>
                <w:kern w:val="0"/>
                <w:sz w:val="20"/>
                <w:szCs w:val="20"/>
              </w:rPr>
            </w:pPr>
          </w:p>
        </w:tc>
      </w:tr>
    </w:tbl>
    <w:p w14:paraId="67D686A8">
      <w:pPr>
        <w:pStyle w:val="3"/>
        <w:ind w:left="0" w:leftChars="0" w:firstLine="0" w:firstLineChars="0"/>
        <w:rPr>
          <w:rFonts w:hint="eastAsia"/>
        </w:rPr>
      </w:pPr>
    </w:p>
    <w:tbl>
      <w:tblPr>
        <w:tblStyle w:val="10"/>
        <w:tblW w:w="14219" w:type="dxa"/>
        <w:tblInd w:w="1954" w:type="dxa"/>
        <w:tblLayout w:type="autofit"/>
        <w:tblCellMar>
          <w:top w:w="0" w:type="dxa"/>
          <w:left w:w="108" w:type="dxa"/>
          <w:bottom w:w="0" w:type="dxa"/>
          <w:right w:w="108" w:type="dxa"/>
        </w:tblCellMar>
      </w:tblPr>
      <w:tblGrid>
        <w:gridCol w:w="14219"/>
      </w:tblGrid>
      <w:tr w14:paraId="2258FB0A">
        <w:tblPrEx>
          <w:tblCellMar>
            <w:top w:w="0" w:type="dxa"/>
            <w:left w:w="108" w:type="dxa"/>
            <w:bottom w:w="0" w:type="dxa"/>
            <w:right w:w="108" w:type="dxa"/>
          </w:tblCellMar>
        </w:tblPrEx>
        <w:trPr>
          <w:trHeight w:val="645" w:hRule="atLeast"/>
        </w:trPr>
        <w:tc>
          <w:tcPr>
            <w:tcW w:w="14219" w:type="dxa"/>
            <w:tcBorders>
              <w:top w:val="nil"/>
              <w:left w:val="nil"/>
              <w:bottom w:val="nil"/>
              <w:right w:val="nil"/>
            </w:tcBorders>
            <w:shd w:val="clear" w:color="auto" w:fill="auto"/>
            <w:vAlign w:val="center"/>
          </w:tcPr>
          <w:p w14:paraId="7C6DFB92">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4AA370CB">
      <w:pPr>
        <w:widowControl/>
        <w:jc w:val="left"/>
        <w:rPr>
          <w:rFonts w:ascii="Times New Roman" w:hAnsi="Times New Roman" w:eastAsia="仿宋_GB2312" w:cs="Times New Roman"/>
          <w:bCs/>
          <w:kern w:val="0"/>
          <w:szCs w:val="21"/>
        </w:rPr>
      </w:pPr>
    </w:p>
    <w:p w14:paraId="7B2B047E">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10"/>
        <w:tblW w:w="15164" w:type="dxa"/>
        <w:tblInd w:w="250" w:type="dxa"/>
        <w:tblLayout w:type="fixed"/>
        <w:tblCellMar>
          <w:top w:w="0" w:type="dxa"/>
          <w:left w:w="108" w:type="dxa"/>
          <w:bottom w:w="0" w:type="dxa"/>
          <w:right w:w="108" w:type="dxa"/>
        </w:tblCellMar>
      </w:tblPr>
      <w:tblGrid>
        <w:gridCol w:w="1310"/>
        <w:gridCol w:w="3543"/>
        <w:gridCol w:w="929"/>
        <w:gridCol w:w="236"/>
        <w:gridCol w:w="395"/>
        <w:gridCol w:w="182"/>
        <w:gridCol w:w="993"/>
        <w:gridCol w:w="242"/>
        <w:gridCol w:w="1278"/>
        <w:gridCol w:w="423"/>
        <w:gridCol w:w="552"/>
        <w:gridCol w:w="866"/>
        <w:gridCol w:w="999"/>
        <w:gridCol w:w="135"/>
        <w:gridCol w:w="1581"/>
        <w:gridCol w:w="545"/>
        <w:gridCol w:w="876"/>
        <w:gridCol w:w="79"/>
      </w:tblGrid>
      <w:tr w14:paraId="1A43FC7B">
        <w:tblPrEx>
          <w:tblCellMar>
            <w:top w:w="0" w:type="dxa"/>
            <w:left w:w="108" w:type="dxa"/>
            <w:bottom w:w="0" w:type="dxa"/>
            <w:right w:w="108" w:type="dxa"/>
          </w:tblCellMar>
        </w:tblPrEx>
        <w:trPr>
          <w:trHeight w:val="113" w:hRule="atLeast"/>
        </w:trPr>
        <w:tc>
          <w:tcPr>
            <w:tcW w:w="15164" w:type="dxa"/>
            <w:gridSpan w:val="18"/>
            <w:tcBorders>
              <w:top w:val="nil"/>
              <w:left w:val="nil"/>
              <w:bottom w:val="nil"/>
              <w:right w:val="nil"/>
            </w:tcBorders>
            <w:shd w:val="clear" w:color="auto" w:fill="auto"/>
            <w:noWrap/>
            <w:vAlign w:val="center"/>
          </w:tcPr>
          <w:p w14:paraId="3C58536E">
            <w:pPr>
              <w:widowControl/>
              <w:jc w:val="center"/>
              <w:rPr>
                <w:rFonts w:ascii="Times New Roman" w:hAnsi="Times New Roman" w:eastAsia="方正小标宋_GBK" w:cs="Times New Roman"/>
                <w:kern w:val="0"/>
                <w:sz w:val="36"/>
                <w:szCs w:val="36"/>
              </w:rPr>
            </w:pPr>
            <w:bookmarkStart w:id="1" w:name="RANGE!A1:I34"/>
            <w:r>
              <w:rPr>
                <w:rFonts w:hint="eastAsia" w:ascii="Times New Roman" w:hAnsi="Times New Roman" w:eastAsia="方正小标宋_GBK" w:cs="Times New Roman"/>
                <w:kern w:val="0"/>
                <w:sz w:val="36"/>
                <w:szCs w:val="36"/>
              </w:rPr>
              <w:t>一般公共预算财政拨款基本支出决算明细表</w:t>
            </w:r>
            <w:bookmarkEnd w:id="1"/>
          </w:p>
          <w:p w14:paraId="23856DF7">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rPr>
              <w:t>溆浦县深子湖镇人民政府</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50D86FC0">
            <w:pPr>
              <w:widowControl/>
              <w:jc w:val="right"/>
              <w:rPr>
                <w:rFonts w:hint="eastAsia"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52E904BB">
        <w:tblPrEx>
          <w:tblCellMar>
            <w:top w:w="0" w:type="dxa"/>
            <w:left w:w="108" w:type="dxa"/>
            <w:bottom w:w="0" w:type="dxa"/>
            <w:right w:w="108" w:type="dxa"/>
          </w:tblCellMar>
        </w:tblPrEx>
        <w:trPr>
          <w:trHeight w:val="1006" w:hRule="atLeast"/>
        </w:trPr>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14:paraId="3D39CB75">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543" w:type="dxa"/>
            <w:tcBorders>
              <w:top w:val="single" w:color="auto" w:sz="4" w:space="0"/>
              <w:left w:val="nil"/>
              <w:bottom w:val="single" w:color="auto" w:sz="4" w:space="0"/>
              <w:right w:val="single" w:color="auto" w:sz="4" w:space="0"/>
            </w:tcBorders>
            <w:shd w:val="clear" w:color="auto" w:fill="auto"/>
            <w:vAlign w:val="center"/>
          </w:tcPr>
          <w:p w14:paraId="6D3F19FF">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560" w:type="dxa"/>
            <w:gridSpan w:val="3"/>
            <w:tcBorders>
              <w:top w:val="single" w:color="auto" w:sz="4" w:space="0"/>
              <w:left w:val="nil"/>
              <w:bottom w:val="single" w:color="auto" w:sz="4" w:space="0"/>
              <w:right w:val="single" w:color="auto" w:sz="4" w:space="0"/>
            </w:tcBorders>
            <w:shd w:val="clear" w:color="auto" w:fill="auto"/>
            <w:vAlign w:val="center"/>
          </w:tcPr>
          <w:p w14:paraId="28D54B51">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决算数</w:t>
            </w:r>
          </w:p>
        </w:tc>
        <w:tc>
          <w:tcPr>
            <w:tcW w:w="1417" w:type="dxa"/>
            <w:gridSpan w:val="3"/>
            <w:tcBorders>
              <w:top w:val="single" w:color="auto" w:sz="4" w:space="0"/>
              <w:left w:val="nil"/>
              <w:bottom w:val="single" w:color="auto" w:sz="4" w:space="0"/>
              <w:right w:val="single" w:color="auto" w:sz="4" w:space="0"/>
            </w:tcBorders>
            <w:shd w:val="clear" w:color="auto" w:fill="auto"/>
            <w:vAlign w:val="center"/>
          </w:tcPr>
          <w:p w14:paraId="19B729AF">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14:paraId="22C6EE73">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418" w:type="dxa"/>
            <w:gridSpan w:val="2"/>
            <w:tcBorders>
              <w:top w:val="single" w:color="auto" w:sz="4" w:space="0"/>
              <w:left w:val="nil"/>
              <w:bottom w:val="single" w:color="auto" w:sz="4" w:space="0"/>
              <w:right w:val="single" w:color="auto" w:sz="4" w:space="0"/>
            </w:tcBorders>
            <w:shd w:val="clear" w:color="auto" w:fill="auto"/>
            <w:vAlign w:val="center"/>
          </w:tcPr>
          <w:p w14:paraId="44B67D61">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决算数</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14:paraId="27F4D6A5">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14:paraId="76DB3AB3">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55" w:type="dxa"/>
            <w:gridSpan w:val="2"/>
            <w:tcBorders>
              <w:top w:val="single" w:color="auto" w:sz="4" w:space="0"/>
              <w:left w:val="nil"/>
              <w:bottom w:val="single" w:color="auto" w:sz="4" w:space="0"/>
              <w:right w:val="single" w:color="auto" w:sz="4" w:space="0"/>
            </w:tcBorders>
            <w:shd w:val="clear" w:color="auto" w:fill="auto"/>
            <w:vAlign w:val="center"/>
          </w:tcPr>
          <w:p w14:paraId="5367DF29">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决算数</w:t>
            </w:r>
          </w:p>
        </w:tc>
      </w:tr>
      <w:tr w14:paraId="19CCAD66">
        <w:tblPrEx>
          <w:tblCellMar>
            <w:top w:w="0" w:type="dxa"/>
            <w:left w:w="108" w:type="dxa"/>
            <w:bottom w:w="0" w:type="dxa"/>
            <w:right w:w="108" w:type="dxa"/>
          </w:tblCellMar>
        </w:tblPrEx>
        <w:trPr>
          <w:trHeight w:val="284" w:hRule="exact"/>
        </w:trPr>
        <w:tc>
          <w:tcPr>
            <w:tcW w:w="1310" w:type="dxa"/>
            <w:tcBorders>
              <w:top w:val="nil"/>
              <w:left w:val="single" w:color="auto" w:sz="4" w:space="0"/>
              <w:bottom w:val="single" w:color="auto" w:sz="4" w:space="0"/>
              <w:right w:val="single" w:color="auto" w:sz="4" w:space="0"/>
            </w:tcBorders>
            <w:shd w:val="clear" w:color="auto" w:fill="auto"/>
            <w:noWrap/>
            <w:vAlign w:val="center"/>
          </w:tcPr>
          <w:p w14:paraId="506755CC">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301</w:t>
            </w:r>
          </w:p>
        </w:tc>
        <w:tc>
          <w:tcPr>
            <w:tcW w:w="3543" w:type="dxa"/>
            <w:tcBorders>
              <w:top w:val="nil"/>
              <w:left w:val="nil"/>
              <w:bottom w:val="single" w:color="auto" w:sz="4" w:space="0"/>
              <w:right w:val="single" w:color="auto" w:sz="4" w:space="0"/>
            </w:tcBorders>
            <w:shd w:val="clear" w:color="auto" w:fill="auto"/>
            <w:noWrap/>
            <w:vAlign w:val="center"/>
          </w:tcPr>
          <w:p w14:paraId="2753411D">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560" w:type="dxa"/>
            <w:gridSpan w:val="3"/>
            <w:tcBorders>
              <w:top w:val="nil"/>
              <w:left w:val="nil"/>
              <w:bottom w:val="single" w:color="auto" w:sz="4" w:space="0"/>
              <w:right w:val="single" w:color="auto" w:sz="4" w:space="0"/>
            </w:tcBorders>
            <w:shd w:val="clear" w:color="auto" w:fill="auto"/>
            <w:noWrap/>
            <w:vAlign w:val="center"/>
          </w:tcPr>
          <w:p w14:paraId="3FF5AC62">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1056.41</w:t>
            </w:r>
          </w:p>
        </w:tc>
        <w:tc>
          <w:tcPr>
            <w:tcW w:w="1417" w:type="dxa"/>
            <w:gridSpan w:val="3"/>
            <w:tcBorders>
              <w:top w:val="nil"/>
              <w:left w:val="nil"/>
              <w:bottom w:val="single" w:color="auto" w:sz="4" w:space="0"/>
              <w:right w:val="single" w:color="auto" w:sz="4" w:space="0"/>
            </w:tcBorders>
            <w:shd w:val="clear" w:color="auto" w:fill="auto"/>
            <w:noWrap/>
            <w:vAlign w:val="center"/>
          </w:tcPr>
          <w:p w14:paraId="4EE303F1">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w:t>
            </w:r>
          </w:p>
        </w:tc>
        <w:tc>
          <w:tcPr>
            <w:tcW w:w="1701" w:type="dxa"/>
            <w:gridSpan w:val="2"/>
            <w:tcBorders>
              <w:top w:val="nil"/>
              <w:left w:val="nil"/>
              <w:bottom w:val="single" w:color="auto" w:sz="4" w:space="0"/>
              <w:right w:val="single" w:color="auto" w:sz="4" w:space="0"/>
            </w:tcBorders>
            <w:shd w:val="clear" w:color="auto" w:fill="auto"/>
            <w:noWrap/>
            <w:vAlign w:val="center"/>
          </w:tcPr>
          <w:p w14:paraId="761B144E">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1418" w:type="dxa"/>
            <w:gridSpan w:val="2"/>
            <w:tcBorders>
              <w:top w:val="nil"/>
              <w:left w:val="nil"/>
              <w:bottom w:val="single" w:color="auto" w:sz="4" w:space="0"/>
              <w:right w:val="single" w:color="auto" w:sz="4" w:space="0"/>
            </w:tcBorders>
            <w:shd w:val="clear" w:color="auto" w:fill="auto"/>
            <w:noWrap/>
            <w:vAlign w:val="center"/>
          </w:tcPr>
          <w:p w14:paraId="07E6F9C9">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156.40</w:t>
            </w:r>
          </w:p>
        </w:tc>
        <w:tc>
          <w:tcPr>
            <w:tcW w:w="1134" w:type="dxa"/>
            <w:gridSpan w:val="2"/>
            <w:tcBorders>
              <w:top w:val="nil"/>
              <w:left w:val="nil"/>
              <w:bottom w:val="single" w:color="auto" w:sz="4" w:space="0"/>
              <w:right w:val="single" w:color="auto" w:sz="4" w:space="0"/>
            </w:tcBorders>
            <w:shd w:val="clear" w:color="auto" w:fill="auto"/>
            <w:noWrap/>
            <w:vAlign w:val="center"/>
          </w:tcPr>
          <w:p w14:paraId="43095AD4">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307</w:t>
            </w:r>
          </w:p>
        </w:tc>
        <w:tc>
          <w:tcPr>
            <w:tcW w:w="2126" w:type="dxa"/>
            <w:gridSpan w:val="2"/>
            <w:tcBorders>
              <w:top w:val="nil"/>
              <w:left w:val="nil"/>
              <w:bottom w:val="single" w:color="auto" w:sz="4" w:space="0"/>
              <w:right w:val="single" w:color="auto" w:sz="4" w:space="0"/>
            </w:tcBorders>
            <w:shd w:val="clear" w:color="auto" w:fill="auto"/>
            <w:noWrap/>
            <w:vAlign w:val="center"/>
          </w:tcPr>
          <w:p w14:paraId="58EE4371">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955" w:type="dxa"/>
            <w:gridSpan w:val="2"/>
            <w:tcBorders>
              <w:top w:val="nil"/>
              <w:left w:val="nil"/>
              <w:bottom w:val="single" w:color="auto" w:sz="4" w:space="0"/>
              <w:right w:val="single" w:color="auto" w:sz="4" w:space="0"/>
            </w:tcBorders>
            <w:shd w:val="clear" w:color="auto" w:fill="auto"/>
            <w:noWrap/>
          </w:tcPr>
          <w:p w14:paraId="479E2A61">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0.00</w:t>
            </w:r>
          </w:p>
        </w:tc>
      </w:tr>
      <w:tr w14:paraId="6C5E305D">
        <w:tblPrEx>
          <w:tblCellMar>
            <w:top w:w="0" w:type="dxa"/>
            <w:left w:w="108" w:type="dxa"/>
            <w:bottom w:w="0" w:type="dxa"/>
            <w:right w:w="108" w:type="dxa"/>
          </w:tblCellMar>
        </w:tblPrEx>
        <w:trPr>
          <w:trHeight w:val="284" w:hRule="exact"/>
        </w:trPr>
        <w:tc>
          <w:tcPr>
            <w:tcW w:w="1310" w:type="dxa"/>
            <w:tcBorders>
              <w:top w:val="nil"/>
              <w:left w:val="single" w:color="auto" w:sz="4" w:space="0"/>
              <w:bottom w:val="single" w:color="auto" w:sz="4" w:space="0"/>
              <w:right w:val="single" w:color="auto" w:sz="4" w:space="0"/>
            </w:tcBorders>
            <w:shd w:val="clear" w:color="auto" w:fill="auto"/>
            <w:noWrap/>
            <w:vAlign w:val="center"/>
          </w:tcPr>
          <w:p w14:paraId="5C24D395">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30101</w:t>
            </w:r>
          </w:p>
        </w:tc>
        <w:tc>
          <w:tcPr>
            <w:tcW w:w="3543" w:type="dxa"/>
            <w:tcBorders>
              <w:top w:val="nil"/>
              <w:left w:val="nil"/>
              <w:bottom w:val="single" w:color="auto" w:sz="4" w:space="0"/>
              <w:right w:val="single" w:color="auto" w:sz="4" w:space="0"/>
            </w:tcBorders>
            <w:shd w:val="clear" w:color="auto" w:fill="auto"/>
            <w:noWrap/>
            <w:vAlign w:val="center"/>
          </w:tcPr>
          <w:p w14:paraId="0BD5D772">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560" w:type="dxa"/>
            <w:gridSpan w:val="3"/>
            <w:tcBorders>
              <w:top w:val="nil"/>
              <w:left w:val="nil"/>
              <w:bottom w:val="single" w:color="auto" w:sz="4" w:space="0"/>
              <w:right w:val="single" w:color="auto" w:sz="4" w:space="0"/>
            </w:tcBorders>
            <w:shd w:val="clear" w:color="auto" w:fill="auto"/>
            <w:noWrap/>
            <w:vAlign w:val="center"/>
          </w:tcPr>
          <w:p w14:paraId="25B6DB80">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332.72</w:t>
            </w:r>
          </w:p>
          <w:p w14:paraId="730F81FB">
            <w:pPr>
              <w:pStyle w:val="2"/>
            </w:pPr>
          </w:p>
        </w:tc>
        <w:tc>
          <w:tcPr>
            <w:tcW w:w="1417" w:type="dxa"/>
            <w:gridSpan w:val="3"/>
            <w:tcBorders>
              <w:top w:val="nil"/>
              <w:left w:val="nil"/>
              <w:bottom w:val="single" w:color="auto" w:sz="4" w:space="0"/>
              <w:right w:val="single" w:color="auto" w:sz="4" w:space="0"/>
            </w:tcBorders>
            <w:shd w:val="clear" w:color="auto" w:fill="auto"/>
            <w:noWrap/>
            <w:vAlign w:val="center"/>
          </w:tcPr>
          <w:p w14:paraId="34FA7B23">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30201</w:t>
            </w:r>
          </w:p>
        </w:tc>
        <w:tc>
          <w:tcPr>
            <w:tcW w:w="1701" w:type="dxa"/>
            <w:gridSpan w:val="2"/>
            <w:tcBorders>
              <w:top w:val="nil"/>
              <w:left w:val="nil"/>
              <w:bottom w:val="single" w:color="auto" w:sz="4" w:space="0"/>
              <w:right w:val="single" w:color="auto" w:sz="4" w:space="0"/>
            </w:tcBorders>
            <w:shd w:val="clear" w:color="auto" w:fill="auto"/>
            <w:noWrap/>
            <w:vAlign w:val="center"/>
          </w:tcPr>
          <w:p w14:paraId="0852B86C">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1418" w:type="dxa"/>
            <w:gridSpan w:val="2"/>
            <w:tcBorders>
              <w:top w:val="nil"/>
              <w:left w:val="nil"/>
              <w:bottom w:val="single" w:color="auto" w:sz="4" w:space="0"/>
              <w:right w:val="single" w:color="auto" w:sz="4" w:space="0"/>
            </w:tcBorders>
            <w:shd w:val="clear" w:color="auto" w:fill="auto"/>
            <w:noWrap/>
            <w:vAlign w:val="center"/>
          </w:tcPr>
          <w:p w14:paraId="6879BE61">
            <w:pPr>
              <w:widowControl/>
              <w:ind w:firstLine="210" w:firstLineChars="100"/>
              <w:jc w:val="left"/>
              <w:rPr>
                <w:rFonts w:hint="eastAsia" w:ascii="宋体" w:hAnsi="宋体" w:eastAsia="宋体" w:cs="宋体"/>
                <w:color w:val="000000"/>
                <w:kern w:val="0"/>
                <w:szCs w:val="20"/>
              </w:rPr>
            </w:pPr>
            <w:r>
              <w:rPr>
                <w:rFonts w:hint="eastAsia" w:ascii="宋体" w:hAnsi="宋体" w:eastAsia="宋体" w:cs="宋体"/>
                <w:color w:val="000000"/>
                <w:kern w:val="0"/>
                <w:szCs w:val="20"/>
              </w:rPr>
              <w:t>33.81</w:t>
            </w:r>
          </w:p>
        </w:tc>
        <w:tc>
          <w:tcPr>
            <w:tcW w:w="1134" w:type="dxa"/>
            <w:gridSpan w:val="2"/>
            <w:tcBorders>
              <w:top w:val="nil"/>
              <w:left w:val="nil"/>
              <w:bottom w:val="single" w:color="auto" w:sz="4" w:space="0"/>
              <w:right w:val="single" w:color="auto" w:sz="4" w:space="0"/>
            </w:tcBorders>
            <w:shd w:val="clear" w:color="auto" w:fill="auto"/>
            <w:noWrap/>
            <w:vAlign w:val="center"/>
          </w:tcPr>
          <w:p w14:paraId="21898374">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30701</w:t>
            </w:r>
          </w:p>
        </w:tc>
        <w:tc>
          <w:tcPr>
            <w:tcW w:w="2126" w:type="dxa"/>
            <w:gridSpan w:val="2"/>
            <w:tcBorders>
              <w:top w:val="nil"/>
              <w:left w:val="nil"/>
              <w:bottom w:val="single" w:color="auto" w:sz="4" w:space="0"/>
              <w:right w:val="single" w:color="auto" w:sz="4" w:space="0"/>
            </w:tcBorders>
            <w:shd w:val="clear" w:color="auto" w:fill="auto"/>
            <w:noWrap/>
            <w:vAlign w:val="center"/>
          </w:tcPr>
          <w:p w14:paraId="3384C86A">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955" w:type="dxa"/>
            <w:gridSpan w:val="2"/>
            <w:tcBorders>
              <w:top w:val="nil"/>
              <w:left w:val="nil"/>
              <w:bottom w:val="single" w:color="auto" w:sz="4" w:space="0"/>
              <w:right w:val="single" w:color="auto" w:sz="4" w:space="0"/>
            </w:tcBorders>
            <w:shd w:val="clear" w:color="auto" w:fill="auto"/>
            <w:noWrap/>
          </w:tcPr>
          <w:p w14:paraId="08096B18">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0.00</w:t>
            </w:r>
          </w:p>
        </w:tc>
      </w:tr>
      <w:tr w14:paraId="0A3CC84F">
        <w:tblPrEx>
          <w:tblCellMar>
            <w:top w:w="0" w:type="dxa"/>
            <w:left w:w="108" w:type="dxa"/>
            <w:bottom w:w="0" w:type="dxa"/>
            <w:right w:w="108" w:type="dxa"/>
          </w:tblCellMar>
        </w:tblPrEx>
        <w:trPr>
          <w:trHeight w:val="284" w:hRule="exact"/>
        </w:trPr>
        <w:tc>
          <w:tcPr>
            <w:tcW w:w="1310" w:type="dxa"/>
            <w:tcBorders>
              <w:top w:val="nil"/>
              <w:left w:val="single" w:color="auto" w:sz="4" w:space="0"/>
              <w:bottom w:val="single" w:color="auto" w:sz="4" w:space="0"/>
              <w:right w:val="single" w:color="auto" w:sz="4" w:space="0"/>
            </w:tcBorders>
            <w:shd w:val="clear" w:color="auto" w:fill="auto"/>
            <w:noWrap/>
            <w:vAlign w:val="center"/>
          </w:tcPr>
          <w:p w14:paraId="747245E9">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30102</w:t>
            </w:r>
          </w:p>
        </w:tc>
        <w:tc>
          <w:tcPr>
            <w:tcW w:w="3543" w:type="dxa"/>
            <w:tcBorders>
              <w:top w:val="nil"/>
              <w:left w:val="nil"/>
              <w:bottom w:val="single" w:color="auto" w:sz="4" w:space="0"/>
              <w:right w:val="single" w:color="auto" w:sz="4" w:space="0"/>
            </w:tcBorders>
            <w:shd w:val="clear" w:color="auto" w:fill="auto"/>
            <w:noWrap/>
            <w:vAlign w:val="center"/>
          </w:tcPr>
          <w:p w14:paraId="5EF0EBA9">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560" w:type="dxa"/>
            <w:gridSpan w:val="3"/>
            <w:tcBorders>
              <w:top w:val="nil"/>
              <w:left w:val="nil"/>
              <w:bottom w:val="single" w:color="auto" w:sz="4" w:space="0"/>
              <w:right w:val="single" w:color="auto" w:sz="4" w:space="0"/>
            </w:tcBorders>
            <w:shd w:val="clear" w:color="auto" w:fill="auto"/>
            <w:noWrap/>
            <w:vAlign w:val="center"/>
          </w:tcPr>
          <w:p w14:paraId="5B8DA183">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432.45</w:t>
            </w:r>
          </w:p>
        </w:tc>
        <w:tc>
          <w:tcPr>
            <w:tcW w:w="1417" w:type="dxa"/>
            <w:gridSpan w:val="3"/>
            <w:tcBorders>
              <w:top w:val="nil"/>
              <w:left w:val="nil"/>
              <w:bottom w:val="single" w:color="auto" w:sz="4" w:space="0"/>
              <w:right w:val="single" w:color="auto" w:sz="4" w:space="0"/>
            </w:tcBorders>
            <w:shd w:val="clear" w:color="auto" w:fill="auto"/>
            <w:noWrap/>
            <w:vAlign w:val="center"/>
          </w:tcPr>
          <w:p w14:paraId="637A06BD">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30202</w:t>
            </w:r>
          </w:p>
        </w:tc>
        <w:tc>
          <w:tcPr>
            <w:tcW w:w="1701" w:type="dxa"/>
            <w:gridSpan w:val="2"/>
            <w:tcBorders>
              <w:top w:val="nil"/>
              <w:left w:val="nil"/>
              <w:bottom w:val="single" w:color="auto" w:sz="4" w:space="0"/>
              <w:right w:val="single" w:color="auto" w:sz="4" w:space="0"/>
            </w:tcBorders>
            <w:shd w:val="clear" w:color="auto" w:fill="auto"/>
            <w:noWrap/>
            <w:vAlign w:val="center"/>
          </w:tcPr>
          <w:p w14:paraId="5B616CEE">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1418" w:type="dxa"/>
            <w:gridSpan w:val="2"/>
            <w:tcBorders>
              <w:top w:val="nil"/>
              <w:left w:val="nil"/>
              <w:bottom w:val="single" w:color="auto" w:sz="4" w:space="0"/>
              <w:right w:val="single" w:color="auto" w:sz="4" w:space="0"/>
            </w:tcBorders>
            <w:shd w:val="clear" w:color="auto" w:fill="auto"/>
            <w:noWrap/>
            <w:vAlign w:val="center"/>
          </w:tcPr>
          <w:p w14:paraId="439CD25C">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1.29</w:t>
            </w:r>
          </w:p>
        </w:tc>
        <w:tc>
          <w:tcPr>
            <w:tcW w:w="1134" w:type="dxa"/>
            <w:gridSpan w:val="2"/>
            <w:tcBorders>
              <w:top w:val="nil"/>
              <w:left w:val="nil"/>
              <w:bottom w:val="single" w:color="auto" w:sz="4" w:space="0"/>
              <w:right w:val="single" w:color="auto" w:sz="4" w:space="0"/>
            </w:tcBorders>
            <w:shd w:val="clear" w:color="auto" w:fill="auto"/>
            <w:noWrap/>
            <w:vAlign w:val="center"/>
          </w:tcPr>
          <w:p w14:paraId="723EDC79">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30702</w:t>
            </w:r>
          </w:p>
        </w:tc>
        <w:tc>
          <w:tcPr>
            <w:tcW w:w="2126" w:type="dxa"/>
            <w:gridSpan w:val="2"/>
            <w:tcBorders>
              <w:top w:val="nil"/>
              <w:left w:val="nil"/>
              <w:bottom w:val="single" w:color="auto" w:sz="4" w:space="0"/>
              <w:right w:val="single" w:color="auto" w:sz="4" w:space="0"/>
            </w:tcBorders>
            <w:shd w:val="clear" w:color="auto" w:fill="auto"/>
            <w:noWrap/>
            <w:vAlign w:val="center"/>
          </w:tcPr>
          <w:p w14:paraId="709D11FA">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955" w:type="dxa"/>
            <w:gridSpan w:val="2"/>
            <w:tcBorders>
              <w:top w:val="nil"/>
              <w:left w:val="nil"/>
              <w:bottom w:val="single" w:color="auto" w:sz="4" w:space="0"/>
              <w:right w:val="single" w:color="auto" w:sz="4" w:space="0"/>
            </w:tcBorders>
            <w:shd w:val="clear" w:color="auto" w:fill="auto"/>
            <w:noWrap/>
          </w:tcPr>
          <w:p w14:paraId="54C7A61F">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0.00</w:t>
            </w:r>
          </w:p>
        </w:tc>
      </w:tr>
      <w:tr w14:paraId="1F431B04">
        <w:tblPrEx>
          <w:tblCellMar>
            <w:top w:w="0" w:type="dxa"/>
            <w:left w:w="108" w:type="dxa"/>
            <w:bottom w:w="0" w:type="dxa"/>
            <w:right w:w="108" w:type="dxa"/>
          </w:tblCellMar>
        </w:tblPrEx>
        <w:trPr>
          <w:trHeight w:val="284" w:hRule="exact"/>
        </w:trPr>
        <w:tc>
          <w:tcPr>
            <w:tcW w:w="1310" w:type="dxa"/>
            <w:tcBorders>
              <w:top w:val="nil"/>
              <w:left w:val="single" w:color="auto" w:sz="4" w:space="0"/>
              <w:bottom w:val="single" w:color="auto" w:sz="4" w:space="0"/>
              <w:right w:val="single" w:color="auto" w:sz="4" w:space="0"/>
            </w:tcBorders>
            <w:shd w:val="clear" w:color="auto" w:fill="auto"/>
            <w:noWrap/>
            <w:vAlign w:val="center"/>
          </w:tcPr>
          <w:p w14:paraId="58DD3865">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30103</w:t>
            </w:r>
          </w:p>
        </w:tc>
        <w:tc>
          <w:tcPr>
            <w:tcW w:w="3543" w:type="dxa"/>
            <w:tcBorders>
              <w:top w:val="nil"/>
              <w:left w:val="nil"/>
              <w:bottom w:val="single" w:color="auto" w:sz="4" w:space="0"/>
              <w:right w:val="single" w:color="auto" w:sz="4" w:space="0"/>
            </w:tcBorders>
            <w:shd w:val="clear" w:color="auto" w:fill="auto"/>
            <w:noWrap/>
            <w:vAlign w:val="center"/>
          </w:tcPr>
          <w:p w14:paraId="39C94F49">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560" w:type="dxa"/>
            <w:gridSpan w:val="3"/>
            <w:tcBorders>
              <w:top w:val="nil"/>
              <w:left w:val="nil"/>
              <w:bottom w:val="single" w:color="auto" w:sz="4" w:space="0"/>
              <w:right w:val="single" w:color="auto" w:sz="4" w:space="0"/>
            </w:tcBorders>
            <w:shd w:val="clear" w:color="auto" w:fill="auto"/>
            <w:noWrap/>
            <w:vAlign w:val="center"/>
          </w:tcPr>
          <w:p w14:paraId="7AF38021">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25.07</w:t>
            </w:r>
          </w:p>
        </w:tc>
        <w:tc>
          <w:tcPr>
            <w:tcW w:w="1417" w:type="dxa"/>
            <w:gridSpan w:val="3"/>
            <w:tcBorders>
              <w:top w:val="nil"/>
              <w:left w:val="nil"/>
              <w:bottom w:val="single" w:color="auto" w:sz="4" w:space="0"/>
              <w:right w:val="single" w:color="auto" w:sz="4" w:space="0"/>
            </w:tcBorders>
            <w:shd w:val="clear" w:color="auto" w:fill="auto"/>
            <w:noWrap/>
            <w:vAlign w:val="center"/>
          </w:tcPr>
          <w:p w14:paraId="6A875F4E">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30203</w:t>
            </w:r>
          </w:p>
        </w:tc>
        <w:tc>
          <w:tcPr>
            <w:tcW w:w="1701" w:type="dxa"/>
            <w:gridSpan w:val="2"/>
            <w:tcBorders>
              <w:top w:val="nil"/>
              <w:left w:val="nil"/>
              <w:bottom w:val="single" w:color="auto" w:sz="4" w:space="0"/>
              <w:right w:val="single" w:color="auto" w:sz="4" w:space="0"/>
            </w:tcBorders>
            <w:shd w:val="clear" w:color="auto" w:fill="auto"/>
            <w:noWrap/>
            <w:vAlign w:val="center"/>
          </w:tcPr>
          <w:p w14:paraId="66603423">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1418" w:type="dxa"/>
            <w:gridSpan w:val="2"/>
            <w:tcBorders>
              <w:top w:val="nil"/>
              <w:left w:val="nil"/>
              <w:bottom w:val="single" w:color="auto" w:sz="4" w:space="0"/>
              <w:right w:val="single" w:color="auto" w:sz="4" w:space="0"/>
            </w:tcBorders>
            <w:shd w:val="clear" w:color="auto" w:fill="auto"/>
            <w:noWrap/>
            <w:vAlign w:val="center"/>
          </w:tcPr>
          <w:p w14:paraId="13BD05C6">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0.3</w:t>
            </w:r>
          </w:p>
        </w:tc>
        <w:tc>
          <w:tcPr>
            <w:tcW w:w="1134" w:type="dxa"/>
            <w:gridSpan w:val="2"/>
            <w:tcBorders>
              <w:top w:val="nil"/>
              <w:left w:val="nil"/>
              <w:bottom w:val="single" w:color="auto" w:sz="4" w:space="0"/>
              <w:right w:val="single" w:color="auto" w:sz="4" w:space="0"/>
            </w:tcBorders>
            <w:shd w:val="clear" w:color="auto" w:fill="auto"/>
            <w:noWrap/>
            <w:vAlign w:val="center"/>
          </w:tcPr>
          <w:p w14:paraId="5593355A">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w:t>
            </w:r>
          </w:p>
        </w:tc>
        <w:tc>
          <w:tcPr>
            <w:tcW w:w="2126" w:type="dxa"/>
            <w:gridSpan w:val="2"/>
            <w:tcBorders>
              <w:top w:val="nil"/>
              <w:left w:val="nil"/>
              <w:bottom w:val="single" w:color="auto" w:sz="4" w:space="0"/>
              <w:right w:val="single" w:color="auto" w:sz="4" w:space="0"/>
            </w:tcBorders>
            <w:shd w:val="clear" w:color="auto" w:fill="auto"/>
            <w:noWrap/>
            <w:vAlign w:val="center"/>
          </w:tcPr>
          <w:p w14:paraId="0B728EEC">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955" w:type="dxa"/>
            <w:gridSpan w:val="2"/>
            <w:tcBorders>
              <w:top w:val="nil"/>
              <w:left w:val="nil"/>
              <w:bottom w:val="single" w:color="auto" w:sz="4" w:space="0"/>
              <w:right w:val="single" w:color="auto" w:sz="4" w:space="0"/>
            </w:tcBorders>
            <w:shd w:val="clear" w:color="auto" w:fill="auto"/>
            <w:noWrap/>
          </w:tcPr>
          <w:p w14:paraId="44E1A350">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0.00</w:t>
            </w:r>
          </w:p>
        </w:tc>
      </w:tr>
      <w:tr w14:paraId="3DD8C2D9">
        <w:tblPrEx>
          <w:tblCellMar>
            <w:top w:w="0" w:type="dxa"/>
            <w:left w:w="108" w:type="dxa"/>
            <w:bottom w:w="0" w:type="dxa"/>
            <w:right w:w="108" w:type="dxa"/>
          </w:tblCellMar>
        </w:tblPrEx>
        <w:trPr>
          <w:trHeight w:val="284" w:hRule="exact"/>
        </w:trPr>
        <w:tc>
          <w:tcPr>
            <w:tcW w:w="1310" w:type="dxa"/>
            <w:tcBorders>
              <w:top w:val="nil"/>
              <w:left w:val="single" w:color="auto" w:sz="4" w:space="0"/>
              <w:bottom w:val="single" w:color="auto" w:sz="4" w:space="0"/>
              <w:right w:val="single" w:color="auto" w:sz="4" w:space="0"/>
            </w:tcBorders>
            <w:shd w:val="clear" w:color="auto" w:fill="auto"/>
            <w:noWrap/>
            <w:vAlign w:val="center"/>
          </w:tcPr>
          <w:p w14:paraId="6C7031F5">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30106</w:t>
            </w:r>
          </w:p>
        </w:tc>
        <w:tc>
          <w:tcPr>
            <w:tcW w:w="3543" w:type="dxa"/>
            <w:tcBorders>
              <w:top w:val="nil"/>
              <w:left w:val="nil"/>
              <w:bottom w:val="single" w:color="auto" w:sz="4" w:space="0"/>
              <w:right w:val="single" w:color="auto" w:sz="4" w:space="0"/>
            </w:tcBorders>
            <w:shd w:val="clear" w:color="auto" w:fill="auto"/>
            <w:noWrap/>
            <w:vAlign w:val="center"/>
          </w:tcPr>
          <w:p w14:paraId="2739651D">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560" w:type="dxa"/>
            <w:gridSpan w:val="3"/>
            <w:tcBorders>
              <w:top w:val="nil"/>
              <w:left w:val="nil"/>
              <w:bottom w:val="single" w:color="auto" w:sz="4" w:space="0"/>
              <w:right w:val="single" w:color="auto" w:sz="4" w:space="0"/>
            </w:tcBorders>
            <w:shd w:val="clear" w:color="auto" w:fill="auto"/>
            <w:noWrap/>
            <w:vAlign w:val="center"/>
          </w:tcPr>
          <w:p w14:paraId="5FE8CC98">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16.77</w:t>
            </w:r>
          </w:p>
        </w:tc>
        <w:tc>
          <w:tcPr>
            <w:tcW w:w="1417" w:type="dxa"/>
            <w:gridSpan w:val="3"/>
            <w:tcBorders>
              <w:top w:val="nil"/>
              <w:left w:val="nil"/>
              <w:bottom w:val="single" w:color="auto" w:sz="4" w:space="0"/>
              <w:right w:val="single" w:color="auto" w:sz="4" w:space="0"/>
            </w:tcBorders>
            <w:shd w:val="clear" w:color="auto" w:fill="auto"/>
            <w:noWrap/>
            <w:vAlign w:val="center"/>
          </w:tcPr>
          <w:p w14:paraId="00FDD2DE">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30204</w:t>
            </w:r>
          </w:p>
        </w:tc>
        <w:tc>
          <w:tcPr>
            <w:tcW w:w="1701" w:type="dxa"/>
            <w:gridSpan w:val="2"/>
            <w:tcBorders>
              <w:top w:val="nil"/>
              <w:left w:val="nil"/>
              <w:bottom w:val="single" w:color="auto" w:sz="4" w:space="0"/>
              <w:right w:val="single" w:color="auto" w:sz="4" w:space="0"/>
            </w:tcBorders>
            <w:shd w:val="clear" w:color="auto" w:fill="auto"/>
            <w:noWrap/>
            <w:vAlign w:val="center"/>
          </w:tcPr>
          <w:p w14:paraId="248F347D">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1418" w:type="dxa"/>
            <w:gridSpan w:val="2"/>
            <w:tcBorders>
              <w:top w:val="nil"/>
              <w:left w:val="nil"/>
              <w:bottom w:val="single" w:color="auto" w:sz="4" w:space="0"/>
              <w:right w:val="single" w:color="auto" w:sz="4" w:space="0"/>
            </w:tcBorders>
            <w:shd w:val="clear" w:color="auto" w:fill="auto"/>
            <w:noWrap/>
            <w:vAlign w:val="center"/>
          </w:tcPr>
          <w:p w14:paraId="24DD6ED6">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0.00</w:t>
            </w:r>
          </w:p>
        </w:tc>
        <w:tc>
          <w:tcPr>
            <w:tcW w:w="1134" w:type="dxa"/>
            <w:gridSpan w:val="2"/>
            <w:tcBorders>
              <w:top w:val="nil"/>
              <w:left w:val="nil"/>
              <w:bottom w:val="single" w:color="auto" w:sz="4" w:space="0"/>
              <w:right w:val="single" w:color="auto" w:sz="4" w:space="0"/>
            </w:tcBorders>
            <w:shd w:val="clear" w:color="auto" w:fill="auto"/>
            <w:noWrap/>
            <w:vAlign w:val="center"/>
          </w:tcPr>
          <w:p w14:paraId="5DF1DB66">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31001</w:t>
            </w:r>
          </w:p>
        </w:tc>
        <w:tc>
          <w:tcPr>
            <w:tcW w:w="2126" w:type="dxa"/>
            <w:gridSpan w:val="2"/>
            <w:tcBorders>
              <w:top w:val="nil"/>
              <w:left w:val="nil"/>
              <w:bottom w:val="single" w:color="auto" w:sz="4" w:space="0"/>
              <w:right w:val="single" w:color="auto" w:sz="4" w:space="0"/>
            </w:tcBorders>
            <w:shd w:val="clear" w:color="auto" w:fill="auto"/>
            <w:noWrap/>
            <w:vAlign w:val="center"/>
          </w:tcPr>
          <w:p w14:paraId="227ABD79">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955" w:type="dxa"/>
            <w:gridSpan w:val="2"/>
            <w:tcBorders>
              <w:top w:val="nil"/>
              <w:left w:val="nil"/>
              <w:bottom w:val="single" w:color="auto" w:sz="4" w:space="0"/>
              <w:right w:val="single" w:color="auto" w:sz="4" w:space="0"/>
            </w:tcBorders>
            <w:shd w:val="clear" w:color="auto" w:fill="auto"/>
            <w:noWrap/>
          </w:tcPr>
          <w:p w14:paraId="59C38BD8">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0.00</w:t>
            </w:r>
          </w:p>
        </w:tc>
      </w:tr>
      <w:tr w14:paraId="589E5263">
        <w:tblPrEx>
          <w:tblCellMar>
            <w:top w:w="0" w:type="dxa"/>
            <w:left w:w="108" w:type="dxa"/>
            <w:bottom w:w="0" w:type="dxa"/>
            <w:right w:w="108" w:type="dxa"/>
          </w:tblCellMar>
        </w:tblPrEx>
        <w:trPr>
          <w:trHeight w:val="284" w:hRule="exact"/>
        </w:trPr>
        <w:tc>
          <w:tcPr>
            <w:tcW w:w="1310" w:type="dxa"/>
            <w:tcBorders>
              <w:top w:val="nil"/>
              <w:left w:val="single" w:color="auto" w:sz="4" w:space="0"/>
              <w:bottom w:val="single" w:color="auto" w:sz="4" w:space="0"/>
              <w:right w:val="single" w:color="auto" w:sz="4" w:space="0"/>
            </w:tcBorders>
            <w:shd w:val="clear" w:color="auto" w:fill="auto"/>
            <w:noWrap/>
            <w:vAlign w:val="center"/>
          </w:tcPr>
          <w:p w14:paraId="3FB7CF75">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30107</w:t>
            </w:r>
          </w:p>
        </w:tc>
        <w:tc>
          <w:tcPr>
            <w:tcW w:w="3543" w:type="dxa"/>
            <w:tcBorders>
              <w:top w:val="nil"/>
              <w:left w:val="nil"/>
              <w:bottom w:val="single" w:color="auto" w:sz="4" w:space="0"/>
              <w:right w:val="single" w:color="auto" w:sz="4" w:space="0"/>
            </w:tcBorders>
            <w:shd w:val="clear" w:color="auto" w:fill="auto"/>
            <w:noWrap/>
            <w:vAlign w:val="center"/>
          </w:tcPr>
          <w:p w14:paraId="099E8011">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560" w:type="dxa"/>
            <w:gridSpan w:val="3"/>
            <w:tcBorders>
              <w:top w:val="nil"/>
              <w:left w:val="nil"/>
              <w:bottom w:val="single" w:color="auto" w:sz="4" w:space="0"/>
              <w:right w:val="single" w:color="auto" w:sz="4" w:space="0"/>
            </w:tcBorders>
            <w:shd w:val="clear" w:color="auto" w:fill="auto"/>
            <w:noWrap/>
            <w:vAlign w:val="center"/>
          </w:tcPr>
          <w:p w14:paraId="20A3C75F">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29.16</w:t>
            </w:r>
          </w:p>
        </w:tc>
        <w:tc>
          <w:tcPr>
            <w:tcW w:w="1417" w:type="dxa"/>
            <w:gridSpan w:val="3"/>
            <w:tcBorders>
              <w:top w:val="nil"/>
              <w:left w:val="nil"/>
              <w:bottom w:val="single" w:color="auto" w:sz="4" w:space="0"/>
              <w:right w:val="single" w:color="auto" w:sz="4" w:space="0"/>
            </w:tcBorders>
            <w:shd w:val="clear" w:color="auto" w:fill="auto"/>
            <w:noWrap/>
            <w:vAlign w:val="center"/>
          </w:tcPr>
          <w:p w14:paraId="46244E05">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30205</w:t>
            </w:r>
          </w:p>
        </w:tc>
        <w:tc>
          <w:tcPr>
            <w:tcW w:w="1701" w:type="dxa"/>
            <w:gridSpan w:val="2"/>
            <w:tcBorders>
              <w:top w:val="nil"/>
              <w:left w:val="nil"/>
              <w:bottom w:val="single" w:color="auto" w:sz="4" w:space="0"/>
              <w:right w:val="single" w:color="auto" w:sz="4" w:space="0"/>
            </w:tcBorders>
            <w:shd w:val="clear" w:color="auto" w:fill="auto"/>
            <w:noWrap/>
            <w:vAlign w:val="center"/>
          </w:tcPr>
          <w:p w14:paraId="79D1ECBB">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1418" w:type="dxa"/>
            <w:gridSpan w:val="2"/>
            <w:tcBorders>
              <w:top w:val="nil"/>
              <w:left w:val="nil"/>
              <w:bottom w:val="single" w:color="auto" w:sz="4" w:space="0"/>
              <w:right w:val="single" w:color="auto" w:sz="4" w:space="0"/>
            </w:tcBorders>
            <w:shd w:val="clear" w:color="auto" w:fill="auto"/>
            <w:noWrap/>
            <w:vAlign w:val="center"/>
          </w:tcPr>
          <w:p w14:paraId="0573B6C0">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0.00</w:t>
            </w:r>
          </w:p>
        </w:tc>
        <w:tc>
          <w:tcPr>
            <w:tcW w:w="1134" w:type="dxa"/>
            <w:gridSpan w:val="2"/>
            <w:tcBorders>
              <w:top w:val="nil"/>
              <w:left w:val="nil"/>
              <w:bottom w:val="single" w:color="auto" w:sz="4" w:space="0"/>
              <w:right w:val="single" w:color="auto" w:sz="4" w:space="0"/>
            </w:tcBorders>
            <w:shd w:val="clear" w:color="auto" w:fill="auto"/>
            <w:noWrap/>
            <w:vAlign w:val="center"/>
          </w:tcPr>
          <w:p w14:paraId="43369E1F">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31002</w:t>
            </w:r>
          </w:p>
        </w:tc>
        <w:tc>
          <w:tcPr>
            <w:tcW w:w="2126" w:type="dxa"/>
            <w:gridSpan w:val="2"/>
            <w:tcBorders>
              <w:top w:val="nil"/>
              <w:left w:val="nil"/>
              <w:bottom w:val="single" w:color="auto" w:sz="4" w:space="0"/>
              <w:right w:val="single" w:color="auto" w:sz="4" w:space="0"/>
            </w:tcBorders>
            <w:shd w:val="clear" w:color="auto" w:fill="auto"/>
            <w:noWrap/>
            <w:vAlign w:val="center"/>
          </w:tcPr>
          <w:p w14:paraId="215CD1D9">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955" w:type="dxa"/>
            <w:gridSpan w:val="2"/>
            <w:tcBorders>
              <w:top w:val="nil"/>
              <w:left w:val="nil"/>
              <w:bottom w:val="single" w:color="auto" w:sz="4" w:space="0"/>
              <w:right w:val="single" w:color="auto" w:sz="4" w:space="0"/>
            </w:tcBorders>
            <w:shd w:val="clear" w:color="auto" w:fill="auto"/>
            <w:noWrap/>
          </w:tcPr>
          <w:p w14:paraId="00EB295C">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0.00</w:t>
            </w:r>
          </w:p>
        </w:tc>
      </w:tr>
      <w:tr w14:paraId="741722F7">
        <w:tblPrEx>
          <w:tblCellMar>
            <w:top w:w="0" w:type="dxa"/>
            <w:left w:w="108" w:type="dxa"/>
            <w:bottom w:w="0" w:type="dxa"/>
            <w:right w:w="108" w:type="dxa"/>
          </w:tblCellMar>
        </w:tblPrEx>
        <w:trPr>
          <w:trHeight w:val="284" w:hRule="exact"/>
        </w:trPr>
        <w:tc>
          <w:tcPr>
            <w:tcW w:w="1310" w:type="dxa"/>
            <w:tcBorders>
              <w:top w:val="nil"/>
              <w:left w:val="single" w:color="auto" w:sz="4" w:space="0"/>
              <w:bottom w:val="single" w:color="auto" w:sz="4" w:space="0"/>
              <w:right w:val="single" w:color="auto" w:sz="4" w:space="0"/>
            </w:tcBorders>
            <w:shd w:val="clear" w:color="auto" w:fill="auto"/>
            <w:noWrap/>
            <w:vAlign w:val="center"/>
          </w:tcPr>
          <w:p w14:paraId="4CCB80FF">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30108</w:t>
            </w:r>
          </w:p>
        </w:tc>
        <w:tc>
          <w:tcPr>
            <w:tcW w:w="3543" w:type="dxa"/>
            <w:tcBorders>
              <w:top w:val="nil"/>
              <w:left w:val="nil"/>
              <w:bottom w:val="single" w:color="auto" w:sz="4" w:space="0"/>
              <w:right w:val="single" w:color="auto" w:sz="4" w:space="0"/>
            </w:tcBorders>
            <w:shd w:val="clear" w:color="auto" w:fill="auto"/>
            <w:noWrap/>
            <w:vAlign w:val="center"/>
          </w:tcPr>
          <w:p w14:paraId="3620A48F">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560" w:type="dxa"/>
            <w:gridSpan w:val="3"/>
            <w:tcBorders>
              <w:top w:val="nil"/>
              <w:left w:val="nil"/>
              <w:bottom w:val="single" w:color="auto" w:sz="4" w:space="0"/>
              <w:right w:val="single" w:color="auto" w:sz="4" w:space="0"/>
            </w:tcBorders>
            <w:shd w:val="clear" w:color="auto" w:fill="auto"/>
            <w:noWrap/>
            <w:vAlign w:val="center"/>
          </w:tcPr>
          <w:p w14:paraId="1D55C756">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120.10</w:t>
            </w:r>
          </w:p>
        </w:tc>
        <w:tc>
          <w:tcPr>
            <w:tcW w:w="1417" w:type="dxa"/>
            <w:gridSpan w:val="3"/>
            <w:tcBorders>
              <w:top w:val="nil"/>
              <w:left w:val="nil"/>
              <w:bottom w:val="single" w:color="auto" w:sz="4" w:space="0"/>
              <w:right w:val="single" w:color="auto" w:sz="4" w:space="0"/>
            </w:tcBorders>
            <w:shd w:val="clear" w:color="auto" w:fill="auto"/>
            <w:noWrap/>
            <w:vAlign w:val="center"/>
          </w:tcPr>
          <w:p w14:paraId="7ECCE95B">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30206</w:t>
            </w:r>
          </w:p>
        </w:tc>
        <w:tc>
          <w:tcPr>
            <w:tcW w:w="1701" w:type="dxa"/>
            <w:gridSpan w:val="2"/>
            <w:tcBorders>
              <w:top w:val="nil"/>
              <w:left w:val="nil"/>
              <w:bottom w:val="single" w:color="auto" w:sz="4" w:space="0"/>
              <w:right w:val="single" w:color="auto" w:sz="4" w:space="0"/>
            </w:tcBorders>
            <w:shd w:val="clear" w:color="auto" w:fill="auto"/>
            <w:noWrap/>
            <w:vAlign w:val="center"/>
          </w:tcPr>
          <w:p w14:paraId="16215454">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1418" w:type="dxa"/>
            <w:gridSpan w:val="2"/>
            <w:tcBorders>
              <w:top w:val="nil"/>
              <w:left w:val="nil"/>
              <w:bottom w:val="single" w:color="auto" w:sz="4" w:space="0"/>
              <w:right w:val="single" w:color="auto" w:sz="4" w:space="0"/>
            </w:tcBorders>
            <w:shd w:val="clear" w:color="auto" w:fill="auto"/>
            <w:noWrap/>
            <w:vAlign w:val="center"/>
          </w:tcPr>
          <w:p w14:paraId="17ACCF31">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11.77</w:t>
            </w:r>
          </w:p>
        </w:tc>
        <w:tc>
          <w:tcPr>
            <w:tcW w:w="1134" w:type="dxa"/>
            <w:gridSpan w:val="2"/>
            <w:tcBorders>
              <w:top w:val="nil"/>
              <w:left w:val="nil"/>
              <w:bottom w:val="single" w:color="auto" w:sz="4" w:space="0"/>
              <w:right w:val="single" w:color="auto" w:sz="4" w:space="0"/>
            </w:tcBorders>
            <w:shd w:val="clear" w:color="auto" w:fill="auto"/>
            <w:noWrap/>
            <w:vAlign w:val="center"/>
          </w:tcPr>
          <w:p w14:paraId="5B9558E0">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31003</w:t>
            </w:r>
          </w:p>
        </w:tc>
        <w:tc>
          <w:tcPr>
            <w:tcW w:w="2126" w:type="dxa"/>
            <w:gridSpan w:val="2"/>
            <w:tcBorders>
              <w:top w:val="nil"/>
              <w:left w:val="nil"/>
              <w:bottom w:val="single" w:color="auto" w:sz="4" w:space="0"/>
              <w:right w:val="single" w:color="auto" w:sz="4" w:space="0"/>
            </w:tcBorders>
            <w:shd w:val="clear" w:color="auto" w:fill="auto"/>
            <w:noWrap/>
            <w:vAlign w:val="center"/>
          </w:tcPr>
          <w:p w14:paraId="0B7F6D8F">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955" w:type="dxa"/>
            <w:gridSpan w:val="2"/>
            <w:tcBorders>
              <w:top w:val="nil"/>
              <w:left w:val="nil"/>
              <w:bottom w:val="single" w:color="auto" w:sz="4" w:space="0"/>
              <w:right w:val="single" w:color="auto" w:sz="4" w:space="0"/>
            </w:tcBorders>
            <w:shd w:val="clear" w:color="auto" w:fill="auto"/>
            <w:noWrap/>
          </w:tcPr>
          <w:p w14:paraId="329AB4CE">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0.00</w:t>
            </w:r>
          </w:p>
        </w:tc>
      </w:tr>
      <w:tr w14:paraId="24F1CD26">
        <w:tblPrEx>
          <w:tblCellMar>
            <w:top w:w="0" w:type="dxa"/>
            <w:left w:w="108" w:type="dxa"/>
            <w:bottom w:w="0" w:type="dxa"/>
            <w:right w:w="108" w:type="dxa"/>
          </w:tblCellMar>
        </w:tblPrEx>
        <w:trPr>
          <w:trHeight w:val="284" w:hRule="exact"/>
        </w:trPr>
        <w:tc>
          <w:tcPr>
            <w:tcW w:w="1310" w:type="dxa"/>
            <w:tcBorders>
              <w:top w:val="nil"/>
              <w:left w:val="single" w:color="auto" w:sz="4" w:space="0"/>
              <w:bottom w:val="single" w:color="auto" w:sz="4" w:space="0"/>
              <w:right w:val="single" w:color="auto" w:sz="4" w:space="0"/>
            </w:tcBorders>
            <w:shd w:val="clear" w:color="auto" w:fill="auto"/>
            <w:noWrap/>
            <w:vAlign w:val="center"/>
          </w:tcPr>
          <w:p w14:paraId="36A55FA8">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30109</w:t>
            </w:r>
          </w:p>
        </w:tc>
        <w:tc>
          <w:tcPr>
            <w:tcW w:w="3543" w:type="dxa"/>
            <w:tcBorders>
              <w:top w:val="nil"/>
              <w:left w:val="nil"/>
              <w:bottom w:val="single" w:color="auto" w:sz="4" w:space="0"/>
              <w:right w:val="single" w:color="auto" w:sz="4" w:space="0"/>
            </w:tcBorders>
            <w:shd w:val="clear" w:color="auto" w:fill="auto"/>
            <w:noWrap/>
            <w:vAlign w:val="center"/>
          </w:tcPr>
          <w:p w14:paraId="015388AD">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560" w:type="dxa"/>
            <w:gridSpan w:val="3"/>
            <w:tcBorders>
              <w:top w:val="nil"/>
              <w:left w:val="nil"/>
              <w:bottom w:val="single" w:color="auto" w:sz="4" w:space="0"/>
              <w:right w:val="single" w:color="auto" w:sz="4" w:space="0"/>
            </w:tcBorders>
            <w:shd w:val="clear" w:color="auto" w:fill="auto"/>
            <w:noWrap/>
            <w:vAlign w:val="center"/>
          </w:tcPr>
          <w:p w14:paraId="7CAF03C0">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0.00</w:t>
            </w:r>
          </w:p>
          <w:p w14:paraId="612FD1B6">
            <w:pPr>
              <w:pStyle w:val="2"/>
            </w:pPr>
          </w:p>
        </w:tc>
        <w:tc>
          <w:tcPr>
            <w:tcW w:w="1417" w:type="dxa"/>
            <w:gridSpan w:val="3"/>
            <w:tcBorders>
              <w:top w:val="nil"/>
              <w:left w:val="nil"/>
              <w:bottom w:val="single" w:color="auto" w:sz="4" w:space="0"/>
              <w:right w:val="single" w:color="auto" w:sz="4" w:space="0"/>
            </w:tcBorders>
            <w:shd w:val="clear" w:color="auto" w:fill="auto"/>
            <w:noWrap/>
            <w:vAlign w:val="center"/>
          </w:tcPr>
          <w:p w14:paraId="028D2D54">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30207</w:t>
            </w:r>
          </w:p>
        </w:tc>
        <w:tc>
          <w:tcPr>
            <w:tcW w:w="1701" w:type="dxa"/>
            <w:gridSpan w:val="2"/>
            <w:tcBorders>
              <w:top w:val="nil"/>
              <w:left w:val="nil"/>
              <w:bottom w:val="single" w:color="auto" w:sz="4" w:space="0"/>
              <w:right w:val="single" w:color="auto" w:sz="4" w:space="0"/>
            </w:tcBorders>
            <w:shd w:val="clear" w:color="auto" w:fill="auto"/>
            <w:noWrap/>
            <w:vAlign w:val="center"/>
          </w:tcPr>
          <w:p w14:paraId="7D10ACCE">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1418" w:type="dxa"/>
            <w:gridSpan w:val="2"/>
            <w:tcBorders>
              <w:top w:val="nil"/>
              <w:left w:val="nil"/>
              <w:bottom w:val="single" w:color="auto" w:sz="4" w:space="0"/>
              <w:right w:val="single" w:color="auto" w:sz="4" w:space="0"/>
            </w:tcBorders>
            <w:shd w:val="clear" w:color="auto" w:fill="auto"/>
            <w:noWrap/>
            <w:vAlign w:val="center"/>
          </w:tcPr>
          <w:p w14:paraId="03C24B03">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0.72</w:t>
            </w:r>
          </w:p>
        </w:tc>
        <w:tc>
          <w:tcPr>
            <w:tcW w:w="1134" w:type="dxa"/>
            <w:gridSpan w:val="2"/>
            <w:tcBorders>
              <w:top w:val="nil"/>
              <w:left w:val="nil"/>
              <w:bottom w:val="single" w:color="auto" w:sz="4" w:space="0"/>
              <w:right w:val="single" w:color="auto" w:sz="4" w:space="0"/>
            </w:tcBorders>
            <w:shd w:val="clear" w:color="auto" w:fill="auto"/>
            <w:noWrap/>
            <w:vAlign w:val="center"/>
          </w:tcPr>
          <w:p w14:paraId="4FC452FC">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31005</w:t>
            </w:r>
          </w:p>
        </w:tc>
        <w:tc>
          <w:tcPr>
            <w:tcW w:w="2126" w:type="dxa"/>
            <w:gridSpan w:val="2"/>
            <w:tcBorders>
              <w:top w:val="nil"/>
              <w:left w:val="nil"/>
              <w:bottom w:val="single" w:color="auto" w:sz="4" w:space="0"/>
              <w:right w:val="single" w:color="auto" w:sz="4" w:space="0"/>
            </w:tcBorders>
            <w:shd w:val="clear" w:color="auto" w:fill="auto"/>
            <w:noWrap/>
            <w:vAlign w:val="center"/>
          </w:tcPr>
          <w:p w14:paraId="39B05D6C">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955" w:type="dxa"/>
            <w:gridSpan w:val="2"/>
            <w:tcBorders>
              <w:top w:val="nil"/>
              <w:left w:val="nil"/>
              <w:bottom w:val="single" w:color="auto" w:sz="4" w:space="0"/>
              <w:right w:val="single" w:color="auto" w:sz="4" w:space="0"/>
            </w:tcBorders>
            <w:shd w:val="clear" w:color="auto" w:fill="auto"/>
            <w:noWrap/>
          </w:tcPr>
          <w:p w14:paraId="3DFCC3D6">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0.00</w:t>
            </w:r>
          </w:p>
        </w:tc>
      </w:tr>
      <w:tr w14:paraId="385EE8AA">
        <w:tblPrEx>
          <w:tblCellMar>
            <w:top w:w="0" w:type="dxa"/>
            <w:left w:w="108" w:type="dxa"/>
            <w:bottom w:w="0" w:type="dxa"/>
            <w:right w:w="108" w:type="dxa"/>
          </w:tblCellMar>
        </w:tblPrEx>
        <w:trPr>
          <w:trHeight w:val="284" w:hRule="exact"/>
        </w:trPr>
        <w:tc>
          <w:tcPr>
            <w:tcW w:w="1310" w:type="dxa"/>
            <w:tcBorders>
              <w:top w:val="nil"/>
              <w:left w:val="single" w:color="auto" w:sz="4" w:space="0"/>
              <w:bottom w:val="single" w:color="auto" w:sz="4" w:space="0"/>
              <w:right w:val="single" w:color="auto" w:sz="4" w:space="0"/>
            </w:tcBorders>
            <w:shd w:val="clear" w:color="auto" w:fill="auto"/>
            <w:noWrap/>
            <w:vAlign w:val="center"/>
          </w:tcPr>
          <w:p w14:paraId="6B57ED90">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30110</w:t>
            </w:r>
          </w:p>
        </w:tc>
        <w:tc>
          <w:tcPr>
            <w:tcW w:w="3543" w:type="dxa"/>
            <w:tcBorders>
              <w:top w:val="nil"/>
              <w:left w:val="nil"/>
              <w:bottom w:val="single" w:color="auto" w:sz="4" w:space="0"/>
              <w:right w:val="single" w:color="auto" w:sz="4" w:space="0"/>
            </w:tcBorders>
            <w:shd w:val="clear" w:color="auto" w:fill="auto"/>
            <w:noWrap/>
            <w:vAlign w:val="center"/>
          </w:tcPr>
          <w:p w14:paraId="2741A773">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560" w:type="dxa"/>
            <w:gridSpan w:val="3"/>
            <w:tcBorders>
              <w:top w:val="nil"/>
              <w:left w:val="nil"/>
              <w:bottom w:val="single" w:color="auto" w:sz="4" w:space="0"/>
              <w:right w:val="single" w:color="auto" w:sz="4" w:space="0"/>
            </w:tcBorders>
            <w:shd w:val="clear" w:color="auto" w:fill="auto"/>
            <w:noWrap/>
            <w:vAlign w:val="center"/>
          </w:tcPr>
          <w:p w14:paraId="1CC19D41">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45.55</w:t>
            </w:r>
          </w:p>
        </w:tc>
        <w:tc>
          <w:tcPr>
            <w:tcW w:w="1417" w:type="dxa"/>
            <w:gridSpan w:val="3"/>
            <w:tcBorders>
              <w:top w:val="nil"/>
              <w:left w:val="nil"/>
              <w:bottom w:val="single" w:color="auto" w:sz="4" w:space="0"/>
              <w:right w:val="single" w:color="auto" w:sz="4" w:space="0"/>
            </w:tcBorders>
            <w:shd w:val="clear" w:color="auto" w:fill="auto"/>
            <w:noWrap/>
            <w:vAlign w:val="center"/>
          </w:tcPr>
          <w:p w14:paraId="4ABA7C1D">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30208</w:t>
            </w:r>
          </w:p>
        </w:tc>
        <w:tc>
          <w:tcPr>
            <w:tcW w:w="1701" w:type="dxa"/>
            <w:gridSpan w:val="2"/>
            <w:tcBorders>
              <w:top w:val="nil"/>
              <w:left w:val="nil"/>
              <w:bottom w:val="single" w:color="auto" w:sz="4" w:space="0"/>
              <w:right w:val="single" w:color="auto" w:sz="4" w:space="0"/>
            </w:tcBorders>
            <w:shd w:val="clear" w:color="auto" w:fill="auto"/>
            <w:noWrap/>
            <w:vAlign w:val="center"/>
          </w:tcPr>
          <w:p w14:paraId="6F383288">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1418" w:type="dxa"/>
            <w:gridSpan w:val="2"/>
            <w:tcBorders>
              <w:top w:val="nil"/>
              <w:left w:val="nil"/>
              <w:bottom w:val="single" w:color="auto" w:sz="4" w:space="0"/>
              <w:right w:val="single" w:color="auto" w:sz="4" w:space="0"/>
            </w:tcBorders>
            <w:shd w:val="clear" w:color="auto" w:fill="auto"/>
            <w:noWrap/>
            <w:vAlign w:val="center"/>
          </w:tcPr>
          <w:p w14:paraId="59F78EFB">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0.00</w:t>
            </w:r>
          </w:p>
        </w:tc>
        <w:tc>
          <w:tcPr>
            <w:tcW w:w="1134" w:type="dxa"/>
            <w:gridSpan w:val="2"/>
            <w:tcBorders>
              <w:top w:val="nil"/>
              <w:left w:val="nil"/>
              <w:bottom w:val="single" w:color="auto" w:sz="4" w:space="0"/>
              <w:right w:val="single" w:color="auto" w:sz="4" w:space="0"/>
            </w:tcBorders>
            <w:shd w:val="clear" w:color="auto" w:fill="auto"/>
            <w:noWrap/>
            <w:vAlign w:val="center"/>
          </w:tcPr>
          <w:p w14:paraId="09350B87">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31006</w:t>
            </w:r>
          </w:p>
        </w:tc>
        <w:tc>
          <w:tcPr>
            <w:tcW w:w="2126" w:type="dxa"/>
            <w:gridSpan w:val="2"/>
            <w:tcBorders>
              <w:top w:val="nil"/>
              <w:left w:val="nil"/>
              <w:bottom w:val="single" w:color="auto" w:sz="4" w:space="0"/>
              <w:right w:val="single" w:color="auto" w:sz="4" w:space="0"/>
            </w:tcBorders>
            <w:shd w:val="clear" w:color="auto" w:fill="auto"/>
            <w:noWrap/>
            <w:vAlign w:val="center"/>
          </w:tcPr>
          <w:p w14:paraId="5307F370">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955" w:type="dxa"/>
            <w:gridSpan w:val="2"/>
            <w:tcBorders>
              <w:top w:val="nil"/>
              <w:left w:val="nil"/>
              <w:bottom w:val="single" w:color="auto" w:sz="4" w:space="0"/>
              <w:right w:val="single" w:color="auto" w:sz="4" w:space="0"/>
            </w:tcBorders>
            <w:shd w:val="clear" w:color="auto" w:fill="auto"/>
            <w:noWrap/>
          </w:tcPr>
          <w:p w14:paraId="7312EEC5">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0.00</w:t>
            </w:r>
          </w:p>
        </w:tc>
      </w:tr>
      <w:tr w14:paraId="6866E512">
        <w:tblPrEx>
          <w:tblCellMar>
            <w:top w:w="0" w:type="dxa"/>
            <w:left w:w="108" w:type="dxa"/>
            <w:bottom w:w="0" w:type="dxa"/>
            <w:right w:w="108" w:type="dxa"/>
          </w:tblCellMar>
        </w:tblPrEx>
        <w:trPr>
          <w:trHeight w:val="284" w:hRule="exact"/>
        </w:trPr>
        <w:tc>
          <w:tcPr>
            <w:tcW w:w="1310" w:type="dxa"/>
            <w:tcBorders>
              <w:top w:val="nil"/>
              <w:left w:val="single" w:color="auto" w:sz="4" w:space="0"/>
              <w:bottom w:val="single" w:color="auto" w:sz="4" w:space="0"/>
              <w:right w:val="single" w:color="auto" w:sz="4" w:space="0"/>
            </w:tcBorders>
            <w:shd w:val="clear" w:color="auto" w:fill="auto"/>
            <w:noWrap/>
            <w:vAlign w:val="center"/>
          </w:tcPr>
          <w:p w14:paraId="2C108738">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30111</w:t>
            </w:r>
          </w:p>
        </w:tc>
        <w:tc>
          <w:tcPr>
            <w:tcW w:w="3543" w:type="dxa"/>
            <w:tcBorders>
              <w:top w:val="nil"/>
              <w:left w:val="nil"/>
              <w:bottom w:val="single" w:color="auto" w:sz="4" w:space="0"/>
              <w:right w:val="single" w:color="auto" w:sz="4" w:space="0"/>
            </w:tcBorders>
            <w:shd w:val="clear" w:color="auto" w:fill="auto"/>
            <w:noWrap/>
            <w:vAlign w:val="center"/>
          </w:tcPr>
          <w:p w14:paraId="1120316F">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560" w:type="dxa"/>
            <w:gridSpan w:val="3"/>
            <w:tcBorders>
              <w:top w:val="nil"/>
              <w:left w:val="nil"/>
              <w:bottom w:val="single" w:color="auto" w:sz="4" w:space="0"/>
              <w:right w:val="single" w:color="auto" w:sz="4" w:space="0"/>
            </w:tcBorders>
            <w:shd w:val="clear" w:color="auto" w:fill="auto"/>
            <w:noWrap/>
            <w:vAlign w:val="center"/>
          </w:tcPr>
          <w:p w14:paraId="1B152ABF">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0.00</w:t>
            </w:r>
          </w:p>
        </w:tc>
        <w:tc>
          <w:tcPr>
            <w:tcW w:w="1417" w:type="dxa"/>
            <w:gridSpan w:val="3"/>
            <w:tcBorders>
              <w:top w:val="nil"/>
              <w:left w:val="nil"/>
              <w:bottom w:val="single" w:color="auto" w:sz="4" w:space="0"/>
              <w:right w:val="single" w:color="auto" w:sz="4" w:space="0"/>
            </w:tcBorders>
            <w:shd w:val="clear" w:color="auto" w:fill="auto"/>
            <w:noWrap/>
            <w:vAlign w:val="center"/>
          </w:tcPr>
          <w:p w14:paraId="16159670">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30209</w:t>
            </w:r>
          </w:p>
        </w:tc>
        <w:tc>
          <w:tcPr>
            <w:tcW w:w="1701" w:type="dxa"/>
            <w:gridSpan w:val="2"/>
            <w:tcBorders>
              <w:top w:val="nil"/>
              <w:left w:val="nil"/>
              <w:bottom w:val="single" w:color="auto" w:sz="4" w:space="0"/>
              <w:right w:val="single" w:color="auto" w:sz="4" w:space="0"/>
            </w:tcBorders>
            <w:shd w:val="clear" w:color="auto" w:fill="auto"/>
            <w:noWrap/>
            <w:vAlign w:val="center"/>
          </w:tcPr>
          <w:p w14:paraId="5539113D">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1418" w:type="dxa"/>
            <w:gridSpan w:val="2"/>
            <w:tcBorders>
              <w:top w:val="nil"/>
              <w:left w:val="nil"/>
              <w:bottom w:val="single" w:color="auto" w:sz="4" w:space="0"/>
              <w:right w:val="single" w:color="auto" w:sz="4" w:space="0"/>
            </w:tcBorders>
            <w:shd w:val="clear" w:color="auto" w:fill="auto"/>
            <w:noWrap/>
            <w:vAlign w:val="center"/>
          </w:tcPr>
          <w:p w14:paraId="0957471A">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0.00</w:t>
            </w:r>
          </w:p>
        </w:tc>
        <w:tc>
          <w:tcPr>
            <w:tcW w:w="1134" w:type="dxa"/>
            <w:gridSpan w:val="2"/>
            <w:tcBorders>
              <w:top w:val="nil"/>
              <w:left w:val="nil"/>
              <w:bottom w:val="single" w:color="auto" w:sz="4" w:space="0"/>
              <w:right w:val="single" w:color="auto" w:sz="4" w:space="0"/>
            </w:tcBorders>
            <w:shd w:val="clear" w:color="auto" w:fill="auto"/>
            <w:noWrap/>
            <w:vAlign w:val="center"/>
          </w:tcPr>
          <w:p w14:paraId="744F602C">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31007</w:t>
            </w:r>
          </w:p>
        </w:tc>
        <w:tc>
          <w:tcPr>
            <w:tcW w:w="2126" w:type="dxa"/>
            <w:gridSpan w:val="2"/>
            <w:tcBorders>
              <w:top w:val="nil"/>
              <w:left w:val="nil"/>
              <w:bottom w:val="single" w:color="auto" w:sz="4" w:space="0"/>
              <w:right w:val="single" w:color="auto" w:sz="4" w:space="0"/>
            </w:tcBorders>
            <w:shd w:val="clear" w:color="auto" w:fill="auto"/>
            <w:noWrap/>
            <w:vAlign w:val="center"/>
          </w:tcPr>
          <w:p w14:paraId="24296CE0">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955" w:type="dxa"/>
            <w:gridSpan w:val="2"/>
            <w:tcBorders>
              <w:top w:val="nil"/>
              <w:left w:val="nil"/>
              <w:bottom w:val="single" w:color="auto" w:sz="4" w:space="0"/>
              <w:right w:val="single" w:color="auto" w:sz="4" w:space="0"/>
            </w:tcBorders>
            <w:shd w:val="clear" w:color="auto" w:fill="auto"/>
            <w:noWrap/>
          </w:tcPr>
          <w:p w14:paraId="64428EA3">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0.00</w:t>
            </w:r>
          </w:p>
        </w:tc>
      </w:tr>
      <w:tr w14:paraId="0EDBD06C">
        <w:tblPrEx>
          <w:tblCellMar>
            <w:top w:w="0" w:type="dxa"/>
            <w:left w:w="108" w:type="dxa"/>
            <w:bottom w:w="0" w:type="dxa"/>
            <w:right w:w="108" w:type="dxa"/>
          </w:tblCellMar>
        </w:tblPrEx>
        <w:trPr>
          <w:trHeight w:val="284" w:hRule="exact"/>
        </w:trPr>
        <w:tc>
          <w:tcPr>
            <w:tcW w:w="1310" w:type="dxa"/>
            <w:tcBorders>
              <w:top w:val="nil"/>
              <w:left w:val="single" w:color="auto" w:sz="4" w:space="0"/>
              <w:bottom w:val="single" w:color="auto" w:sz="4" w:space="0"/>
              <w:right w:val="single" w:color="auto" w:sz="4" w:space="0"/>
            </w:tcBorders>
            <w:shd w:val="clear" w:color="auto" w:fill="auto"/>
            <w:noWrap/>
            <w:vAlign w:val="center"/>
          </w:tcPr>
          <w:p w14:paraId="4E6EC5EB">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30112</w:t>
            </w:r>
          </w:p>
        </w:tc>
        <w:tc>
          <w:tcPr>
            <w:tcW w:w="3543" w:type="dxa"/>
            <w:tcBorders>
              <w:top w:val="nil"/>
              <w:left w:val="nil"/>
              <w:bottom w:val="single" w:color="auto" w:sz="4" w:space="0"/>
              <w:right w:val="single" w:color="auto" w:sz="4" w:space="0"/>
            </w:tcBorders>
            <w:shd w:val="clear" w:color="auto" w:fill="auto"/>
            <w:noWrap/>
            <w:vAlign w:val="center"/>
          </w:tcPr>
          <w:p w14:paraId="0AABB52C">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560" w:type="dxa"/>
            <w:gridSpan w:val="3"/>
            <w:tcBorders>
              <w:top w:val="nil"/>
              <w:left w:val="nil"/>
              <w:bottom w:val="single" w:color="auto" w:sz="4" w:space="0"/>
              <w:right w:val="single" w:color="auto" w:sz="4" w:space="0"/>
            </w:tcBorders>
            <w:shd w:val="clear" w:color="auto" w:fill="auto"/>
            <w:noWrap/>
            <w:vAlign w:val="center"/>
          </w:tcPr>
          <w:p w14:paraId="78520291">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7.87</w:t>
            </w:r>
          </w:p>
        </w:tc>
        <w:tc>
          <w:tcPr>
            <w:tcW w:w="1417" w:type="dxa"/>
            <w:gridSpan w:val="3"/>
            <w:tcBorders>
              <w:top w:val="nil"/>
              <w:left w:val="nil"/>
              <w:bottom w:val="single" w:color="auto" w:sz="4" w:space="0"/>
              <w:right w:val="single" w:color="auto" w:sz="4" w:space="0"/>
            </w:tcBorders>
            <w:shd w:val="clear" w:color="auto" w:fill="auto"/>
            <w:noWrap/>
            <w:vAlign w:val="center"/>
          </w:tcPr>
          <w:p w14:paraId="7D396D9B">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30211</w:t>
            </w:r>
          </w:p>
        </w:tc>
        <w:tc>
          <w:tcPr>
            <w:tcW w:w="1701" w:type="dxa"/>
            <w:gridSpan w:val="2"/>
            <w:tcBorders>
              <w:top w:val="nil"/>
              <w:left w:val="nil"/>
              <w:bottom w:val="single" w:color="auto" w:sz="4" w:space="0"/>
              <w:right w:val="single" w:color="auto" w:sz="4" w:space="0"/>
            </w:tcBorders>
            <w:shd w:val="clear" w:color="auto" w:fill="auto"/>
            <w:noWrap/>
            <w:vAlign w:val="center"/>
          </w:tcPr>
          <w:p w14:paraId="1F2EDA1B">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1418" w:type="dxa"/>
            <w:gridSpan w:val="2"/>
            <w:tcBorders>
              <w:top w:val="nil"/>
              <w:left w:val="nil"/>
              <w:bottom w:val="single" w:color="auto" w:sz="4" w:space="0"/>
              <w:right w:val="single" w:color="auto" w:sz="4" w:space="0"/>
            </w:tcBorders>
            <w:shd w:val="clear" w:color="auto" w:fill="auto"/>
            <w:noWrap/>
            <w:vAlign w:val="center"/>
          </w:tcPr>
          <w:p w14:paraId="63720EF4">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37.71</w:t>
            </w:r>
          </w:p>
        </w:tc>
        <w:tc>
          <w:tcPr>
            <w:tcW w:w="1134" w:type="dxa"/>
            <w:gridSpan w:val="2"/>
            <w:tcBorders>
              <w:top w:val="nil"/>
              <w:left w:val="nil"/>
              <w:bottom w:val="single" w:color="auto" w:sz="4" w:space="0"/>
              <w:right w:val="single" w:color="auto" w:sz="4" w:space="0"/>
            </w:tcBorders>
            <w:shd w:val="clear" w:color="auto" w:fill="auto"/>
            <w:noWrap/>
            <w:vAlign w:val="center"/>
          </w:tcPr>
          <w:p w14:paraId="29B49BFB">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31008</w:t>
            </w:r>
          </w:p>
        </w:tc>
        <w:tc>
          <w:tcPr>
            <w:tcW w:w="2126" w:type="dxa"/>
            <w:gridSpan w:val="2"/>
            <w:tcBorders>
              <w:top w:val="nil"/>
              <w:left w:val="nil"/>
              <w:bottom w:val="single" w:color="auto" w:sz="4" w:space="0"/>
              <w:right w:val="single" w:color="auto" w:sz="4" w:space="0"/>
            </w:tcBorders>
            <w:shd w:val="clear" w:color="auto" w:fill="auto"/>
            <w:noWrap/>
            <w:vAlign w:val="center"/>
          </w:tcPr>
          <w:p w14:paraId="10D0B0E5">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955" w:type="dxa"/>
            <w:gridSpan w:val="2"/>
            <w:tcBorders>
              <w:top w:val="nil"/>
              <w:left w:val="nil"/>
              <w:bottom w:val="single" w:color="auto" w:sz="4" w:space="0"/>
              <w:right w:val="single" w:color="auto" w:sz="4" w:space="0"/>
            </w:tcBorders>
            <w:shd w:val="clear" w:color="auto" w:fill="auto"/>
            <w:noWrap/>
          </w:tcPr>
          <w:p w14:paraId="311F0A53">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0.00</w:t>
            </w:r>
          </w:p>
        </w:tc>
      </w:tr>
      <w:tr w14:paraId="10258DF6">
        <w:tblPrEx>
          <w:tblCellMar>
            <w:top w:w="0" w:type="dxa"/>
            <w:left w:w="108" w:type="dxa"/>
            <w:bottom w:w="0" w:type="dxa"/>
            <w:right w:w="108" w:type="dxa"/>
          </w:tblCellMar>
        </w:tblPrEx>
        <w:trPr>
          <w:trHeight w:val="284" w:hRule="exact"/>
        </w:trPr>
        <w:tc>
          <w:tcPr>
            <w:tcW w:w="1310" w:type="dxa"/>
            <w:tcBorders>
              <w:top w:val="nil"/>
              <w:left w:val="single" w:color="auto" w:sz="4" w:space="0"/>
              <w:bottom w:val="single" w:color="auto" w:sz="4" w:space="0"/>
              <w:right w:val="single" w:color="auto" w:sz="4" w:space="0"/>
            </w:tcBorders>
            <w:shd w:val="clear" w:color="auto" w:fill="auto"/>
            <w:noWrap/>
            <w:vAlign w:val="center"/>
          </w:tcPr>
          <w:p w14:paraId="21D7708A">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30113</w:t>
            </w:r>
          </w:p>
        </w:tc>
        <w:tc>
          <w:tcPr>
            <w:tcW w:w="3543" w:type="dxa"/>
            <w:tcBorders>
              <w:top w:val="nil"/>
              <w:left w:val="nil"/>
              <w:bottom w:val="single" w:color="auto" w:sz="4" w:space="0"/>
              <w:right w:val="single" w:color="auto" w:sz="4" w:space="0"/>
            </w:tcBorders>
            <w:shd w:val="clear" w:color="auto" w:fill="auto"/>
            <w:noWrap/>
            <w:vAlign w:val="center"/>
          </w:tcPr>
          <w:p w14:paraId="6105258A">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560" w:type="dxa"/>
            <w:gridSpan w:val="3"/>
            <w:tcBorders>
              <w:top w:val="nil"/>
              <w:left w:val="nil"/>
              <w:bottom w:val="single" w:color="auto" w:sz="4" w:space="0"/>
              <w:right w:val="single" w:color="auto" w:sz="4" w:space="0"/>
            </w:tcBorders>
            <w:shd w:val="clear" w:color="auto" w:fill="auto"/>
            <w:noWrap/>
            <w:vAlign w:val="center"/>
          </w:tcPr>
          <w:p w14:paraId="1D7DFCF2">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46.73</w:t>
            </w:r>
          </w:p>
        </w:tc>
        <w:tc>
          <w:tcPr>
            <w:tcW w:w="1417" w:type="dxa"/>
            <w:gridSpan w:val="3"/>
            <w:tcBorders>
              <w:top w:val="nil"/>
              <w:left w:val="nil"/>
              <w:bottom w:val="single" w:color="auto" w:sz="4" w:space="0"/>
              <w:right w:val="single" w:color="auto" w:sz="4" w:space="0"/>
            </w:tcBorders>
            <w:shd w:val="clear" w:color="auto" w:fill="auto"/>
            <w:noWrap/>
            <w:vAlign w:val="center"/>
          </w:tcPr>
          <w:p w14:paraId="055D9347">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30212</w:t>
            </w:r>
          </w:p>
        </w:tc>
        <w:tc>
          <w:tcPr>
            <w:tcW w:w="1701" w:type="dxa"/>
            <w:gridSpan w:val="2"/>
            <w:tcBorders>
              <w:top w:val="nil"/>
              <w:left w:val="nil"/>
              <w:bottom w:val="single" w:color="auto" w:sz="4" w:space="0"/>
              <w:right w:val="single" w:color="auto" w:sz="4" w:space="0"/>
            </w:tcBorders>
            <w:shd w:val="clear" w:color="auto" w:fill="auto"/>
            <w:noWrap/>
            <w:vAlign w:val="center"/>
          </w:tcPr>
          <w:p w14:paraId="71E7C995">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1418" w:type="dxa"/>
            <w:gridSpan w:val="2"/>
            <w:tcBorders>
              <w:top w:val="nil"/>
              <w:left w:val="nil"/>
              <w:bottom w:val="single" w:color="auto" w:sz="4" w:space="0"/>
              <w:right w:val="single" w:color="auto" w:sz="4" w:space="0"/>
            </w:tcBorders>
            <w:shd w:val="clear" w:color="auto" w:fill="auto"/>
            <w:noWrap/>
            <w:vAlign w:val="center"/>
          </w:tcPr>
          <w:p w14:paraId="642D3B35">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0.00</w:t>
            </w:r>
          </w:p>
        </w:tc>
        <w:tc>
          <w:tcPr>
            <w:tcW w:w="1134" w:type="dxa"/>
            <w:gridSpan w:val="2"/>
            <w:tcBorders>
              <w:top w:val="nil"/>
              <w:left w:val="nil"/>
              <w:bottom w:val="single" w:color="auto" w:sz="4" w:space="0"/>
              <w:right w:val="single" w:color="auto" w:sz="4" w:space="0"/>
            </w:tcBorders>
            <w:shd w:val="clear" w:color="auto" w:fill="auto"/>
            <w:noWrap/>
            <w:vAlign w:val="center"/>
          </w:tcPr>
          <w:p w14:paraId="3645579E">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31009</w:t>
            </w:r>
          </w:p>
        </w:tc>
        <w:tc>
          <w:tcPr>
            <w:tcW w:w="2126" w:type="dxa"/>
            <w:gridSpan w:val="2"/>
            <w:tcBorders>
              <w:top w:val="nil"/>
              <w:left w:val="nil"/>
              <w:bottom w:val="single" w:color="auto" w:sz="4" w:space="0"/>
              <w:right w:val="single" w:color="auto" w:sz="4" w:space="0"/>
            </w:tcBorders>
            <w:shd w:val="clear" w:color="auto" w:fill="auto"/>
            <w:noWrap/>
            <w:vAlign w:val="center"/>
          </w:tcPr>
          <w:p w14:paraId="1D3F0970">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955" w:type="dxa"/>
            <w:gridSpan w:val="2"/>
            <w:tcBorders>
              <w:top w:val="nil"/>
              <w:left w:val="nil"/>
              <w:bottom w:val="single" w:color="auto" w:sz="4" w:space="0"/>
              <w:right w:val="single" w:color="auto" w:sz="4" w:space="0"/>
            </w:tcBorders>
            <w:shd w:val="clear" w:color="auto" w:fill="auto"/>
            <w:noWrap/>
          </w:tcPr>
          <w:p w14:paraId="1659DAA4">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0.00</w:t>
            </w:r>
          </w:p>
        </w:tc>
      </w:tr>
      <w:tr w14:paraId="6CAB3F5A">
        <w:tblPrEx>
          <w:tblCellMar>
            <w:top w:w="0" w:type="dxa"/>
            <w:left w:w="108" w:type="dxa"/>
            <w:bottom w:w="0" w:type="dxa"/>
            <w:right w:w="108" w:type="dxa"/>
          </w:tblCellMar>
        </w:tblPrEx>
        <w:trPr>
          <w:trHeight w:val="284" w:hRule="exact"/>
        </w:trPr>
        <w:tc>
          <w:tcPr>
            <w:tcW w:w="1310" w:type="dxa"/>
            <w:tcBorders>
              <w:top w:val="nil"/>
              <w:left w:val="single" w:color="auto" w:sz="4" w:space="0"/>
              <w:bottom w:val="single" w:color="auto" w:sz="4" w:space="0"/>
              <w:right w:val="single" w:color="auto" w:sz="4" w:space="0"/>
            </w:tcBorders>
            <w:shd w:val="clear" w:color="auto" w:fill="auto"/>
            <w:noWrap/>
            <w:vAlign w:val="center"/>
          </w:tcPr>
          <w:p w14:paraId="0BC3DBAE">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30114</w:t>
            </w:r>
          </w:p>
        </w:tc>
        <w:tc>
          <w:tcPr>
            <w:tcW w:w="3543" w:type="dxa"/>
            <w:tcBorders>
              <w:top w:val="nil"/>
              <w:left w:val="nil"/>
              <w:bottom w:val="single" w:color="auto" w:sz="4" w:space="0"/>
              <w:right w:val="single" w:color="auto" w:sz="4" w:space="0"/>
            </w:tcBorders>
            <w:shd w:val="clear" w:color="auto" w:fill="auto"/>
            <w:noWrap/>
            <w:vAlign w:val="center"/>
          </w:tcPr>
          <w:p w14:paraId="73CF565C">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560" w:type="dxa"/>
            <w:gridSpan w:val="3"/>
            <w:tcBorders>
              <w:top w:val="nil"/>
              <w:left w:val="nil"/>
              <w:bottom w:val="single" w:color="auto" w:sz="4" w:space="0"/>
              <w:right w:val="single" w:color="auto" w:sz="4" w:space="0"/>
            </w:tcBorders>
            <w:shd w:val="clear" w:color="auto" w:fill="auto"/>
            <w:noWrap/>
            <w:vAlign w:val="center"/>
          </w:tcPr>
          <w:p w14:paraId="7430F171">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0.00</w:t>
            </w:r>
          </w:p>
        </w:tc>
        <w:tc>
          <w:tcPr>
            <w:tcW w:w="1417" w:type="dxa"/>
            <w:gridSpan w:val="3"/>
            <w:tcBorders>
              <w:top w:val="nil"/>
              <w:left w:val="nil"/>
              <w:bottom w:val="single" w:color="auto" w:sz="4" w:space="0"/>
              <w:right w:val="single" w:color="auto" w:sz="4" w:space="0"/>
            </w:tcBorders>
            <w:shd w:val="clear" w:color="auto" w:fill="auto"/>
            <w:noWrap/>
            <w:vAlign w:val="center"/>
          </w:tcPr>
          <w:p w14:paraId="14AB7D28">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30213</w:t>
            </w:r>
          </w:p>
        </w:tc>
        <w:tc>
          <w:tcPr>
            <w:tcW w:w="1701" w:type="dxa"/>
            <w:gridSpan w:val="2"/>
            <w:tcBorders>
              <w:top w:val="nil"/>
              <w:left w:val="nil"/>
              <w:bottom w:val="single" w:color="auto" w:sz="4" w:space="0"/>
              <w:right w:val="single" w:color="auto" w:sz="4" w:space="0"/>
            </w:tcBorders>
            <w:shd w:val="clear" w:color="auto" w:fill="auto"/>
            <w:noWrap/>
            <w:vAlign w:val="center"/>
          </w:tcPr>
          <w:p w14:paraId="11ED19D0">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1418" w:type="dxa"/>
            <w:gridSpan w:val="2"/>
            <w:tcBorders>
              <w:top w:val="nil"/>
              <w:left w:val="nil"/>
              <w:bottom w:val="single" w:color="auto" w:sz="4" w:space="0"/>
              <w:right w:val="single" w:color="auto" w:sz="4" w:space="0"/>
            </w:tcBorders>
            <w:shd w:val="clear" w:color="auto" w:fill="auto"/>
            <w:noWrap/>
            <w:vAlign w:val="center"/>
          </w:tcPr>
          <w:p w14:paraId="5003EF78">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0.00</w:t>
            </w:r>
          </w:p>
        </w:tc>
        <w:tc>
          <w:tcPr>
            <w:tcW w:w="1134" w:type="dxa"/>
            <w:gridSpan w:val="2"/>
            <w:tcBorders>
              <w:top w:val="nil"/>
              <w:left w:val="nil"/>
              <w:bottom w:val="single" w:color="auto" w:sz="4" w:space="0"/>
              <w:right w:val="single" w:color="auto" w:sz="4" w:space="0"/>
            </w:tcBorders>
            <w:shd w:val="clear" w:color="auto" w:fill="auto"/>
            <w:noWrap/>
            <w:vAlign w:val="center"/>
          </w:tcPr>
          <w:p w14:paraId="42069D32">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31010</w:t>
            </w:r>
          </w:p>
        </w:tc>
        <w:tc>
          <w:tcPr>
            <w:tcW w:w="2126" w:type="dxa"/>
            <w:gridSpan w:val="2"/>
            <w:tcBorders>
              <w:top w:val="nil"/>
              <w:left w:val="nil"/>
              <w:bottom w:val="single" w:color="auto" w:sz="4" w:space="0"/>
              <w:right w:val="single" w:color="auto" w:sz="4" w:space="0"/>
            </w:tcBorders>
            <w:shd w:val="clear" w:color="auto" w:fill="auto"/>
            <w:noWrap/>
            <w:vAlign w:val="center"/>
          </w:tcPr>
          <w:p w14:paraId="12C94F66">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955" w:type="dxa"/>
            <w:gridSpan w:val="2"/>
            <w:tcBorders>
              <w:top w:val="nil"/>
              <w:left w:val="nil"/>
              <w:bottom w:val="single" w:color="auto" w:sz="4" w:space="0"/>
              <w:right w:val="single" w:color="auto" w:sz="4" w:space="0"/>
            </w:tcBorders>
            <w:shd w:val="clear" w:color="auto" w:fill="auto"/>
            <w:noWrap/>
          </w:tcPr>
          <w:p w14:paraId="4FF7B36D">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0.00</w:t>
            </w:r>
          </w:p>
        </w:tc>
      </w:tr>
      <w:tr w14:paraId="18688D78">
        <w:tblPrEx>
          <w:tblCellMar>
            <w:top w:w="0" w:type="dxa"/>
            <w:left w:w="108" w:type="dxa"/>
            <w:bottom w:w="0" w:type="dxa"/>
            <w:right w:w="108" w:type="dxa"/>
          </w:tblCellMar>
        </w:tblPrEx>
        <w:trPr>
          <w:trHeight w:val="284" w:hRule="exact"/>
        </w:trPr>
        <w:tc>
          <w:tcPr>
            <w:tcW w:w="1310" w:type="dxa"/>
            <w:tcBorders>
              <w:top w:val="nil"/>
              <w:left w:val="single" w:color="auto" w:sz="4" w:space="0"/>
              <w:bottom w:val="single" w:color="auto" w:sz="4" w:space="0"/>
              <w:right w:val="single" w:color="auto" w:sz="4" w:space="0"/>
            </w:tcBorders>
            <w:shd w:val="clear" w:color="auto" w:fill="auto"/>
            <w:noWrap/>
            <w:vAlign w:val="center"/>
          </w:tcPr>
          <w:p w14:paraId="00AA48F9">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30199</w:t>
            </w:r>
          </w:p>
        </w:tc>
        <w:tc>
          <w:tcPr>
            <w:tcW w:w="3543" w:type="dxa"/>
            <w:tcBorders>
              <w:top w:val="nil"/>
              <w:left w:val="nil"/>
              <w:bottom w:val="single" w:color="auto" w:sz="4" w:space="0"/>
              <w:right w:val="single" w:color="auto" w:sz="4" w:space="0"/>
            </w:tcBorders>
            <w:shd w:val="clear" w:color="auto" w:fill="auto"/>
            <w:noWrap/>
            <w:vAlign w:val="center"/>
          </w:tcPr>
          <w:p w14:paraId="1FBE33E1">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560" w:type="dxa"/>
            <w:gridSpan w:val="3"/>
            <w:tcBorders>
              <w:top w:val="nil"/>
              <w:left w:val="nil"/>
              <w:bottom w:val="single" w:color="auto" w:sz="4" w:space="0"/>
              <w:right w:val="single" w:color="auto" w:sz="4" w:space="0"/>
            </w:tcBorders>
            <w:shd w:val="clear" w:color="auto" w:fill="auto"/>
            <w:noWrap/>
            <w:vAlign w:val="center"/>
          </w:tcPr>
          <w:p w14:paraId="5ED8F3CA">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0.00</w:t>
            </w:r>
          </w:p>
        </w:tc>
        <w:tc>
          <w:tcPr>
            <w:tcW w:w="1417" w:type="dxa"/>
            <w:gridSpan w:val="3"/>
            <w:tcBorders>
              <w:top w:val="nil"/>
              <w:left w:val="nil"/>
              <w:bottom w:val="single" w:color="auto" w:sz="4" w:space="0"/>
              <w:right w:val="single" w:color="auto" w:sz="4" w:space="0"/>
            </w:tcBorders>
            <w:shd w:val="clear" w:color="auto" w:fill="auto"/>
            <w:noWrap/>
            <w:vAlign w:val="center"/>
          </w:tcPr>
          <w:p w14:paraId="440D6270">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30214</w:t>
            </w:r>
          </w:p>
        </w:tc>
        <w:tc>
          <w:tcPr>
            <w:tcW w:w="1701" w:type="dxa"/>
            <w:gridSpan w:val="2"/>
            <w:tcBorders>
              <w:top w:val="nil"/>
              <w:left w:val="nil"/>
              <w:bottom w:val="single" w:color="auto" w:sz="4" w:space="0"/>
              <w:right w:val="single" w:color="auto" w:sz="4" w:space="0"/>
            </w:tcBorders>
            <w:shd w:val="clear" w:color="auto" w:fill="auto"/>
            <w:noWrap/>
            <w:vAlign w:val="center"/>
          </w:tcPr>
          <w:p w14:paraId="508640F2">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1418" w:type="dxa"/>
            <w:gridSpan w:val="2"/>
            <w:tcBorders>
              <w:top w:val="nil"/>
              <w:left w:val="nil"/>
              <w:bottom w:val="single" w:color="auto" w:sz="4" w:space="0"/>
              <w:right w:val="single" w:color="auto" w:sz="4" w:space="0"/>
            </w:tcBorders>
            <w:shd w:val="clear" w:color="auto" w:fill="auto"/>
            <w:noWrap/>
            <w:vAlign w:val="center"/>
          </w:tcPr>
          <w:p w14:paraId="49767116">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1.91</w:t>
            </w:r>
          </w:p>
        </w:tc>
        <w:tc>
          <w:tcPr>
            <w:tcW w:w="1134" w:type="dxa"/>
            <w:gridSpan w:val="2"/>
            <w:tcBorders>
              <w:top w:val="nil"/>
              <w:left w:val="nil"/>
              <w:bottom w:val="single" w:color="auto" w:sz="4" w:space="0"/>
              <w:right w:val="single" w:color="auto" w:sz="4" w:space="0"/>
            </w:tcBorders>
            <w:shd w:val="clear" w:color="auto" w:fill="auto"/>
            <w:noWrap/>
            <w:vAlign w:val="center"/>
          </w:tcPr>
          <w:p w14:paraId="5FDD256B">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31011</w:t>
            </w:r>
          </w:p>
        </w:tc>
        <w:tc>
          <w:tcPr>
            <w:tcW w:w="2126" w:type="dxa"/>
            <w:gridSpan w:val="2"/>
            <w:tcBorders>
              <w:top w:val="nil"/>
              <w:left w:val="nil"/>
              <w:bottom w:val="single" w:color="auto" w:sz="4" w:space="0"/>
              <w:right w:val="single" w:color="auto" w:sz="4" w:space="0"/>
            </w:tcBorders>
            <w:shd w:val="clear" w:color="auto" w:fill="auto"/>
            <w:noWrap/>
            <w:vAlign w:val="center"/>
          </w:tcPr>
          <w:p w14:paraId="41F15E33">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955" w:type="dxa"/>
            <w:gridSpan w:val="2"/>
            <w:tcBorders>
              <w:top w:val="nil"/>
              <w:left w:val="nil"/>
              <w:bottom w:val="single" w:color="auto" w:sz="4" w:space="0"/>
              <w:right w:val="single" w:color="auto" w:sz="4" w:space="0"/>
            </w:tcBorders>
            <w:shd w:val="clear" w:color="auto" w:fill="auto"/>
            <w:noWrap/>
          </w:tcPr>
          <w:p w14:paraId="63B7ACAE">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0.00</w:t>
            </w:r>
          </w:p>
        </w:tc>
      </w:tr>
      <w:tr w14:paraId="4AB6C7F8">
        <w:tblPrEx>
          <w:tblCellMar>
            <w:top w:w="0" w:type="dxa"/>
            <w:left w:w="108" w:type="dxa"/>
            <w:bottom w:w="0" w:type="dxa"/>
            <w:right w:w="108" w:type="dxa"/>
          </w:tblCellMar>
        </w:tblPrEx>
        <w:trPr>
          <w:trHeight w:val="284" w:hRule="exact"/>
        </w:trPr>
        <w:tc>
          <w:tcPr>
            <w:tcW w:w="1310" w:type="dxa"/>
            <w:tcBorders>
              <w:top w:val="nil"/>
              <w:left w:val="single" w:color="auto" w:sz="4" w:space="0"/>
              <w:bottom w:val="single" w:color="auto" w:sz="4" w:space="0"/>
              <w:right w:val="single" w:color="auto" w:sz="4" w:space="0"/>
            </w:tcBorders>
            <w:shd w:val="clear" w:color="auto" w:fill="auto"/>
            <w:noWrap/>
            <w:vAlign w:val="center"/>
          </w:tcPr>
          <w:p w14:paraId="7E07EA8A">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303</w:t>
            </w:r>
          </w:p>
        </w:tc>
        <w:tc>
          <w:tcPr>
            <w:tcW w:w="3543" w:type="dxa"/>
            <w:tcBorders>
              <w:top w:val="nil"/>
              <w:left w:val="nil"/>
              <w:bottom w:val="single" w:color="auto" w:sz="4" w:space="0"/>
              <w:right w:val="single" w:color="auto" w:sz="4" w:space="0"/>
            </w:tcBorders>
            <w:shd w:val="clear" w:color="auto" w:fill="auto"/>
            <w:noWrap/>
            <w:vAlign w:val="center"/>
          </w:tcPr>
          <w:p w14:paraId="10BDA7F2">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560" w:type="dxa"/>
            <w:gridSpan w:val="3"/>
            <w:tcBorders>
              <w:top w:val="nil"/>
              <w:left w:val="nil"/>
              <w:bottom w:val="single" w:color="auto" w:sz="4" w:space="0"/>
              <w:right w:val="single" w:color="auto" w:sz="4" w:space="0"/>
            </w:tcBorders>
            <w:shd w:val="clear" w:color="auto" w:fill="auto"/>
            <w:noWrap/>
            <w:vAlign w:val="center"/>
          </w:tcPr>
          <w:p w14:paraId="56E0B379">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105.88</w:t>
            </w:r>
          </w:p>
        </w:tc>
        <w:tc>
          <w:tcPr>
            <w:tcW w:w="1417" w:type="dxa"/>
            <w:gridSpan w:val="3"/>
            <w:tcBorders>
              <w:top w:val="nil"/>
              <w:left w:val="nil"/>
              <w:bottom w:val="single" w:color="auto" w:sz="4" w:space="0"/>
              <w:right w:val="single" w:color="auto" w:sz="4" w:space="0"/>
            </w:tcBorders>
            <w:shd w:val="clear" w:color="auto" w:fill="auto"/>
            <w:noWrap/>
            <w:vAlign w:val="center"/>
          </w:tcPr>
          <w:p w14:paraId="05520A84">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30215</w:t>
            </w:r>
          </w:p>
        </w:tc>
        <w:tc>
          <w:tcPr>
            <w:tcW w:w="1701" w:type="dxa"/>
            <w:gridSpan w:val="2"/>
            <w:tcBorders>
              <w:top w:val="nil"/>
              <w:left w:val="nil"/>
              <w:bottom w:val="single" w:color="auto" w:sz="4" w:space="0"/>
              <w:right w:val="single" w:color="auto" w:sz="4" w:space="0"/>
            </w:tcBorders>
            <w:shd w:val="clear" w:color="auto" w:fill="auto"/>
            <w:noWrap/>
            <w:vAlign w:val="center"/>
          </w:tcPr>
          <w:p w14:paraId="376A3076">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1418" w:type="dxa"/>
            <w:gridSpan w:val="2"/>
            <w:tcBorders>
              <w:top w:val="nil"/>
              <w:left w:val="nil"/>
              <w:bottom w:val="single" w:color="auto" w:sz="4" w:space="0"/>
              <w:right w:val="single" w:color="auto" w:sz="4" w:space="0"/>
            </w:tcBorders>
            <w:shd w:val="clear" w:color="auto" w:fill="auto"/>
            <w:noWrap/>
            <w:vAlign w:val="center"/>
          </w:tcPr>
          <w:p w14:paraId="7FD1F5C8">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6.26</w:t>
            </w:r>
          </w:p>
        </w:tc>
        <w:tc>
          <w:tcPr>
            <w:tcW w:w="1134" w:type="dxa"/>
            <w:gridSpan w:val="2"/>
            <w:tcBorders>
              <w:top w:val="nil"/>
              <w:left w:val="nil"/>
              <w:bottom w:val="single" w:color="auto" w:sz="4" w:space="0"/>
              <w:right w:val="single" w:color="auto" w:sz="4" w:space="0"/>
            </w:tcBorders>
            <w:shd w:val="clear" w:color="auto" w:fill="auto"/>
            <w:noWrap/>
            <w:vAlign w:val="center"/>
          </w:tcPr>
          <w:p w14:paraId="34CEEE78">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31012</w:t>
            </w:r>
          </w:p>
        </w:tc>
        <w:tc>
          <w:tcPr>
            <w:tcW w:w="2126" w:type="dxa"/>
            <w:gridSpan w:val="2"/>
            <w:tcBorders>
              <w:top w:val="nil"/>
              <w:left w:val="nil"/>
              <w:bottom w:val="single" w:color="auto" w:sz="4" w:space="0"/>
              <w:right w:val="single" w:color="auto" w:sz="4" w:space="0"/>
            </w:tcBorders>
            <w:shd w:val="clear" w:color="auto" w:fill="auto"/>
            <w:noWrap/>
            <w:vAlign w:val="center"/>
          </w:tcPr>
          <w:p w14:paraId="019F5255">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955" w:type="dxa"/>
            <w:gridSpan w:val="2"/>
            <w:tcBorders>
              <w:top w:val="nil"/>
              <w:left w:val="nil"/>
              <w:bottom w:val="single" w:color="auto" w:sz="4" w:space="0"/>
              <w:right w:val="single" w:color="auto" w:sz="4" w:space="0"/>
            </w:tcBorders>
            <w:shd w:val="clear" w:color="auto" w:fill="auto"/>
            <w:noWrap/>
          </w:tcPr>
          <w:p w14:paraId="58262719">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0.00</w:t>
            </w:r>
          </w:p>
        </w:tc>
      </w:tr>
      <w:tr w14:paraId="33F965DC">
        <w:tblPrEx>
          <w:tblCellMar>
            <w:top w:w="0" w:type="dxa"/>
            <w:left w:w="108" w:type="dxa"/>
            <w:bottom w:w="0" w:type="dxa"/>
            <w:right w:w="108" w:type="dxa"/>
          </w:tblCellMar>
        </w:tblPrEx>
        <w:trPr>
          <w:trHeight w:val="284" w:hRule="exact"/>
        </w:trPr>
        <w:tc>
          <w:tcPr>
            <w:tcW w:w="1310" w:type="dxa"/>
            <w:tcBorders>
              <w:top w:val="nil"/>
              <w:left w:val="single" w:color="auto" w:sz="4" w:space="0"/>
              <w:bottom w:val="single" w:color="auto" w:sz="4" w:space="0"/>
              <w:right w:val="single" w:color="auto" w:sz="4" w:space="0"/>
            </w:tcBorders>
            <w:shd w:val="clear" w:color="auto" w:fill="auto"/>
            <w:noWrap/>
            <w:vAlign w:val="center"/>
          </w:tcPr>
          <w:p w14:paraId="61224AE3">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30301</w:t>
            </w:r>
          </w:p>
        </w:tc>
        <w:tc>
          <w:tcPr>
            <w:tcW w:w="3543" w:type="dxa"/>
            <w:tcBorders>
              <w:top w:val="nil"/>
              <w:left w:val="nil"/>
              <w:bottom w:val="single" w:color="auto" w:sz="4" w:space="0"/>
              <w:right w:val="single" w:color="auto" w:sz="4" w:space="0"/>
            </w:tcBorders>
            <w:shd w:val="clear" w:color="auto" w:fill="auto"/>
            <w:noWrap/>
            <w:vAlign w:val="center"/>
          </w:tcPr>
          <w:p w14:paraId="7B9FBF7A">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560" w:type="dxa"/>
            <w:gridSpan w:val="3"/>
            <w:tcBorders>
              <w:top w:val="nil"/>
              <w:left w:val="nil"/>
              <w:bottom w:val="single" w:color="auto" w:sz="4" w:space="0"/>
              <w:right w:val="single" w:color="auto" w:sz="4" w:space="0"/>
            </w:tcBorders>
            <w:shd w:val="clear" w:color="auto" w:fill="auto"/>
            <w:noWrap/>
          </w:tcPr>
          <w:p w14:paraId="3A81A36E">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0.00</w:t>
            </w:r>
          </w:p>
        </w:tc>
        <w:tc>
          <w:tcPr>
            <w:tcW w:w="1417" w:type="dxa"/>
            <w:gridSpan w:val="3"/>
            <w:tcBorders>
              <w:top w:val="nil"/>
              <w:left w:val="nil"/>
              <w:bottom w:val="single" w:color="auto" w:sz="4" w:space="0"/>
              <w:right w:val="single" w:color="auto" w:sz="4" w:space="0"/>
            </w:tcBorders>
            <w:shd w:val="clear" w:color="auto" w:fill="auto"/>
            <w:noWrap/>
            <w:vAlign w:val="center"/>
          </w:tcPr>
          <w:p w14:paraId="1A679365">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30216</w:t>
            </w:r>
          </w:p>
        </w:tc>
        <w:tc>
          <w:tcPr>
            <w:tcW w:w="1701" w:type="dxa"/>
            <w:gridSpan w:val="2"/>
            <w:tcBorders>
              <w:top w:val="nil"/>
              <w:left w:val="nil"/>
              <w:bottom w:val="single" w:color="auto" w:sz="4" w:space="0"/>
              <w:right w:val="single" w:color="auto" w:sz="4" w:space="0"/>
            </w:tcBorders>
            <w:shd w:val="clear" w:color="auto" w:fill="auto"/>
            <w:noWrap/>
            <w:vAlign w:val="center"/>
          </w:tcPr>
          <w:p w14:paraId="128E5AC4">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1418" w:type="dxa"/>
            <w:gridSpan w:val="2"/>
            <w:tcBorders>
              <w:top w:val="nil"/>
              <w:left w:val="nil"/>
              <w:bottom w:val="single" w:color="auto" w:sz="4" w:space="0"/>
              <w:right w:val="single" w:color="auto" w:sz="4" w:space="0"/>
            </w:tcBorders>
            <w:shd w:val="clear" w:color="auto" w:fill="auto"/>
            <w:noWrap/>
            <w:vAlign w:val="center"/>
          </w:tcPr>
          <w:p w14:paraId="7A3CD935">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0.10</w:t>
            </w:r>
          </w:p>
        </w:tc>
        <w:tc>
          <w:tcPr>
            <w:tcW w:w="1134" w:type="dxa"/>
            <w:gridSpan w:val="2"/>
            <w:tcBorders>
              <w:top w:val="nil"/>
              <w:left w:val="nil"/>
              <w:bottom w:val="single" w:color="auto" w:sz="4" w:space="0"/>
              <w:right w:val="single" w:color="auto" w:sz="4" w:space="0"/>
            </w:tcBorders>
            <w:shd w:val="clear" w:color="auto" w:fill="auto"/>
            <w:noWrap/>
            <w:vAlign w:val="center"/>
          </w:tcPr>
          <w:p w14:paraId="0B65B573">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31013</w:t>
            </w:r>
          </w:p>
        </w:tc>
        <w:tc>
          <w:tcPr>
            <w:tcW w:w="2126" w:type="dxa"/>
            <w:gridSpan w:val="2"/>
            <w:tcBorders>
              <w:top w:val="nil"/>
              <w:left w:val="nil"/>
              <w:bottom w:val="single" w:color="auto" w:sz="4" w:space="0"/>
              <w:right w:val="single" w:color="auto" w:sz="4" w:space="0"/>
            </w:tcBorders>
            <w:shd w:val="clear" w:color="auto" w:fill="auto"/>
            <w:noWrap/>
            <w:vAlign w:val="center"/>
          </w:tcPr>
          <w:p w14:paraId="57EEC588">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955" w:type="dxa"/>
            <w:gridSpan w:val="2"/>
            <w:tcBorders>
              <w:top w:val="nil"/>
              <w:left w:val="nil"/>
              <w:bottom w:val="single" w:color="auto" w:sz="4" w:space="0"/>
              <w:right w:val="single" w:color="auto" w:sz="4" w:space="0"/>
            </w:tcBorders>
            <w:shd w:val="clear" w:color="auto" w:fill="auto"/>
            <w:noWrap/>
          </w:tcPr>
          <w:p w14:paraId="7E1CDA8E">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0.00</w:t>
            </w:r>
          </w:p>
        </w:tc>
      </w:tr>
      <w:tr w14:paraId="34E4BCF3">
        <w:tblPrEx>
          <w:tblCellMar>
            <w:top w:w="0" w:type="dxa"/>
            <w:left w:w="108" w:type="dxa"/>
            <w:bottom w:w="0" w:type="dxa"/>
            <w:right w:w="108" w:type="dxa"/>
          </w:tblCellMar>
        </w:tblPrEx>
        <w:trPr>
          <w:trHeight w:val="284" w:hRule="exact"/>
        </w:trPr>
        <w:tc>
          <w:tcPr>
            <w:tcW w:w="1310" w:type="dxa"/>
            <w:tcBorders>
              <w:top w:val="nil"/>
              <w:left w:val="single" w:color="auto" w:sz="4" w:space="0"/>
              <w:bottom w:val="single" w:color="auto" w:sz="4" w:space="0"/>
              <w:right w:val="single" w:color="auto" w:sz="4" w:space="0"/>
            </w:tcBorders>
            <w:shd w:val="clear" w:color="auto" w:fill="auto"/>
            <w:noWrap/>
            <w:vAlign w:val="center"/>
          </w:tcPr>
          <w:p w14:paraId="01C56E89">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30302</w:t>
            </w:r>
          </w:p>
        </w:tc>
        <w:tc>
          <w:tcPr>
            <w:tcW w:w="3543" w:type="dxa"/>
            <w:tcBorders>
              <w:top w:val="nil"/>
              <w:left w:val="nil"/>
              <w:bottom w:val="single" w:color="auto" w:sz="4" w:space="0"/>
              <w:right w:val="single" w:color="auto" w:sz="4" w:space="0"/>
            </w:tcBorders>
            <w:shd w:val="clear" w:color="auto" w:fill="auto"/>
            <w:noWrap/>
            <w:vAlign w:val="center"/>
          </w:tcPr>
          <w:p w14:paraId="0E2E276F">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560" w:type="dxa"/>
            <w:gridSpan w:val="3"/>
            <w:tcBorders>
              <w:top w:val="nil"/>
              <w:left w:val="nil"/>
              <w:bottom w:val="single" w:color="auto" w:sz="4" w:space="0"/>
              <w:right w:val="single" w:color="auto" w:sz="4" w:space="0"/>
            </w:tcBorders>
            <w:shd w:val="clear" w:color="auto" w:fill="auto"/>
            <w:noWrap/>
          </w:tcPr>
          <w:p w14:paraId="1BAB8081">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0.00</w:t>
            </w:r>
          </w:p>
        </w:tc>
        <w:tc>
          <w:tcPr>
            <w:tcW w:w="1417" w:type="dxa"/>
            <w:gridSpan w:val="3"/>
            <w:tcBorders>
              <w:top w:val="nil"/>
              <w:left w:val="nil"/>
              <w:bottom w:val="single" w:color="auto" w:sz="4" w:space="0"/>
              <w:right w:val="single" w:color="auto" w:sz="4" w:space="0"/>
            </w:tcBorders>
            <w:shd w:val="clear" w:color="auto" w:fill="auto"/>
            <w:noWrap/>
            <w:vAlign w:val="center"/>
          </w:tcPr>
          <w:p w14:paraId="1D6DA1AB">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30217</w:t>
            </w:r>
          </w:p>
        </w:tc>
        <w:tc>
          <w:tcPr>
            <w:tcW w:w="1701" w:type="dxa"/>
            <w:gridSpan w:val="2"/>
            <w:tcBorders>
              <w:top w:val="nil"/>
              <w:left w:val="nil"/>
              <w:bottom w:val="single" w:color="auto" w:sz="4" w:space="0"/>
              <w:right w:val="single" w:color="auto" w:sz="4" w:space="0"/>
            </w:tcBorders>
            <w:shd w:val="clear" w:color="auto" w:fill="auto"/>
            <w:noWrap/>
            <w:vAlign w:val="center"/>
          </w:tcPr>
          <w:p w14:paraId="11DFD791">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1418" w:type="dxa"/>
            <w:gridSpan w:val="2"/>
            <w:tcBorders>
              <w:top w:val="nil"/>
              <w:left w:val="nil"/>
              <w:bottom w:val="single" w:color="auto" w:sz="4" w:space="0"/>
              <w:right w:val="single" w:color="auto" w:sz="4" w:space="0"/>
            </w:tcBorders>
            <w:shd w:val="clear" w:color="auto" w:fill="auto"/>
            <w:noWrap/>
          </w:tcPr>
          <w:p w14:paraId="535DA33A">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0.00</w:t>
            </w:r>
          </w:p>
        </w:tc>
        <w:tc>
          <w:tcPr>
            <w:tcW w:w="1134" w:type="dxa"/>
            <w:gridSpan w:val="2"/>
            <w:tcBorders>
              <w:top w:val="nil"/>
              <w:left w:val="nil"/>
              <w:bottom w:val="single" w:color="auto" w:sz="4" w:space="0"/>
              <w:right w:val="single" w:color="auto" w:sz="4" w:space="0"/>
            </w:tcBorders>
            <w:shd w:val="clear" w:color="auto" w:fill="auto"/>
            <w:noWrap/>
            <w:vAlign w:val="center"/>
          </w:tcPr>
          <w:p w14:paraId="4A4BC1D6">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31019</w:t>
            </w:r>
          </w:p>
        </w:tc>
        <w:tc>
          <w:tcPr>
            <w:tcW w:w="2126" w:type="dxa"/>
            <w:gridSpan w:val="2"/>
            <w:tcBorders>
              <w:top w:val="nil"/>
              <w:left w:val="nil"/>
              <w:bottom w:val="single" w:color="auto" w:sz="4" w:space="0"/>
              <w:right w:val="single" w:color="auto" w:sz="4" w:space="0"/>
            </w:tcBorders>
            <w:shd w:val="clear" w:color="auto" w:fill="auto"/>
            <w:noWrap/>
            <w:vAlign w:val="center"/>
          </w:tcPr>
          <w:p w14:paraId="5757F972">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955" w:type="dxa"/>
            <w:gridSpan w:val="2"/>
            <w:tcBorders>
              <w:top w:val="nil"/>
              <w:left w:val="nil"/>
              <w:bottom w:val="single" w:color="auto" w:sz="4" w:space="0"/>
              <w:right w:val="single" w:color="auto" w:sz="4" w:space="0"/>
            </w:tcBorders>
            <w:shd w:val="clear" w:color="auto" w:fill="auto"/>
            <w:noWrap/>
          </w:tcPr>
          <w:p w14:paraId="650967EC">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0.00</w:t>
            </w:r>
          </w:p>
        </w:tc>
      </w:tr>
      <w:tr w14:paraId="179DE472">
        <w:tblPrEx>
          <w:tblCellMar>
            <w:top w:w="0" w:type="dxa"/>
            <w:left w:w="108" w:type="dxa"/>
            <w:bottom w:w="0" w:type="dxa"/>
            <w:right w:w="108" w:type="dxa"/>
          </w:tblCellMar>
        </w:tblPrEx>
        <w:trPr>
          <w:trHeight w:val="284" w:hRule="exact"/>
        </w:trPr>
        <w:tc>
          <w:tcPr>
            <w:tcW w:w="1310" w:type="dxa"/>
            <w:tcBorders>
              <w:top w:val="nil"/>
              <w:left w:val="single" w:color="auto" w:sz="4" w:space="0"/>
              <w:bottom w:val="single" w:color="auto" w:sz="4" w:space="0"/>
              <w:right w:val="single" w:color="auto" w:sz="4" w:space="0"/>
            </w:tcBorders>
            <w:shd w:val="clear" w:color="auto" w:fill="auto"/>
            <w:noWrap/>
            <w:vAlign w:val="center"/>
          </w:tcPr>
          <w:p w14:paraId="4631858D">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30303</w:t>
            </w:r>
          </w:p>
        </w:tc>
        <w:tc>
          <w:tcPr>
            <w:tcW w:w="3543" w:type="dxa"/>
            <w:tcBorders>
              <w:top w:val="nil"/>
              <w:left w:val="nil"/>
              <w:bottom w:val="single" w:color="auto" w:sz="4" w:space="0"/>
              <w:right w:val="single" w:color="auto" w:sz="4" w:space="0"/>
            </w:tcBorders>
            <w:shd w:val="clear" w:color="auto" w:fill="auto"/>
            <w:noWrap/>
            <w:vAlign w:val="center"/>
          </w:tcPr>
          <w:p w14:paraId="74DD52CD">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560" w:type="dxa"/>
            <w:gridSpan w:val="3"/>
            <w:tcBorders>
              <w:top w:val="nil"/>
              <w:left w:val="nil"/>
              <w:bottom w:val="single" w:color="auto" w:sz="4" w:space="0"/>
              <w:right w:val="single" w:color="auto" w:sz="4" w:space="0"/>
            </w:tcBorders>
            <w:shd w:val="clear" w:color="auto" w:fill="auto"/>
            <w:noWrap/>
          </w:tcPr>
          <w:p w14:paraId="69BE87D8">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0.00</w:t>
            </w:r>
          </w:p>
        </w:tc>
        <w:tc>
          <w:tcPr>
            <w:tcW w:w="1417" w:type="dxa"/>
            <w:gridSpan w:val="3"/>
            <w:tcBorders>
              <w:top w:val="nil"/>
              <w:left w:val="nil"/>
              <w:bottom w:val="single" w:color="auto" w:sz="4" w:space="0"/>
              <w:right w:val="single" w:color="auto" w:sz="4" w:space="0"/>
            </w:tcBorders>
            <w:shd w:val="clear" w:color="auto" w:fill="auto"/>
            <w:noWrap/>
            <w:vAlign w:val="center"/>
          </w:tcPr>
          <w:p w14:paraId="4D6E4F98">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30218</w:t>
            </w:r>
          </w:p>
        </w:tc>
        <w:tc>
          <w:tcPr>
            <w:tcW w:w="1701" w:type="dxa"/>
            <w:gridSpan w:val="2"/>
            <w:tcBorders>
              <w:top w:val="nil"/>
              <w:left w:val="nil"/>
              <w:bottom w:val="single" w:color="auto" w:sz="4" w:space="0"/>
              <w:right w:val="single" w:color="auto" w:sz="4" w:space="0"/>
            </w:tcBorders>
            <w:shd w:val="clear" w:color="auto" w:fill="auto"/>
            <w:noWrap/>
            <w:vAlign w:val="center"/>
          </w:tcPr>
          <w:p w14:paraId="1BF06A2A">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1418" w:type="dxa"/>
            <w:gridSpan w:val="2"/>
            <w:tcBorders>
              <w:top w:val="nil"/>
              <w:left w:val="nil"/>
              <w:bottom w:val="single" w:color="auto" w:sz="4" w:space="0"/>
              <w:right w:val="single" w:color="auto" w:sz="4" w:space="0"/>
            </w:tcBorders>
            <w:shd w:val="clear" w:color="auto" w:fill="auto"/>
            <w:noWrap/>
          </w:tcPr>
          <w:p w14:paraId="71258EF8">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0.00</w:t>
            </w:r>
          </w:p>
        </w:tc>
        <w:tc>
          <w:tcPr>
            <w:tcW w:w="1134" w:type="dxa"/>
            <w:gridSpan w:val="2"/>
            <w:tcBorders>
              <w:top w:val="nil"/>
              <w:left w:val="nil"/>
              <w:bottom w:val="single" w:color="auto" w:sz="4" w:space="0"/>
              <w:right w:val="single" w:color="auto" w:sz="4" w:space="0"/>
            </w:tcBorders>
            <w:shd w:val="clear" w:color="auto" w:fill="auto"/>
            <w:noWrap/>
            <w:vAlign w:val="center"/>
          </w:tcPr>
          <w:p w14:paraId="48EAA566">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31021</w:t>
            </w:r>
          </w:p>
        </w:tc>
        <w:tc>
          <w:tcPr>
            <w:tcW w:w="2126" w:type="dxa"/>
            <w:gridSpan w:val="2"/>
            <w:tcBorders>
              <w:top w:val="nil"/>
              <w:left w:val="nil"/>
              <w:bottom w:val="single" w:color="auto" w:sz="4" w:space="0"/>
              <w:right w:val="single" w:color="auto" w:sz="4" w:space="0"/>
            </w:tcBorders>
            <w:shd w:val="clear" w:color="auto" w:fill="auto"/>
            <w:noWrap/>
            <w:vAlign w:val="center"/>
          </w:tcPr>
          <w:p w14:paraId="6CD803B5">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955" w:type="dxa"/>
            <w:gridSpan w:val="2"/>
            <w:tcBorders>
              <w:top w:val="nil"/>
              <w:left w:val="nil"/>
              <w:bottom w:val="single" w:color="auto" w:sz="4" w:space="0"/>
              <w:right w:val="single" w:color="auto" w:sz="4" w:space="0"/>
            </w:tcBorders>
            <w:shd w:val="clear" w:color="auto" w:fill="auto"/>
            <w:noWrap/>
          </w:tcPr>
          <w:p w14:paraId="361325CC">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0.00</w:t>
            </w:r>
          </w:p>
        </w:tc>
      </w:tr>
      <w:tr w14:paraId="777A1F5A">
        <w:tblPrEx>
          <w:tblCellMar>
            <w:top w:w="0" w:type="dxa"/>
            <w:left w:w="108" w:type="dxa"/>
            <w:bottom w:w="0" w:type="dxa"/>
            <w:right w:w="108" w:type="dxa"/>
          </w:tblCellMar>
        </w:tblPrEx>
        <w:trPr>
          <w:trHeight w:val="284" w:hRule="exact"/>
        </w:trPr>
        <w:tc>
          <w:tcPr>
            <w:tcW w:w="1310" w:type="dxa"/>
            <w:tcBorders>
              <w:top w:val="nil"/>
              <w:left w:val="single" w:color="auto" w:sz="4" w:space="0"/>
              <w:bottom w:val="single" w:color="auto" w:sz="4" w:space="0"/>
              <w:right w:val="single" w:color="auto" w:sz="4" w:space="0"/>
            </w:tcBorders>
            <w:shd w:val="clear" w:color="auto" w:fill="auto"/>
            <w:noWrap/>
            <w:vAlign w:val="center"/>
          </w:tcPr>
          <w:p w14:paraId="1F519B05">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30304</w:t>
            </w:r>
          </w:p>
        </w:tc>
        <w:tc>
          <w:tcPr>
            <w:tcW w:w="3543" w:type="dxa"/>
            <w:tcBorders>
              <w:top w:val="nil"/>
              <w:left w:val="nil"/>
              <w:bottom w:val="single" w:color="auto" w:sz="4" w:space="0"/>
              <w:right w:val="single" w:color="auto" w:sz="4" w:space="0"/>
            </w:tcBorders>
            <w:shd w:val="clear" w:color="auto" w:fill="auto"/>
            <w:noWrap/>
            <w:vAlign w:val="center"/>
          </w:tcPr>
          <w:p w14:paraId="18B4CBBC">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560" w:type="dxa"/>
            <w:gridSpan w:val="3"/>
            <w:tcBorders>
              <w:top w:val="nil"/>
              <w:left w:val="nil"/>
              <w:bottom w:val="single" w:color="auto" w:sz="4" w:space="0"/>
              <w:right w:val="single" w:color="auto" w:sz="4" w:space="0"/>
            </w:tcBorders>
            <w:shd w:val="clear" w:color="auto" w:fill="auto"/>
            <w:noWrap/>
            <w:vAlign w:val="center"/>
          </w:tcPr>
          <w:p w14:paraId="6AF8B89F">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15.87</w:t>
            </w:r>
          </w:p>
          <w:p w14:paraId="62CF96FB">
            <w:pPr>
              <w:pStyle w:val="2"/>
            </w:pPr>
          </w:p>
        </w:tc>
        <w:tc>
          <w:tcPr>
            <w:tcW w:w="1417" w:type="dxa"/>
            <w:gridSpan w:val="3"/>
            <w:tcBorders>
              <w:top w:val="nil"/>
              <w:left w:val="nil"/>
              <w:bottom w:val="single" w:color="auto" w:sz="4" w:space="0"/>
              <w:right w:val="single" w:color="auto" w:sz="4" w:space="0"/>
            </w:tcBorders>
            <w:shd w:val="clear" w:color="auto" w:fill="auto"/>
            <w:noWrap/>
            <w:vAlign w:val="center"/>
          </w:tcPr>
          <w:p w14:paraId="50E018B0">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30224</w:t>
            </w:r>
          </w:p>
        </w:tc>
        <w:tc>
          <w:tcPr>
            <w:tcW w:w="1701" w:type="dxa"/>
            <w:gridSpan w:val="2"/>
            <w:tcBorders>
              <w:top w:val="nil"/>
              <w:left w:val="nil"/>
              <w:bottom w:val="single" w:color="auto" w:sz="4" w:space="0"/>
              <w:right w:val="single" w:color="auto" w:sz="4" w:space="0"/>
            </w:tcBorders>
            <w:shd w:val="clear" w:color="auto" w:fill="auto"/>
            <w:noWrap/>
            <w:vAlign w:val="center"/>
          </w:tcPr>
          <w:p w14:paraId="401FFB4B">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1418" w:type="dxa"/>
            <w:gridSpan w:val="2"/>
            <w:tcBorders>
              <w:top w:val="nil"/>
              <w:left w:val="nil"/>
              <w:bottom w:val="single" w:color="auto" w:sz="4" w:space="0"/>
              <w:right w:val="single" w:color="auto" w:sz="4" w:space="0"/>
            </w:tcBorders>
            <w:shd w:val="clear" w:color="auto" w:fill="auto"/>
            <w:noWrap/>
          </w:tcPr>
          <w:p w14:paraId="25F8408B">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0.00</w:t>
            </w:r>
          </w:p>
        </w:tc>
        <w:tc>
          <w:tcPr>
            <w:tcW w:w="1134" w:type="dxa"/>
            <w:gridSpan w:val="2"/>
            <w:tcBorders>
              <w:top w:val="nil"/>
              <w:left w:val="nil"/>
              <w:bottom w:val="single" w:color="auto" w:sz="4" w:space="0"/>
              <w:right w:val="single" w:color="auto" w:sz="4" w:space="0"/>
            </w:tcBorders>
            <w:shd w:val="clear" w:color="auto" w:fill="auto"/>
            <w:noWrap/>
            <w:vAlign w:val="center"/>
          </w:tcPr>
          <w:p w14:paraId="3FD0D53C">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31022</w:t>
            </w:r>
          </w:p>
        </w:tc>
        <w:tc>
          <w:tcPr>
            <w:tcW w:w="2126" w:type="dxa"/>
            <w:gridSpan w:val="2"/>
            <w:tcBorders>
              <w:top w:val="nil"/>
              <w:left w:val="nil"/>
              <w:bottom w:val="single" w:color="auto" w:sz="4" w:space="0"/>
              <w:right w:val="single" w:color="auto" w:sz="4" w:space="0"/>
            </w:tcBorders>
            <w:shd w:val="clear" w:color="auto" w:fill="auto"/>
            <w:noWrap/>
            <w:vAlign w:val="center"/>
          </w:tcPr>
          <w:p w14:paraId="4991363D">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955" w:type="dxa"/>
            <w:gridSpan w:val="2"/>
            <w:tcBorders>
              <w:top w:val="nil"/>
              <w:left w:val="nil"/>
              <w:bottom w:val="single" w:color="auto" w:sz="4" w:space="0"/>
              <w:right w:val="single" w:color="auto" w:sz="4" w:space="0"/>
            </w:tcBorders>
            <w:shd w:val="clear" w:color="auto" w:fill="auto"/>
            <w:noWrap/>
          </w:tcPr>
          <w:p w14:paraId="62DA9B06">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0.00</w:t>
            </w:r>
          </w:p>
        </w:tc>
      </w:tr>
      <w:tr w14:paraId="4CAD7397">
        <w:tblPrEx>
          <w:tblCellMar>
            <w:top w:w="0" w:type="dxa"/>
            <w:left w:w="108" w:type="dxa"/>
            <w:bottom w:w="0" w:type="dxa"/>
            <w:right w:w="108" w:type="dxa"/>
          </w:tblCellMar>
        </w:tblPrEx>
        <w:trPr>
          <w:trHeight w:val="284" w:hRule="exact"/>
        </w:trPr>
        <w:tc>
          <w:tcPr>
            <w:tcW w:w="1310" w:type="dxa"/>
            <w:tcBorders>
              <w:top w:val="nil"/>
              <w:left w:val="single" w:color="auto" w:sz="4" w:space="0"/>
              <w:bottom w:val="single" w:color="auto" w:sz="4" w:space="0"/>
              <w:right w:val="single" w:color="auto" w:sz="4" w:space="0"/>
            </w:tcBorders>
            <w:shd w:val="clear" w:color="auto" w:fill="auto"/>
            <w:noWrap/>
            <w:vAlign w:val="center"/>
          </w:tcPr>
          <w:p w14:paraId="2311A84C">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30305</w:t>
            </w:r>
          </w:p>
        </w:tc>
        <w:tc>
          <w:tcPr>
            <w:tcW w:w="3543" w:type="dxa"/>
            <w:tcBorders>
              <w:top w:val="nil"/>
              <w:left w:val="nil"/>
              <w:bottom w:val="single" w:color="auto" w:sz="4" w:space="0"/>
              <w:right w:val="single" w:color="auto" w:sz="4" w:space="0"/>
            </w:tcBorders>
            <w:shd w:val="clear" w:color="auto" w:fill="auto"/>
            <w:noWrap/>
            <w:vAlign w:val="center"/>
          </w:tcPr>
          <w:p w14:paraId="777234F6">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560" w:type="dxa"/>
            <w:gridSpan w:val="3"/>
            <w:tcBorders>
              <w:top w:val="nil"/>
              <w:left w:val="nil"/>
              <w:bottom w:val="single" w:color="auto" w:sz="4" w:space="0"/>
              <w:right w:val="single" w:color="auto" w:sz="4" w:space="0"/>
            </w:tcBorders>
            <w:shd w:val="clear" w:color="auto" w:fill="auto"/>
            <w:noWrap/>
            <w:vAlign w:val="center"/>
          </w:tcPr>
          <w:p w14:paraId="7366BAE6">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65.75</w:t>
            </w:r>
          </w:p>
          <w:p w14:paraId="471CFB5F">
            <w:pPr>
              <w:pStyle w:val="2"/>
            </w:pPr>
          </w:p>
        </w:tc>
        <w:tc>
          <w:tcPr>
            <w:tcW w:w="1417" w:type="dxa"/>
            <w:gridSpan w:val="3"/>
            <w:tcBorders>
              <w:top w:val="nil"/>
              <w:left w:val="nil"/>
              <w:bottom w:val="single" w:color="auto" w:sz="4" w:space="0"/>
              <w:right w:val="single" w:color="auto" w:sz="4" w:space="0"/>
            </w:tcBorders>
            <w:shd w:val="clear" w:color="auto" w:fill="auto"/>
            <w:noWrap/>
            <w:vAlign w:val="center"/>
          </w:tcPr>
          <w:p w14:paraId="3DE4420E">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30225</w:t>
            </w:r>
          </w:p>
        </w:tc>
        <w:tc>
          <w:tcPr>
            <w:tcW w:w="1701" w:type="dxa"/>
            <w:gridSpan w:val="2"/>
            <w:tcBorders>
              <w:top w:val="nil"/>
              <w:left w:val="nil"/>
              <w:bottom w:val="single" w:color="auto" w:sz="4" w:space="0"/>
              <w:right w:val="single" w:color="auto" w:sz="4" w:space="0"/>
            </w:tcBorders>
            <w:shd w:val="clear" w:color="auto" w:fill="auto"/>
            <w:noWrap/>
            <w:vAlign w:val="center"/>
          </w:tcPr>
          <w:p w14:paraId="78C6E50E">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1418" w:type="dxa"/>
            <w:gridSpan w:val="2"/>
            <w:tcBorders>
              <w:top w:val="nil"/>
              <w:left w:val="nil"/>
              <w:bottom w:val="single" w:color="auto" w:sz="4" w:space="0"/>
              <w:right w:val="single" w:color="auto" w:sz="4" w:space="0"/>
            </w:tcBorders>
            <w:shd w:val="clear" w:color="auto" w:fill="auto"/>
            <w:noWrap/>
          </w:tcPr>
          <w:p w14:paraId="014E3F5A">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0.00</w:t>
            </w:r>
          </w:p>
        </w:tc>
        <w:tc>
          <w:tcPr>
            <w:tcW w:w="1134" w:type="dxa"/>
            <w:gridSpan w:val="2"/>
            <w:tcBorders>
              <w:top w:val="nil"/>
              <w:left w:val="nil"/>
              <w:bottom w:val="single" w:color="auto" w:sz="4" w:space="0"/>
              <w:right w:val="single" w:color="auto" w:sz="4" w:space="0"/>
            </w:tcBorders>
            <w:shd w:val="clear" w:color="auto" w:fill="auto"/>
            <w:noWrap/>
            <w:vAlign w:val="center"/>
          </w:tcPr>
          <w:p w14:paraId="31E11D83">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31099</w:t>
            </w:r>
          </w:p>
        </w:tc>
        <w:tc>
          <w:tcPr>
            <w:tcW w:w="2126" w:type="dxa"/>
            <w:gridSpan w:val="2"/>
            <w:tcBorders>
              <w:top w:val="nil"/>
              <w:left w:val="nil"/>
              <w:bottom w:val="single" w:color="auto" w:sz="4" w:space="0"/>
              <w:right w:val="single" w:color="auto" w:sz="4" w:space="0"/>
            </w:tcBorders>
            <w:shd w:val="clear" w:color="auto" w:fill="auto"/>
            <w:noWrap/>
            <w:vAlign w:val="center"/>
          </w:tcPr>
          <w:p w14:paraId="2435FED0">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955" w:type="dxa"/>
            <w:gridSpan w:val="2"/>
            <w:tcBorders>
              <w:top w:val="nil"/>
              <w:left w:val="nil"/>
              <w:bottom w:val="single" w:color="auto" w:sz="4" w:space="0"/>
              <w:right w:val="single" w:color="auto" w:sz="4" w:space="0"/>
            </w:tcBorders>
            <w:shd w:val="clear" w:color="auto" w:fill="auto"/>
            <w:noWrap/>
          </w:tcPr>
          <w:p w14:paraId="467D36D5">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0.00</w:t>
            </w:r>
          </w:p>
        </w:tc>
      </w:tr>
      <w:tr w14:paraId="3BE506F4">
        <w:tblPrEx>
          <w:tblCellMar>
            <w:top w:w="0" w:type="dxa"/>
            <w:left w:w="108" w:type="dxa"/>
            <w:bottom w:w="0" w:type="dxa"/>
            <w:right w:w="108" w:type="dxa"/>
          </w:tblCellMar>
        </w:tblPrEx>
        <w:trPr>
          <w:trHeight w:val="284" w:hRule="exact"/>
        </w:trPr>
        <w:tc>
          <w:tcPr>
            <w:tcW w:w="1310" w:type="dxa"/>
            <w:tcBorders>
              <w:top w:val="nil"/>
              <w:left w:val="single" w:color="auto" w:sz="4" w:space="0"/>
              <w:bottom w:val="single" w:color="auto" w:sz="4" w:space="0"/>
              <w:right w:val="single" w:color="auto" w:sz="4" w:space="0"/>
            </w:tcBorders>
            <w:shd w:val="clear" w:color="auto" w:fill="auto"/>
            <w:noWrap/>
            <w:vAlign w:val="center"/>
          </w:tcPr>
          <w:p w14:paraId="353840B9">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30306</w:t>
            </w:r>
          </w:p>
        </w:tc>
        <w:tc>
          <w:tcPr>
            <w:tcW w:w="3543" w:type="dxa"/>
            <w:tcBorders>
              <w:top w:val="nil"/>
              <w:left w:val="nil"/>
              <w:bottom w:val="single" w:color="auto" w:sz="4" w:space="0"/>
              <w:right w:val="single" w:color="auto" w:sz="4" w:space="0"/>
            </w:tcBorders>
            <w:shd w:val="clear" w:color="auto" w:fill="auto"/>
            <w:noWrap/>
            <w:vAlign w:val="center"/>
          </w:tcPr>
          <w:p w14:paraId="4A17BD04">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560" w:type="dxa"/>
            <w:gridSpan w:val="3"/>
            <w:tcBorders>
              <w:top w:val="nil"/>
              <w:left w:val="nil"/>
              <w:bottom w:val="single" w:color="auto" w:sz="4" w:space="0"/>
              <w:right w:val="single" w:color="auto" w:sz="4" w:space="0"/>
            </w:tcBorders>
            <w:shd w:val="clear" w:color="auto" w:fill="auto"/>
            <w:noWrap/>
            <w:vAlign w:val="center"/>
          </w:tcPr>
          <w:p w14:paraId="0BBB2B0E">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0.00</w:t>
            </w:r>
          </w:p>
          <w:p w14:paraId="266F8171">
            <w:pPr>
              <w:pStyle w:val="2"/>
            </w:pPr>
          </w:p>
        </w:tc>
        <w:tc>
          <w:tcPr>
            <w:tcW w:w="1417" w:type="dxa"/>
            <w:gridSpan w:val="3"/>
            <w:tcBorders>
              <w:top w:val="nil"/>
              <w:left w:val="nil"/>
              <w:bottom w:val="single" w:color="auto" w:sz="4" w:space="0"/>
              <w:right w:val="single" w:color="auto" w:sz="4" w:space="0"/>
            </w:tcBorders>
            <w:shd w:val="clear" w:color="auto" w:fill="auto"/>
            <w:noWrap/>
            <w:vAlign w:val="center"/>
          </w:tcPr>
          <w:p w14:paraId="1EC59F39">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30226</w:t>
            </w:r>
          </w:p>
        </w:tc>
        <w:tc>
          <w:tcPr>
            <w:tcW w:w="1701" w:type="dxa"/>
            <w:gridSpan w:val="2"/>
            <w:tcBorders>
              <w:top w:val="nil"/>
              <w:left w:val="nil"/>
              <w:bottom w:val="single" w:color="auto" w:sz="4" w:space="0"/>
              <w:right w:val="single" w:color="auto" w:sz="4" w:space="0"/>
            </w:tcBorders>
            <w:shd w:val="clear" w:color="auto" w:fill="auto"/>
            <w:noWrap/>
            <w:vAlign w:val="center"/>
          </w:tcPr>
          <w:p w14:paraId="1E7A1903">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1418" w:type="dxa"/>
            <w:gridSpan w:val="2"/>
            <w:tcBorders>
              <w:top w:val="nil"/>
              <w:left w:val="nil"/>
              <w:bottom w:val="single" w:color="auto" w:sz="4" w:space="0"/>
              <w:right w:val="single" w:color="auto" w:sz="4" w:space="0"/>
            </w:tcBorders>
            <w:shd w:val="clear" w:color="auto" w:fill="auto"/>
            <w:noWrap/>
            <w:vAlign w:val="center"/>
          </w:tcPr>
          <w:p w14:paraId="4D1E509F">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19.30</w:t>
            </w:r>
          </w:p>
          <w:p w14:paraId="1F07B702">
            <w:pPr>
              <w:pStyle w:val="2"/>
            </w:pPr>
          </w:p>
        </w:tc>
        <w:tc>
          <w:tcPr>
            <w:tcW w:w="1134" w:type="dxa"/>
            <w:gridSpan w:val="2"/>
            <w:tcBorders>
              <w:top w:val="nil"/>
              <w:left w:val="nil"/>
              <w:bottom w:val="single" w:color="auto" w:sz="4" w:space="0"/>
              <w:right w:val="single" w:color="auto" w:sz="4" w:space="0"/>
            </w:tcBorders>
            <w:shd w:val="clear" w:color="auto" w:fill="auto"/>
            <w:noWrap/>
            <w:vAlign w:val="center"/>
          </w:tcPr>
          <w:p w14:paraId="06049A00">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399</w:t>
            </w:r>
          </w:p>
        </w:tc>
        <w:tc>
          <w:tcPr>
            <w:tcW w:w="2126" w:type="dxa"/>
            <w:gridSpan w:val="2"/>
            <w:tcBorders>
              <w:top w:val="nil"/>
              <w:left w:val="nil"/>
              <w:bottom w:val="single" w:color="auto" w:sz="4" w:space="0"/>
              <w:right w:val="single" w:color="auto" w:sz="4" w:space="0"/>
            </w:tcBorders>
            <w:shd w:val="clear" w:color="auto" w:fill="auto"/>
            <w:noWrap/>
            <w:vAlign w:val="center"/>
          </w:tcPr>
          <w:p w14:paraId="7994B668">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955" w:type="dxa"/>
            <w:gridSpan w:val="2"/>
            <w:tcBorders>
              <w:top w:val="nil"/>
              <w:left w:val="nil"/>
              <w:bottom w:val="single" w:color="auto" w:sz="4" w:space="0"/>
              <w:right w:val="single" w:color="auto" w:sz="4" w:space="0"/>
            </w:tcBorders>
            <w:shd w:val="clear" w:color="auto" w:fill="auto"/>
            <w:noWrap/>
          </w:tcPr>
          <w:p w14:paraId="5926ADC3">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0.00</w:t>
            </w:r>
          </w:p>
        </w:tc>
      </w:tr>
      <w:tr w14:paraId="0F6F4D4B">
        <w:tblPrEx>
          <w:tblCellMar>
            <w:top w:w="0" w:type="dxa"/>
            <w:left w:w="108" w:type="dxa"/>
            <w:bottom w:w="0" w:type="dxa"/>
            <w:right w:w="108" w:type="dxa"/>
          </w:tblCellMar>
        </w:tblPrEx>
        <w:trPr>
          <w:trHeight w:val="284" w:hRule="exact"/>
        </w:trPr>
        <w:tc>
          <w:tcPr>
            <w:tcW w:w="1310" w:type="dxa"/>
            <w:tcBorders>
              <w:top w:val="nil"/>
              <w:left w:val="single" w:color="auto" w:sz="4" w:space="0"/>
              <w:bottom w:val="single" w:color="auto" w:sz="4" w:space="0"/>
              <w:right w:val="single" w:color="auto" w:sz="4" w:space="0"/>
            </w:tcBorders>
            <w:shd w:val="clear" w:color="auto" w:fill="auto"/>
            <w:noWrap/>
            <w:vAlign w:val="center"/>
          </w:tcPr>
          <w:p w14:paraId="5C4894CF">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30307</w:t>
            </w:r>
          </w:p>
        </w:tc>
        <w:tc>
          <w:tcPr>
            <w:tcW w:w="3543" w:type="dxa"/>
            <w:tcBorders>
              <w:top w:val="nil"/>
              <w:left w:val="nil"/>
              <w:bottom w:val="single" w:color="auto" w:sz="4" w:space="0"/>
              <w:right w:val="single" w:color="auto" w:sz="4" w:space="0"/>
            </w:tcBorders>
            <w:shd w:val="clear" w:color="auto" w:fill="auto"/>
            <w:noWrap/>
            <w:vAlign w:val="center"/>
          </w:tcPr>
          <w:p w14:paraId="67819EB1">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560" w:type="dxa"/>
            <w:gridSpan w:val="3"/>
            <w:tcBorders>
              <w:top w:val="nil"/>
              <w:left w:val="nil"/>
              <w:bottom w:val="single" w:color="auto" w:sz="4" w:space="0"/>
              <w:right w:val="single" w:color="auto" w:sz="4" w:space="0"/>
            </w:tcBorders>
            <w:shd w:val="clear" w:color="auto" w:fill="auto"/>
            <w:noWrap/>
            <w:vAlign w:val="center"/>
          </w:tcPr>
          <w:p w14:paraId="72B1CFCE">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0.62</w:t>
            </w:r>
          </w:p>
          <w:p w14:paraId="2A7DF412">
            <w:pPr>
              <w:pStyle w:val="2"/>
            </w:pPr>
          </w:p>
        </w:tc>
        <w:tc>
          <w:tcPr>
            <w:tcW w:w="1417" w:type="dxa"/>
            <w:gridSpan w:val="3"/>
            <w:tcBorders>
              <w:top w:val="nil"/>
              <w:left w:val="nil"/>
              <w:bottom w:val="single" w:color="auto" w:sz="4" w:space="0"/>
              <w:right w:val="single" w:color="auto" w:sz="4" w:space="0"/>
            </w:tcBorders>
            <w:shd w:val="clear" w:color="auto" w:fill="auto"/>
            <w:noWrap/>
            <w:vAlign w:val="center"/>
          </w:tcPr>
          <w:p w14:paraId="3D090F1C">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30227</w:t>
            </w:r>
          </w:p>
        </w:tc>
        <w:tc>
          <w:tcPr>
            <w:tcW w:w="1701" w:type="dxa"/>
            <w:gridSpan w:val="2"/>
            <w:tcBorders>
              <w:top w:val="nil"/>
              <w:left w:val="nil"/>
              <w:bottom w:val="single" w:color="auto" w:sz="4" w:space="0"/>
              <w:right w:val="single" w:color="auto" w:sz="4" w:space="0"/>
            </w:tcBorders>
            <w:shd w:val="clear" w:color="auto" w:fill="auto"/>
            <w:noWrap/>
            <w:vAlign w:val="center"/>
          </w:tcPr>
          <w:p w14:paraId="1F958455">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1418" w:type="dxa"/>
            <w:gridSpan w:val="2"/>
            <w:tcBorders>
              <w:top w:val="nil"/>
              <w:left w:val="nil"/>
              <w:bottom w:val="single" w:color="auto" w:sz="4" w:space="0"/>
              <w:right w:val="single" w:color="auto" w:sz="4" w:space="0"/>
            </w:tcBorders>
            <w:shd w:val="clear" w:color="auto" w:fill="auto"/>
            <w:noWrap/>
          </w:tcPr>
          <w:p w14:paraId="46027E94">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0.00</w:t>
            </w:r>
          </w:p>
        </w:tc>
        <w:tc>
          <w:tcPr>
            <w:tcW w:w="1134" w:type="dxa"/>
            <w:gridSpan w:val="2"/>
            <w:tcBorders>
              <w:top w:val="nil"/>
              <w:left w:val="nil"/>
              <w:bottom w:val="single" w:color="auto" w:sz="4" w:space="0"/>
              <w:right w:val="single" w:color="auto" w:sz="4" w:space="0"/>
            </w:tcBorders>
            <w:shd w:val="clear" w:color="auto" w:fill="auto"/>
            <w:noWrap/>
            <w:vAlign w:val="center"/>
          </w:tcPr>
          <w:p w14:paraId="68BEDB77">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39907</w:t>
            </w:r>
          </w:p>
        </w:tc>
        <w:tc>
          <w:tcPr>
            <w:tcW w:w="2126" w:type="dxa"/>
            <w:gridSpan w:val="2"/>
            <w:tcBorders>
              <w:top w:val="nil"/>
              <w:left w:val="nil"/>
              <w:bottom w:val="single" w:color="auto" w:sz="4" w:space="0"/>
              <w:right w:val="single" w:color="auto" w:sz="4" w:space="0"/>
            </w:tcBorders>
            <w:shd w:val="clear" w:color="auto" w:fill="auto"/>
            <w:noWrap/>
            <w:vAlign w:val="center"/>
          </w:tcPr>
          <w:p w14:paraId="7CF64D0D">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955" w:type="dxa"/>
            <w:gridSpan w:val="2"/>
            <w:tcBorders>
              <w:top w:val="nil"/>
              <w:left w:val="nil"/>
              <w:bottom w:val="single" w:color="auto" w:sz="4" w:space="0"/>
              <w:right w:val="single" w:color="auto" w:sz="4" w:space="0"/>
            </w:tcBorders>
            <w:shd w:val="clear" w:color="auto" w:fill="auto"/>
            <w:noWrap/>
          </w:tcPr>
          <w:p w14:paraId="0FF6F059">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0.00</w:t>
            </w:r>
          </w:p>
        </w:tc>
      </w:tr>
      <w:tr w14:paraId="612FE356">
        <w:tblPrEx>
          <w:tblCellMar>
            <w:top w:w="0" w:type="dxa"/>
            <w:left w:w="108" w:type="dxa"/>
            <w:bottom w:w="0" w:type="dxa"/>
            <w:right w:w="108" w:type="dxa"/>
          </w:tblCellMar>
        </w:tblPrEx>
        <w:trPr>
          <w:trHeight w:val="284" w:hRule="exact"/>
        </w:trPr>
        <w:tc>
          <w:tcPr>
            <w:tcW w:w="1310" w:type="dxa"/>
            <w:tcBorders>
              <w:top w:val="nil"/>
              <w:left w:val="single" w:color="auto" w:sz="4" w:space="0"/>
              <w:bottom w:val="single" w:color="auto" w:sz="4" w:space="0"/>
              <w:right w:val="single" w:color="auto" w:sz="4" w:space="0"/>
            </w:tcBorders>
            <w:shd w:val="clear" w:color="auto" w:fill="auto"/>
            <w:noWrap/>
            <w:vAlign w:val="center"/>
          </w:tcPr>
          <w:p w14:paraId="3BF4EA3F">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30308</w:t>
            </w:r>
          </w:p>
        </w:tc>
        <w:tc>
          <w:tcPr>
            <w:tcW w:w="3543" w:type="dxa"/>
            <w:tcBorders>
              <w:top w:val="nil"/>
              <w:left w:val="nil"/>
              <w:bottom w:val="single" w:color="auto" w:sz="4" w:space="0"/>
              <w:right w:val="single" w:color="auto" w:sz="4" w:space="0"/>
            </w:tcBorders>
            <w:shd w:val="clear" w:color="auto" w:fill="auto"/>
            <w:noWrap/>
            <w:vAlign w:val="center"/>
          </w:tcPr>
          <w:p w14:paraId="3DCB4EF9">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560" w:type="dxa"/>
            <w:gridSpan w:val="3"/>
            <w:tcBorders>
              <w:top w:val="nil"/>
              <w:left w:val="nil"/>
              <w:bottom w:val="single" w:color="auto" w:sz="4" w:space="0"/>
              <w:right w:val="single" w:color="auto" w:sz="4" w:space="0"/>
            </w:tcBorders>
            <w:shd w:val="clear" w:color="auto" w:fill="auto"/>
            <w:noWrap/>
            <w:vAlign w:val="center"/>
          </w:tcPr>
          <w:p w14:paraId="3BA1895D">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0.00</w:t>
            </w:r>
          </w:p>
        </w:tc>
        <w:tc>
          <w:tcPr>
            <w:tcW w:w="1417" w:type="dxa"/>
            <w:gridSpan w:val="3"/>
            <w:tcBorders>
              <w:top w:val="nil"/>
              <w:left w:val="nil"/>
              <w:bottom w:val="single" w:color="auto" w:sz="4" w:space="0"/>
              <w:right w:val="single" w:color="auto" w:sz="4" w:space="0"/>
            </w:tcBorders>
            <w:shd w:val="clear" w:color="auto" w:fill="auto"/>
            <w:noWrap/>
            <w:vAlign w:val="center"/>
          </w:tcPr>
          <w:p w14:paraId="3F1F85A2">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30228</w:t>
            </w:r>
          </w:p>
        </w:tc>
        <w:tc>
          <w:tcPr>
            <w:tcW w:w="1701" w:type="dxa"/>
            <w:gridSpan w:val="2"/>
            <w:tcBorders>
              <w:top w:val="nil"/>
              <w:left w:val="nil"/>
              <w:bottom w:val="single" w:color="auto" w:sz="4" w:space="0"/>
              <w:right w:val="single" w:color="auto" w:sz="4" w:space="0"/>
            </w:tcBorders>
            <w:shd w:val="clear" w:color="auto" w:fill="auto"/>
            <w:noWrap/>
            <w:vAlign w:val="center"/>
          </w:tcPr>
          <w:p w14:paraId="37567151">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1418" w:type="dxa"/>
            <w:gridSpan w:val="2"/>
            <w:tcBorders>
              <w:top w:val="nil"/>
              <w:left w:val="nil"/>
              <w:bottom w:val="single" w:color="auto" w:sz="4" w:space="0"/>
              <w:right w:val="single" w:color="auto" w:sz="4" w:space="0"/>
            </w:tcBorders>
            <w:shd w:val="clear" w:color="auto" w:fill="auto"/>
            <w:noWrap/>
          </w:tcPr>
          <w:p w14:paraId="0A46059F">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0.00</w:t>
            </w:r>
          </w:p>
        </w:tc>
        <w:tc>
          <w:tcPr>
            <w:tcW w:w="1134" w:type="dxa"/>
            <w:gridSpan w:val="2"/>
            <w:tcBorders>
              <w:top w:val="nil"/>
              <w:left w:val="nil"/>
              <w:bottom w:val="single" w:color="auto" w:sz="4" w:space="0"/>
              <w:right w:val="single" w:color="auto" w:sz="4" w:space="0"/>
            </w:tcBorders>
            <w:shd w:val="clear" w:color="auto" w:fill="auto"/>
            <w:noWrap/>
            <w:vAlign w:val="center"/>
          </w:tcPr>
          <w:p w14:paraId="3B526C65">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39908</w:t>
            </w:r>
          </w:p>
        </w:tc>
        <w:tc>
          <w:tcPr>
            <w:tcW w:w="2126" w:type="dxa"/>
            <w:gridSpan w:val="2"/>
            <w:tcBorders>
              <w:top w:val="nil"/>
              <w:left w:val="nil"/>
              <w:bottom w:val="single" w:color="auto" w:sz="4" w:space="0"/>
              <w:right w:val="single" w:color="auto" w:sz="4" w:space="0"/>
            </w:tcBorders>
            <w:shd w:val="clear" w:color="auto" w:fill="auto"/>
            <w:noWrap/>
            <w:vAlign w:val="center"/>
          </w:tcPr>
          <w:p w14:paraId="64152B0B">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955" w:type="dxa"/>
            <w:gridSpan w:val="2"/>
            <w:tcBorders>
              <w:top w:val="nil"/>
              <w:left w:val="nil"/>
              <w:bottom w:val="single" w:color="auto" w:sz="4" w:space="0"/>
              <w:right w:val="single" w:color="auto" w:sz="4" w:space="0"/>
            </w:tcBorders>
            <w:shd w:val="clear" w:color="auto" w:fill="auto"/>
            <w:noWrap/>
          </w:tcPr>
          <w:p w14:paraId="1B21225C">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0.00</w:t>
            </w:r>
          </w:p>
        </w:tc>
      </w:tr>
      <w:tr w14:paraId="203D600D">
        <w:tblPrEx>
          <w:tblCellMar>
            <w:top w:w="0" w:type="dxa"/>
            <w:left w:w="108" w:type="dxa"/>
            <w:bottom w:w="0" w:type="dxa"/>
            <w:right w:w="108" w:type="dxa"/>
          </w:tblCellMar>
        </w:tblPrEx>
        <w:trPr>
          <w:trHeight w:val="284" w:hRule="exact"/>
        </w:trPr>
        <w:tc>
          <w:tcPr>
            <w:tcW w:w="1310" w:type="dxa"/>
            <w:tcBorders>
              <w:top w:val="nil"/>
              <w:left w:val="single" w:color="auto" w:sz="4" w:space="0"/>
              <w:bottom w:val="single" w:color="auto" w:sz="4" w:space="0"/>
              <w:right w:val="single" w:color="auto" w:sz="4" w:space="0"/>
            </w:tcBorders>
            <w:shd w:val="clear" w:color="auto" w:fill="auto"/>
            <w:noWrap/>
            <w:vAlign w:val="center"/>
          </w:tcPr>
          <w:p w14:paraId="053131C3">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30309</w:t>
            </w:r>
          </w:p>
        </w:tc>
        <w:tc>
          <w:tcPr>
            <w:tcW w:w="3543" w:type="dxa"/>
            <w:tcBorders>
              <w:top w:val="nil"/>
              <w:left w:val="nil"/>
              <w:bottom w:val="single" w:color="auto" w:sz="4" w:space="0"/>
              <w:right w:val="single" w:color="auto" w:sz="4" w:space="0"/>
            </w:tcBorders>
            <w:shd w:val="clear" w:color="auto" w:fill="auto"/>
            <w:noWrap/>
            <w:vAlign w:val="center"/>
          </w:tcPr>
          <w:p w14:paraId="4B4EBF4F">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560" w:type="dxa"/>
            <w:gridSpan w:val="3"/>
            <w:tcBorders>
              <w:top w:val="nil"/>
              <w:left w:val="nil"/>
              <w:bottom w:val="single" w:color="auto" w:sz="4" w:space="0"/>
              <w:right w:val="single" w:color="auto" w:sz="4" w:space="0"/>
            </w:tcBorders>
            <w:shd w:val="clear" w:color="auto" w:fill="auto"/>
            <w:noWrap/>
            <w:vAlign w:val="center"/>
          </w:tcPr>
          <w:p w14:paraId="270E1FC1">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0.00</w:t>
            </w:r>
          </w:p>
        </w:tc>
        <w:tc>
          <w:tcPr>
            <w:tcW w:w="1417" w:type="dxa"/>
            <w:gridSpan w:val="3"/>
            <w:tcBorders>
              <w:top w:val="nil"/>
              <w:left w:val="nil"/>
              <w:bottom w:val="single" w:color="auto" w:sz="4" w:space="0"/>
              <w:right w:val="single" w:color="auto" w:sz="4" w:space="0"/>
            </w:tcBorders>
            <w:shd w:val="clear" w:color="auto" w:fill="auto"/>
            <w:noWrap/>
            <w:vAlign w:val="center"/>
          </w:tcPr>
          <w:p w14:paraId="63E4F1B9">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30229</w:t>
            </w:r>
          </w:p>
        </w:tc>
        <w:tc>
          <w:tcPr>
            <w:tcW w:w="1701" w:type="dxa"/>
            <w:gridSpan w:val="2"/>
            <w:tcBorders>
              <w:top w:val="nil"/>
              <w:left w:val="nil"/>
              <w:bottom w:val="single" w:color="auto" w:sz="4" w:space="0"/>
              <w:right w:val="single" w:color="auto" w:sz="4" w:space="0"/>
            </w:tcBorders>
            <w:shd w:val="clear" w:color="auto" w:fill="auto"/>
            <w:noWrap/>
            <w:vAlign w:val="center"/>
          </w:tcPr>
          <w:p w14:paraId="611A3267">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1418" w:type="dxa"/>
            <w:gridSpan w:val="2"/>
            <w:tcBorders>
              <w:top w:val="nil"/>
              <w:left w:val="nil"/>
              <w:bottom w:val="single" w:color="auto" w:sz="4" w:space="0"/>
              <w:right w:val="single" w:color="auto" w:sz="4" w:space="0"/>
            </w:tcBorders>
            <w:shd w:val="clear" w:color="auto" w:fill="auto"/>
            <w:noWrap/>
          </w:tcPr>
          <w:p w14:paraId="450C7E59">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0.00</w:t>
            </w:r>
          </w:p>
        </w:tc>
        <w:tc>
          <w:tcPr>
            <w:tcW w:w="1134" w:type="dxa"/>
            <w:gridSpan w:val="2"/>
            <w:tcBorders>
              <w:top w:val="nil"/>
              <w:left w:val="nil"/>
              <w:bottom w:val="single" w:color="auto" w:sz="4" w:space="0"/>
              <w:right w:val="single" w:color="auto" w:sz="4" w:space="0"/>
            </w:tcBorders>
            <w:shd w:val="clear" w:color="auto" w:fill="auto"/>
            <w:noWrap/>
            <w:vAlign w:val="center"/>
          </w:tcPr>
          <w:p w14:paraId="0B57E983">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39909</w:t>
            </w:r>
          </w:p>
        </w:tc>
        <w:tc>
          <w:tcPr>
            <w:tcW w:w="2126" w:type="dxa"/>
            <w:gridSpan w:val="2"/>
            <w:tcBorders>
              <w:top w:val="nil"/>
              <w:left w:val="nil"/>
              <w:bottom w:val="single" w:color="auto" w:sz="4" w:space="0"/>
              <w:right w:val="single" w:color="auto" w:sz="4" w:space="0"/>
            </w:tcBorders>
            <w:shd w:val="clear" w:color="auto" w:fill="auto"/>
            <w:noWrap/>
            <w:vAlign w:val="center"/>
          </w:tcPr>
          <w:p w14:paraId="46A5FD83">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14:paraId="68FB69E5">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14:paraId="101A7832">
            <w:pPr>
              <w:widowControl/>
              <w:jc w:val="left"/>
              <w:rPr>
                <w:rFonts w:hint="eastAsia" w:ascii="宋体" w:hAnsi="宋体" w:eastAsia="宋体" w:cs="宋体"/>
                <w:color w:val="000000"/>
                <w:kern w:val="0"/>
                <w:szCs w:val="20"/>
              </w:rPr>
            </w:pPr>
          </w:p>
          <w:tbl>
            <w:tblPr>
              <w:tblStyle w:val="10"/>
              <w:tblW w:w="3946" w:type="dxa"/>
              <w:tblInd w:w="0" w:type="dxa"/>
              <w:tblLayout w:type="fixed"/>
              <w:tblCellMar>
                <w:top w:w="0" w:type="dxa"/>
                <w:left w:w="108" w:type="dxa"/>
                <w:bottom w:w="0" w:type="dxa"/>
                <w:right w:w="108" w:type="dxa"/>
              </w:tblCellMar>
            </w:tblPr>
            <w:tblGrid>
              <w:gridCol w:w="3946"/>
            </w:tblGrid>
            <w:tr w14:paraId="28F9008D">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1CF42">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经常性赠与</w:t>
                  </w:r>
                </w:p>
              </w:tc>
            </w:tr>
            <w:tr w14:paraId="01C5CB04">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6F87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资本性赠与</w:t>
                  </w:r>
                </w:p>
              </w:tc>
            </w:tr>
          </w:tbl>
          <w:p w14:paraId="1C0A0257">
            <w:pPr>
              <w:widowControl/>
              <w:jc w:val="left"/>
              <w:rPr>
                <w:rFonts w:hint="eastAsia" w:ascii="宋体" w:hAnsi="宋体" w:eastAsia="宋体" w:cs="宋体"/>
                <w:color w:val="000000"/>
                <w:kern w:val="0"/>
                <w:szCs w:val="20"/>
              </w:rPr>
            </w:pPr>
          </w:p>
          <w:tbl>
            <w:tblPr>
              <w:tblStyle w:val="10"/>
              <w:tblW w:w="3946" w:type="dxa"/>
              <w:tblInd w:w="0" w:type="dxa"/>
              <w:tblLayout w:type="fixed"/>
              <w:tblCellMar>
                <w:top w:w="0" w:type="dxa"/>
                <w:left w:w="108" w:type="dxa"/>
                <w:bottom w:w="0" w:type="dxa"/>
                <w:right w:w="108" w:type="dxa"/>
              </w:tblCellMar>
            </w:tblPr>
            <w:tblGrid>
              <w:gridCol w:w="3946"/>
            </w:tblGrid>
            <w:tr w14:paraId="2DE3C5BE">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88BB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经常性赠与</w:t>
                  </w:r>
                </w:p>
              </w:tc>
            </w:tr>
            <w:tr w14:paraId="421A1B34">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5C59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资本性赠与</w:t>
                  </w:r>
                </w:p>
              </w:tc>
            </w:tr>
          </w:tbl>
          <w:p w14:paraId="7E928290">
            <w:pPr>
              <w:widowControl/>
              <w:jc w:val="left"/>
              <w:rPr>
                <w:rFonts w:hint="eastAsia" w:ascii="宋体" w:hAnsi="宋体" w:eastAsia="宋体" w:cs="宋体"/>
                <w:color w:val="000000"/>
                <w:kern w:val="0"/>
                <w:szCs w:val="20"/>
              </w:rPr>
            </w:pPr>
          </w:p>
        </w:tc>
        <w:tc>
          <w:tcPr>
            <w:tcW w:w="955" w:type="dxa"/>
            <w:gridSpan w:val="2"/>
            <w:tcBorders>
              <w:top w:val="nil"/>
              <w:left w:val="nil"/>
              <w:bottom w:val="single" w:color="auto" w:sz="4" w:space="0"/>
              <w:right w:val="single" w:color="auto" w:sz="4" w:space="0"/>
            </w:tcBorders>
            <w:shd w:val="clear" w:color="auto" w:fill="auto"/>
            <w:noWrap/>
          </w:tcPr>
          <w:p w14:paraId="55A7C4FF">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0.00</w:t>
            </w:r>
          </w:p>
        </w:tc>
      </w:tr>
      <w:tr w14:paraId="4113CE0F">
        <w:tblPrEx>
          <w:tblCellMar>
            <w:top w:w="0" w:type="dxa"/>
            <w:left w:w="108" w:type="dxa"/>
            <w:bottom w:w="0" w:type="dxa"/>
            <w:right w:w="108" w:type="dxa"/>
          </w:tblCellMar>
        </w:tblPrEx>
        <w:trPr>
          <w:trHeight w:val="284" w:hRule="exact"/>
        </w:trPr>
        <w:tc>
          <w:tcPr>
            <w:tcW w:w="1310" w:type="dxa"/>
            <w:tcBorders>
              <w:top w:val="nil"/>
              <w:left w:val="single" w:color="auto" w:sz="4" w:space="0"/>
              <w:bottom w:val="single" w:color="auto" w:sz="4" w:space="0"/>
              <w:right w:val="single" w:color="auto" w:sz="4" w:space="0"/>
            </w:tcBorders>
            <w:shd w:val="clear" w:color="auto" w:fill="auto"/>
            <w:noWrap/>
            <w:vAlign w:val="center"/>
          </w:tcPr>
          <w:p w14:paraId="6D9A9E66">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30310</w:t>
            </w:r>
          </w:p>
        </w:tc>
        <w:tc>
          <w:tcPr>
            <w:tcW w:w="3543" w:type="dxa"/>
            <w:tcBorders>
              <w:top w:val="nil"/>
              <w:left w:val="nil"/>
              <w:bottom w:val="single" w:color="auto" w:sz="4" w:space="0"/>
              <w:right w:val="single" w:color="auto" w:sz="4" w:space="0"/>
            </w:tcBorders>
            <w:shd w:val="clear" w:color="auto" w:fill="auto"/>
            <w:noWrap/>
            <w:vAlign w:val="center"/>
          </w:tcPr>
          <w:p w14:paraId="5FBB9A6D">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560" w:type="dxa"/>
            <w:gridSpan w:val="3"/>
            <w:tcBorders>
              <w:top w:val="nil"/>
              <w:left w:val="nil"/>
              <w:bottom w:val="single" w:color="auto" w:sz="4" w:space="0"/>
              <w:right w:val="single" w:color="auto" w:sz="4" w:space="0"/>
            </w:tcBorders>
            <w:shd w:val="clear" w:color="auto" w:fill="auto"/>
            <w:noWrap/>
            <w:vAlign w:val="center"/>
          </w:tcPr>
          <w:p w14:paraId="3B202CAD">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0.00</w:t>
            </w:r>
          </w:p>
        </w:tc>
        <w:tc>
          <w:tcPr>
            <w:tcW w:w="1417" w:type="dxa"/>
            <w:gridSpan w:val="3"/>
            <w:tcBorders>
              <w:top w:val="nil"/>
              <w:left w:val="nil"/>
              <w:bottom w:val="single" w:color="auto" w:sz="4" w:space="0"/>
              <w:right w:val="single" w:color="auto" w:sz="4" w:space="0"/>
            </w:tcBorders>
            <w:shd w:val="clear" w:color="auto" w:fill="auto"/>
            <w:noWrap/>
            <w:vAlign w:val="center"/>
          </w:tcPr>
          <w:p w14:paraId="5C5EC3F6">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30231</w:t>
            </w:r>
          </w:p>
        </w:tc>
        <w:tc>
          <w:tcPr>
            <w:tcW w:w="1701" w:type="dxa"/>
            <w:gridSpan w:val="2"/>
            <w:tcBorders>
              <w:top w:val="nil"/>
              <w:left w:val="nil"/>
              <w:bottom w:val="single" w:color="auto" w:sz="4" w:space="0"/>
              <w:right w:val="single" w:color="auto" w:sz="4" w:space="0"/>
            </w:tcBorders>
            <w:shd w:val="clear" w:color="auto" w:fill="auto"/>
            <w:noWrap/>
            <w:vAlign w:val="center"/>
          </w:tcPr>
          <w:p w14:paraId="3A908969">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1418" w:type="dxa"/>
            <w:gridSpan w:val="2"/>
            <w:tcBorders>
              <w:top w:val="nil"/>
              <w:left w:val="nil"/>
              <w:bottom w:val="single" w:color="auto" w:sz="4" w:space="0"/>
              <w:right w:val="single" w:color="auto" w:sz="4" w:space="0"/>
            </w:tcBorders>
            <w:shd w:val="clear" w:color="auto" w:fill="auto"/>
            <w:noWrap/>
            <w:vAlign w:val="center"/>
          </w:tcPr>
          <w:p w14:paraId="55F46134">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12.36</w:t>
            </w:r>
          </w:p>
        </w:tc>
        <w:tc>
          <w:tcPr>
            <w:tcW w:w="1134" w:type="dxa"/>
            <w:gridSpan w:val="2"/>
            <w:tcBorders>
              <w:top w:val="nil"/>
              <w:left w:val="nil"/>
              <w:bottom w:val="single" w:color="auto" w:sz="4" w:space="0"/>
              <w:right w:val="single" w:color="auto" w:sz="4" w:space="0"/>
            </w:tcBorders>
            <w:shd w:val="clear" w:color="auto" w:fill="auto"/>
            <w:noWrap/>
            <w:vAlign w:val="center"/>
          </w:tcPr>
          <w:p w14:paraId="1B41DC7D">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39910</w:t>
            </w:r>
          </w:p>
        </w:tc>
        <w:tc>
          <w:tcPr>
            <w:tcW w:w="2126" w:type="dxa"/>
            <w:gridSpan w:val="2"/>
            <w:tcBorders>
              <w:top w:val="nil"/>
              <w:left w:val="nil"/>
              <w:bottom w:val="single" w:color="auto" w:sz="4" w:space="0"/>
              <w:right w:val="single" w:color="auto" w:sz="4" w:space="0"/>
            </w:tcBorders>
            <w:shd w:val="clear" w:color="auto" w:fill="auto"/>
            <w:noWrap/>
            <w:vAlign w:val="center"/>
          </w:tcPr>
          <w:p w14:paraId="48B45DA8">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tc>
        <w:tc>
          <w:tcPr>
            <w:tcW w:w="955" w:type="dxa"/>
            <w:gridSpan w:val="2"/>
            <w:tcBorders>
              <w:top w:val="nil"/>
              <w:left w:val="nil"/>
              <w:bottom w:val="single" w:color="auto" w:sz="4" w:space="0"/>
              <w:right w:val="single" w:color="auto" w:sz="4" w:space="0"/>
            </w:tcBorders>
            <w:shd w:val="clear" w:color="auto" w:fill="auto"/>
            <w:noWrap/>
          </w:tcPr>
          <w:p w14:paraId="4A79E35A">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0.00</w:t>
            </w:r>
          </w:p>
        </w:tc>
      </w:tr>
      <w:tr w14:paraId="63B0E1A5">
        <w:tblPrEx>
          <w:tblCellMar>
            <w:top w:w="0" w:type="dxa"/>
            <w:left w:w="108" w:type="dxa"/>
            <w:bottom w:w="0" w:type="dxa"/>
            <w:right w:w="108" w:type="dxa"/>
          </w:tblCellMar>
        </w:tblPrEx>
        <w:trPr>
          <w:trHeight w:val="284" w:hRule="exact"/>
        </w:trPr>
        <w:tc>
          <w:tcPr>
            <w:tcW w:w="1310" w:type="dxa"/>
            <w:tcBorders>
              <w:top w:val="nil"/>
              <w:left w:val="single" w:color="auto" w:sz="4" w:space="0"/>
              <w:bottom w:val="single" w:color="auto" w:sz="4" w:space="0"/>
              <w:right w:val="single" w:color="auto" w:sz="4" w:space="0"/>
            </w:tcBorders>
            <w:shd w:val="clear" w:color="auto" w:fill="auto"/>
            <w:noWrap/>
            <w:vAlign w:val="center"/>
          </w:tcPr>
          <w:p w14:paraId="2FD4F18A">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30311</w:t>
            </w:r>
          </w:p>
        </w:tc>
        <w:tc>
          <w:tcPr>
            <w:tcW w:w="3543" w:type="dxa"/>
            <w:tcBorders>
              <w:top w:val="nil"/>
              <w:left w:val="nil"/>
              <w:bottom w:val="single" w:color="auto" w:sz="4" w:space="0"/>
              <w:right w:val="single" w:color="auto" w:sz="4" w:space="0"/>
            </w:tcBorders>
            <w:shd w:val="clear" w:color="auto" w:fill="auto"/>
            <w:noWrap/>
            <w:vAlign w:val="center"/>
          </w:tcPr>
          <w:p w14:paraId="1742F7AD">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560" w:type="dxa"/>
            <w:gridSpan w:val="3"/>
            <w:tcBorders>
              <w:top w:val="nil"/>
              <w:left w:val="nil"/>
              <w:bottom w:val="single" w:color="auto" w:sz="4" w:space="0"/>
              <w:right w:val="single" w:color="auto" w:sz="4" w:space="0"/>
            </w:tcBorders>
            <w:shd w:val="clear" w:color="auto" w:fill="auto"/>
            <w:noWrap/>
            <w:vAlign w:val="center"/>
          </w:tcPr>
          <w:p w14:paraId="7F2478B1">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0.00</w:t>
            </w:r>
          </w:p>
        </w:tc>
        <w:tc>
          <w:tcPr>
            <w:tcW w:w="1417" w:type="dxa"/>
            <w:gridSpan w:val="3"/>
            <w:tcBorders>
              <w:top w:val="nil"/>
              <w:left w:val="nil"/>
              <w:bottom w:val="single" w:color="auto" w:sz="4" w:space="0"/>
              <w:right w:val="single" w:color="auto" w:sz="4" w:space="0"/>
            </w:tcBorders>
            <w:shd w:val="clear" w:color="auto" w:fill="auto"/>
            <w:noWrap/>
            <w:vAlign w:val="center"/>
          </w:tcPr>
          <w:p w14:paraId="35371E21">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30239</w:t>
            </w:r>
          </w:p>
        </w:tc>
        <w:tc>
          <w:tcPr>
            <w:tcW w:w="1701" w:type="dxa"/>
            <w:gridSpan w:val="2"/>
            <w:tcBorders>
              <w:top w:val="nil"/>
              <w:left w:val="nil"/>
              <w:bottom w:val="single" w:color="auto" w:sz="4" w:space="0"/>
              <w:right w:val="single" w:color="auto" w:sz="4" w:space="0"/>
            </w:tcBorders>
            <w:shd w:val="clear" w:color="auto" w:fill="auto"/>
            <w:noWrap/>
            <w:vAlign w:val="center"/>
          </w:tcPr>
          <w:p w14:paraId="1E8BAD55">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1418" w:type="dxa"/>
            <w:gridSpan w:val="2"/>
            <w:tcBorders>
              <w:top w:val="nil"/>
              <w:left w:val="nil"/>
              <w:bottom w:val="single" w:color="auto" w:sz="4" w:space="0"/>
              <w:right w:val="single" w:color="auto" w:sz="4" w:space="0"/>
            </w:tcBorders>
            <w:shd w:val="clear" w:color="auto" w:fill="auto"/>
            <w:noWrap/>
          </w:tcPr>
          <w:p w14:paraId="6F856B72">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0.00</w:t>
            </w:r>
          </w:p>
        </w:tc>
        <w:tc>
          <w:tcPr>
            <w:tcW w:w="1134" w:type="dxa"/>
            <w:gridSpan w:val="2"/>
            <w:tcBorders>
              <w:top w:val="nil"/>
              <w:left w:val="nil"/>
              <w:bottom w:val="single" w:color="auto" w:sz="4" w:space="0"/>
              <w:right w:val="single" w:color="auto" w:sz="4" w:space="0"/>
            </w:tcBorders>
            <w:shd w:val="clear" w:color="auto" w:fill="auto"/>
            <w:noWrap/>
            <w:vAlign w:val="center"/>
          </w:tcPr>
          <w:p w14:paraId="6C77DEE3">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39999</w:t>
            </w:r>
          </w:p>
        </w:tc>
        <w:tc>
          <w:tcPr>
            <w:tcW w:w="2126" w:type="dxa"/>
            <w:gridSpan w:val="2"/>
            <w:tcBorders>
              <w:top w:val="nil"/>
              <w:left w:val="nil"/>
              <w:bottom w:val="single" w:color="auto" w:sz="4" w:space="0"/>
              <w:right w:val="single" w:color="auto" w:sz="4" w:space="0"/>
            </w:tcBorders>
            <w:shd w:val="clear" w:color="auto" w:fill="auto"/>
            <w:noWrap/>
            <w:vAlign w:val="center"/>
          </w:tcPr>
          <w:p w14:paraId="4DAE88A6">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955" w:type="dxa"/>
            <w:gridSpan w:val="2"/>
            <w:tcBorders>
              <w:top w:val="nil"/>
              <w:left w:val="nil"/>
              <w:bottom w:val="single" w:color="auto" w:sz="4" w:space="0"/>
              <w:right w:val="single" w:color="auto" w:sz="4" w:space="0"/>
            </w:tcBorders>
            <w:shd w:val="clear" w:color="auto" w:fill="auto"/>
            <w:noWrap/>
          </w:tcPr>
          <w:p w14:paraId="3BBD2E95">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0.00</w:t>
            </w:r>
          </w:p>
        </w:tc>
      </w:tr>
      <w:tr w14:paraId="0C9D6C5E">
        <w:tblPrEx>
          <w:tblCellMar>
            <w:top w:w="0" w:type="dxa"/>
            <w:left w:w="108" w:type="dxa"/>
            <w:bottom w:w="0" w:type="dxa"/>
            <w:right w:w="108" w:type="dxa"/>
          </w:tblCellMar>
        </w:tblPrEx>
        <w:trPr>
          <w:trHeight w:val="284" w:hRule="exact"/>
        </w:trPr>
        <w:tc>
          <w:tcPr>
            <w:tcW w:w="1310" w:type="dxa"/>
            <w:tcBorders>
              <w:top w:val="nil"/>
              <w:left w:val="single" w:color="auto" w:sz="4" w:space="0"/>
              <w:bottom w:val="single" w:color="auto" w:sz="4" w:space="0"/>
              <w:right w:val="single" w:color="auto" w:sz="4" w:space="0"/>
            </w:tcBorders>
            <w:shd w:val="clear" w:color="auto" w:fill="auto"/>
            <w:noWrap/>
            <w:vAlign w:val="center"/>
          </w:tcPr>
          <w:p w14:paraId="13CD56C7">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30399</w:t>
            </w:r>
          </w:p>
        </w:tc>
        <w:tc>
          <w:tcPr>
            <w:tcW w:w="3543" w:type="dxa"/>
            <w:tcBorders>
              <w:top w:val="nil"/>
              <w:left w:val="nil"/>
              <w:bottom w:val="single" w:color="auto" w:sz="4" w:space="0"/>
              <w:right w:val="single" w:color="auto" w:sz="4" w:space="0"/>
            </w:tcBorders>
            <w:shd w:val="clear" w:color="auto" w:fill="auto"/>
            <w:noWrap/>
            <w:vAlign w:val="center"/>
          </w:tcPr>
          <w:p w14:paraId="4786CFFB">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560" w:type="dxa"/>
            <w:gridSpan w:val="3"/>
            <w:tcBorders>
              <w:top w:val="nil"/>
              <w:left w:val="nil"/>
              <w:bottom w:val="single" w:color="auto" w:sz="4" w:space="0"/>
              <w:right w:val="single" w:color="auto" w:sz="4" w:space="0"/>
            </w:tcBorders>
            <w:shd w:val="clear" w:color="auto" w:fill="auto"/>
            <w:noWrap/>
            <w:vAlign w:val="center"/>
          </w:tcPr>
          <w:p w14:paraId="19E5B929">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23.64</w:t>
            </w:r>
          </w:p>
        </w:tc>
        <w:tc>
          <w:tcPr>
            <w:tcW w:w="1417" w:type="dxa"/>
            <w:gridSpan w:val="3"/>
            <w:tcBorders>
              <w:top w:val="nil"/>
              <w:left w:val="nil"/>
              <w:bottom w:val="single" w:color="auto" w:sz="4" w:space="0"/>
              <w:right w:val="single" w:color="auto" w:sz="4" w:space="0"/>
            </w:tcBorders>
            <w:shd w:val="clear" w:color="auto" w:fill="auto"/>
            <w:noWrap/>
            <w:vAlign w:val="center"/>
          </w:tcPr>
          <w:p w14:paraId="1CFD1FBB">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30240</w:t>
            </w:r>
          </w:p>
        </w:tc>
        <w:tc>
          <w:tcPr>
            <w:tcW w:w="1701" w:type="dxa"/>
            <w:gridSpan w:val="2"/>
            <w:tcBorders>
              <w:top w:val="nil"/>
              <w:left w:val="nil"/>
              <w:bottom w:val="single" w:color="auto" w:sz="4" w:space="0"/>
              <w:right w:val="single" w:color="auto" w:sz="4" w:space="0"/>
            </w:tcBorders>
            <w:shd w:val="clear" w:color="auto" w:fill="auto"/>
            <w:noWrap/>
            <w:vAlign w:val="center"/>
          </w:tcPr>
          <w:p w14:paraId="35B70780">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1418" w:type="dxa"/>
            <w:gridSpan w:val="2"/>
            <w:tcBorders>
              <w:top w:val="nil"/>
              <w:left w:val="nil"/>
              <w:bottom w:val="single" w:color="auto" w:sz="4" w:space="0"/>
              <w:right w:val="single" w:color="auto" w:sz="4" w:space="0"/>
            </w:tcBorders>
            <w:shd w:val="clear" w:color="auto" w:fill="auto"/>
            <w:noWrap/>
          </w:tcPr>
          <w:p w14:paraId="49A786AD">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0.00</w:t>
            </w:r>
          </w:p>
        </w:tc>
        <w:tc>
          <w:tcPr>
            <w:tcW w:w="1134" w:type="dxa"/>
            <w:gridSpan w:val="2"/>
            <w:tcBorders>
              <w:top w:val="nil"/>
              <w:left w:val="nil"/>
              <w:bottom w:val="single" w:color="auto" w:sz="4" w:space="0"/>
              <w:right w:val="single" w:color="auto" w:sz="4" w:space="0"/>
            </w:tcBorders>
            <w:shd w:val="clear" w:color="auto" w:fill="auto"/>
            <w:noWrap/>
            <w:vAlign w:val="center"/>
          </w:tcPr>
          <w:p w14:paraId="3AE67822">
            <w:pPr>
              <w:widowControl/>
              <w:jc w:val="left"/>
              <w:rPr>
                <w:rFonts w:hint="eastAsia" w:ascii="宋体" w:hAnsi="宋体" w:eastAsia="宋体" w:cs="宋体"/>
                <w:color w:val="000000"/>
                <w:kern w:val="0"/>
                <w:szCs w:val="18"/>
              </w:rPr>
            </w:pPr>
            <w:r>
              <w:rPr>
                <w:rFonts w:hint="eastAsia" w:ascii="宋体" w:hAnsi="宋体" w:eastAsia="宋体" w:cs="宋体"/>
                <w:color w:val="000000"/>
                <w:kern w:val="0"/>
                <w:szCs w:val="18"/>
              </w:rPr>
              <w:t>　</w:t>
            </w:r>
          </w:p>
        </w:tc>
        <w:tc>
          <w:tcPr>
            <w:tcW w:w="2126" w:type="dxa"/>
            <w:gridSpan w:val="2"/>
            <w:tcBorders>
              <w:top w:val="nil"/>
              <w:left w:val="nil"/>
              <w:bottom w:val="single" w:color="auto" w:sz="4" w:space="0"/>
              <w:right w:val="single" w:color="auto" w:sz="4" w:space="0"/>
            </w:tcBorders>
            <w:shd w:val="clear" w:color="auto" w:fill="auto"/>
            <w:noWrap/>
            <w:vAlign w:val="center"/>
          </w:tcPr>
          <w:p w14:paraId="369B8FA9">
            <w:pPr>
              <w:widowControl/>
              <w:jc w:val="left"/>
              <w:rPr>
                <w:rFonts w:hint="eastAsia" w:ascii="宋体" w:hAnsi="宋体" w:eastAsia="宋体" w:cs="宋体"/>
                <w:color w:val="000000"/>
                <w:kern w:val="0"/>
                <w:szCs w:val="18"/>
              </w:rPr>
            </w:pPr>
            <w:r>
              <w:rPr>
                <w:rFonts w:hint="eastAsia" w:ascii="宋体" w:hAnsi="宋体" w:eastAsia="宋体" w:cs="宋体"/>
                <w:color w:val="000000"/>
                <w:kern w:val="0"/>
                <w:szCs w:val="18"/>
              </w:rPr>
              <w:t>　</w:t>
            </w:r>
          </w:p>
        </w:tc>
        <w:tc>
          <w:tcPr>
            <w:tcW w:w="955" w:type="dxa"/>
            <w:gridSpan w:val="2"/>
            <w:tcBorders>
              <w:top w:val="nil"/>
              <w:left w:val="nil"/>
              <w:bottom w:val="single" w:color="auto" w:sz="4" w:space="0"/>
              <w:right w:val="single" w:color="auto" w:sz="4" w:space="0"/>
            </w:tcBorders>
            <w:shd w:val="clear" w:color="auto" w:fill="auto"/>
            <w:noWrap/>
            <w:vAlign w:val="center"/>
          </w:tcPr>
          <w:p w14:paraId="08E32209">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14:paraId="66733987">
        <w:tblPrEx>
          <w:tblCellMar>
            <w:top w:w="0" w:type="dxa"/>
            <w:left w:w="108" w:type="dxa"/>
            <w:bottom w:w="0" w:type="dxa"/>
            <w:right w:w="108" w:type="dxa"/>
          </w:tblCellMar>
        </w:tblPrEx>
        <w:trPr>
          <w:trHeight w:val="284" w:hRule="exact"/>
        </w:trPr>
        <w:tc>
          <w:tcPr>
            <w:tcW w:w="13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53155D">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3543" w:type="dxa"/>
            <w:tcBorders>
              <w:top w:val="single" w:color="auto" w:sz="4" w:space="0"/>
              <w:left w:val="nil"/>
              <w:bottom w:val="single" w:color="auto" w:sz="4" w:space="0"/>
              <w:right w:val="single" w:color="auto" w:sz="4" w:space="0"/>
            </w:tcBorders>
            <w:shd w:val="clear" w:color="auto" w:fill="auto"/>
            <w:noWrap/>
            <w:vAlign w:val="center"/>
          </w:tcPr>
          <w:p w14:paraId="246741A4">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1560" w:type="dxa"/>
            <w:gridSpan w:val="3"/>
            <w:tcBorders>
              <w:top w:val="single" w:color="auto" w:sz="4" w:space="0"/>
              <w:left w:val="nil"/>
              <w:bottom w:val="single" w:color="auto" w:sz="4" w:space="0"/>
              <w:right w:val="single" w:color="auto" w:sz="4" w:space="0"/>
            </w:tcBorders>
            <w:shd w:val="clear" w:color="auto" w:fill="auto"/>
            <w:noWrap/>
            <w:vAlign w:val="center"/>
          </w:tcPr>
          <w:p w14:paraId="284DF48A">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1417" w:type="dxa"/>
            <w:gridSpan w:val="3"/>
            <w:tcBorders>
              <w:top w:val="single" w:color="auto" w:sz="4" w:space="0"/>
              <w:left w:val="nil"/>
              <w:bottom w:val="single" w:color="auto" w:sz="4" w:space="0"/>
              <w:right w:val="single" w:color="auto" w:sz="4" w:space="0"/>
            </w:tcBorders>
            <w:shd w:val="clear" w:color="auto" w:fill="auto"/>
            <w:noWrap/>
            <w:vAlign w:val="center"/>
          </w:tcPr>
          <w:p w14:paraId="51AB224E">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30299</w:t>
            </w:r>
          </w:p>
        </w:tc>
        <w:tc>
          <w:tcPr>
            <w:tcW w:w="1701" w:type="dxa"/>
            <w:gridSpan w:val="2"/>
            <w:tcBorders>
              <w:top w:val="single" w:color="auto" w:sz="4" w:space="0"/>
              <w:left w:val="nil"/>
              <w:bottom w:val="single" w:color="auto" w:sz="4" w:space="0"/>
              <w:right w:val="single" w:color="auto" w:sz="4" w:space="0"/>
            </w:tcBorders>
            <w:shd w:val="clear" w:color="auto" w:fill="auto"/>
            <w:noWrap/>
            <w:vAlign w:val="center"/>
          </w:tcPr>
          <w:p w14:paraId="2D4FF1D0">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1418" w:type="dxa"/>
            <w:gridSpan w:val="2"/>
            <w:tcBorders>
              <w:top w:val="single" w:color="auto" w:sz="4" w:space="0"/>
              <w:left w:val="nil"/>
              <w:bottom w:val="single" w:color="auto" w:sz="4" w:space="0"/>
              <w:right w:val="single" w:color="auto" w:sz="4" w:space="0"/>
            </w:tcBorders>
            <w:shd w:val="clear" w:color="auto" w:fill="auto"/>
            <w:noWrap/>
            <w:vAlign w:val="center"/>
          </w:tcPr>
          <w:p w14:paraId="6EFC8C7B">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30.86</w:t>
            </w:r>
          </w:p>
        </w:tc>
        <w:tc>
          <w:tcPr>
            <w:tcW w:w="1134" w:type="dxa"/>
            <w:gridSpan w:val="2"/>
            <w:tcBorders>
              <w:top w:val="single" w:color="auto" w:sz="4" w:space="0"/>
              <w:left w:val="nil"/>
              <w:bottom w:val="single" w:color="auto" w:sz="4" w:space="0"/>
              <w:right w:val="single" w:color="auto" w:sz="4" w:space="0"/>
            </w:tcBorders>
            <w:shd w:val="clear" w:color="auto" w:fill="auto"/>
            <w:noWrap/>
            <w:vAlign w:val="center"/>
          </w:tcPr>
          <w:p w14:paraId="69A6354E">
            <w:pPr>
              <w:widowControl/>
              <w:jc w:val="left"/>
              <w:rPr>
                <w:rFonts w:hint="eastAsia" w:ascii="宋体" w:hAnsi="宋体" w:eastAsia="宋体" w:cs="宋体"/>
                <w:color w:val="000000"/>
                <w:kern w:val="0"/>
                <w:szCs w:val="18"/>
              </w:rPr>
            </w:pPr>
            <w:r>
              <w:rPr>
                <w:rFonts w:hint="eastAsia" w:ascii="宋体" w:hAnsi="宋体" w:eastAsia="宋体" w:cs="宋体"/>
                <w:color w:val="000000"/>
                <w:kern w:val="0"/>
                <w:szCs w:val="18"/>
              </w:rPr>
              <w:t>　</w:t>
            </w:r>
          </w:p>
        </w:tc>
        <w:tc>
          <w:tcPr>
            <w:tcW w:w="2126" w:type="dxa"/>
            <w:gridSpan w:val="2"/>
            <w:tcBorders>
              <w:top w:val="single" w:color="auto" w:sz="4" w:space="0"/>
              <w:left w:val="nil"/>
              <w:bottom w:val="single" w:color="auto" w:sz="4" w:space="0"/>
              <w:right w:val="single" w:color="auto" w:sz="4" w:space="0"/>
            </w:tcBorders>
            <w:shd w:val="clear" w:color="auto" w:fill="auto"/>
            <w:noWrap/>
            <w:vAlign w:val="center"/>
          </w:tcPr>
          <w:p w14:paraId="2857DD76">
            <w:pPr>
              <w:widowControl/>
              <w:jc w:val="left"/>
              <w:rPr>
                <w:rFonts w:hint="eastAsia" w:ascii="宋体" w:hAnsi="宋体" w:eastAsia="宋体" w:cs="宋体"/>
                <w:color w:val="000000"/>
                <w:kern w:val="0"/>
                <w:szCs w:val="18"/>
              </w:rPr>
            </w:pPr>
            <w:r>
              <w:rPr>
                <w:rFonts w:hint="eastAsia" w:ascii="宋体" w:hAnsi="宋体" w:eastAsia="宋体" w:cs="宋体"/>
                <w:color w:val="000000"/>
                <w:kern w:val="0"/>
                <w:szCs w:val="18"/>
              </w:rPr>
              <w:t>　</w:t>
            </w:r>
          </w:p>
        </w:tc>
        <w:tc>
          <w:tcPr>
            <w:tcW w:w="955" w:type="dxa"/>
            <w:gridSpan w:val="2"/>
            <w:tcBorders>
              <w:top w:val="single" w:color="auto" w:sz="4" w:space="0"/>
              <w:left w:val="nil"/>
              <w:bottom w:val="single" w:color="auto" w:sz="4" w:space="0"/>
              <w:right w:val="single" w:color="auto" w:sz="4" w:space="0"/>
            </w:tcBorders>
            <w:shd w:val="clear" w:color="auto" w:fill="auto"/>
            <w:noWrap/>
            <w:vAlign w:val="center"/>
          </w:tcPr>
          <w:p w14:paraId="4DD7AF77">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14:paraId="058DF63B">
        <w:tblPrEx>
          <w:tblCellMar>
            <w:top w:w="0" w:type="dxa"/>
            <w:left w:w="108" w:type="dxa"/>
            <w:bottom w:w="0" w:type="dxa"/>
            <w:right w:w="108" w:type="dxa"/>
          </w:tblCellMar>
        </w:tblPrEx>
        <w:trPr>
          <w:trHeight w:val="284" w:hRule="exact"/>
        </w:trPr>
        <w:tc>
          <w:tcPr>
            <w:tcW w:w="485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D72CCF4">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560" w:type="dxa"/>
            <w:gridSpan w:val="3"/>
            <w:tcBorders>
              <w:top w:val="nil"/>
              <w:left w:val="nil"/>
              <w:bottom w:val="single" w:color="auto" w:sz="4" w:space="0"/>
              <w:right w:val="single" w:color="auto" w:sz="4" w:space="0"/>
            </w:tcBorders>
            <w:shd w:val="clear" w:color="auto" w:fill="auto"/>
            <w:noWrap/>
            <w:vAlign w:val="center"/>
          </w:tcPr>
          <w:p w14:paraId="682D8F78">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1162.29</w:t>
            </w:r>
          </w:p>
        </w:tc>
        <w:tc>
          <w:tcPr>
            <w:tcW w:w="7796" w:type="dxa"/>
            <w:gridSpan w:val="11"/>
            <w:tcBorders>
              <w:top w:val="single" w:color="auto" w:sz="4" w:space="0"/>
              <w:left w:val="nil"/>
              <w:bottom w:val="single" w:color="auto" w:sz="4" w:space="0"/>
              <w:right w:val="single" w:color="auto" w:sz="4" w:space="0"/>
            </w:tcBorders>
            <w:shd w:val="clear" w:color="auto" w:fill="auto"/>
            <w:noWrap/>
            <w:vAlign w:val="center"/>
          </w:tcPr>
          <w:p w14:paraId="36E5DEEA">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955" w:type="dxa"/>
            <w:gridSpan w:val="2"/>
            <w:tcBorders>
              <w:top w:val="nil"/>
              <w:left w:val="nil"/>
              <w:bottom w:val="single" w:color="auto" w:sz="4" w:space="0"/>
              <w:right w:val="single" w:color="auto" w:sz="4" w:space="0"/>
            </w:tcBorders>
            <w:shd w:val="clear" w:color="auto" w:fill="auto"/>
            <w:noWrap/>
            <w:vAlign w:val="center"/>
          </w:tcPr>
          <w:p w14:paraId="2BA57533">
            <w:pPr>
              <w:widowControl/>
              <w:jc w:val="left"/>
              <w:rPr>
                <w:rFonts w:hint="eastAsia" w:ascii="宋体" w:hAnsi="宋体" w:eastAsia="宋体" w:cs="宋体"/>
                <w:color w:val="000000"/>
                <w:kern w:val="0"/>
                <w:szCs w:val="18"/>
              </w:rPr>
            </w:pPr>
            <w:r>
              <w:rPr>
                <w:rFonts w:hint="eastAsia" w:ascii="宋体" w:hAnsi="宋体" w:eastAsia="宋体" w:cs="宋体"/>
                <w:color w:val="000000"/>
                <w:kern w:val="0"/>
                <w:szCs w:val="18"/>
              </w:rPr>
              <w:t>　156.4</w:t>
            </w:r>
          </w:p>
        </w:tc>
      </w:tr>
      <w:tr w14:paraId="576DFD04">
        <w:tblPrEx>
          <w:tblCellMar>
            <w:top w:w="0" w:type="dxa"/>
            <w:left w:w="108" w:type="dxa"/>
            <w:bottom w:w="0" w:type="dxa"/>
            <w:right w:w="108" w:type="dxa"/>
          </w:tblCellMar>
        </w:tblPrEx>
        <w:trPr>
          <w:trHeight w:val="284" w:hRule="exact"/>
        </w:trPr>
        <w:tc>
          <w:tcPr>
            <w:tcW w:w="15164" w:type="dxa"/>
            <w:gridSpan w:val="18"/>
            <w:tcBorders>
              <w:top w:val="nil"/>
              <w:left w:val="nil"/>
              <w:bottom w:val="nil"/>
              <w:right w:val="nil"/>
            </w:tcBorders>
            <w:shd w:val="clear" w:color="auto" w:fill="auto"/>
            <w:noWrap/>
            <w:vAlign w:val="center"/>
          </w:tcPr>
          <w:p w14:paraId="322BDA99">
            <w:pPr>
              <w:widowControl/>
              <w:jc w:val="left"/>
              <w:rPr>
                <w:rFonts w:hint="eastAsia"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6866A523">
        <w:tblPrEx>
          <w:tblCellMar>
            <w:top w:w="0" w:type="dxa"/>
            <w:left w:w="108" w:type="dxa"/>
            <w:bottom w:w="0" w:type="dxa"/>
            <w:right w:w="108" w:type="dxa"/>
          </w:tblCellMar>
        </w:tblPrEx>
        <w:trPr>
          <w:gridAfter w:val="1"/>
          <w:wAfter w:w="79" w:type="dxa"/>
          <w:trHeight w:val="690" w:hRule="atLeast"/>
        </w:trPr>
        <w:tc>
          <w:tcPr>
            <w:tcW w:w="15085" w:type="dxa"/>
            <w:gridSpan w:val="17"/>
            <w:tcBorders>
              <w:top w:val="nil"/>
              <w:left w:val="nil"/>
              <w:bottom w:val="nil"/>
              <w:right w:val="nil"/>
            </w:tcBorders>
            <w:shd w:val="clear" w:color="auto" w:fill="FFFFFF"/>
            <w:vAlign w:val="center"/>
          </w:tcPr>
          <w:p w14:paraId="31906FB3">
            <w:pPr>
              <w:widowControl/>
              <w:jc w:val="center"/>
              <w:textAlignment w:val="center"/>
              <w:rPr>
                <w:rFonts w:hint="eastAsia" w:ascii="华文中宋" w:hAnsi="华文中宋" w:eastAsia="华文中宋" w:cs="华文中宋"/>
                <w:color w:val="000000"/>
                <w:kern w:val="0"/>
                <w:sz w:val="32"/>
                <w:szCs w:val="32"/>
                <w:lang w:bidi="ar"/>
              </w:rPr>
            </w:pPr>
          </w:p>
          <w:p w14:paraId="0D19F96D">
            <w:pPr>
              <w:pStyle w:val="2"/>
              <w:rPr>
                <w:lang w:bidi="ar"/>
              </w:rPr>
            </w:pPr>
          </w:p>
          <w:p w14:paraId="38828471">
            <w:pPr>
              <w:pStyle w:val="3"/>
              <w:ind w:firstLine="480"/>
              <w:rPr>
                <w:rFonts w:hint="eastAsia"/>
                <w:lang w:bidi="ar"/>
              </w:rPr>
            </w:pPr>
          </w:p>
          <w:p w14:paraId="021FC596">
            <w:pPr>
              <w:rPr>
                <w:lang w:bidi="ar"/>
              </w:rPr>
            </w:pPr>
          </w:p>
          <w:p w14:paraId="17EBB980">
            <w:pPr>
              <w:pStyle w:val="2"/>
              <w:rPr>
                <w:lang w:bidi="ar"/>
              </w:rPr>
            </w:pPr>
          </w:p>
          <w:p w14:paraId="49382B35">
            <w:pPr>
              <w:pStyle w:val="3"/>
              <w:ind w:firstLine="480"/>
              <w:rPr>
                <w:rFonts w:hint="eastAsia"/>
                <w:lang w:bidi="ar"/>
              </w:rPr>
            </w:pPr>
          </w:p>
          <w:p w14:paraId="0ADE7A95">
            <w:pPr>
              <w:rPr>
                <w:lang w:bidi="ar"/>
              </w:rPr>
            </w:pPr>
          </w:p>
          <w:p w14:paraId="14114FF1">
            <w:pPr>
              <w:pStyle w:val="2"/>
              <w:rPr>
                <w:lang w:bidi="ar"/>
              </w:rPr>
            </w:pPr>
          </w:p>
          <w:p w14:paraId="773491A9">
            <w:pPr>
              <w:pStyle w:val="3"/>
              <w:ind w:firstLine="480"/>
              <w:rPr>
                <w:rFonts w:hint="eastAsia"/>
                <w:lang w:bidi="ar"/>
              </w:rPr>
            </w:pPr>
          </w:p>
          <w:p w14:paraId="36C4FAAE">
            <w:pPr>
              <w:rPr>
                <w:lang w:bidi="ar"/>
              </w:rPr>
            </w:pPr>
          </w:p>
          <w:p w14:paraId="3DD1A979">
            <w:pPr>
              <w:pStyle w:val="2"/>
              <w:rPr>
                <w:lang w:bidi="ar"/>
              </w:rPr>
            </w:pPr>
          </w:p>
          <w:p w14:paraId="2F5F4CA4">
            <w:pPr>
              <w:pStyle w:val="3"/>
              <w:ind w:firstLine="480"/>
              <w:rPr>
                <w:rFonts w:hint="eastAsia"/>
                <w:lang w:bidi="ar"/>
              </w:rPr>
            </w:pPr>
          </w:p>
          <w:p w14:paraId="760C0691">
            <w:pPr>
              <w:rPr>
                <w:lang w:bidi="ar"/>
              </w:rPr>
            </w:pPr>
          </w:p>
          <w:p w14:paraId="4664E475">
            <w:pPr>
              <w:pStyle w:val="2"/>
              <w:rPr>
                <w:lang w:bidi="ar"/>
              </w:rPr>
            </w:pPr>
          </w:p>
          <w:p w14:paraId="279D390B">
            <w:pPr>
              <w:pStyle w:val="3"/>
              <w:ind w:firstLine="480"/>
              <w:rPr>
                <w:rFonts w:hint="eastAsia"/>
                <w:lang w:bidi="ar"/>
              </w:rPr>
            </w:pPr>
          </w:p>
          <w:p w14:paraId="55A21AFC">
            <w:pPr>
              <w:rPr>
                <w:lang w:bidi="ar"/>
              </w:rPr>
            </w:pPr>
          </w:p>
          <w:p w14:paraId="46F21408">
            <w:pPr>
              <w:pStyle w:val="2"/>
              <w:rPr>
                <w:lang w:bidi="ar"/>
              </w:rPr>
            </w:pPr>
          </w:p>
          <w:p w14:paraId="4FF7529E">
            <w:pPr>
              <w:pStyle w:val="3"/>
              <w:ind w:firstLine="480"/>
              <w:rPr>
                <w:rFonts w:hint="eastAsia"/>
                <w:lang w:bidi="ar"/>
              </w:rPr>
            </w:pPr>
          </w:p>
          <w:p w14:paraId="5E295DD3">
            <w:pPr>
              <w:rPr>
                <w:lang w:bidi="ar"/>
              </w:rPr>
            </w:pPr>
          </w:p>
          <w:p w14:paraId="74014D1A">
            <w:pPr>
              <w:pStyle w:val="2"/>
              <w:rPr>
                <w:lang w:bidi="ar"/>
              </w:rPr>
            </w:pPr>
          </w:p>
          <w:p w14:paraId="70F7DC66">
            <w:pPr>
              <w:pStyle w:val="3"/>
              <w:ind w:firstLine="480"/>
              <w:rPr>
                <w:rFonts w:hint="eastAsia"/>
                <w:lang w:bidi="ar"/>
              </w:rPr>
            </w:pPr>
          </w:p>
          <w:p w14:paraId="6FCF1BEE">
            <w:pPr>
              <w:rPr>
                <w:lang w:bidi="ar"/>
              </w:rPr>
            </w:pPr>
          </w:p>
          <w:p w14:paraId="776F626F">
            <w:pPr>
              <w:pStyle w:val="2"/>
              <w:rPr>
                <w:lang w:bidi="ar"/>
              </w:rPr>
            </w:pPr>
          </w:p>
          <w:p w14:paraId="07202899">
            <w:pPr>
              <w:pStyle w:val="3"/>
              <w:ind w:left="0" w:leftChars="0" w:firstLine="0" w:firstLineChars="0"/>
              <w:rPr>
                <w:rFonts w:hint="eastAsia"/>
                <w:lang w:bidi="ar"/>
              </w:rPr>
            </w:pPr>
          </w:p>
          <w:p w14:paraId="77C23B30">
            <w:pPr>
              <w:rPr>
                <w:lang w:bidi="ar"/>
              </w:rPr>
            </w:pPr>
          </w:p>
          <w:p w14:paraId="716596D2">
            <w:pPr>
              <w:pStyle w:val="2"/>
              <w:rPr>
                <w:lang w:bidi="ar"/>
              </w:rPr>
            </w:pPr>
          </w:p>
          <w:p w14:paraId="6157F631">
            <w:pPr>
              <w:pStyle w:val="3"/>
              <w:ind w:firstLine="480"/>
              <w:rPr>
                <w:rFonts w:hint="eastAsia"/>
                <w:lang w:bidi="ar"/>
              </w:rPr>
            </w:pPr>
          </w:p>
          <w:p w14:paraId="068C920B">
            <w:pPr>
              <w:rPr>
                <w:lang w:bidi="ar"/>
              </w:rPr>
            </w:pPr>
          </w:p>
          <w:p w14:paraId="59CB541C">
            <w:pPr>
              <w:widowControl/>
              <w:jc w:val="center"/>
              <w:textAlignment w:val="center"/>
              <w:rPr>
                <w:rFonts w:hint="eastAsia"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政府性基金预算财政拨款收入支出决算表</w:t>
            </w:r>
          </w:p>
        </w:tc>
      </w:tr>
      <w:tr w14:paraId="22F038A7">
        <w:tblPrEx>
          <w:tblCellMar>
            <w:top w:w="0" w:type="dxa"/>
            <w:left w:w="108" w:type="dxa"/>
            <w:bottom w:w="0" w:type="dxa"/>
            <w:right w:w="108" w:type="dxa"/>
          </w:tblCellMar>
        </w:tblPrEx>
        <w:trPr>
          <w:gridAfter w:val="1"/>
          <w:wAfter w:w="79" w:type="dxa"/>
          <w:trHeight w:val="345" w:hRule="atLeast"/>
        </w:trPr>
        <w:tc>
          <w:tcPr>
            <w:tcW w:w="5782" w:type="dxa"/>
            <w:gridSpan w:val="3"/>
            <w:tcBorders>
              <w:top w:val="nil"/>
              <w:left w:val="nil"/>
              <w:bottom w:val="nil"/>
              <w:right w:val="nil"/>
            </w:tcBorders>
            <w:shd w:val="clear" w:color="auto" w:fill="FFFFFF"/>
            <w:vAlign w:val="center"/>
          </w:tcPr>
          <w:p w14:paraId="44DA304B">
            <w:pPr>
              <w:jc w:val="center"/>
              <w:rPr>
                <w:rFonts w:hint="eastAsia" w:ascii="宋体" w:hAnsi="宋体" w:eastAsia="宋体" w:cs="宋体"/>
                <w:color w:val="000000"/>
                <w:sz w:val="20"/>
                <w:szCs w:val="20"/>
              </w:rPr>
            </w:pPr>
          </w:p>
        </w:tc>
        <w:tc>
          <w:tcPr>
            <w:tcW w:w="236" w:type="dxa"/>
            <w:tcBorders>
              <w:top w:val="nil"/>
              <w:left w:val="nil"/>
              <w:bottom w:val="nil"/>
              <w:right w:val="nil"/>
            </w:tcBorders>
            <w:shd w:val="clear" w:color="auto" w:fill="FFFFFF"/>
            <w:vAlign w:val="center"/>
          </w:tcPr>
          <w:p w14:paraId="017B7B67">
            <w:pPr>
              <w:jc w:val="center"/>
              <w:rPr>
                <w:rFonts w:hint="eastAsia" w:ascii="宋体" w:hAnsi="宋体" w:eastAsia="宋体" w:cs="宋体"/>
                <w:color w:val="000000"/>
                <w:sz w:val="20"/>
                <w:szCs w:val="20"/>
              </w:rPr>
            </w:pPr>
          </w:p>
        </w:tc>
        <w:tc>
          <w:tcPr>
            <w:tcW w:w="577" w:type="dxa"/>
            <w:gridSpan w:val="2"/>
            <w:tcBorders>
              <w:top w:val="nil"/>
              <w:left w:val="nil"/>
              <w:bottom w:val="nil"/>
              <w:right w:val="nil"/>
            </w:tcBorders>
            <w:shd w:val="clear" w:color="auto" w:fill="FFFFFF"/>
            <w:vAlign w:val="center"/>
          </w:tcPr>
          <w:p w14:paraId="7939BCD6">
            <w:pPr>
              <w:jc w:val="center"/>
              <w:rPr>
                <w:rFonts w:hint="eastAsia" w:ascii="宋体" w:hAnsi="宋体" w:eastAsia="宋体" w:cs="宋体"/>
                <w:color w:val="000000"/>
                <w:sz w:val="20"/>
                <w:szCs w:val="20"/>
              </w:rPr>
            </w:pPr>
          </w:p>
        </w:tc>
        <w:tc>
          <w:tcPr>
            <w:tcW w:w="993" w:type="dxa"/>
            <w:tcBorders>
              <w:top w:val="nil"/>
              <w:left w:val="nil"/>
              <w:bottom w:val="nil"/>
              <w:right w:val="nil"/>
            </w:tcBorders>
            <w:shd w:val="clear" w:color="auto" w:fill="FFFFFF"/>
            <w:vAlign w:val="center"/>
          </w:tcPr>
          <w:p w14:paraId="370E5435">
            <w:pPr>
              <w:rPr>
                <w:rFonts w:hint="eastAsia" w:ascii="宋体" w:hAnsi="宋体" w:eastAsia="宋体" w:cs="宋体"/>
                <w:color w:val="000000"/>
                <w:sz w:val="20"/>
                <w:szCs w:val="20"/>
              </w:rPr>
            </w:pPr>
          </w:p>
        </w:tc>
        <w:tc>
          <w:tcPr>
            <w:tcW w:w="1520" w:type="dxa"/>
            <w:gridSpan w:val="2"/>
            <w:tcBorders>
              <w:top w:val="nil"/>
              <w:left w:val="nil"/>
              <w:bottom w:val="nil"/>
              <w:right w:val="nil"/>
            </w:tcBorders>
            <w:shd w:val="clear" w:color="auto" w:fill="FFFFFF"/>
            <w:vAlign w:val="center"/>
          </w:tcPr>
          <w:p w14:paraId="3BC13B03">
            <w:pPr>
              <w:rPr>
                <w:rFonts w:hint="eastAsia" w:ascii="宋体" w:hAnsi="宋体" w:eastAsia="宋体" w:cs="宋体"/>
                <w:color w:val="000000"/>
                <w:sz w:val="20"/>
                <w:szCs w:val="20"/>
              </w:rPr>
            </w:pPr>
          </w:p>
        </w:tc>
        <w:tc>
          <w:tcPr>
            <w:tcW w:w="975" w:type="dxa"/>
            <w:gridSpan w:val="2"/>
            <w:tcBorders>
              <w:top w:val="nil"/>
              <w:left w:val="nil"/>
              <w:bottom w:val="nil"/>
              <w:right w:val="nil"/>
            </w:tcBorders>
            <w:shd w:val="clear" w:color="auto" w:fill="FFFFFF"/>
            <w:vAlign w:val="center"/>
          </w:tcPr>
          <w:p w14:paraId="7F01C00C">
            <w:pPr>
              <w:rPr>
                <w:rFonts w:hint="eastAsia" w:ascii="宋体" w:hAnsi="宋体" w:eastAsia="宋体" w:cs="宋体"/>
                <w:color w:val="000000"/>
                <w:sz w:val="20"/>
                <w:szCs w:val="20"/>
              </w:rPr>
            </w:pPr>
          </w:p>
        </w:tc>
        <w:tc>
          <w:tcPr>
            <w:tcW w:w="1865" w:type="dxa"/>
            <w:gridSpan w:val="2"/>
            <w:tcBorders>
              <w:top w:val="nil"/>
              <w:left w:val="nil"/>
              <w:bottom w:val="nil"/>
              <w:right w:val="nil"/>
            </w:tcBorders>
            <w:shd w:val="clear" w:color="auto" w:fill="FFFFFF"/>
            <w:vAlign w:val="center"/>
          </w:tcPr>
          <w:p w14:paraId="01318406">
            <w:pPr>
              <w:rPr>
                <w:rFonts w:hint="eastAsia" w:ascii="宋体" w:hAnsi="宋体" w:eastAsia="宋体" w:cs="宋体"/>
                <w:color w:val="000000"/>
                <w:sz w:val="20"/>
                <w:szCs w:val="20"/>
              </w:rPr>
            </w:pPr>
          </w:p>
        </w:tc>
        <w:tc>
          <w:tcPr>
            <w:tcW w:w="1716" w:type="dxa"/>
            <w:gridSpan w:val="2"/>
            <w:tcBorders>
              <w:top w:val="nil"/>
              <w:left w:val="nil"/>
              <w:bottom w:val="nil"/>
              <w:right w:val="nil"/>
            </w:tcBorders>
            <w:shd w:val="clear" w:color="auto" w:fill="FFFFFF"/>
            <w:vAlign w:val="center"/>
          </w:tcPr>
          <w:p w14:paraId="63A290CD">
            <w:pPr>
              <w:rPr>
                <w:rFonts w:hint="eastAsia" w:ascii="宋体" w:hAnsi="宋体" w:eastAsia="宋体" w:cs="宋体"/>
                <w:color w:val="000000"/>
                <w:sz w:val="20"/>
                <w:szCs w:val="20"/>
              </w:rPr>
            </w:pPr>
          </w:p>
        </w:tc>
        <w:tc>
          <w:tcPr>
            <w:tcW w:w="1421" w:type="dxa"/>
            <w:gridSpan w:val="2"/>
            <w:tcBorders>
              <w:top w:val="nil"/>
              <w:left w:val="nil"/>
              <w:bottom w:val="nil"/>
              <w:right w:val="nil"/>
            </w:tcBorders>
            <w:shd w:val="clear" w:color="auto" w:fill="FFFFFF"/>
            <w:noWrap/>
            <w:vAlign w:val="center"/>
          </w:tcPr>
          <w:p w14:paraId="6E99F245">
            <w:pPr>
              <w:widowControl/>
              <w:ind w:right="200"/>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公开07表</w:t>
            </w:r>
          </w:p>
        </w:tc>
      </w:tr>
      <w:tr w14:paraId="3B6F572B">
        <w:tblPrEx>
          <w:tblCellMar>
            <w:top w:w="0" w:type="dxa"/>
            <w:left w:w="108" w:type="dxa"/>
            <w:bottom w:w="0" w:type="dxa"/>
            <w:right w:w="108" w:type="dxa"/>
          </w:tblCellMar>
        </w:tblPrEx>
        <w:trPr>
          <w:gridAfter w:val="1"/>
          <w:wAfter w:w="79" w:type="dxa"/>
          <w:trHeight w:val="690" w:hRule="atLeast"/>
        </w:trPr>
        <w:tc>
          <w:tcPr>
            <w:tcW w:w="5782" w:type="dxa"/>
            <w:gridSpan w:val="3"/>
            <w:tcBorders>
              <w:top w:val="nil"/>
              <w:left w:val="nil"/>
              <w:bottom w:val="nil"/>
              <w:right w:val="nil"/>
            </w:tcBorders>
            <w:shd w:val="clear" w:color="auto" w:fill="FFFFFF"/>
            <w:noWrap/>
            <w:vAlign w:val="center"/>
          </w:tcPr>
          <w:p w14:paraId="74BA349C">
            <w:pPr>
              <w:widowControl/>
              <w:ind w:firstLine="600" w:firstLineChars="3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部门：</w:t>
            </w:r>
            <w:r>
              <w:rPr>
                <w:rFonts w:hint="eastAsia" w:ascii="宋体" w:hAnsi="宋体" w:eastAsia="宋体" w:cs="宋体"/>
                <w:color w:val="000000"/>
                <w:kern w:val="0"/>
                <w:sz w:val="20"/>
                <w:szCs w:val="20"/>
              </w:rPr>
              <w:t>溆浦县深子湖镇人民政府</w:t>
            </w:r>
          </w:p>
        </w:tc>
        <w:tc>
          <w:tcPr>
            <w:tcW w:w="236" w:type="dxa"/>
            <w:tcBorders>
              <w:top w:val="nil"/>
              <w:left w:val="nil"/>
              <w:bottom w:val="nil"/>
              <w:right w:val="nil"/>
            </w:tcBorders>
            <w:shd w:val="clear" w:color="auto" w:fill="FFFFFF"/>
            <w:vAlign w:val="center"/>
          </w:tcPr>
          <w:p w14:paraId="26812BA0">
            <w:pPr>
              <w:jc w:val="center"/>
              <w:rPr>
                <w:rFonts w:hint="eastAsia" w:ascii="宋体" w:hAnsi="宋体" w:eastAsia="宋体" w:cs="宋体"/>
                <w:color w:val="000000"/>
                <w:sz w:val="20"/>
                <w:szCs w:val="20"/>
              </w:rPr>
            </w:pPr>
          </w:p>
        </w:tc>
        <w:tc>
          <w:tcPr>
            <w:tcW w:w="577" w:type="dxa"/>
            <w:gridSpan w:val="2"/>
            <w:tcBorders>
              <w:top w:val="nil"/>
              <w:left w:val="nil"/>
              <w:bottom w:val="nil"/>
              <w:right w:val="nil"/>
            </w:tcBorders>
            <w:shd w:val="clear" w:color="auto" w:fill="FFFFFF"/>
            <w:vAlign w:val="center"/>
          </w:tcPr>
          <w:p w14:paraId="447362C8">
            <w:pPr>
              <w:jc w:val="center"/>
              <w:rPr>
                <w:rFonts w:hint="eastAsia" w:ascii="宋体" w:hAnsi="宋体" w:eastAsia="宋体" w:cs="宋体"/>
                <w:color w:val="000000"/>
                <w:sz w:val="20"/>
                <w:szCs w:val="20"/>
              </w:rPr>
            </w:pPr>
          </w:p>
        </w:tc>
        <w:tc>
          <w:tcPr>
            <w:tcW w:w="993" w:type="dxa"/>
            <w:tcBorders>
              <w:top w:val="nil"/>
              <w:left w:val="nil"/>
              <w:bottom w:val="nil"/>
              <w:right w:val="nil"/>
            </w:tcBorders>
            <w:shd w:val="clear" w:color="auto" w:fill="FFFFFF"/>
            <w:vAlign w:val="center"/>
          </w:tcPr>
          <w:p w14:paraId="19A15B57">
            <w:pPr>
              <w:rPr>
                <w:rFonts w:hint="eastAsia" w:ascii="宋体" w:hAnsi="宋体" w:eastAsia="宋体" w:cs="宋体"/>
                <w:color w:val="000000"/>
                <w:sz w:val="20"/>
                <w:szCs w:val="20"/>
              </w:rPr>
            </w:pPr>
          </w:p>
        </w:tc>
        <w:tc>
          <w:tcPr>
            <w:tcW w:w="1520" w:type="dxa"/>
            <w:gridSpan w:val="2"/>
            <w:tcBorders>
              <w:top w:val="nil"/>
              <w:left w:val="nil"/>
              <w:bottom w:val="nil"/>
              <w:right w:val="nil"/>
            </w:tcBorders>
            <w:shd w:val="clear" w:color="auto" w:fill="FFFFFF"/>
            <w:vAlign w:val="center"/>
          </w:tcPr>
          <w:p w14:paraId="5E39D36C">
            <w:pPr>
              <w:rPr>
                <w:rFonts w:hint="eastAsia" w:ascii="宋体" w:hAnsi="宋体" w:eastAsia="宋体" w:cs="宋体"/>
                <w:color w:val="000000"/>
                <w:sz w:val="20"/>
                <w:szCs w:val="20"/>
              </w:rPr>
            </w:pPr>
          </w:p>
        </w:tc>
        <w:tc>
          <w:tcPr>
            <w:tcW w:w="975" w:type="dxa"/>
            <w:gridSpan w:val="2"/>
            <w:tcBorders>
              <w:top w:val="nil"/>
              <w:left w:val="nil"/>
              <w:bottom w:val="nil"/>
              <w:right w:val="nil"/>
            </w:tcBorders>
            <w:shd w:val="clear" w:color="auto" w:fill="FFFFFF"/>
            <w:vAlign w:val="center"/>
          </w:tcPr>
          <w:p w14:paraId="6B70C6A0">
            <w:pPr>
              <w:rPr>
                <w:rFonts w:hint="eastAsia" w:ascii="宋体" w:hAnsi="宋体" w:eastAsia="宋体" w:cs="宋体"/>
                <w:color w:val="000000"/>
                <w:sz w:val="20"/>
                <w:szCs w:val="20"/>
              </w:rPr>
            </w:pPr>
          </w:p>
        </w:tc>
        <w:tc>
          <w:tcPr>
            <w:tcW w:w="1865" w:type="dxa"/>
            <w:gridSpan w:val="2"/>
            <w:tcBorders>
              <w:top w:val="nil"/>
              <w:left w:val="nil"/>
              <w:bottom w:val="nil"/>
              <w:right w:val="nil"/>
            </w:tcBorders>
            <w:shd w:val="clear" w:color="auto" w:fill="FFFFFF"/>
            <w:vAlign w:val="center"/>
          </w:tcPr>
          <w:p w14:paraId="6080D3A5">
            <w:pPr>
              <w:rPr>
                <w:rFonts w:hint="eastAsia" w:ascii="宋体" w:hAnsi="宋体" w:eastAsia="宋体" w:cs="宋体"/>
                <w:color w:val="000000"/>
                <w:sz w:val="20"/>
                <w:szCs w:val="20"/>
              </w:rPr>
            </w:pPr>
          </w:p>
        </w:tc>
        <w:tc>
          <w:tcPr>
            <w:tcW w:w="1716" w:type="dxa"/>
            <w:gridSpan w:val="2"/>
            <w:tcBorders>
              <w:top w:val="nil"/>
              <w:left w:val="nil"/>
              <w:bottom w:val="nil"/>
              <w:right w:val="nil"/>
            </w:tcBorders>
            <w:shd w:val="clear" w:color="auto" w:fill="FFFFFF"/>
            <w:vAlign w:val="center"/>
          </w:tcPr>
          <w:p w14:paraId="494453F5">
            <w:pPr>
              <w:rPr>
                <w:rFonts w:hint="eastAsia" w:ascii="宋体" w:hAnsi="宋体" w:eastAsia="宋体" w:cs="宋体"/>
                <w:color w:val="000000"/>
                <w:sz w:val="20"/>
                <w:szCs w:val="20"/>
              </w:rPr>
            </w:pPr>
          </w:p>
        </w:tc>
        <w:tc>
          <w:tcPr>
            <w:tcW w:w="1421" w:type="dxa"/>
            <w:gridSpan w:val="2"/>
            <w:tcBorders>
              <w:top w:val="nil"/>
              <w:left w:val="nil"/>
              <w:bottom w:val="nil"/>
              <w:right w:val="nil"/>
            </w:tcBorders>
            <w:shd w:val="clear" w:color="auto" w:fill="FFFFFF"/>
            <w:noWrap/>
            <w:vAlign w:val="center"/>
          </w:tcPr>
          <w:p w14:paraId="5D55B0E0">
            <w:pPr>
              <w:widowControl/>
              <w:ind w:right="200"/>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14:paraId="3B16EEE4">
        <w:tblPrEx>
          <w:tblCellMar>
            <w:top w:w="0" w:type="dxa"/>
            <w:left w:w="108" w:type="dxa"/>
            <w:bottom w:w="0" w:type="dxa"/>
            <w:right w:w="108" w:type="dxa"/>
          </w:tblCellMar>
        </w:tblPrEx>
        <w:trPr>
          <w:gridAfter w:val="1"/>
          <w:wAfter w:w="79" w:type="dxa"/>
          <w:trHeight w:val="725" w:hRule="atLeast"/>
        </w:trPr>
        <w:tc>
          <w:tcPr>
            <w:tcW w:w="15085" w:type="dxa"/>
            <w:gridSpan w:val="17"/>
            <w:tcBorders>
              <w:top w:val="nil"/>
              <w:left w:val="nil"/>
              <w:bottom w:val="nil"/>
              <w:right w:val="nil"/>
            </w:tcBorders>
            <w:shd w:val="clear" w:color="auto" w:fill="auto"/>
            <w:vAlign w:val="center"/>
          </w:tcPr>
          <w:tbl>
            <w:tblPr>
              <w:tblStyle w:val="10"/>
              <w:tblW w:w="13160" w:type="dxa"/>
              <w:jc w:val="center"/>
              <w:tblLayout w:type="fixed"/>
              <w:tblCellMar>
                <w:top w:w="0" w:type="dxa"/>
                <w:left w:w="108" w:type="dxa"/>
                <w:bottom w:w="0" w:type="dxa"/>
                <w:right w:w="108" w:type="dxa"/>
              </w:tblCellMar>
            </w:tblPr>
            <w:tblGrid>
              <w:gridCol w:w="1057"/>
              <w:gridCol w:w="2629"/>
              <w:gridCol w:w="1765"/>
              <w:gridCol w:w="1418"/>
              <w:gridCol w:w="1211"/>
              <w:gridCol w:w="1417"/>
              <w:gridCol w:w="1418"/>
              <w:gridCol w:w="2009"/>
              <w:gridCol w:w="236"/>
            </w:tblGrid>
            <w:tr w14:paraId="4359F918">
              <w:tblPrEx>
                <w:tblCellMar>
                  <w:top w:w="0" w:type="dxa"/>
                  <w:left w:w="108" w:type="dxa"/>
                  <w:bottom w:w="0" w:type="dxa"/>
                  <w:right w:w="108" w:type="dxa"/>
                </w:tblCellMar>
              </w:tblPrEx>
              <w:trPr>
                <w:gridAfter w:val="1"/>
                <w:wAfter w:w="236" w:type="dxa"/>
                <w:trHeight w:val="285" w:hRule="atLeast"/>
                <w:jc w:val="center"/>
              </w:trPr>
              <w:tc>
                <w:tcPr>
                  <w:tcW w:w="368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100ACD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w:t>
                  </w:r>
                </w:p>
              </w:tc>
              <w:tc>
                <w:tcPr>
                  <w:tcW w:w="176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1F31B88">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年初结转和结余</w:t>
                  </w:r>
                </w:p>
              </w:tc>
              <w:tc>
                <w:tcPr>
                  <w:tcW w:w="141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673F412">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本年收入</w:t>
                  </w:r>
                </w:p>
              </w:tc>
              <w:tc>
                <w:tcPr>
                  <w:tcW w:w="4046" w:type="dxa"/>
                  <w:gridSpan w:val="3"/>
                  <w:tcBorders>
                    <w:top w:val="single" w:color="auto" w:sz="4" w:space="0"/>
                    <w:left w:val="nil"/>
                    <w:bottom w:val="single" w:color="auto" w:sz="4" w:space="0"/>
                    <w:right w:val="single" w:color="auto" w:sz="4" w:space="0"/>
                  </w:tcBorders>
                  <w:shd w:val="clear" w:color="000000" w:fill="FFFFFF"/>
                  <w:vAlign w:val="center"/>
                </w:tcPr>
                <w:p w14:paraId="19671658">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本年支出</w:t>
                  </w:r>
                </w:p>
              </w:tc>
              <w:tc>
                <w:tcPr>
                  <w:tcW w:w="200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2D0E7D1">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年末结转和结余</w:t>
                  </w:r>
                </w:p>
              </w:tc>
            </w:tr>
            <w:tr w14:paraId="0B86892E">
              <w:tblPrEx>
                <w:tblCellMar>
                  <w:top w:w="0" w:type="dxa"/>
                  <w:left w:w="108" w:type="dxa"/>
                  <w:bottom w:w="0" w:type="dxa"/>
                  <w:right w:w="108" w:type="dxa"/>
                </w:tblCellMar>
              </w:tblPrEx>
              <w:trPr>
                <w:gridAfter w:val="1"/>
                <w:wAfter w:w="236" w:type="dxa"/>
                <w:trHeight w:val="312" w:hRule="atLeast"/>
                <w:jc w:val="center"/>
              </w:trPr>
              <w:tc>
                <w:tcPr>
                  <w:tcW w:w="1057" w:type="dxa"/>
                  <w:vMerge w:val="restart"/>
                  <w:tcBorders>
                    <w:top w:val="nil"/>
                    <w:left w:val="single" w:color="auto" w:sz="4" w:space="0"/>
                    <w:bottom w:val="single" w:color="auto" w:sz="4" w:space="0"/>
                    <w:right w:val="single" w:color="auto" w:sz="4" w:space="0"/>
                  </w:tcBorders>
                  <w:shd w:val="clear" w:color="000000" w:fill="FFFFFF"/>
                  <w:vAlign w:val="center"/>
                </w:tcPr>
                <w:p w14:paraId="6DB5E216">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科目代码</w:t>
                  </w:r>
                </w:p>
              </w:tc>
              <w:tc>
                <w:tcPr>
                  <w:tcW w:w="2629" w:type="dxa"/>
                  <w:vMerge w:val="restart"/>
                  <w:tcBorders>
                    <w:top w:val="nil"/>
                    <w:left w:val="single" w:color="auto" w:sz="4" w:space="0"/>
                    <w:bottom w:val="single" w:color="auto" w:sz="4" w:space="0"/>
                    <w:right w:val="single" w:color="auto" w:sz="4" w:space="0"/>
                  </w:tcBorders>
                  <w:shd w:val="clear" w:color="000000" w:fill="FFFFFF"/>
                  <w:noWrap/>
                  <w:vAlign w:val="center"/>
                </w:tcPr>
                <w:p w14:paraId="75AF540F">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科目名称</w:t>
                  </w:r>
                </w:p>
              </w:tc>
              <w:tc>
                <w:tcPr>
                  <w:tcW w:w="1765" w:type="dxa"/>
                  <w:vMerge w:val="continue"/>
                  <w:tcBorders>
                    <w:top w:val="single" w:color="auto" w:sz="4" w:space="0"/>
                    <w:left w:val="single" w:color="auto" w:sz="4" w:space="0"/>
                    <w:bottom w:val="single" w:color="auto" w:sz="4" w:space="0"/>
                    <w:right w:val="single" w:color="auto" w:sz="4" w:space="0"/>
                  </w:tcBorders>
                  <w:vAlign w:val="center"/>
                </w:tcPr>
                <w:p w14:paraId="6238BD35">
                  <w:pPr>
                    <w:widowControl/>
                    <w:jc w:val="left"/>
                    <w:rPr>
                      <w:rFonts w:ascii="宋体" w:hAnsi="宋体" w:eastAsia="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35BF7A8A">
                  <w:pPr>
                    <w:widowControl/>
                    <w:jc w:val="left"/>
                    <w:rPr>
                      <w:rFonts w:ascii="宋体" w:hAnsi="宋体" w:eastAsia="宋体" w:cs="宋体"/>
                      <w:color w:val="000000"/>
                      <w:kern w:val="0"/>
                      <w:sz w:val="22"/>
                    </w:rPr>
                  </w:pPr>
                </w:p>
              </w:tc>
              <w:tc>
                <w:tcPr>
                  <w:tcW w:w="1211" w:type="dxa"/>
                  <w:vMerge w:val="restart"/>
                  <w:tcBorders>
                    <w:top w:val="nil"/>
                    <w:left w:val="single" w:color="auto" w:sz="4" w:space="0"/>
                    <w:bottom w:val="single" w:color="auto" w:sz="4" w:space="0"/>
                    <w:right w:val="single" w:color="auto" w:sz="4" w:space="0"/>
                  </w:tcBorders>
                  <w:shd w:val="clear" w:color="000000" w:fill="FFFFFF"/>
                  <w:vAlign w:val="center"/>
                </w:tcPr>
                <w:p w14:paraId="0DCCC346">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小计</w:t>
                  </w:r>
                </w:p>
              </w:tc>
              <w:tc>
                <w:tcPr>
                  <w:tcW w:w="1417" w:type="dxa"/>
                  <w:vMerge w:val="restart"/>
                  <w:tcBorders>
                    <w:top w:val="nil"/>
                    <w:left w:val="single" w:color="auto" w:sz="4" w:space="0"/>
                    <w:bottom w:val="single" w:color="auto" w:sz="4" w:space="0"/>
                    <w:right w:val="single" w:color="auto" w:sz="4" w:space="0"/>
                  </w:tcBorders>
                  <w:shd w:val="clear" w:color="000000" w:fill="FFFFFF"/>
                  <w:vAlign w:val="center"/>
                </w:tcPr>
                <w:p w14:paraId="036BFE52">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基本支出</w:t>
                  </w:r>
                </w:p>
              </w:tc>
              <w:tc>
                <w:tcPr>
                  <w:tcW w:w="1418" w:type="dxa"/>
                  <w:vMerge w:val="restart"/>
                  <w:tcBorders>
                    <w:top w:val="nil"/>
                    <w:left w:val="single" w:color="auto" w:sz="4" w:space="0"/>
                    <w:bottom w:val="single" w:color="auto" w:sz="4" w:space="0"/>
                    <w:right w:val="single" w:color="auto" w:sz="4" w:space="0"/>
                  </w:tcBorders>
                  <w:shd w:val="clear" w:color="000000" w:fill="FFFFFF"/>
                  <w:vAlign w:val="center"/>
                </w:tcPr>
                <w:p w14:paraId="61083181">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项目支出</w:t>
                  </w:r>
                </w:p>
              </w:tc>
              <w:tc>
                <w:tcPr>
                  <w:tcW w:w="2009" w:type="dxa"/>
                  <w:vMerge w:val="continue"/>
                  <w:tcBorders>
                    <w:top w:val="single" w:color="auto" w:sz="4" w:space="0"/>
                    <w:left w:val="single" w:color="auto" w:sz="4" w:space="0"/>
                    <w:bottom w:val="single" w:color="auto" w:sz="4" w:space="0"/>
                    <w:right w:val="single" w:color="auto" w:sz="4" w:space="0"/>
                  </w:tcBorders>
                  <w:vAlign w:val="center"/>
                </w:tcPr>
                <w:p w14:paraId="12601807">
                  <w:pPr>
                    <w:widowControl/>
                    <w:jc w:val="left"/>
                    <w:rPr>
                      <w:rFonts w:ascii="宋体" w:hAnsi="宋体" w:eastAsia="宋体" w:cs="宋体"/>
                      <w:color w:val="000000"/>
                      <w:kern w:val="0"/>
                      <w:sz w:val="22"/>
                    </w:rPr>
                  </w:pPr>
                </w:p>
              </w:tc>
            </w:tr>
            <w:tr w14:paraId="793F763A">
              <w:tblPrEx>
                <w:tblCellMar>
                  <w:top w:w="0" w:type="dxa"/>
                  <w:left w:w="108" w:type="dxa"/>
                  <w:bottom w:w="0" w:type="dxa"/>
                  <w:right w:w="108" w:type="dxa"/>
                </w:tblCellMar>
              </w:tblPrEx>
              <w:trPr>
                <w:trHeight w:val="285" w:hRule="atLeast"/>
                <w:jc w:val="center"/>
              </w:trPr>
              <w:tc>
                <w:tcPr>
                  <w:tcW w:w="1057" w:type="dxa"/>
                  <w:vMerge w:val="continue"/>
                  <w:tcBorders>
                    <w:top w:val="nil"/>
                    <w:left w:val="single" w:color="auto" w:sz="4" w:space="0"/>
                    <w:bottom w:val="single" w:color="auto" w:sz="4" w:space="0"/>
                    <w:right w:val="single" w:color="auto" w:sz="4" w:space="0"/>
                  </w:tcBorders>
                  <w:vAlign w:val="center"/>
                </w:tcPr>
                <w:p w14:paraId="43496BDF">
                  <w:pPr>
                    <w:widowControl/>
                    <w:jc w:val="left"/>
                    <w:rPr>
                      <w:rFonts w:ascii="宋体" w:hAnsi="宋体" w:eastAsia="宋体" w:cs="宋体"/>
                      <w:color w:val="000000"/>
                      <w:kern w:val="0"/>
                      <w:sz w:val="22"/>
                    </w:rPr>
                  </w:pPr>
                </w:p>
              </w:tc>
              <w:tc>
                <w:tcPr>
                  <w:tcW w:w="2629" w:type="dxa"/>
                  <w:vMerge w:val="continue"/>
                  <w:tcBorders>
                    <w:top w:val="nil"/>
                    <w:left w:val="single" w:color="auto" w:sz="4" w:space="0"/>
                    <w:bottom w:val="single" w:color="auto" w:sz="4" w:space="0"/>
                    <w:right w:val="single" w:color="auto" w:sz="4" w:space="0"/>
                  </w:tcBorders>
                  <w:vAlign w:val="center"/>
                </w:tcPr>
                <w:p w14:paraId="72BC32C2">
                  <w:pPr>
                    <w:widowControl/>
                    <w:jc w:val="left"/>
                    <w:rPr>
                      <w:rFonts w:ascii="宋体" w:hAnsi="宋体" w:eastAsia="宋体" w:cs="宋体"/>
                      <w:color w:val="000000"/>
                      <w:kern w:val="0"/>
                      <w:sz w:val="22"/>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14:paraId="38F43A22">
                  <w:pPr>
                    <w:widowControl/>
                    <w:jc w:val="left"/>
                    <w:rPr>
                      <w:rFonts w:ascii="宋体" w:hAnsi="宋体" w:eastAsia="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0C66F55C">
                  <w:pPr>
                    <w:widowControl/>
                    <w:jc w:val="left"/>
                    <w:rPr>
                      <w:rFonts w:ascii="宋体" w:hAnsi="宋体" w:eastAsia="宋体" w:cs="宋体"/>
                      <w:color w:val="000000"/>
                      <w:kern w:val="0"/>
                      <w:sz w:val="22"/>
                    </w:rPr>
                  </w:pPr>
                </w:p>
              </w:tc>
              <w:tc>
                <w:tcPr>
                  <w:tcW w:w="1211" w:type="dxa"/>
                  <w:vMerge w:val="continue"/>
                  <w:tcBorders>
                    <w:top w:val="nil"/>
                    <w:left w:val="single" w:color="auto" w:sz="4" w:space="0"/>
                    <w:bottom w:val="single" w:color="auto" w:sz="4" w:space="0"/>
                    <w:right w:val="single" w:color="auto" w:sz="4" w:space="0"/>
                  </w:tcBorders>
                  <w:vAlign w:val="center"/>
                </w:tcPr>
                <w:p w14:paraId="64DF7714">
                  <w:pPr>
                    <w:widowControl/>
                    <w:jc w:val="left"/>
                    <w:rPr>
                      <w:rFonts w:ascii="宋体" w:hAnsi="宋体" w:eastAsia="宋体" w:cs="宋体"/>
                      <w:color w:val="000000"/>
                      <w:kern w:val="0"/>
                      <w:sz w:val="22"/>
                    </w:rPr>
                  </w:pPr>
                </w:p>
              </w:tc>
              <w:tc>
                <w:tcPr>
                  <w:tcW w:w="1417" w:type="dxa"/>
                  <w:vMerge w:val="continue"/>
                  <w:tcBorders>
                    <w:top w:val="nil"/>
                    <w:left w:val="single" w:color="auto" w:sz="4" w:space="0"/>
                    <w:bottom w:val="single" w:color="auto" w:sz="4" w:space="0"/>
                    <w:right w:val="single" w:color="auto" w:sz="4" w:space="0"/>
                  </w:tcBorders>
                  <w:vAlign w:val="center"/>
                </w:tcPr>
                <w:p w14:paraId="6BE81DFE">
                  <w:pPr>
                    <w:widowControl/>
                    <w:jc w:val="left"/>
                    <w:rPr>
                      <w:rFonts w:ascii="宋体" w:hAnsi="宋体" w:eastAsia="宋体" w:cs="宋体"/>
                      <w:color w:val="000000"/>
                      <w:kern w:val="0"/>
                      <w:sz w:val="22"/>
                    </w:rPr>
                  </w:pPr>
                </w:p>
              </w:tc>
              <w:tc>
                <w:tcPr>
                  <w:tcW w:w="1418" w:type="dxa"/>
                  <w:vMerge w:val="continue"/>
                  <w:tcBorders>
                    <w:top w:val="nil"/>
                    <w:left w:val="single" w:color="auto" w:sz="4" w:space="0"/>
                    <w:bottom w:val="single" w:color="auto" w:sz="4" w:space="0"/>
                    <w:right w:val="single" w:color="auto" w:sz="4" w:space="0"/>
                  </w:tcBorders>
                  <w:vAlign w:val="center"/>
                </w:tcPr>
                <w:p w14:paraId="42D39069">
                  <w:pPr>
                    <w:widowControl/>
                    <w:jc w:val="left"/>
                    <w:rPr>
                      <w:rFonts w:ascii="宋体" w:hAnsi="宋体" w:eastAsia="宋体" w:cs="宋体"/>
                      <w:color w:val="000000"/>
                      <w:kern w:val="0"/>
                      <w:sz w:val="22"/>
                    </w:rPr>
                  </w:pPr>
                </w:p>
              </w:tc>
              <w:tc>
                <w:tcPr>
                  <w:tcW w:w="2009" w:type="dxa"/>
                  <w:vMerge w:val="continue"/>
                  <w:tcBorders>
                    <w:top w:val="single" w:color="auto" w:sz="4" w:space="0"/>
                    <w:left w:val="single" w:color="auto" w:sz="4" w:space="0"/>
                    <w:bottom w:val="single" w:color="auto" w:sz="4" w:space="0"/>
                    <w:right w:val="single" w:color="auto" w:sz="4" w:space="0"/>
                  </w:tcBorders>
                  <w:vAlign w:val="center"/>
                </w:tcPr>
                <w:p w14:paraId="4957DECA">
                  <w:pPr>
                    <w:widowControl/>
                    <w:jc w:val="left"/>
                    <w:rPr>
                      <w:rFonts w:ascii="宋体" w:hAnsi="宋体" w:eastAsia="宋体" w:cs="宋体"/>
                      <w:color w:val="000000"/>
                      <w:kern w:val="0"/>
                      <w:sz w:val="22"/>
                    </w:rPr>
                  </w:pPr>
                </w:p>
              </w:tc>
              <w:tc>
                <w:tcPr>
                  <w:tcW w:w="236" w:type="dxa"/>
                  <w:tcBorders>
                    <w:top w:val="nil"/>
                    <w:left w:val="nil"/>
                    <w:bottom w:val="nil"/>
                    <w:right w:val="nil"/>
                  </w:tcBorders>
                  <w:shd w:val="clear" w:color="auto" w:fill="auto"/>
                  <w:noWrap/>
                  <w:vAlign w:val="center"/>
                </w:tcPr>
                <w:p w14:paraId="4B0AD2A2">
                  <w:pPr>
                    <w:widowControl/>
                    <w:jc w:val="center"/>
                    <w:rPr>
                      <w:rFonts w:hint="eastAsia" w:ascii="宋体" w:hAnsi="宋体" w:eastAsia="宋体" w:cs="宋体"/>
                      <w:color w:val="000000"/>
                      <w:kern w:val="0"/>
                      <w:sz w:val="22"/>
                    </w:rPr>
                  </w:pPr>
                </w:p>
              </w:tc>
            </w:tr>
            <w:tr w14:paraId="074DDE4A">
              <w:tblPrEx>
                <w:tblCellMar>
                  <w:top w:w="0" w:type="dxa"/>
                  <w:left w:w="108" w:type="dxa"/>
                  <w:bottom w:w="0" w:type="dxa"/>
                  <w:right w:w="108" w:type="dxa"/>
                </w:tblCellMar>
              </w:tblPrEx>
              <w:trPr>
                <w:trHeight w:val="60" w:hRule="atLeast"/>
                <w:jc w:val="center"/>
              </w:trPr>
              <w:tc>
                <w:tcPr>
                  <w:tcW w:w="1057" w:type="dxa"/>
                  <w:vMerge w:val="continue"/>
                  <w:tcBorders>
                    <w:top w:val="nil"/>
                    <w:left w:val="single" w:color="auto" w:sz="4" w:space="0"/>
                    <w:bottom w:val="single" w:color="auto" w:sz="4" w:space="0"/>
                    <w:right w:val="single" w:color="auto" w:sz="4" w:space="0"/>
                  </w:tcBorders>
                  <w:vAlign w:val="center"/>
                </w:tcPr>
                <w:p w14:paraId="12A7860F">
                  <w:pPr>
                    <w:widowControl/>
                    <w:jc w:val="left"/>
                    <w:rPr>
                      <w:rFonts w:ascii="宋体" w:hAnsi="宋体" w:eastAsia="宋体" w:cs="宋体"/>
                      <w:color w:val="000000"/>
                      <w:kern w:val="0"/>
                      <w:sz w:val="22"/>
                    </w:rPr>
                  </w:pPr>
                </w:p>
              </w:tc>
              <w:tc>
                <w:tcPr>
                  <w:tcW w:w="2629" w:type="dxa"/>
                  <w:vMerge w:val="continue"/>
                  <w:tcBorders>
                    <w:top w:val="nil"/>
                    <w:left w:val="single" w:color="auto" w:sz="4" w:space="0"/>
                    <w:bottom w:val="single" w:color="auto" w:sz="4" w:space="0"/>
                    <w:right w:val="single" w:color="auto" w:sz="4" w:space="0"/>
                  </w:tcBorders>
                  <w:vAlign w:val="center"/>
                </w:tcPr>
                <w:p w14:paraId="3FCEB202">
                  <w:pPr>
                    <w:widowControl/>
                    <w:jc w:val="left"/>
                    <w:rPr>
                      <w:rFonts w:ascii="宋体" w:hAnsi="宋体" w:eastAsia="宋体" w:cs="宋体"/>
                      <w:color w:val="000000"/>
                      <w:kern w:val="0"/>
                      <w:sz w:val="22"/>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14:paraId="778FD848">
                  <w:pPr>
                    <w:widowControl/>
                    <w:jc w:val="left"/>
                    <w:rPr>
                      <w:rFonts w:ascii="宋体" w:hAnsi="宋体" w:eastAsia="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64692F06">
                  <w:pPr>
                    <w:widowControl/>
                    <w:jc w:val="left"/>
                    <w:rPr>
                      <w:rFonts w:ascii="宋体" w:hAnsi="宋体" w:eastAsia="宋体" w:cs="宋体"/>
                      <w:color w:val="000000"/>
                      <w:kern w:val="0"/>
                      <w:sz w:val="22"/>
                    </w:rPr>
                  </w:pPr>
                </w:p>
              </w:tc>
              <w:tc>
                <w:tcPr>
                  <w:tcW w:w="1211" w:type="dxa"/>
                  <w:vMerge w:val="continue"/>
                  <w:tcBorders>
                    <w:top w:val="nil"/>
                    <w:left w:val="single" w:color="auto" w:sz="4" w:space="0"/>
                    <w:bottom w:val="single" w:color="auto" w:sz="4" w:space="0"/>
                    <w:right w:val="single" w:color="auto" w:sz="4" w:space="0"/>
                  </w:tcBorders>
                  <w:vAlign w:val="center"/>
                </w:tcPr>
                <w:p w14:paraId="323DF689">
                  <w:pPr>
                    <w:widowControl/>
                    <w:jc w:val="left"/>
                    <w:rPr>
                      <w:rFonts w:ascii="宋体" w:hAnsi="宋体" w:eastAsia="宋体" w:cs="宋体"/>
                      <w:color w:val="000000"/>
                      <w:kern w:val="0"/>
                      <w:sz w:val="22"/>
                    </w:rPr>
                  </w:pPr>
                </w:p>
              </w:tc>
              <w:tc>
                <w:tcPr>
                  <w:tcW w:w="1417" w:type="dxa"/>
                  <w:vMerge w:val="continue"/>
                  <w:tcBorders>
                    <w:top w:val="nil"/>
                    <w:left w:val="single" w:color="auto" w:sz="4" w:space="0"/>
                    <w:bottom w:val="single" w:color="auto" w:sz="4" w:space="0"/>
                    <w:right w:val="single" w:color="auto" w:sz="4" w:space="0"/>
                  </w:tcBorders>
                  <w:vAlign w:val="center"/>
                </w:tcPr>
                <w:p w14:paraId="0E27BB31">
                  <w:pPr>
                    <w:widowControl/>
                    <w:jc w:val="left"/>
                    <w:rPr>
                      <w:rFonts w:ascii="宋体" w:hAnsi="宋体" w:eastAsia="宋体" w:cs="宋体"/>
                      <w:color w:val="000000"/>
                      <w:kern w:val="0"/>
                      <w:sz w:val="22"/>
                    </w:rPr>
                  </w:pPr>
                </w:p>
              </w:tc>
              <w:tc>
                <w:tcPr>
                  <w:tcW w:w="1418" w:type="dxa"/>
                  <w:vMerge w:val="continue"/>
                  <w:tcBorders>
                    <w:top w:val="nil"/>
                    <w:left w:val="single" w:color="auto" w:sz="4" w:space="0"/>
                    <w:bottom w:val="single" w:color="auto" w:sz="4" w:space="0"/>
                    <w:right w:val="single" w:color="auto" w:sz="4" w:space="0"/>
                  </w:tcBorders>
                  <w:vAlign w:val="center"/>
                </w:tcPr>
                <w:p w14:paraId="2544FCFA">
                  <w:pPr>
                    <w:widowControl/>
                    <w:jc w:val="left"/>
                    <w:rPr>
                      <w:rFonts w:ascii="宋体" w:hAnsi="宋体" w:eastAsia="宋体" w:cs="宋体"/>
                      <w:color w:val="000000"/>
                      <w:kern w:val="0"/>
                      <w:sz w:val="22"/>
                    </w:rPr>
                  </w:pPr>
                </w:p>
              </w:tc>
              <w:tc>
                <w:tcPr>
                  <w:tcW w:w="2009" w:type="dxa"/>
                  <w:vMerge w:val="continue"/>
                  <w:tcBorders>
                    <w:top w:val="single" w:color="auto" w:sz="4" w:space="0"/>
                    <w:left w:val="single" w:color="auto" w:sz="4" w:space="0"/>
                    <w:bottom w:val="single" w:color="auto" w:sz="4" w:space="0"/>
                    <w:right w:val="single" w:color="auto" w:sz="4" w:space="0"/>
                  </w:tcBorders>
                  <w:vAlign w:val="center"/>
                </w:tcPr>
                <w:p w14:paraId="62A9C2CF">
                  <w:pPr>
                    <w:widowControl/>
                    <w:jc w:val="left"/>
                    <w:rPr>
                      <w:rFonts w:ascii="宋体" w:hAnsi="宋体" w:eastAsia="宋体" w:cs="宋体"/>
                      <w:color w:val="000000"/>
                      <w:kern w:val="0"/>
                      <w:sz w:val="22"/>
                    </w:rPr>
                  </w:pPr>
                </w:p>
              </w:tc>
              <w:tc>
                <w:tcPr>
                  <w:tcW w:w="236" w:type="dxa"/>
                  <w:tcBorders>
                    <w:top w:val="nil"/>
                    <w:left w:val="nil"/>
                    <w:bottom w:val="nil"/>
                    <w:right w:val="nil"/>
                  </w:tcBorders>
                  <w:shd w:val="clear" w:color="auto" w:fill="auto"/>
                  <w:noWrap/>
                  <w:vAlign w:val="center"/>
                </w:tcPr>
                <w:p w14:paraId="25A35DB0">
                  <w:pPr>
                    <w:widowControl/>
                    <w:jc w:val="left"/>
                    <w:rPr>
                      <w:rFonts w:ascii="Times New Roman" w:hAnsi="Times New Roman" w:eastAsia="Times New Roman" w:cs="Times New Roman"/>
                      <w:kern w:val="0"/>
                      <w:sz w:val="20"/>
                      <w:szCs w:val="20"/>
                    </w:rPr>
                  </w:pPr>
                </w:p>
              </w:tc>
            </w:tr>
            <w:tr w14:paraId="5C86DC51">
              <w:tblPrEx>
                <w:tblCellMar>
                  <w:top w:w="0" w:type="dxa"/>
                  <w:left w:w="108" w:type="dxa"/>
                  <w:bottom w:w="0" w:type="dxa"/>
                  <w:right w:w="108" w:type="dxa"/>
                </w:tblCellMar>
              </w:tblPrEx>
              <w:trPr>
                <w:trHeight w:val="285" w:hRule="atLeast"/>
                <w:jc w:val="center"/>
              </w:trPr>
              <w:tc>
                <w:tcPr>
                  <w:tcW w:w="368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1557CF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栏次</w:t>
                  </w:r>
                </w:p>
              </w:tc>
              <w:tc>
                <w:tcPr>
                  <w:tcW w:w="1765" w:type="dxa"/>
                  <w:tcBorders>
                    <w:top w:val="nil"/>
                    <w:left w:val="nil"/>
                    <w:bottom w:val="single" w:color="auto" w:sz="4" w:space="0"/>
                    <w:right w:val="single" w:color="auto" w:sz="4" w:space="0"/>
                  </w:tcBorders>
                  <w:shd w:val="clear" w:color="000000" w:fill="FFFFFF"/>
                  <w:noWrap/>
                  <w:vAlign w:val="center"/>
                </w:tcPr>
                <w:p w14:paraId="57A7355E">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c>
                <w:tcPr>
                  <w:tcW w:w="1418" w:type="dxa"/>
                  <w:tcBorders>
                    <w:top w:val="nil"/>
                    <w:left w:val="nil"/>
                    <w:bottom w:val="single" w:color="auto" w:sz="4" w:space="0"/>
                    <w:right w:val="single" w:color="auto" w:sz="4" w:space="0"/>
                  </w:tcBorders>
                  <w:shd w:val="clear" w:color="000000" w:fill="FFFFFF"/>
                  <w:noWrap/>
                  <w:vAlign w:val="center"/>
                </w:tcPr>
                <w:p w14:paraId="44B72EBD">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w:t>
                  </w:r>
                </w:p>
              </w:tc>
              <w:tc>
                <w:tcPr>
                  <w:tcW w:w="1211" w:type="dxa"/>
                  <w:tcBorders>
                    <w:top w:val="nil"/>
                    <w:left w:val="nil"/>
                    <w:bottom w:val="single" w:color="auto" w:sz="4" w:space="0"/>
                    <w:right w:val="single" w:color="auto" w:sz="4" w:space="0"/>
                  </w:tcBorders>
                  <w:shd w:val="clear" w:color="000000" w:fill="FFFFFF"/>
                  <w:noWrap/>
                  <w:vAlign w:val="center"/>
                </w:tcPr>
                <w:p w14:paraId="4288EF76">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w:t>
                  </w:r>
                </w:p>
              </w:tc>
              <w:tc>
                <w:tcPr>
                  <w:tcW w:w="1417" w:type="dxa"/>
                  <w:tcBorders>
                    <w:top w:val="nil"/>
                    <w:left w:val="nil"/>
                    <w:bottom w:val="single" w:color="auto" w:sz="4" w:space="0"/>
                    <w:right w:val="single" w:color="auto" w:sz="4" w:space="0"/>
                  </w:tcBorders>
                  <w:shd w:val="clear" w:color="000000" w:fill="FFFFFF"/>
                  <w:noWrap/>
                  <w:vAlign w:val="center"/>
                </w:tcPr>
                <w:p w14:paraId="1A5763CD">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4</w:t>
                  </w:r>
                </w:p>
              </w:tc>
              <w:tc>
                <w:tcPr>
                  <w:tcW w:w="1418" w:type="dxa"/>
                  <w:tcBorders>
                    <w:top w:val="nil"/>
                    <w:left w:val="nil"/>
                    <w:bottom w:val="single" w:color="auto" w:sz="4" w:space="0"/>
                    <w:right w:val="single" w:color="auto" w:sz="4" w:space="0"/>
                  </w:tcBorders>
                  <w:shd w:val="clear" w:color="000000" w:fill="FFFFFF"/>
                  <w:noWrap/>
                  <w:vAlign w:val="center"/>
                </w:tcPr>
                <w:p w14:paraId="259C7276">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5</w:t>
                  </w:r>
                </w:p>
              </w:tc>
              <w:tc>
                <w:tcPr>
                  <w:tcW w:w="2009" w:type="dxa"/>
                  <w:tcBorders>
                    <w:top w:val="nil"/>
                    <w:left w:val="nil"/>
                    <w:bottom w:val="single" w:color="auto" w:sz="4" w:space="0"/>
                    <w:right w:val="single" w:color="auto" w:sz="4" w:space="0"/>
                  </w:tcBorders>
                  <w:shd w:val="clear" w:color="000000" w:fill="FFFFFF"/>
                  <w:noWrap/>
                  <w:vAlign w:val="center"/>
                </w:tcPr>
                <w:p w14:paraId="7DDFDB2D">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6</w:t>
                  </w:r>
                </w:p>
              </w:tc>
              <w:tc>
                <w:tcPr>
                  <w:tcW w:w="236" w:type="dxa"/>
                  <w:vAlign w:val="center"/>
                </w:tcPr>
                <w:p w14:paraId="0FE8440A">
                  <w:pPr>
                    <w:widowControl/>
                    <w:jc w:val="left"/>
                    <w:rPr>
                      <w:rFonts w:ascii="Times New Roman" w:hAnsi="Times New Roman" w:eastAsia="Times New Roman" w:cs="Times New Roman"/>
                      <w:kern w:val="0"/>
                      <w:sz w:val="20"/>
                      <w:szCs w:val="20"/>
                    </w:rPr>
                  </w:pPr>
                </w:p>
              </w:tc>
            </w:tr>
            <w:tr w14:paraId="4F6A8021">
              <w:tblPrEx>
                <w:tblCellMar>
                  <w:top w:w="0" w:type="dxa"/>
                  <w:left w:w="108" w:type="dxa"/>
                  <w:bottom w:w="0" w:type="dxa"/>
                  <w:right w:w="108" w:type="dxa"/>
                </w:tblCellMar>
              </w:tblPrEx>
              <w:trPr>
                <w:trHeight w:val="285" w:hRule="atLeast"/>
                <w:jc w:val="center"/>
              </w:trPr>
              <w:tc>
                <w:tcPr>
                  <w:tcW w:w="368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CBF0178">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合计</w:t>
                  </w:r>
                </w:p>
              </w:tc>
              <w:tc>
                <w:tcPr>
                  <w:tcW w:w="1765" w:type="dxa"/>
                  <w:tcBorders>
                    <w:top w:val="nil"/>
                    <w:left w:val="nil"/>
                    <w:bottom w:val="single" w:color="auto" w:sz="4" w:space="0"/>
                    <w:right w:val="single" w:color="auto" w:sz="4" w:space="0"/>
                  </w:tcBorders>
                  <w:shd w:val="clear" w:color="auto" w:fill="auto"/>
                  <w:noWrap/>
                  <w:vAlign w:val="center"/>
                </w:tcPr>
                <w:p w14:paraId="06A81D9B">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1418" w:type="dxa"/>
                  <w:tcBorders>
                    <w:top w:val="nil"/>
                    <w:left w:val="nil"/>
                    <w:bottom w:val="single" w:color="auto" w:sz="4" w:space="0"/>
                    <w:right w:val="single" w:color="auto" w:sz="4" w:space="0"/>
                  </w:tcBorders>
                  <w:shd w:val="clear" w:color="auto" w:fill="auto"/>
                  <w:noWrap/>
                  <w:vAlign w:val="center"/>
                </w:tcPr>
                <w:p w14:paraId="7A8481F2">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151.97</w:t>
                  </w:r>
                </w:p>
              </w:tc>
              <w:tc>
                <w:tcPr>
                  <w:tcW w:w="1211" w:type="dxa"/>
                  <w:tcBorders>
                    <w:top w:val="nil"/>
                    <w:left w:val="nil"/>
                    <w:bottom w:val="single" w:color="auto" w:sz="4" w:space="0"/>
                    <w:right w:val="single" w:color="auto" w:sz="4" w:space="0"/>
                  </w:tcBorders>
                  <w:shd w:val="clear" w:color="auto" w:fill="auto"/>
                  <w:noWrap/>
                  <w:vAlign w:val="center"/>
                </w:tcPr>
                <w:p w14:paraId="487A1B6C">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151.97</w:t>
                  </w:r>
                </w:p>
              </w:tc>
              <w:tc>
                <w:tcPr>
                  <w:tcW w:w="1417" w:type="dxa"/>
                  <w:tcBorders>
                    <w:top w:val="nil"/>
                    <w:left w:val="nil"/>
                    <w:bottom w:val="single" w:color="auto" w:sz="4" w:space="0"/>
                    <w:right w:val="single" w:color="auto" w:sz="4" w:space="0"/>
                  </w:tcBorders>
                  <w:shd w:val="clear" w:color="auto" w:fill="auto"/>
                  <w:noWrap/>
                  <w:vAlign w:val="center"/>
                </w:tcPr>
                <w:p w14:paraId="0F7AD77A">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1418" w:type="dxa"/>
                  <w:tcBorders>
                    <w:top w:val="nil"/>
                    <w:left w:val="nil"/>
                    <w:bottom w:val="single" w:color="auto" w:sz="4" w:space="0"/>
                    <w:right w:val="single" w:color="auto" w:sz="4" w:space="0"/>
                  </w:tcBorders>
                  <w:shd w:val="clear" w:color="auto" w:fill="auto"/>
                  <w:noWrap/>
                  <w:vAlign w:val="center"/>
                </w:tcPr>
                <w:p w14:paraId="76A9239B">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151.97</w:t>
                  </w:r>
                </w:p>
              </w:tc>
              <w:tc>
                <w:tcPr>
                  <w:tcW w:w="2009" w:type="dxa"/>
                  <w:tcBorders>
                    <w:top w:val="nil"/>
                    <w:left w:val="nil"/>
                    <w:bottom w:val="single" w:color="auto" w:sz="4" w:space="0"/>
                    <w:right w:val="single" w:color="auto" w:sz="4" w:space="0"/>
                  </w:tcBorders>
                  <w:shd w:val="clear" w:color="auto" w:fill="auto"/>
                  <w:noWrap/>
                  <w:vAlign w:val="center"/>
                </w:tcPr>
                <w:p w14:paraId="51C7EBAA">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236" w:type="dxa"/>
                  <w:vAlign w:val="center"/>
                </w:tcPr>
                <w:p w14:paraId="7DA8CA6C">
                  <w:pPr>
                    <w:widowControl/>
                    <w:jc w:val="left"/>
                    <w:rPr>
                      <w:rFonts w:ascii="Times New Roman" w:hAnsi="Times New Roman" w:eastAsia="Times New Roman" w:cs="Times New Roman"/>
                      <w:kern w:val="0"/>
                      <w:sz w:val="20"/>
                      <w:szCs w:val="20"/>
                    </w:rPr>
                  </w:pPr>
                </w:p>
              </w:tc>
            </w:tr>
            <w:tr w14:paraId="2290F16F">
              <w:tblPrEx>
                <w:tblCellMar>
                  <w:top w:w="0" w:type="dxa"/>
                  <w:left w:w="108" w:type="dxa"/>
                  <w:bottom w:w="0" w:type="dxa"/>
                  <w:right w:w="108" w:type="dxa"/>
                </w:tblCellMar>
              </w:tblPrEx>
              <w:trPr>
                <w:trHeight w:val="285" w:hRule="atLeast"/>
                <w:jc w:val="center"/>
              </w:trPr>
              <w:tc>
                <w:tcPr>
                  <w:tcW w:w="1057" w:type="dxa"/>
                  <w:tcBorders>
                    <w:top w:val="nil"/>
                    <w:left w:val="single" w:color="auto" w:sz="4" w:space="0"/>
                    <w:bottom w:val="single" w:color="auto" w:sz="4" w:space="0"/>
                    <w:right w:val="single" w:color="auto" w:sz="4" w:space="0"/>
                  </w:tcBorders>
                  <w:shd w:val="clear" w:color="000000" w:fill="FFFFFF"/>
                  <w:noWrap/>
                  <w:vAlign w:val="center"/>
                </w:tcPr>
                <w:p w14:paraId="43C2453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208</w:t>
                  </w:r>
                </w:p>
              </w:tc>
              <w:tc>
                <w:tcPr>
                  <w:tcW w:w="2629" w:type="dxa"/>
                  <w:tcBorders>
                    <w:top w:val="nil"/>
                    <w:left w:val="nil"/>
                    <w:bottom w:val="single" w:color="auto" w:sz="4" w:space="0"/>
                    <w:right w:val="single" w:color="auto" w:sz="4" w:space="0"/>
                  </w:tcBorders>
                  <w:shd w:val="clear" w:color="000000" w:fill="FFFFFF"/>
                  <w:noWrap/>
                  <w:vAlign w:val="center"/>
                </w:tcPr>
                <w:p w14:paraId="0EE6E11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社会保障和就业支出</w:t>
                  </w:r>
                </w:p>
              </w:tc>
              <w:tc>
                <w:tcPr>
                  <w:tcW w:w="1765" w:type="dxa"/>
                  <w:tcBorders>
                    <w:top w:val="nil"/>
                    <w:left w:val="nil"/>
                    <w:bottom w:val="single" w:color="auto" w:sz="4" w:space="0"/>
                    <w:right w:val="single" w:color="auto" w:sz="4" w:space="0"/>
                  </w:tcBorders>
                  <w:shd w:val="clear" w:color="auto" w:fill="auto"/>
                  <w:noWrap/>
                  <w:vAlign w:val="center"/>
                </w:tcPr>
                <w:p w14:paraId="4A5533F3">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1418" w:type="dxa"/>
                  <w:tcBorders>
                    <w:top w:val="nil"/>
                    <w:left w:val="nil"/>
                    <w:bottom w:val="single" w:color="auto" w:sz="4" w:space="0"/>
                    <w:right w:val="single" w:color="auto" w:sz="4" w:space="0"/>
                  </w:tcBorders>
                  <w:shd w:val="clear" w:color="auto" w:fill="auto"/>
                  <w:noWrap/>
                  <w:vAlign w:val="center"/>
                </w:tcPr>
                <w:p w14:paraId="41B6C4E6">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109.17</w:t>
                  </w:r>
                </w:p>
              </w:tc>
              <w:tc>
                <w:tcPr>
                  <w:tcW w:w="1211" w:type="dxa"/>
                  <w:tcBorders>
                    <w:top w:val="nil"/>
                    <w:left w:val="nil"/>
                    <w:bottom w:val="single" w:color="auto" w:sz="4" w:space="0"/>
                    <w:right w:val="single" w:color="auto" w:sz="4" w:space="0"/>
                  </w:tcBorders>
                  <w:shd w:val="clear" w:color="auto" w:fill="auto"/>
                  <w:noWrap/>
                  <w:vAlign w:val="center"/>
                </w:tcPr>
                <w:p w14:paraId="1BAC7A4F">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109.17</w:t>
                  </w:r>
                </w:p>
              </w:tc>
              <w:tc>
                <w:tcPr>
                  <w:tcW w:w="1417" w:type="dxa"/>
                  <w:tcBorders>
                    <w:top w:val="nil"/>
                    <w:left w:val="nil"/>
                    <w:bottom w:val="single" w:color="auto" w:sz="4" w:space="0"/>
                    <w:right w:val="single" w:color="auto" w:sz="4" w:space="0"/>
                  </w:tcBorders>
                  <w:shd w:val="clear" w:color="auto" w:fill="auto"/>
                  <w:noWrap/>
                  <w:vAlign w:val="center"/>
                </w:tcPr>
                <w:p w14:paraId="42DCD881">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1418" w:type="dxa"/>
                  <w:tcBorders>
                    <w:top w:val="nil"/>
                    <w:left w:val="nil"/>
                    <w:bottom w:val="single" w:color="auto" w:sz="4" w:space="0"/>
                    <w:right w:val="single" w:color="auto" w:sz="4" w:space="0"/>
                  </w:tcBorders>
                  <w:shd w:val="clear" w:color="auto" w:fill="auto"/>
                  <w:noWrap/>
                  <w:vAlign w:val="center"/>
                </w:tcPr>
                <w:p w14:paraId="2D6AA25C">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109.17</w:t>
                  </w:r>
                </w:p>
              </w:tc>
              <w:tc>
                <w:tcPr>
                  <w:tcW w:w="2009" w:type="dxa"/>
                  <w:tcBorders>
                    <w:top w:val="nil"/>
                    <w:left w:val="nil"/>
                    <w:bottom w:val="single" w:color="auto" w:sz="4" w:space="0"/>
                    <w:right w:val="single" w:color="auto" w:sz="4" w:space="0"/>
                  </w:tcBorders>
                  <w:shd w:val="clear" w:color="auto" w:fill="auto"/>
                  <w:noWrap/>
                  <w:vAlign w:val="center"/>
                </w:tcPr>
                <w:p w14:paraId="6EE36090">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236" w:type="dxa"/>
                  <w:vAlign w:val="center"/>
                </w:tcPr>
                <w:p w14:paraId="23FC568C">
                  <w:pPr>
                    <w:widowControl/>
                    <w:jc w:val="left"/>
                    <w:rPr>
                      <w:rFonts w:ascii="Times New Roman" w:hAnsi="Times New Roman" w:eastAsia="Times New Roman" w:cs="Times New Roman"/>
                      <w:kern w:val="0"/>
                      <w:sz w:val="20"/>
                      <w:szCs w:val="20"/>
                    </w:rPr>
                  </w:pPr>
                </w:p>
              </w:tc>
            </w:tr>
            <w:tr w14:paraId="201C63D8">
              <w:tblPrEx>
                <w:tblCellMar>
                  <w:top w:w="0" w:type="dxa"/>
                  <w:left w:w="108" w:type="dxa"/>
                  <w:bottom w:w="0" w:type="dxa"/>
                  <w:right w:w="108" w:type="dxa"/>
                </w:tblCellMar>
              </w:tblPrEx>
              <w:trPr>
                <w:trHeight w:val="285" w:hRule="atLeast"/>
                <w:jc w:val="center"/>
              </w:trPr>
              <w:tc>
                <w:tcPr>
                  <w:tcW w:w="1057" w:type="dxa"/>
                  <w:tcBorders>
                    <w:top w:val="nil"/>
                    <w:left w:val="single" w:color="auto" w:sz="4" w:space="0"/>
                    <w:bottom w:val="single" w:color="auto" w:sz="4" w:space="0"/>
                    <w:right w:val="single" w:color="auto" w:sz="4" w:space="0"/>
                  </w:tcBorders>
                  <w:shd w:val="clear" w:color="000000" w:fill="FFFFFF"/>
                  <w:noWrap/>
                  <w:vAlign w:val="center"/>
                </w:tcPr>
                <w:p w14:paraId="2D8AE81F">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20822</w:t>
                  </w:r>
                </w:p>
              </w:tc>
              <w:tc>
                <w:tcPr>
                  <w:tcW w:w="2629" w:type="dxa"/>
                  <w:tcBorders>
                    <w:top w:val="nil"/>
                    <w:left w:val="nil"/>
                    <w:bottom w:val="single" w:color="auto" w:sz="4" w:space="0"/>
                    <w:right w:val="single" w:color="auto" w:sz="4" w:space="0"/>
                  </w:tcBorders>
                  <w:shd w:val="clear" w:color="000000" w:fill="FFFFFF"/>
                  <w:noWrap/>
                  <w:vAlign w:val="center"/>
                </w:tcPr>
                <w:p w14:paraId="44F7BAF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大中型水库移民后期扶持基金支出</w:t>
                  </w:r>
                </w:p>
              </w:tc>
              <w:tc>
                <w:tcPr>
                  <w:tcW w:w="1765" w:type="dxa"/>
                  <w:tcBorders>
                    <w:top w:val="nil"/>
                    <w:left w:val="nil"/>
                    <w:bottom w:val="single" w:color="auto" w:sz="4" w:space="0"/>
                    <w:right w:val="single" w:color="auto" w:sz="4" w:space="0"/>
                  </w:tcBorders>
                  <w:shd w:val="clear" w:color="auto" w:fill="auto"/>
                  <w:noWrap/>
                  <w:vAlign w:val="center"/>
                </w:tcPr>
                <w:p w14:paraId="6ECC5711">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1418" w:type="dxa"/>
                  <w:tcBorders>
                    <w:top w:val="nil"/>
                    <w:left w:val="nil"/>
                    <w:bottom w:val="single" w:color="auto" w:sz="4" w:space="0"/>
                    <w:right w:val="single" w:color="auto" w:sz="4" w:space="0"/>
                  </w:tcBorders>
                  <w:shd w:val="clear" w:color="auto" w:fill="auto"/>
                  <w:noWrap/>
                  <w:vAlign w:val="center"/>
                </w:tcPr>
                <w:p w14:paraId="30351000">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104.17</w:t>
                  </w:r>
                </w:p>
              </w:tc>
              <w:tc>
                <w:tcPr>
                  <w:tcW w:w="1211" w:type="dxa"/>
                  <w:tcBorders>
                    <w:top w:val="nil"/>
                    <w:left w:val="nil"/>
                    <w:bottom w:val="single" w:color="auto" w:sz="4" w:space="0"/>
                    <w:right w:val="single" w:color="auto" w:sz="4" w:space="0"/>
                  </w:tcBorders>
                  <w:shd w:val="clear" w:color="auto" w:fill="auto"/>
                  <w:noWrap/>
                  <w:vAlign w:val="center"/>
                </w:tcPr>
                <w:p w14:paraId="7EB3AE55">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104.17</w:t>
                  </w:r>
                </w:p>
              </w:tc>
              <w:tc>
                <w:tcPr>
                  <w:tcW w:w="1417" w:type="dxa"/>
                  <w:tcBorders>
                    <w:top w:val="nil"/>
                    <w:left w:val="nil"/>
                    <w:bottom w:val="single" w:color="auto" w:sz="4" w:space="0"/>
                    <w:right w:val="single" w:color="auto" w:sz="4" w:space="0"/>
                  </w:tcBorders>
                  <w:shd w:val="clear" w:color="auto" w:fill="auto"/>
                  <w:noWrap/>
                  <w:vAlign w:val="center"/>
                </w:tcPr>
                <w:p w14:paraId="4E33E704">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1418" w:type="dxa"/>
                  <w:tcBorders>
                    <w:top w:val="nil"/>
                    <w:left w:val="nil"/>
                    <w:bottom w:val="single" w:color="auto" w:sz="4" w:space="0"/>
                    <w:right w:val="single" w:color="auto" w:sz="4" w:space="0"/>
                  </w:tcBorders>
                  <w:shd w:val="clear" w:color="auto" w:fill="auto"/>
                  <w:noWrap/>
                  <w:vAlign w:val="center"/>
                </w:tcPr>
                <w:p w14:paraId="38327346">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104.17</w:t>
                  </w:r>
                </w:p>
              </w:tc>
              <w:tc>
                <w:tcPr>
                  <w:tcW w:w="2009" w:type="dxa"/>
                  <w:tcBorders>
                    <w:top w:val="nil"/>
                    <w:left w:val="nil"/>
                    <w:bottom w:val="single" w:color="auto" w:sz="4" w:space="0"/>
                    <w:right w:val="single" w:color="auto" w:sz="4" w:space="0"/>
                  </w:tcBorders>
                  <w:shd w:val="clear" w:color="auto" w:fill="auto"/>
                  <w:noWrap/>
                  <w:vAlign w:val="center"/>
                </w:tcPr>
                <w:p w14:paraId="027D10B6">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236" w:type="dxa"/>
                  <w:vAlign w:val="center"/>
                </w:tcPr>
                <w:p w14:paraId="12F6C626">
                  <w:pPr>
                    <w:widowControl/>
                    <w:jc w:val="left"/>
                    <w:rPr>
                      <w:rFonts w:ascii="Times New Roman" w:hAnsi="Times New Roman" w:eastAsia="Times New Roman" w:cs="Times New Roman"/>
                      <w:kern w:val="0"/>
                      <w:sz w:val="20"/>
                      <w:szCs w:val="20"/>
                    </w:rPr>
                  </w:pPr>
                </w:p>
              </w:tc>
            </w:tr>
            <w:tr w14:paraId="79088499">
              <w:tblPrEx>
                <w:tblCellMar>
                  <w:top w:w="0" w:type="dxa"/>
                  <w:left w:w="108" w:type="dxa"/>
                  <w:bottom w:w="0" w:type="dxa"/>
                  <w:right w:w="108" w:type="dxa"/>
                </w:tblCellMar>
              </w:tblPrEx>
              <w:trPr>
                <w:trHeight w:val="285" w:hRule="atLeast"/>
                <w:jc w:val="center"/>
              </w:trPr>
              <w:tc>
                <w:tcPr>
                  <w:tcW w:w="1057" w:type="dxa"/>
                  <w:tcBorders>
                    <w:top w:val="nil"/>
                    <w:left w:val="single" w:color="auto" w:sz="4" w:space="0"/>
                    <w:bottom w:val="single" w:color="auto" w:sz="4" w:space="0"/>
                    <w:right w:val="single" w:color="auto" w:sz="4" w:space="0"/>
                  </w:tcBorders>
                  <w:shd w:val="clear" w:color="000000" w:fill="FFFFFF"/>
                  <w:noWrap/>
                  <w:vAlign w:val="center"/>
                </w:tcPr>
                <w:p w14:paraId="7C2F1D3F">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2082201</w:t>
                  </w:r>
                </w:p>
              </w:tc>
              <w:tc>
                <w:tcPr>
                  <w:tcW w:w="2629" w:type="dxa"/>
                  <w:tcBorders>
                    <w:top w:val="nil"/>
                    <w:left w:val="nil"/>
                    <w:bottom w:val="single" w:color="auto" w:sz="4" w:space="0"/>
                    <w:right w:val="single" w:color="auto" w:sz="4" w:space="0"/>
                  </w:tcBorders>
                  <w:shd w:val="clear" w:color="000000" w:fill="FFFFFF"/>
                  <w:noWrap/>
                  <w:vAlign w:val="center"/>
                </w:tcPr>
                <w:p w14:paraId="3681FA8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移民补助</w:t>
                  </w:r>
                </w:p>
              </w:tc>
              <w:tc>
                <w:tcPr>
                  <w:tcW w:w="1765" w:type="dxa"/>
                  <w:tcBorders>
                    <w:top w:val="nil"/>
                    <w:left w:val="nil"/>
                    <w:bottom w:val="single" w:color="auto" w:sz="4" w:space="0"/>
                    <w:right w:val="single" w:color="auto" w:sz="4" w:space="0"/>
                  </w:tcBorders>
                  <w:shd w:val="clear" w:color="auto" w:fill="auto"/>
                  <w:noWrap/>
                  <w:vAlign w:val="center"/>
                </w:tcPr>
                <w:p w14:paraId="33755554">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1418" w:type="dxa"/>
                  <w:tcBorders>
                    <w:top w:val="nil"/>
                    <w:left w:val="nil"/>
                    <w:bottom w:val="single" w:color="auto" w:sz="4" w:space="0"/>
                    <w:right w:val="single" w:color="auto" w:sz="4" w:space="0"/>
                  </w:tcBorders>
                  <w:shd w:val="clear" w:color="auto" w:fill="auto"/>
                  <w:noWrap/>
                  <w:vAlign w:val="center"/>
                </w:tcPr>
                <w:p w14:paraId="37573F26">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65.17</w:t>
                  </w:r>
                </w:p>
              </w:tc>
              <w:tc>
                <w:tcPr>
                  <w:tcW w:w="1211" w:type="dxa"/>
                  <w:tcBorders>
                    <w:top w:val="nil"/>
                    <w:left w:val="nil"/>
                    <w:bottom w:val="single" w:color="auto" w:sz="4" w:space="0"/>
                    <w:right w:val="single" w:color="auto" w:sz="4" w:space="0"/>
                  </w:tcBorders>
                  <w:shd w:val="clear" w:color="auto" w:fill="auto"/>
                  <w:noWrap/>
                  <w:vAlign w:val="center"/>
                </w:tcPr>
                <w:p w14:paraId="291E6129">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65.17</w:t>
                  </w:r>
                </w:p>
              </w:tc>
              <w:tc>
                <w:tcPr>
                  <w:tcW w:w="1417" w:type="dxa"/>
                  <w:tcBorders>
                    <w:top w:val="nil"/>
                    <w:left w:val="nil"/>
                    <w:bottom w:val="single" w:color="auto" w:sz="4" w:space="0"/>
                    <w:right w:val="single" w:color="auto" w:sz="4" w:space="0"/>
                  </w:tcBorders>
                  <w:shd w:val="clear" w:color="auto" w:fill="auto"/>
                  <w:noWrap/>
                  <w:vAlign w:val="center"/>
                </w:tcPr>
                <w:p w14:paraId="0D8218E5">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1418" w:type="dxa"/>
                  <w:tcBorders>
                    <w:top w:val="nil"/>
                    <w:left w:val="nil"/>
                    <w:bottom w:val="single" w:color="auto" w:sz="4" w:space="0"/>
                    <w:right w:val="single" w:color="auto" w:sz="4" w:space="0"/>
                  </w:tcBorders>
                  <w:shd w:val="clear" w:color="auto" w:fill="auto"/>
                  <w:noWrap/>
                  <w:vAlign w:val="center"/>
                </w:tcPr>
                <w:p w14:paraId="5301C91B">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65.17</w:t>
                  </w:r>
                </w:p>
              </w:tc>
              <w:tc>
                <w:tcPr>
                  <w:tcW w:w="2009" w:type="dxa"/>
                  <w:tcBorders>
                    <w:top w:val="nil"/>
                    <w:left w:val="nil"/>
                    <w:bottom w:val="single" w:color="auto" w:sz="4" w:space="0"/>
                    <w:right w:val="single" w:color="auto" w:sz="4" w:space="0"/>
                  </w:tcBorders>
                  <w:shd w:val="clear" w:color="auto" w:fill="auto"/>
                  <w:noWrap/>
                  <w:vAlign w:val="center"/>
                </w:tcPr>
                <w:p w14:paraId="068CE854">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236" w:type="dxa"/>
                  <w:vAlign w:val="center"/>
                </w:tcPr>
                <w:p w14:paraId="66B997FC">
                  <w:pPr>
                    <w:widowControl/>
                    <w:jc w:val="left"/>
                    <w:rPr>
                      <w:rFonts w:ascii="Times New Roman" w:hAnsi="Times New Roman" w:eastAsia="Times New Roman" w:cs="Times New Roman"/>
                      <w:kern w:val="0"/>
                      <w:sz w:val="20"/>
                      <w:szCs w:val="20"/>
                    </w:rPr>
                  </w:pPr>
                </w:p>
              </w:tc>
            </w:tr>
            <w:tr w14:paraId="5939363D">
              <w:tblPrEx>
                <w:tblCellMar>
                  <w:top w:w="0" w:type="dxa"/>
                  <w:left w:w="108" w:type="dxa"/>
                  <w:bottom w:w="0" w:type="dxa"/>
                  <w:right w:w="108" w:type="dxa"/>
                </w:tblCellMar>
              </w:tblPrEx>
              <w:trPr>
                <w:trHeight w:val="285" w:hRule="atLeast"/>
                <w:jc w:val="center"/>
              </w:trPr>
              <w:tc>
                <w:tcPr>
                  <w:tcW w:w="1057" w:type="dxa"/>
                  <w:tcBorders>
                    <w:top w:val="nil"/>
                    <w:left w:val="single" w:color="auto" w:sz="4" w:space="0"/>
                    <w:bottom w:val="single" w:color="auto" w:sz="4" w:space="0"/>
                    <w:right w:val="single" w:color="auto" w:sz="4" w:space="0"/>
                  </w:tcBorders>
                  <w:shd w:val="clear" w:color="000000" w:fill="FFFFFF"/>
                  <w:noWrap/>
                  <w:vAlign w:val="center"/>
                </w:tcPr>
                <w:p w14:paraId="56D3CA8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2082202</w:t>
                  </w:r>
                </w:p>
              </w:tc>
              <w:tc>
                <w:tcPr>
                  <w:tcW w:w="2629" w:type="dxa"/>
                  <w:tcBorders>
                    <w:top w:val="nil"/>
                    <w:left w:val="nil"/>
                    <w:bottom w:val="single" w:color="auto" w:sz="4" w:space="0"/>
                    <w:right w:val="single" w:color="auto" w:sz="4" w:space="0"/>
                  </w:tcBorders>
                  <w:shd w:val="clear" w:color="000000" w:fill="FFFFFF"/>
                  <w:noWrap/>
                  <w:vAlign w:val="center"/>
                </w:tcPr>
                <w:p w14:paraId="160E95D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基础设施建设和经济发展</w:t>
                  </w:r>
                </w:p>
              </w:tc>
              <w:tc>
                <w:tcPr>
                  <w:tcW w:w="1765" w:type="dxa"/>
                  <w:tcBorders>
                    <w:top w:val="nil"/>
                    <w:left w:val="nil"/>
                    <w:bottom w:val="single" w:color="auto" w:sz="4" w:space="0"/>
                    <w:right w:val="single" w:color="auto" w:sz="4" w:space="0"/>
                  </w:tcBorders>
                  <w:shd w:val="clear" w:color="auto" w:fill="auto"/>
                  <w:noWrap/>
                  <w:vAlign w:val="center"/>
                </w:tcPr>
                <w:p w14:paraId="4897DE75">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1418" w:type="dxa"/>
                  <w:tcBorders>
                    <w:top w:val="nil"/>
                    <w:left w:val="nil"/>
                    <w:bottom w:val="single" w:color="auto" w:sz="4" w:space="0"/>
                    <w:right w:val="single" w:color="auto" w:sz="4" w:space="0"/>
                  </w:tcBorders>
                  <w:shd w:val="clear" w:color="auto" w:fill="auto"/>
                  <w:noWrap/>
                  <w:vAlign w:val="center"/>
                </w:tcPr>
                <w:p w14:paraId="053DF790">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39</w:t>
                  </w:r>
                </w:p>
              </w:tc>
              <w:tc>
                <w:tcPr>
                  <w:tcW w:w="1211" w:type="dxa"/>
                  <w:tcBorders>
                    <w:top w:val="nil"/>
                    <w:left w:val="nil"/>
                    <w:bottom w:val="single" w:color="auto" w:sz="4" w:space="0"/>
                    <w:right w:val="single" w:color="auto" w:sz="4" w:space="0"/>
                  </w:tcBorders>
                  <w:shd w:val="clear" w:color="auto" w:fill="auto"/>
                  <w:noWrap/>
                  <w:vAlign w:val="center"/>
                </w:tcPr>
                <w:p w14:paraId="354F069C">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39</w:t>
                  </w:r>
                </w:p>
              </w:tc>
              <w:tc>
                <w:tcPr>
                  <w:tcW w:w="1417" w:type="dxa"/>
                  <w:tcBorders>
                    <w:top w:val="nil"/>
                    <w:left w:val="nil"/>
                    <w:bottom w:val="single" w:color="auto" w:sz="4" w:space="0"/>
                    <w:right w:val="single" w:color="auto" w:sz="4" w:space="0"/>
                  </w:tcBorders>
                  <w:shd w:val="clear" w:color="auto" w:fill="auto"/>
                  <w:noWrap/>
                  <w:vAlign w:val="center"/>
                </w:tcPr>
                <w:p w14:paraId="33BD6A76">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1418" w:type="dxa"/>
                  <w:tcBorders>
                    <w:top w:val="nil"/>
                    <w:left w:val="nil"/>
                    <w:bottom w:val="single" w:color="auto" w:sz="4" w:space="0"/>
                    <w:right w:val="single" w:color="auto" w:sz="4" w:space="0"/>
                  </w:tcBorders>
                  <w:shd w:val="clear" w:color="auto" w:fill="auto"/>
                  <w:noWrap/>
                  <w:vAlign w:val="center"/>
                </w:tcPr>
                <w:p w14:paraId="04A9F7E7">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39</w:t>
                  </w:r>
                </w:p>
              </w:tc>
              <w:tc>
                <w:tcPr>
                  <w:tcW w:w="2009" w:type="dxa"/>
                  <w:tcBorders>
                    <w:top w:val="nil"/>
                    <w:left w:val="nil"/>
                    <w:bottom w:val="single" w:color="auto" w:sz="4" w:space="0"/>
                    <w:right w:val="single" w:color="auto" w:sz="4" w:space="0"/>
                  </w:tcBorders>
                  <w:shd w:val="clear" w:color="auto" w:fill="auto"/>
                  <w:noWrap/>
                  <w:vAlign w:val="center"/>
                </w:tcPr>
                <w:p w14:paraId="079813E4">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236" w:type="dxa"/>
                  <w:vAlign w:val="center"/>
                </w:tcPr>
                <w:p w14:paraId="703FC36E">
                  <w:pPr>
                    <w:widowControl/>
                    <w:jc w:val="left"/>
                    <w:rPr>
                      <w:rFonts w:ascii="Times New Roman" w:hAnsi="Times New Roman" w:eastAsia="Times New Roman" w:cs="Times New Roman"/>
                      <w:kern w:val="0"/>
                      <w:sz w:val="20"/>
                      <w:szCs w:val="20"/>
                    </w:rPr>
                  </w:pPr>
                </w:p>
              </w:tc>
            </w:tr>
            <w:tr w14:paraId="685C2C74">
              <w:tblPrEx>
                <w:tblCellMar>
                  <w:top w:w="0" w:type="dxa"/>
                  <w:left w:w="108" w:type="dxa"/>
                  <w:bottom w:w="0" w:type="dxa"/>
                  <w:right w:w="108" w:type="dxa"/>
                </w:tblCellMar>
              </w:tblPrEx>
              <w:trPr>
                <w:trHeight w:val="285" w:hRule="atLeast"/>
                <w:jc w:val="center"/>
              </w:trPr>
              <w:tc>
                <w:tcPr>
                  <w:tcW w:w="1057" w:type="dxa"/>
                  <w:tcBorders>
                    <w:top w:val="nil"/>
                    <w:left w:val="single" w:color="auto" w:sz="4" w:space="0"/>
                    <w:bottom w:val="single" w:color="auto" w:sz="4" w:space="0"/>
                    <w:right w:val="single" w:color="auto" w:sz="4" w:space="0"/>
                  </w:tcBorders>
                  <w:shd w:val="clear" w:color="000000" w:fill="FFFFFF"/>
                  <w:noWrap/>
                  <w:vAlign w:val="center"/>
                </w:tcPr>
                <w:p w14:paraId="02E2B5E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20823</w:t>
                  </w:r>
                </w:p>
              </w:tc>
              <w:tc>
                <w:tcPr>
                  <w:tcW w:w="2629" w:type="dxa"/>
                  <w:tcBorders>
                    <w:top w:val="nil"/>
                    <w:left w:val="nil"/>
                    <w:bottom w:val="single" w:color="auto" w:sz="4" w:space="0"/>
                    <w:right w:val="single" w:color="auto" w:sz="4" w:space="0"/>
                  </w:tcBorders>
                  <w:shd w:val="clear" w:color="000000" w:fill="FFFFFF"/>
                  <w:noWrap/>
                  <w:vAlign w:val="center"/>
                </w:tcPr>
                <w:p w14:paraId="4E6A10ED">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小型水库移民扶助基金安排的支出</w:t>
                  </w:r>
                </w:p>
              </w:tc>
              <w:tc>
                <w:tcPr>
                  <w:tcW w:w="1765" w:type="dxa"/>
                  <w:tcBorders>
                    <w:top w:val="nil"/>
                    <w:left w:val="nil"/>
                    <w:bottom w:val="single" w:color="auto" w:sz="4" w:space="0"/>
                    <w:right w:val="single" w:color="auto" w:sz="4" w:space="0"/>
                  </w:tcBorders>
                  <w:shd w:val="clear" w:color="auto" w:fill="auto"/>
                  <w:noWrap/>
                  <w:vAlign w:val="center"/>
                </w:tcPr>
                <w:p w14:paraId="5618270B">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1418" w:type="dxa"/>
                  <w:tcBorders>
                    <w:top w:val="nil"/>
                    <w:left w:val="nil"/>
                    <w:bottom w:val="single" w:color="auto" w:sz="4" w:space="0"/>
                    <w:right w:val="single" w:color="auto" w:sz="4" w:space="0"/>
                  </w:tcBorders>
                  <w:shd w:val="clear" w:color="auto" w:fill="auto"/>
                  <w:noWrap/>
                  <w:vAlign w:val="center"/>
                </w:tcPr>
                <w:p w14:paraId="779EC4C2">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5</w:t>
                  </w:r>
                </w:p>
              </w:tc>
              <w:tc>
                <w:tcPr>
                  <w:tcW w:w="1211" w:type="dxa"/>
                  <w:tcBorders>
                    <w:top w:val="nil"/>
                    <w:left w:val="nil"/>
                    <w:bottom w:val="single" w:color="auto" w:sz="4" w:space="0"/>
                    <w:right w:val="single" w:color="auto" w:sz="4" w:space="0"/>
                  </w:tcBorders>
                  <w:shd w:val="clear" w:color="auto" w:fill="auto"/>
                  <w:noWrap/>
                  <w:vAlign w:val="center"/>
                </w:tcPr>
                <w:p w14:paraId="20EF38AB">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5</w:t>
                  </w:r>
                </w:p>
              </w:tc>
              <w:tc>
                <w:tcPr>
                  <w:tcW w:w="1417" w:type="dxa"/>
                  <w:tcBorders>
                    <w:top w:val="nil"/>
                    <w:left w:val="nil"/>
                    <w:bottom w:val="single" w:color="auto" w:sz="4" w:space="0"/>
                    <w:right w:val="single" w:color="auto" w:sz="4" w:space="0"/>
                  </w:tcBorders>
                  <w:shd w:val="clear" w:color="auto" w:fill="auto"/>
                  <w:noWrap/>
                  <w:vAlign w:val="center"/>
                </w:tcPr>
                <w:p w14:paraId="145DCB12">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1418" w:type="dxa"/>
                  <w:tcBorders>
                    <w:top w:val="nil"/>
                    <w:left w:val="nil"/>
                    <w:bottom w:val="single" w:color="auto" w:sz="4" w:space="0"/>
                    <w:right w:val="single" w:color="auto" w:sz="4" w:space="0"/>
                  </w:tcBorders>
                  <w:shd w:val="clear" w:color="auto" w:fill="auto"/>
                  <w:noWrap/>
                  <w:vAlign w:val="center"/>
                </w:tcPr>
                <w:p w14:paraId="6D4427EF">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5</w:t>
                  </w:r>
                </w:p>
              </w:tc>
              <w:tc>
                <w:tcPr>
                  <w:tcW w:w="2009" w:type="dxa"/>
                  <w:tcBorders>
                    <w:top w:val="nil"/>
                    <w:left w:val="nil"/>
                    <w:bottom w:val="single" w:color="auto" w:sz="4" w:space="0"/>
                    <w:right w:val="single" w:color="auto" w:sz="4" w:space="0"/>
                  </w:tcBorders>
                  <w:shd w:val="clear" w:color="auto" w:fill="auto"/>
                  <w:noWrap/>
                  <w:vAlign w:val="center"/>
                </w:tcPr>
                <w:p w14:paraId="6ABCF714">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236" w:type="dxa"/>
                  <w:vAlign w:val="center"/>
                </w:tcPr>
                <w:p w14:paraId="6E5FB2D3">
                  <w:pPr>
                    <w:widowControl/>
                    <w:jc w:val="left"/>
                    <w:rPr>
                      <w:rFonts w:ascii="Times New Roman" w:hAnsi="Times New Roman" w:eastAsia="Times New Roman" w:cs="Times New Roman"/>
                      <w:kern w:val="0"/>
                      <w:sz w:val="20"/>
                      <w:szCs w:val="20"/>
                    </w:rPr>
                  </w:pPr>
                </w:p>
              </w:tc>
            </w:tr>
            <w:tr w14:paraId="77EEB238">
              <w:tblPrEx>
                <w:tblCellMar>
                  <w:top w:w="0" w:type="dxa"/>
                  <w:left w:w="108" w:type="dxa"/>
                  <w:bottom w:w="0" w:type="dxa"/>
                  <w:right w:w="108" w:type="dxa"/>
                </w:tblCellMar>
              </w:tblPrEx>
              <w:trPr>
                <w:trHeight w:val="285" w:hRule="atLeast"/>
                <w:jc w:val="center"/>
              </w:trPr>
              <w:tc>
                <w:tcPr>
                  <w:tcW w:w="1057" w:type="dxa"/>
                  <w:tcBorders>
                    <w:top w:val="nil"/>
                    <w:left w:val="single" w:color="auto" w:sz="4" w:space="0"/>
                    <w:bottom w:val="single" w:color="auto" w:sz="4" w:space="0"/>
                    <w:right w:val="single" w:color="auto" w:sz="4" w:space="0"/>
                  </w:tcBorders>
                  <w:shd w:val="clear" w:color="000000" w:fill="FFFFFF"/>
                  <w:noWrap/>
                  <w:vAlign w:val="center"/>
                </w:tcPr>
                <w:p w14:paraId="33225C3F">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2082302</w:t>
                  </w:r>
                </w:p>
              </w:tc>
              <w:tc>
                <w:tcPr>
                  <w:tcW w:w="2629" w:type="dxa"/>
                  <w:tcBorders>
                    <w:top w:val="nil"/>
                    <w:left w:val="nil"/>
                    <w:bottom w:val="single" w:color="auto" w:sz="4" w:space="0"/>
                    <w:right w:val="single" w:color="auto" w:sz="4" w:space="0"/>
                  </w:tcBorders>
                  <w:shd w:val="clear" w:color="000000" w:fill="FFFFFF"/>
                  <w:noWrap/>
                  <w:vAlign w:val="center"/>
                </w:tcPr>
                <w:p w14:paraId="4839AB43">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基础设施建设和经济发展</w:t>
                  </w:r>
                </w:p>
              </w:tc>
              <w:tc>
                <w:tcPr>
                  <w:tcW w:w="1765" w:type="dxa"/>
                  <w:tcBorders>
                    <w:top w:val="nil"/>
                    <w:left w:val="nil"/>
                    <w:bottom w:val="single" w:color="auto" w:sz="4" w:space="0"/>
                    <w:right w:val="single" w:color="auto" w:sz="4" w:space="0"/>
                  </w:tcBorders>
                  <w:shd w:val="clear" w:color="auto" w:fill="auto"/>
                  <w:noWrap/>
                  <w:vAlign w:val="center"/>
                </w:tcPr>
                <w:p w14:paraId="676C0307">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1418" w:type="dxa"/>
                  <w:tcBorders>
                    <w:top w:val="nil"/>
                    <w:left w:val="nil"/>
                    <w:bottom w:val="single" w:color="auto" w:sz="4" w:space="0"/>
                    <w:right w:val="single" w:color="auto" w:sz="4" w:space="0"/>
                  </w:tcBorders>
                  <w:shd w:val="clear" w:color="auto" w:fill="auto"/>
                  <w:noWrap/>
                  <w:vAlign w:val="center"/>
                </w:tcPr>
                <w:p w14:paraId="35BD0DA4">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5</w:t>
                  </w:r>
                </w:p>
              </w:tc>
              <w:tc>
                <w:tcPr>
                  <w:tcW w:w="1211" w:type="dxa"/>
                  <w:tcBorders>
                    <w:top w:val="nil"/>
                    <w:left w:val="nil"/>
                    <w:bottom w:val="single" w:color="auto" w:sz="4" w:space="0"/>
                    <w:right w:val="single" w:color="auto" w:sz="4" w:space="0"/>
                  </w:tcBorders>
                  <w:shd w:val="clear" w:color="auto" w:fill="auto"/>
                  <w:noWrap/>
                  <w:vAlign w:val="center"/>
                </w:tcPr>
                <w:p w14:paraId="30C12E36">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5</w:t>
                  </w:r>
                </w:p>
              </w:tc>
              <w:tc>
                <w:tcPr>
                  <w:tcW w:w="1417" w:type="dxa"/>
                  <w:tcBorders>
                    <w:top w:val="nil"/>
                    <w:left w:val="nil"/>
                    <w:bottom w:val="single" w:color="auto" w:sz="4" w:space="0"/>
                    <w:right w:val="single" w:color="auto" w:sz="4" w:space="0"/>
                  </w:tcBorders>
                  <w:shd w:val="clear" w:color="auto" w:fill="auto"/>
                  <w:noWrap/>
                  <w:vAlign w:val="center"/>
                </w:tcPr>
                <w:p w14:paraId="7E169B17">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1418" w:type="dxa"/>
                  <w:tcBorders>
                    <w:top w:val="nil"/>
                    <w:left w:val="nil"/>
                    <w:bottom w:val="single" w:color="auto" w:sz="4" w:space="0"/>
                    <w:right w:val="single" w:color="auto" w:sz="4" w:space="0"/>
                  </w:tcBorders>
                  <w:shd w:val="clear" w:color="auto" w:fill="auto"/>
                  <w:noWrap/>
                  <w:vAlign w:val="center"/>
                </w:tcPr>
                <w:p w14:paraId="4448BA84">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5</w:t>
                  </w:r>
                </w:p>
              </w:tc>
              <w:tc>
                <w:tcPr>
                  <w:tcW w:w="2009" w:type="dxa"/>
                  <w:tcBorders>
                    <w:top w:val="nil"/>
                    <w:left w:val="nil"/>
                    <w:bottom w:val="single" w:color="auto" w:sz="4" w:space="0"/>
                    <w:right w:val="single" w:color="auto" w:sz="4" w:space="0"/>
                  </w:tcBorders>
                  <w:shd w:val="clear" w:color="auto" w:fill="auto"/>
                  <w:noWrap/>
                  <w:vAlign w:val="center"/>
                </w:tcPr>
                <w:p w14:paraId="352828DB">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236" w:type="dxa"/>
                  <w:vAlign w:val="center"/>
                </w:tcPr>
                <w:p w14:paraId="60B4174C">
                  <w:pPr>
                    <w:widowControl/>
                    <w:jc w:val="left"/>
                    <w:rPr>
                      <w:rFonts w:ascii="Times New Roman" w:hAnsi="Times New Roman" w:eastAsia="Times New Roman" w:cs="Times New Roman"/>
                      <w:kern w:val="0"/>
                      <w:sz w:val="20"/>
                      <w:szCs w:val="20"/>
                    </w:rPr>
                  </w:pPr>
                </w:p>
              </w:tc>
            </w:tr>
            <w:tr w14:paraId="1F3660B7">
              <w:tblPrEx>
                <w:tblCellMar>
                  <w:top w:w="0" w:type="dxa"/>
                  <w:left w:w="108" w:type="dxa"/>
                  <w:bottom w:w="0" w:type="dxa"/>
                  <w:right w:w="108" w:type="dxa"/>
                </w:tblCellMar>
              </w:tblPrEx>
              <w:trPr>
                <w:trHeight w:val="285" w:hRule="atLeast"/>
                <w:jc w:val="center"/>
              </w:trPr>
              <w:tc>
                <w:tcPr>
                  <w:tcW w:w="1057" w:type="dxa"/>
                  <w:tcBorders>
                    <w:top w:val="nil"/>
                    <w:left w:val="single" w:color="auto" w:sz="4" w:space="0"/>
                    <w:bottom w:val="single" w:color="auto" w:sz="4" w:space="0"/>
                    <w:right w:val="single" w:color="auto" w:sz="4" w:space="0"/>
                  </w:tcBorders>
                  <w:shd w:val="clear" w:color="000000" w:fill="FFFFFF"/>
                  <w:noWrap/>
                  <w:vAlign w:val="center"/>
                </w:tcPr>
                <w:p w14:paraId="1B3818F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229</w:t>
                  </w:r>
                </w:p>
              </w:tc>
              <w:tc>
                <w:tcPr>
                  <w:tcW w:w="2629" w:type="dxa"/>
                  <w:tcBorders>
                    <w:top w:val="nil"/>
                    <w:left w:val="nil"/>
                    <w:bottom w:val="single" w:color="auto" w:sz="4" w:space="0"/>
                    <w:right w:val="single" w:color="auto" w:sz="4" w:space="0"/>
                  </w:tcBorders>
                  <w:shd w:val="clear" w:color="000000" w:fill="FFFFFF"/>
                  <w:noWrap/>
                  <w:vAlign w:val="center"/>
                </w:tcPr>
                <w:p w14:paraId="522270B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其他支出</w:t>
                  </w:r>
                </w:p>
              </w:tc>
              <w:tc>
                <w:tcPr>
                  <w:tcW w:w="1765" w:type="dxa"/>
                  <w:tcBorders>
                    <w:top w:val="nil"/>
                    <w:left w:val="nil"/>
                    <w:bottom w:val="single" w:color="auto" w:sz="4" w:space="0"/>
                    <w:right w:val="single" w:color="auto" w:sz="4" w:space="0"/>
                  </w:tcBorders>
                  <w:shd w:val="clear" w:color="auto" w:fill="auto"/>
                  <w:noWrap/>
                  <w:vAlign w:val="center"/>
                </w:tcPr>
                <w:p w14:paraId="0E4A9358">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1418" w:type="dxa"/>
                  <w:tcBorders>
                    <w:top w:val="nil"/>
                    <w:left w:val="nil"/>
                    <w:bottom w:val="single" w:color="auto" w:sz="4" w:space="0"/>
                    <w:right w:val="single" w:color="auto" w:sz="4" w:space="0"/>
                  </w:tcBorders>
                  <w:shd w:val="clear" w:color="auto" w:fill="auto"/>
                  <w:noWrap/>
                  <w:vAlign w:val="center"/>
                </w:tcPr>
                <w:p w14:paraId="5E03444D">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42.8</w:t>
                  </w:r>
                </w:p>
              </w:tc>
              <w:tc>
                <w:tcPr>
                  <w:tcW w:w="1211" w:type="dxa"/>
                  <w:tcBorders>
                    <w:top w:val="nil"/>
                    <w:left w:val="nil"/>
                    <w:bottom w:val="single" w:color="auto" w:sz="4" w:space="0"/>
                    <w:right w:val="single" w:color="auto" w:sz="4" w:space="0"/>
                  </w:tcBorders>
                  <w:shd w:val="clear" w:color="auto" w:fill="auto"/>
                  <w:noWrap/>
                  <w:vAlign w:val="center"/>
                </w:tcPr>
                <w:p w14:paraId="3E6013B1">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42.8</w:t>
                  </w:r>
                </w:p>
              </w:tc>
              <w:tc>
                <w:tcPr>
                  <w:tcW w:w="1417" w:type="dxa"/>
                  <w:tcBorders>
                    <w:top w:val="nil"/>
                    <w:left w:val="nil"/>
                    <w:bottom w:val="single" w:color="auto" w:sz="4" w:space="0"/>
                    <w:right w:val="single" w:color="auto" w:sz="4" w:space="0"/>
                  </w:tcBorders>
                  <w:shd w:val="clear" w:color="auto" w:fill="auto"/>
                  <w:noWrap/>
                  <w:vAlign w:val="center"/>
                </w:tcPr>
                <w:p w14:paraId="06E03F5A">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1418" w:type="dxa"/>
                  <w:tcBorders>
                    <w:top w:val="nil"/>
                    <w:left w:val="nil"/>
                    <w:bottom w:val="single" w:color="auto" w:sz="4" w:space="0"/>
                    <w:right w:val="single" w:color="auto" w:sz="4" w:space="0"/>
                  </w:tcBorders>
                  <w:shd w:val="clear" w:color="auto" w:fill="auto"/>
                  <w:noWrap/>
                  <w:vAlign w:val="center"/>
                </w:tcPr>
                <w:p w14:paraId="63EB0F33">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42.8</w:t>
                  </w:r>
                </w:p>
              </w:tc>
              <w:tc>
                <w:tcPr>
                  <w:tcW w:w="2009" w:type="dxa"/>
                  <w:tcBorders>
                    <w:top w:val="nil"/>
                    <w:left w:val="nil"/>
                    <w:bottom w:val="single" w:color="auto" w:sz="4" w:space="0"/>
                    <w:right w:val="single" w:color="auto" w:sz="4" w:space="0"/>
                  </w:tcBorders>
                  <w:shd w:val="clear" w:color="auto" w:fill="auto"/>
                  <w:noWrap/>
                  <w:vAlign w:val="center"/>
                </w:tcPr>
                <w:p w14:paraId="4BB2F783">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236" w:type="dxa"/>
                  <w:vAlign w:val="center"/>
                </w:tcPr>
                <w:p w14:paraId="2BCE2A38">
                  <w:pPr>
                    <w:widowControl/>
                    <w:jc w:val="left"/>
                    <w:rPr>
                      <w:rFonts w:ascii="Times New Roman" w:hAnsi="Times New Roman" w:eastAsia="Times New Roman" w:cs="Times New Roman"/>
                      <w:kern w:val="0"/>
                      <w:sz w:val="20"/>
                      <w:szCs w:val="20"/>
                    </w:rPr>
                  </w:pPr>
                </w:p>
              </w:tc>
            </w:tr>
            <w:tr w14:paraId="12BAB772">
              <w:tblPrEx>
                <w:tblCellMar>
                  <w:top w:w="0" w:type="dxa"/>
                  <w:left w:w="108" w:type="dxa"/>
                  <w:bottom w:w="0" w:type="dxa"/>
                  <w:right w:w="108" w:type="dxa"/>
                </w:tblCellMar>
              </w:tblPrEx>
              <w:trPr>
                <w:trHeight w:val="285" w:hRule="atLeast"/>
                <w:jc w:val="center"/>
              </w:trPr>
              <w:tc>
                <w:tcPr>
                  <w:tcW w:w="1057" w:type="dxa"/>
                  <w:tcBorders>
                    <w:top w:val="nil"/>
                    <w:left w:val="single" w:color="auto" w:sz="4" w:space="0"/>
                    <w:bottom w:val="single" w:color="auto" w:sz="4" w:space="0"/>
                    <w:right w:val="single" w:color="auto" w:sz="4" w:space="0"/>
                  </w:tcBorders>
                  <w:shd w:val="clear" w:color="auto" w:fill="auto"/>
                  <w:noWrap/>
                  <w:vAlign w:val="center"/>
                </w:tcPr>
                <w:p w14:paraId="0429131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22904</w:t>
                  </w:r>
                </w:p>
              </w:tc>
              <w:tc>
                <w:tcPr>
                  <w:tcW w:w="2629" w:type="dxa"/>
                  <w:tcBorders>
                    <w:top w:val="nil"/>
                    <w:left w:val="nil"/>
                    <w:bottom w:val="single" w:color="auto" w:sz="4" w:space="0"/>
                    <w:right w:val="single" w:color="auto" w:sz="4" w:space="0"/>
                  </w:tcBorders>
                  <w:shd w:val="clear" w:color="auto" w:fill="auto"/>
                  <w:noWrap/>
                  <w:vAlign w:val="center"/>
                </w:tcPr>
                <w:p w14:paraId="36CD2AB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其他政府性基金及对应专项债务收入安排的支出</w:t>
                  </w:r>
                </w:p>
              </w:tc>
              <w:tc>
                <w:tcPr>
                  <w:tcW w:w="1765" w:type="dxa"/>
                  <w:tcBorders>
                    <w:top w:val="nil"/>
                    <w:left w:val="nil"/>
                    <w:bottom w:val="single" w:color="auto" w:sz="4" w:space="0"/>
                    <w:right w:val="single" w:color="auto" w:sz="4" w:space="0"/>
                  </w:tcBorders>
                  <w:shd w:val="clear" w:color="auto" w:fill="auto"/>
                  <w:noWrap/>
                  <w:vAlign w:val="center"/>
                </w:tcPr>
                <w:p w14:paraId="77EBDF5A">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1418" w:type="dxa"/>
                  <w:tcBorders>
                    <w:top w:val="nil"/>
                    <w:left w:val="nil"/>
                    <w:bottom w:val="single" w:color="auto" w:sz="4" w:space="0"/>
                    <w:right w:val="single" w:color="auto" w:sz="4" w:space="0"/>
                  </w:tcBorders>
                  <w:shd w:val="clear" w:color="auto" w:fill="auto"/>
                  <w:noWrap/>
                  <w:vAlign w:val="center"/>
                </w:tcPr>
                <w:p w14:paraId="2EE48718">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3</w:t>
                  </w:r>
                </w:p>
              </w:tc>
              <w:tc>
                <w:tcPr>
                  <w:tcW w:w="1211" w:type="dxa"/>
                  <w:tcBorders>
                    <w:top w:val="nil"/>
                    <w:left w:val="nil"/>
                    <w:bottom w:val="single" w:color="auto" w:sz="4" w:space="0"/>
                    <w:right w:val="single" w:color="auto" w:sz="4" w:space="0"/>
                  </w:tcBorders>
                  <w:shd w:val="clear" w:color="auto" w:fill="auto"/>
                  <w:noWrap/>
                  <w:vAlign w:val="center"/>
                </w:tcPr>
                <w:p w14:paraId="101F5FE4">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3</w:t>
                  </w:r>
                </w:p>
              </w:tc>
              <w:tc>
                <w:tcPr>
                  <w:tcW w:w="1417" w:type="dxa"/>
                  <w:tcBorders>
                    <w:top w:val="nil"/>
                    <w:left w:val="nil"/>
                    <w:bottom w:val="single" w:color="auto" w:sz="4" w:space="0"/>
                    <w:right w:val="single" w:color="auto" w:sz="4" w:space="0"/>
                  </w:tcBorders>
                  <w:shd w:val="clear" w:color="auto" w:fill="auto"/>
                  <w:noWrap/>
                  <w:vAlign w:val="center"/>
                </w:tcPr>
                <w:p w14:paraId="1EAE5BD6">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1418" w:type="dxa"/>
                  <w:tcBorders>
                    <w:top w:val="nil"/>
                    <w:left w:val="nil"/>
                    <w:bottom w:val="single" w:color="auto" w:sz="4" w:space="0"/>
                    <w:right w:val="single" w:color="auto" w:sz="4" w:space="0"/>
                  </w:tcBorders>
                  <w:shd w:val="clear" w:color="auto" w:fill="auto"/>
                  <w:noWrap/>
                  <w:vAlign w:val="center"/>
                </w:tcPr>
                <w:p w14:paraId="2205E873">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3</w:t>
                  </w:r>
                </w:p>
              </w:tc>
              <w:tc>
                <w:tcPr>
                  <w:tcW w:w="2009" w:type="dxa"/>
                  <w:tcBorders>
                    <w:top w:val="nil"/>
                    <w:left w:val="nil"/>
                    <w:bottom w:val="single" w:color="auto" w:sz="4" w:space="0"/>
                    <w:right w:val="single" w:color="auto" w:sz="4" w:space="0"/>
                  </w:tcBorders>
                  <w:shd w:val="clear" w:color="auto" w:fill="auto"/>
                  <w:noWrap/>
                  <w:vAlign w:val="center"/>
                </w:tcPr>
                <w:p w14:paraId="57B35719">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236" w:type="dxa"/>
                  <w:vAlign w:val="center"/>
                </w:tcPr>
                <w:p w14:paraId="16213353">
                  <w:pPr>
                    <w:widowControl/>
                    <w:jc w:val="left"/>
                    <w:rPr>
                      <w:rFonts w:ascii="Times New Roman" w:hAnsi="Times New Roman" w:eastAsia="Times New Roman" w:cs="Times New Roman"/>
                      <w:kern w:val="0"/>
                      <w:sz w:val="20"/>
                      <w:szCs w:val="20"/>
                    </w:rPr>
                  </w:pPr>
                </w:p>
              </w:tc>
            </w:tr>
            <w:tr w14:paraId="4958FBFD">
              <w:tblPrEx>
                <w:tblCellMar>
                  <w:top w:w="0" w:type="dxa"/>
                  <w:left w:w="108" w:type="dxa"/>
                  <w:bottom w:w="0" w:type="dxa"/>
                  <w:right w:w="108" w:type="dxa"/>
                </w:tblCellMar>
              </w:tblPrEx>
              <w:trPr>
                <w:trHeight w:val="285" w:hRule="atLeast"/>
                <w:jc w:val="center"/>
              </w:trPr>
              <w:tc>
                <w:tcPr>
                  <w:tcW w:w="1057" w:type="dxa"/>
                  <w:tcBorders>
                    <w:top w:val="nil"/>
                    <w:left w:val="single" w:color="auto" w:sz="4" w:space="0"/>
                    <w:bottom w:val="single" w:color="auto" w:sz="4" w:space="0"/>
                    <w:right w:val="single" w:color="auto" w:sz="4" w:space="0"/>
                  </w:tcBorders>
                  <w:shd w:val="clear" w:color="auto" w:fill="auto"/>
                  <w:noWrap/>
                  <w:vAlign w:val="center"/>
                </w:tcPr>
                <w:p w14:paraId="201C3E0C">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2290401</w:t>
                  </w:r>
                </w:p>
              </w:tc>
              <w:tc>
                <w:tcPr>
                  <w:tcW w:w="2629" w:type="dxa"/>
                  <w:tcBorders>
                    <w:top w:val="nil"/>
                    <w:left w:val="nil"/>
                    <w:bottom w:val="single" w:color="auto" w:sz="4" w:space="0"/>
                    <w:right w:val="single" w:color="auto" w:sz="4" w:space="0"/>
                  </w:tcBorders>
                  <w:shd w:val="clear" w:color="auto" w:fill="auto"/>
                  <w:noWrap/>
                  <w:vAlign w:val="center"/>
                </w:tcPr>
                <w:p w14:paraId="76851D9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其他政府性基金安排的支出</w:t>
                  </w:r>
                </w:p>
              </w:tc>
              <w:tc>
                <w:tcPr>
                  <w:tcW w:w="1765" w:type="dxa"/>
                  <w:tcBorders>
                    <w:top w:val="nil"/>
                    <w:left w:val="nil"/>
                    <w:bottom w:val="single" w:color="auto" w:sz="4" w:space="0"/>
                    <w:right w:val="single" w:color="auto" w:sz="4" w:space="0"/>
                  </w:tcBorders>
                  <w:shd w:val="clear" w:color="auto" w:fill="auto"/>
                  <w:noWrap/>
                  <w:vAlign w:val="center"/>
                </w:tcPr>
                <w:p w14:paraId="6BCCEB6A">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1418" w:type="dxa"/>
                  <w:tcBorders>
                    <w:top w:val="nil"/>
                    <w:left w:val="nil"/>
                    <w:bottom w:val="single" w:color="auto" w:sz="4" w:space="0"/>
                    <w:right w:val="single" w:color="auto" w:sz="4" w:space="0"/>
                  </w:tcBorders>
                  <w:shd w:val="clear" w:color="auto" w:fill="auto"/>
                  <w:noWrap/>
                  <w:vAlign w:val="center"/>
                </w:tcPr>
                <w:p w14:paraId="2F703F50">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3</w:t>
                  </w:r>
                </w:p>
              </w:tc>
              <w:tc>
                <w:tcPr>
                  <w:tcW w:w="1211" w:type="dxa"/>
                  <w:tcBorders>
                    <w:top w:val="nil"/>
                    <w:left w:val="nil"/>
                    <w:bottom w:val="single" w:color="auto" w:sz="4" w:space="0"/>
                    <w:right w:val="single" w:color="auto" w:sz="4" w:space="0"/>
                  </w:tcBorders>
                  <w:shd w:val="clear" w:color="auto" w:fill="auto"/>
                  <w:noWrap/>
                  <w:vAlign w:val="center"/>
                </w:tcPr>
                <w:p w14:paraId="0039B902">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3</w:t>
                  </w:r>
                </w:p>
              </w:tc>
              <w:tc>
                <w:tcPr>
                  <w:tcW w:w="1417" w:type="dxa"/>
                  <w:tcBorders>
                    <w:top w:val="nil"/>
                    <w:left w:val="nil"/>
                    <w:bottom w:val="single" w:color="auto" w:sz="4" w:space="0"/>
                    <w:right w:val="single" w:color="auto" w:sz="4" w:space="0"/>
                  </w:tcBorders>
                  <w:shd w:val="clear" w:color="auto" w:fill="auto"/>
                  <w:noWrap/>
                  <w:vAlign w:val="center"/>
                </w:tcPr>
                <w:p w14:paraId="417B2624">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1418" w:type="dxa"/>
                  <w:tcBorders>
                    <w:top w:val="nil"/>
                    <w:left w:val="nil"/>
                    <w:bottom w:val="single" w:color="auto" w:sz="4" w:space="0"/>
                    <w:right w:val="single" w:color="auto" w:sz="4" w:space="0"/>
                  </w:tcBorders>
                  <w:shd w:val="clear" w:color="auto" w:fill="auto"/>
                  <w:noWrap/>
                  <w:vAlign w:val="center"/>
                </w:tcPr>
                <w:p w14:paraId="2C73178F">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3</w:t>
                  </w:r>
                </w:p>
              </w:tc>
              <w:tc>
                <w:tcPr>
                  <w:tcW w:w="2009" w:type="dxa"/>
                  <w:tcBorders>
                    <w:top w:val="nil"/>
                    <w:left w:val="nil"/>
                    <w:bottom w:val="single" w:color="auto" w:sz="4" w:space="0"/>
                    <w:right w:val="single" w:color="auto" w:sz="4" w:space="0"/>
                  </w:tcBorders>
                  <w:shd w:val="clear" w:color="auto" w:fill="auto"/>
                  <w:noWrap/>
                  <w:vAlign w:val="center"/>
                </w:tcPr>
                <w:p w14:paraId="565BA110">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236" w:type="dxa"/>
                  <w:vAlign w:val="center"/>
                </w:tcPr>
                <w:p w14:paraId="143ED408">
                  <w:pPr>
                    <w:widowControl/>
                    <w:jc w:val="left"/>
                    <w:rPr>
                      <w:rFonts w:ascii="Times New Roman" w:hAnsi="Times New Roman" w:eastAsia="Times New Roman" w:cs="Times New Roman"/>
                      <w:kern w:val="0"/>
                      <w:sz w:val="20"/>
                      <w:szCs w:val="20"/>
                    </w:rPr>
                  </w:pPr>
                </w:p>
              </w:tc>
            </w:tr>
            <w:tr w14:paraId="7B2F915D">
              <w:tblPrEx>
                <w:tblCellMar>
                  <w:top w:w="0" w:type="dxa"/>
                  <w:left w:w="108" w:type="dxa"/>
                  <w:bottom w:w="0" w:type="dxa"/>
                  <w:right w:w="108" w:type="dxa"/>
                </w:tblCellMar>
              </w:tblPrEx>
              <w:trPr>
                <w:trHeight w:val="285" w:hRule="atLeast"/>
                <w:jc w:val="center"/>
              </w:trPr>
              <w:tc>
                <w:tcPr>
                  <w:tcW w:w="1057" w:type="dxa"/>
                  <w:tcBorders>
                    <w:top w:val="nil"/>
                    <w:left w:val="single" w:color="auto" w:sz="4" w:space="0"/>
                    <w:bottom w:val="single" w:color="auto" w:sz="4" w:space="0"/>
                    <w:right w:val="single" w:color="auto" w:sz="4" w:space="0"/>
                  </w:tcBorders>
                  <w:shd w:val="clear" w:color="auto" w:fill="auto"/>
                  <w:noWrap/>
                  <w:vAlign w:val="center"/>
                </w:tcPr>
                <w:p w14:paraId="75C804E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22960</w:t>
                  </w:r>
                </w:p>
              </w:tc>
              <w:tc>
                <w:tcPr>
                  <w:tcW w:w="2629" w:type="dxa"/>
                  <w:tcBorders>
                    <w:top w:val="nil"/>
                    <w:left w:val="nil"/>
                    <w:bottom w:val="single" w:color="auto" w:sz="4" w:space="0"/>
                    <w:right w:val="single" w:color="auto" w:sz="4" w:space="0"/>
                  </w:tcBorders>
                  <w:shd w:val="clear" w:color="auto" w:fill="auto"/>
                  <w:noWrap/>
                  <w:vAlign w:val="center"/>
                </w:tcPr>
                <w:p w14:paraId="1570222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彩票公益金安排的支出</w:t>
                  </w:r>
                </w:p>
              </w:tc>
              <w:tc>
                <w:tcPr>
                  <w:tcW w:w="1765" w:type="dxa"/>
                  <w:tcBorders>
                    <w:top w:val="nil"/>
                    <w:left w:val="nil"/>
                    <w:bottom w:val="single" w:color="auto" w:sz="4" w:space="0"/>
                    <w:right w:val="single" w:color="auto" w:sz="4" w:space="0"/>
                  </w:tcBorders>
                  <w:shd w:val="clear" w:color="auto" w:fill="auto"/>
                  <w:noWrap/>
                  <w:vAlign w:val="center"/>
                </w:tcPr>
                <w:p w14:paraId="09D9FF2B">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1418" w:type="dxa"/>
                  <w:tcBorders>
                    <w:top w:val="nil"/>
                    <w:left w:val="nil"/>
                    <w:bottom w:val="single" w:color="auto" w:sz="4" w:space="0"/>
                    <w:right w:val="single" w:color="auto" w:sz="4" w:space="0"/>
                  </w:tcBorders>
                  <w:shd w:val="clear" w:color="auto" w:fill="auto"/>
                  <w:noWrap/>
                  <w:vAlign w:val="center"/>
                </w:tcPr>
                <w:p w14:paraId="0B1ECA6C">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39.8</w:t>
                  </w:r>
                </w:p>
              </w:tc>
              <w:tc>
                <w:tcPr>
                  <w:tcW w:w="1211" w:type="dxa"/>
                  <w:tcBorders>
                    <w:top w:val="nil"/>
                    <w:left w:val="nil"/>
                    <w:bottom w:val="single" w:color="auto" w:sz="4" w:space="0"/>
                    <w:right w:val="single" w:color="auto" w:sz="4" w:space="0"/>
                  </w:tcBorders>
                  <w:shd w:val="clear" w:color="auto" w:fill="auto"/>
                  <w:noWrap/>
                  <w:vAlign w:val="center"/>
                </w:tcPr>
                <w:p w14:paraId="374854BF">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39.8</w:t>
                  </w:r>
                </w:p>
              </w:tc>
              <w:tc>
                <w:tcPr>
                  <w:tcW w:w="1417" w:type="dxa"/>
                  <w:tcBorders>
                    <w:top w:val="nil"/>
                    <w:left w:val="nil"/>
                    <w:bottom w:val="single" w:color="auto" w:sz="4" w:space="0"/>
                    <w:right w:val="single" w:color="auto" w:sz="4" w:space="0"/>
                  </w:tcBorders>
                  <w:shd w:val="clear" w:color="auto" w:fill="auto"/>
                  <w:noWrap/>
                  <w:vAlign w:val="center"/>
                </w:tcPr>
                <w:p w14:paraId="6CE7F01C">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1418" w:type="dxa"/>
                  <w:tcBorders>
                    <w:top w:val="nil"/>
                    <w:left w:val="nil"/>
                    <w:bottom w:val="single" w:color="auto" w:sz="4" w:space="0"/>
                    <w:right w:val="single" w:color="auto" w:sz="4" w:space="0"/>
                  </w:tcBorders>
                  <w:shd w:val="clear" w:color="auto" w:fill="auto"/>
                  <w:noWrap/>
                  <w:vAlign w:val="center"/>
                </w:tcPr>
                <w:p w14:paraId="18F36260">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39.8</w:t>
                  </w:r>
                </w:p>
              </w:tc>
              <w:tc>
                <w:tcPr>
                  <w:tcW w:w="2009" w:type="dxa"/>
                  <w:tcBorders>
                    <w:top w:val="nil"/>
                    <w:left w:val="nil"/>
                    <w:bottom w:val="single" w:color="auto" w:sz="4" w:space="0"/>
                    <w:right w:val="single" w:color="auto" w:sz="4" w:space="0"/>
                  </w:tcBorders>
                  <w:shd w:val="clear" w:color="auto" w:fill="auto"/>
                  <w:noWrap/>
                  <w:vAlign w:val="center"/>
                </w:tcPr>
                <w:p w14:paraId="4C11CE9F">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236" w:type="dxa"/>
                  <w:vAlign w:val="center"/>
                </w:tcPr>
                <w:p w14:paraId="62308A1E">
                  <w:pPr>
                    <w:widowControl/>
                    <w:jc w:val="left"/>
                    <w:rPr>
                      <w:rFonts w:ascii="Times New Roman" w:hAnsi="Times New Roman" w:eastAsia="Times New Roman" w:cs="Times New Roman"/>
                      <w:kern w:val="0"/>
                      <w:sz w:val="20"/>
                      <w:szCs w:val="20"/>
                    </w:rPr>
                  </w:pPr>
                </w:p>
              </w:tc>
            </w:tr>
            <w:tr w14:paraId="748D7649">
              <w:tblPrEx>
                <w:tblCellMar>
                  <w:top w:w="0" w:type="dxa"/>
                  <w:left w:w="108" w:type="dxa"/>
                  <w:bottom w:w="0" w:type="dxa"/>
                  <w:right w:w="108" w:type="dxa"/>
                </w:tblCellMar>
              </w:tblPrEx>
              <w:trPr>
                <w:trHeight w:val="285" w:hRule="atLeast"/>
                <w:jc w:val="center"/>
              </w:trPr>
              <w:tc>
                <w:tcPr>
                  <w:tcW w:w="1057" w:type="dxa"/>
                  <w:tcBorders>
                    <w:top w:val="nil"/>
                    <w:left w:val="single" w:color="auto" w:sz="4" w:space="0"/>
                    <w:bottom w:val="single" w:color="auto" w:sz="4" w:space="0"/>
                    <w:right w:val="single" w:color="auto" w:sz="4" w:space="0"/>
                  </w:tcBorders>
                  <w:shd w:val="clear" w:color="auto" w:fill="auto"/>
                  <w:noWrap/>
                  <w:vAlign w:val="center"/>
                </w:tcPr>
                <w:p w14:paraId="6AE88F4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2296002</w:t>
                  </w:r>
                </w:p>
              </w:tc>
              <w:tc>
                <w:tcPr>
                  <w:tcW w:w="2629" w:type="dxa"/>
                  <w:tcBorders>
                    <w:top w:val="nil"/>
                    <w:left w:val="nil"/>
                    <w:bottom w:val="single" w:color="auto" w:sz="4" w:space="0"/>
                    <w:right w:val="single" w:color="auto" w:sz="4" w:space="0"/>
                  </w:tcBorders>
                  <w:shd w:val="clear" w:color="auto" w:fill="auto"/>
                  <w:noWrap/>
                  <w:vAlign w:val="center"/>
                </w:tcPr>
                <w:p w14:paraId="76CD5F3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用于社会福利的彩票公益金支出</w:t>
                  </w:r>
                </w:p>
              </w:tc>
              <w:tc>
                <w:tcPr>
                  <w:tcW w:w="1765" w:type="dxa"/>
                  <w:tcBorders>
                    <w:top w:val="nil"/>
                    <w:left w:val="nil"/>
                    <w:bottom w:val="single" w:color="auto" w:sz="4" w:space="0"/>
                    <w:right w:val="single" w:color="auto" w:sz="4" w:space="0"/>
                  </w:tcBorders>
                  <w:shd w:val="clear" w:color="auto" w:fill="auto"/>
                  <w:noWrap/>
                  <w:vAlign w:val="center"/>
                </w:tcPr>
                <w:p w14:paraId="3FCBE69A">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1418" w:type="dxa"/>
                  <w:tcBorders>
                    <w:top w:val="nil"/>
                    <w:left w:val="nil"/>
                    <w:bottom w:val="single" w:color="auto" w:sz="4" w:space="0"/>
                    <w:right w:val="single" w:color="auto" w:sz="4" w:space="0"/>
                  </w:tcBorders>
                  <w:shd w:val="clear" w:color="auto" w:fill="auto"/>
                  <w:noWrap/>
                  <w:vAlign w:val="center"/>
                </w:tcPr>
                <w:p w14:paraId="0C5A7F62">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39.8</w:t>
                  </w:r>
                </w:p>
              </w:tc>
              <w:tc>
                <w:tcPr>
                  <w:tcW w:w="1211" w:type="dxa"/>
                  <w:tcBorders>
                    <w:top w:val="nil"/>
                    <w:left w:val="nil"/>
                    <w:bottom w:val="single" w:color="auto" w:sz="4" w:space="0"/>
                    <w:right w:val="single" w:color="auto" w:sz="4" w:space="0"/>
                  </w:tcBorders>
                  <w:shd w:val="clear" w:color="auto" w:fill="auto"/>
                  <w:noWrap/>
                  <w:vAlign w:val="center"/>
                </w:tcPr>
                <w:p w14:paraId="06D5997D">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39.8</w:t>
                  </w:r>
                </w:p>
              </w:tc>
              <w:tc>
                <w:tcPr>
                  <w:tcW w:w="1417" w:type="dxa"/>
                  <w:tcBorders>
                    <w:top w:val="nil"/>
                    <w:left w:val="nil"/>
                    <w:bottom w:val="single" w:color="auto" w:sz="4" w:space="0"/>
                    <w:right w:val="single" w:color="auto" w:sz="4" w:space="0"/>
                  </w:tcBorders>
                  <w:shd w:val="clear" w:color="auto" w:fill="auto"/>
                  <w:noWrap/>
                  <w:vAlign w:val="center"/>
                </w:tcPr>
                <w:p w14:paraId="4B6DFD71">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1418" w:type="dxa"/>
                  <w:tcBorders>
                    <w:top w:val="nil"/>
                    <w:left w:val="nil"/>
                    <w:bottom w:val="single" w:color="auto" w:sz="4" w:space="0"/>
                    <w:right w:val="single" w:color="auto" w:sz="4" w:space="0"/>
                  </w:tcBorders>
                  <w:shd w:val="clear" w:color="auto" w:fill="auto"/>
                  <w:noWrap/>
                  <w:vAlign w:val="center"/>
                </w:tcPr>
                <w:p w14:paraId="55A0B842">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39.8</w:t>
                  </w:r>
                </w:p>
              </w:tc>
              <w:tc>
                <w:tcPr>
                  <w:tcW w:w="2009" w:type="dxa"/>
                  <w:tcBorders>
                    <w:top w:val="nil"/>
                    <w:left w:val="nil"/>
                    <w:bottom w:val="single" w:color="auto" w:sz="4" w:space="0"/>
                    <w:right w:val="single" w:color="auto" w:sz="4" w:space="0"/>
                  </w:tcBorders>
                  <w:shd w:val="clear" w:color="auto" w:fill="auto"/>
                  <w:noWrap/>
                  <w:vAlign w:val="center"/>
                </w:tcPr>
                <w:p w14:paraId="11C99E83">
                  <w:pPr>
                    <w:widowControl/>
                    <w:jc w:val="right"/>
                    <w:rPr>
                      <w:rFonts w:hint="eastAsia" w:ascii="等线" w:hAnsi="等线" w:eastAsia="等线" w:cs="宋体"/>
                      <w:color w:val="000000"/>
                      <w:kern w:val="0"/>
                      <w:sz w:val="22"/>
                    </w:rPr>
                  </w:pPr>
                  <w:r>
                    <w:rPr>
                      <w:rFonts w:hint="eastAsia" w:ascii="等线" w:hAnsi="等线" w:eastAsia="等线" w:cs="宋体"/>
                      <w:color w:val="000000"/>
                      <w:kern w:val="0"/>
                      <w:sz w:val="22"/>
                    </w:rPr>
                    <w:t>0</w:t>
                  </w:r>
                </w:p>
              </w:tc>
              <w:tc>
                <w:tcPr>
                  <w:tcW w:w="236" w:type="dxa"/>
                  <w:vAlign w:val="center"/>
                </w:tcPr>
                <w:p w14:paraId="7ED2B598">
                  <w:pPr>
                    <w:widowControl/>
                    <w:jc w:val="left"/>
                    <w:rPr>
                      <w:rFonts w:ascii="Times New Roman" w:hAnsi="Times New Roman" w:eastAsia="Times New Roman" w:cs="Times New Roman"/>
                      <w:kern w:val="0"/>
                      <w:sz w:val="20"/>
                      <w:szCs w:val="20"/>
                    </w:rPr>
                  </w:pPr>
                </w:p>
              </w:tc>
            </w:tr>
          </w:tbl>
          <w:p w14:paraId="313B7D38">
            <w:pPr>
              <w:widowControl/>
              <w:jc w:val="left"/>
              <w:textAlignment w:val="center"/>
              <w:rPr>
                <w:rFonts w:hint="eastAsia" w:ascii="宋体" w:hAnsi="宋体" w:eastAsia="宋体" w:cs="宋体"/>
                <w:color w:val="000000"/>
                <w:kern w:val="0"/>
                <w:sz w:val="24"/>
                <w:szCs w:val="24"/>
                <w:lang w:bidi="ar"/>
              </w:rPr>
            </w:pPr>
          </w:p>
          <w:p w14:paraId="523F949A">
            <w:pPr>
              <w:widowControl/>
              <w:ind w:firstLine="960" w:firstLineChars="40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注：本表反映部门本年度政府性基金预算财政拨款收入、支出及结转和结余情况。</w:t>
            </w:r>
          </w:p>
          <w:p w14:paraId="6C34A7D1">
            <w:pPr>
              <w:widowControl/>
              <w:jc w:val="left"/>
              <w:textAlignment w:val="center"/>
              <w:rPr>
                <w:rFonts w:hint="eastAsia" w:ascii="宋体" w:hAnsi="宋体" w:eastAsia="宋体" w:cs="宋体"/>
                <w:color w:val="000000"/>
                <w:kern w:val="0"/>
                <w:sz w:val="24"/>
                <w:szCs w:val="24"/>
                <w:lang w:bidi="ar"/>
              </w:rPr>
            </w:pPr>
          </w:p>
        </w:tc>
      </w:tr>
    </w:tbl>
    <w:p w14:paraId="79D7854E">
      <w:pPr>
        <w:widowControl/>
        <w:rPr>
          <w:rFonts w:ascii="Times New Roman" w:hAnsi="Times New Roman" w:eastAsia="方正小标宋_GBK" w:cs="Times New Roman"/>
          <w:color w:val="000000"/>
          <w:kern w:val="0"/>
          <w:sz w:val="36"/>
          <w:szCs w:val="36"/>
        </w:rPr>
      </w:pPr>
    </w:p>
    <w:tbl>
      <w:tblPr>
        <w:tblStyle w:val="10"/>
        <w:tblW w:w="15120" w:type="dxa"/>
        <w:tblInd w:w="93" w:type="dxa"/>
        <w:tblLayout w:type="autofit"/>
        <w:tblCellMar>
          <w:top w:w="0" w:type="dxa"/>
          <w:left w:w="108" w:type="dxa"/>
          <w:bottom w:w="0" w:type="dxa"/>
          <w:right w:w="108" w:type="dxa"/>
        </w:tblCellMar>
      </w:tblPr>
      <w:tblGrid>
        <w:gridCol w:w="1326"/>
        <w:gridCol w:w="701"/>
        <w:gridCol w:w="2292"/>
        <w:gridCol w:w="3315"/>
        <w:gridCol w:w="3315"/>
        <w:gridCol w:w="4171"/>
      </w:tblGrid>
      <w:tr w14:paraId="1D37D89D">
        <w:trPr>
          <w:trHeight w:val="963" w:hRule="atLeast"/>
        </w:trPr>
        <w:tc>
          <w:tcPr>
            <w:tcW w:w="15120" w:type="dxa"/>
            <w:gridSpan w:val="6"/>
            <w:tcBorders>
              <w:top w:val="nil"/>
              <w:left w:val="nil"/>
              <w:bottom w:val="nil"/>
              <w:right w:val="nil"/>
            </w:tcBorders>
            <w:shd w:val="clear" w:color="auto" w:fill="FFFFFF"/>
            <w:vAlign w:val="center"/>
          </w:tcPr>
          <w:p w14:paraId="5C21F16D">
            <w:pPr>
              <w:widowControl/>
              <w:jc w:val="center"/>
              <w:textAlignment w:val="center"/>
              <w:rPr>
                <w:rFonts w:hint="eastAsia"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国有资本经营预算财政拨款支出决算表</w:t>
            </w:r>
          </w:p>
        </w:tc>
      </w:tr>
      <w:tr w14:paraId="4E335BEE">
        <w:trPr>
          <w:trHeight w:val="417" w:hRule="atLeast"/>
        </w:trPr>
        <w:tc>
          <w:tcPr>
            <w:tcW w:w="1326" w:type="dxa"/>
            <w:tcBorders>
              <w:top w:val="nil"/>
              <w:left w:val="nil"/>
              <w:bottom w:val="nil"/>
              <w:right w:val="nil"/>
            </w:tcBorders>
            <w:shd w:val="clear" w:color="auto" w:fill="FFFFFF"/>
            <w:vAlign w:val="center"/>
          </w:tcPr>
          <w:p w14:paraId="027DB5BD">
            <w:pPr>
              <w:jc w:val="center"/>
              <w:rPr>
                <w:rFonts w:hint="eastAsia" w:ascii="宋体" w:hAnsi="宋体" w:eastAsia="宋体" w:cs="宋体"/>
                <w:color w:val="000000"/>
                <w:sz w:val="20"/>
                <w:szCs w:val="20"/>
              </w:rPr>
            </w:pPr>
          </w:p>
        </w:tc>
        <w:tc>
          <w:tcPr>
            <w:tcW w:w="701" w:type="dxa"/>
            <w:tcBorders>
              <w:top w:val="nil"/>
              <w:left w:val="nil"/>
              <w:bottom w:val="nil"/>
              <w:right w:val="nil"/>
            </w:tcBorders>
            <w:shd w:val="clear" w:color="auto" w:fill="FFFFFF"/>
            <w:vAlign w:val="center"/>
          </w:tcPr>
          <w:p w14:paraId="2BB1B7B4">
            <w:pPr>
              <w:jc w:val="center"/>
              <w:rPr>
                <w:rFonts w:hint="eastAsia" w:ascii="宋体" w:hAnsi="宋体" w:eastAsia="宋体" w:cs="宋体"/>
                <w:color w:val="000000"/>
                <w:sz w:val="20"/>
                <w:szCs w:val="20"/>
              </w:rPr>
            </w:pPr>
          </w:p>
        </w:tc>
        <w:tc>
          <w:tcPr>
            <w:tcW w:w="2292" w:type="dxa"/>
            <w:tcBorders>
              <w:top w:val="nil"/>
              <w:left w:val="nil"/>
              <w:bottom w:val="nil"/>
              <w:right w:val="nil"/>
            </w:tcBorders>
            <w:shd w:val="clear" w:color="auto" w:fill="FFFFFF"/>
            <w:vAlign w:val="center"/>
          </w:tcPr>
          <w:p w14:paraId="5BE13607">
            <w:pPr>
              <w:jc w:val="center"/>
              <w:rPr>
                <w:rFonts w:hint="eastAsia" w:ascii="宋体" w:hAnsi="宋体" w:eastAsia="宋体" w:cs="宋体"/>
                <w:color w:val="000000"/>
                <w:sz w:val="20"/>
                <w:szCs w:val="20"/>
              </w:rPr>
            </w:pPr>
          </w:p>
        </w:tc>
        <w:tc>
          <w:tcPr>
            <w:tcW w:w="3315" w:type="dxa"/>
            <w:tcBorders>
              <w:top w:val="nil"/>
              <w:left w:val="nil"/>
              <w:bottom w:val="nil"/>
              <w:right w:val="nil"/>
            </w:tcBorders>
            <w:shd w:val="clear" w:color="auto" w:fill="FFFFFF"/>
            <w:vAlign w:val="center"/>
          </w:tcPr>
          <w:p w14:paraId="69E29FE1">
            <w:pPr>
              <w:rPr>
                <w:rFonts w:hint="eastAsia" w:ascii="宋体" w:hAnsi="宋体" w:eastAsia="宋体" w:cs="宋体"/>
                <w:color w:val="000000"/>
                <w:sz w:val="20"/>
                <w:szCs w:val="20"/>
              </w:rPr>
            </w:pPr>
          </w:p>
        </w:tc>
        <w:tc>
          <w:tcPr>
            <w:tcW w:w="3315" w:type="dxa"/>
            <w:tcBorders>
              <w:top w:val="nil"/>
              <w:left w:val="nil"/>
              <w:bottom w:val="nil"/>
              <w:right w:val="nil"/>
            </w:tcBorders>
            <w:shd w:val="clear" w:color="auto" w:fill="FFFFFF"/>
            <w:vAlign w:val="center"/>
          </w:tcPr>
          <w:p w14:paraId="361C65D0">
            <w:pPr>
              <w:rPr>
                <w:rFonts w:hint="eastAsia"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14:paraId="7A7AA5B0">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公开08表</w:t>
            </w:r>
          </w:p>
        </w:tc>
      </w:tr>
      <w:tr w14:paraId="2418D663">
        <w:tblPrEx>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14:paraId="235A913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701" w:type="dxa"/>
            <w:tcBorders>
              <w:top w:val="nil"/>
              <w:left w:val="nil"/>
              <w:bottom w:val="nil"/>
              <w:right w:val="nil"/>
            </w:tcBorders>
            <w:shd w:val="clear" w:color="auto" w:fill="FFFFFF"/>
            <w:vAlign w:val="center"/>
          </w:tcPr>
          <w:p w14:paraId="64814644">
            <w:pPr>
              <w:jc w:val="center"/>
              <w:rPr>
                <w:rFonts w:hint="eastAsia" w:ascii="宋体" w:hAnsi="宋体" w:eastAsia="宋体" w:cs="宋体"/>
                <w:color w:val="000000"/>
                <w:sz w:val="20"/>
                <w:szCs w:val="20"/>
              </w:rPr>
            </w:pPr>
          </w:p>
        </w:tc>
        <w:tc>
          <w:tcPr>
            <w:tcW w:w="2292" w:type="dxa"/>
            <w:tcBorders>
              <w:top w:val="nil"/>
              <w:left w:val="nil"/>
              <w:bottom w:val="nil"/>
              <w:right w:val="nil"/>
            </w:tcBorders>
            <w:shd w:val="clear" w:color="auto" w:fill="FFFFFF"/>
            <w:vAlign w:val="center"/>
          </w:tcPr>
          <w:p w14:paraId="4E717864">
            <w:pPr>
              <w:jc w:val="center"/>
              <w:rPr>
                <w:rFonts w:hint="eastAsia" w:ascii="宋体" w:hAnsi="宋体" w:eastAsia="宋体" w:cs="宋体"/>
                <w:color w:val="000000"/>
                <w:sz w:val="20"/>
                <w:szCs w:val="20"/>
              </w:rPr>
            </w:pPr>
          </w:p>
        </w:tc>
        <w:tc>
          <w:tcPr>
            <w:tcW w:w="3315" w:type="dxa"/>
            <w:tcBorders>
              <w:top w:val="nil"/>
              <w:left w:val="nil"/>
              <w:bottom w:val="nil"/>
              <w:right w:val="nil"/>
            </w:tcBorders>
            <w:shd w:val="clear" w:color="auto" w:fill="FFFFFF"/>
            <w:vAlign w:val="center"/>
          </w:tcPr>
          <w:p w14:paraId="72247E6D">
            <w:pPr>
              <w:rPr>
                <w:rFonts w:hint="eastAsia" w:ascii="宋体" w:hAnsi="宋体" w:eastAsia="宋体" w:cs="宋体"/>
                <w:color w:val="000000"/>
                <w:sz w:val="20"/>
                <w:szCs w:val="20"/>
              </w:rPr>
            </w:pPr>
          </w:p>
        </w:tc>
        <w:tc>
          <w:tcPr>
            <w:tcW w:w="3315" w:type="dxa"/>
            <w:tcBorders>
              <w:top w:val="nil"/>
              <w:left w:val="nil"/>
              <w:bottom w:val="nil"/>
              <w:right w:val="nil"/>
            </w:tcBorders>
            <w:shd w:val="clear" w:color="auto" w:fill="FFFFFF"/>
            <w:vAlign w:val="center"/>
          </w:tcPr>
          <w:p w14:paraId="7D12FD3A">
            <w:pPr>
              <w:rPr>
                <w:rFonts w:hint="eastAsia"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14:paraId="5C898DFC">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14:paraId="49BFC389">
        <w:tblPrEx>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E565A2">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xml:space="preserve">项 </w:t>
            </w:r>
            <w:r>
              <w:rPr>
                <w:rFonts w:hint="eastAsia" w:ascii="宋体" w:hAnsi="宋体" w:eastAsia="宋体" w:cs="宋体"/>
                <w:color w:val="000000"/>
                <w:kern w:val="0"/>
                <w:sz w:val="22"/>
                <w:lang w:bidi="ar"/>
              </w:rPr>
              <w:t xml:space="preserve">   </w:t>
            </w:r>
            <w:r>
              <w:rPr>
                <w:rStyle w:val="21"/>
                <w:rFonts w:hint="default"/>
                <w:lang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78F79A">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本年支出</w:t>
            </w:r>
          </w:p>
        </w:tc>
      </w:tr>
      <w:tr w14:paraId="190ACB05">
        <w:tblPrEx>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BD2A85">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1522A8">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DF67EA">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A25088">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F820B0">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项目支出</w:t>
            </w:r>
          </w:p>
        </w:tc>
      </w:tr>
      <w:tr w14:paraId="703F1E40">
        <w:tblPrEx>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B3271">
            <w:pPr>
              <w:jc w:val="center"/>
              <w:rPr>
                <w:rFonts w:hint="eastAsia" w:ascii="宋体" w:hAnsi="宋体" w:eastAsia="宋体" w:cs="宋体"/>
                <w:color w:val="000000"/>
                <w:sz w:val="24"/>
                <w:szCs w:val="24"/>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AF8AA">
            <w:pPr>
              <w:jc w:val="center"/>
              <w:rPr>
                <w:rFonts w:hint="eastAsia"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23C8B">
            <w:pPr>
              <w:jc w:val="center"/>
              <w:rPr>
                <w:rFonts w:hint="eastAsia"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96F79">
            <w:pPr>
              <w:jc w:val="center"/>
              <w:rPr>
                <w:rFonts w:hint="eastAsia" w:ascii="宋体" w:hAnsi="宋体" w:eastAsia="宋体" w:cs="宋体"/>
                <w:color w:val="000000"/>
                <w:sz w:val="24"/>
                <w:szCs w:val="24"/>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639AA">
            <w:pPr>
              <w:jc w:val="center"/>
              <w:rPr>
                <w:rFonts w:hint="eastAsia" w:ascii="宋体" w:hAnsi="宋体" w:eastAsia="宋体" w:cs="宋体"/>
                <w:color w:val="000000"/>
                <w:sz w:val="24"/>
                <w:szCs w:val="24"/>
              </w:rPr>
            </w:pPr>
          </w:p>
        </w:tc>
      </w:tr>
      <w:tr w14:paraId="3581F332">
        <w:tblPrEx>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861E1">
            <w:pPr>
              <w:jc w:val="center"/>
              <w:rPr>
                <w:rFonts w:hint="eastAsia" w:ascii="宋体" w:hAnsi="宋体" w:eastAsia="宋体" w:cs="宋体"/>
                <w:color w:val="000000"/>
                <w:sz w:val="24"/>
                <w:szCs w:val="24"/>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FCC7A">
            <w:pPr>
              <w:jc w:val="center"/>
              <w:rPr>
                <w:rFonts w:hint="eastAsia"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4590F">
            <w:pPr>
              <w:jc w:val="center"/>
              <w:rPr>
                <w:rFonts w:hint="eastAsia"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B96E23">
            <w:pPr>
              <w:jc w:val="center"/>
              <w:rPr>
                <w:rFonts w:hint="eastAsia" w:ascii="宋体" w:hAnsi="宋体" w:eastAsia="宋体" w:cs="宋体"/>
                <w:color w:val="000000"/>
                <w:sz w:val="24"/>
                <w:szCs w:val="24"/>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31ED1">
            <w:pPr>
              <w:jc w:val="center"/>
              <w:rPr>
                <w:rFonts w:hint="eastAsia" w:ascii="宋体" w:hAnsi="宋体" w:eastAsia="宋体" w:cs="宋体"/>
                <w:color w:val="000000"/>
                <w:sz w:val="24"/>
                <w:szCs w:val="24"/>
              </w:rPr>
            </w:pPr>
          </w:p>
        </w:tc>
      </w:tr>
      <w:tr w14:paraId="5493E3E1">
        <w:tblPrEx>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5B92A4">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58761">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75A00">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46999">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w:t>
            </w:r>
          </w:p>
        </w:tc>
      </w:tr>
      <w:tr w14:paraId="02CD8299">
        <w:tblPrEx>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9A0BA6">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合计</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BDC222">
            <w:pPr>
              <w:jc w:val="center"/>
              <w:rPr>
                <w:rFonts w:hint="eastAsia" w:ascii="宋体" w:hAnsi="宋体" w:eastAsia="宋体" w:cs="宋体"/>
                <w:color w:val="000000"/>
                <w:sz w:val="24"/>
                <w:szCs w:val="24"/>
              </w:rPr>
            </w:pPr>
            <w:r>
              <w:rPr>
                <w:rFonts w:hint="eastAsia" w:ascii="楷体" w:hAnsi="楷体" w:eastAsia="楷体" w:cs="楷体"/>
                <w:b/>
                <w:bCs/>
                <w:kern w:val="0"/>
                <w:sz w:val="24"/>
                <w:szCs w:val="24"/>
                <w:lang w:bidi="ar"/>
              </w:rPr>
              <w:t>我单位没有使用国有资本经营预算安排的支出，故本表无数据。</w:t>
            </w:r>
          </w:p>
        </w:tc>
      </w:tr>
      <w:tr w14:paraId="51000576">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17DECE">
            <w:pPr>
              <w:jc w:val="center"/>
              <w:rPr>
                <w:rFonts w:hint="eastAsia"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B59A9">
            <w:pPr>
              <w:rPr>
                <w:rFonts w:hint="eastAsia" w:ascii="宋体" w:hAnsi="宋体" w:eastAsia="宋体" w:cs="宋体"/>
                <w:color w:val="000000"/>
                <w:sz w:val="20"/>
                <w:szCs w:val="20"/>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B6430">
            <w:pPr>
              <w:rPr>
                <w:rFonts w:hint="eastAsia"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F5D55">
            <w:pPr>
              <w:rPr>
                <w:rFonts w:hint="eastAsia"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C3BD4">
            <w:pPr>
              <w:rPr>
                <w:rFonts w:hint="eastAsia" w:ascii="宋体" w:hAnsi="宋体" w:eastAsia="宋体" w:cs="宋体"/>
                <w:color w:val="000000"/>
                <w:sz w:val="24"/>
                <w:szCs w:val="24"/>
              </w:rPr>
            </w:pPr>
          </w:p>
        </w:tc>
      </w:tr>
      <w:tr w14:paraId="7DC94154">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DE6AB8">
            <w:pPr>
              <w:jc w:val="center"/>
              <w:rPr>
                <w:rFonts w:hint="eastAsia"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0C911">
            <w:pPr>
              <w:rPr>
                <w:rFonts w:hint="eastAsia"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E822B">
            <w:pPr>
              <w:rPr>
                <w:rFonts w:hint="eastAsia"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4822B">
            <w:pPr>
              <w:rPr>
                <w:rFonts w:hint="eastAsia"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2573B">
            <w:pPr>
              <w:rPr>
                <w:rFonts w:hint="eastAsia" w:ascii="宋体" w:hAnsi="宋体" w:eastAsia="宋体" w:cs="宋体"/>
                <w:color w:val="000000"/>
                <w:sz w:val="24"/>
                <w:szCs w:val="24"/>
              </w:rPr>
            </w:pPr>
          </w:p>
        </w:tc>
      </w:tr>
      <w:tr w14:paraId="38FCC488">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DC3DFC">
            <w:pPr>
              <w:jc w:val="center"/>
              <w:rPr>
                <w:rFonts w:hint="eastAsia"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2B9CD">
            <w:pPr>
              <w:rPr>
                <w:rFonts w:hint="eastAsia" w:ascii="宋体" w:hAnsi="宋体" w:eastAsia="宋体" w:cs="宋体"/>
                <w:color w:val="000000"/>
                <w:sz w:val="20"/>
                <w:szCs w:val="20"/>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EAB5D">
            <w:pPr>
              <w:rPr>
                <w:rFonts w:hint="eastAsia"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0E9F9">
            <w:pPr>
              <w:rPr>
                <w:rFonts w:hint="eastAsia"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CD177">
            <w:pPr>
              <w:rPr>
                <w:rFonts w:hint="eastAsia" w:ascii="宋体" w:hAnsi="宋体" w:eastAsia="宋体" w:cs="宋体"/>
                <w:color w:val="000000"/>
                <w:sz w:val="24"/>
                <w:szCs w:val="24"/>
              </w:rPr>
            </w:pPr>
          </w:p>
        </w:tc>
      </w:tr>
      <w:tr w14:paraId="3F18E636">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0C6A73">
            <w:pPr>
              <w:jc w:val="center"/>
              <w:rPr>
                <w:rFonts w:hint="eastAsia"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C9DD5">
            <w:pPr>
              <w:rPr>
                <w:rFonts w:hint="eastAsia"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FEF56">
            <w:pPr>
              <w:rPr>
                <w:rFonts w:hint="eastAsia"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D92EF">
            <w:pPr>
              <w:rPr>
                <w:rFonts w:hint="eastAsia"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A8264">
            <w:pPr>
              <w:rPr>
                <w:rFonts w:hint="eastAsia" w:ascii="宋体" w:hAnsi="宋体" w:eastAsia="宋体" w:cs="宋体"/>
                <w:color w:val="000000"/>
                <w:sz w:val="24"/>
                <w:szCs w:val="24"/>
              </w:rPr>
            </w:pPr>
          </w:p>
        </w:tc>
      </w:tr>
      <w:tr w14:paraId="267A18D8">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4472B6">
            <w:pPr>
              <w:jc w:val="center"/>
              <w:rPr>
                <w:rFonts w:hint="eastAsia"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17727">
            <w:pPr>
              <w:rPr>
                <w:rFonts w:hint="eastAsia"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4CE22">
            <w:pPr>
              <w:rPr>
                <w:rFonts w:hint="eastAsia"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4ECAE">
            <w:pPr>
              <w:rPr>
                <w:rFonts w:hint="eastAsia"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8B2A4">
            <w:pPr>
              <w:rPr>
                <w:rFonts w:hint="eastAsia" w:ascii="宋体" w:hAnsi="宋体" w:eastAsia="宋体" w:cs="宋体"/>
                <w:color w:val="000000"/>
                <w:sz w:val="24"/>
                <w:szCs w:val="24"/>
              </w:rPr>
            </w:pPr>
          </w:p>
        </w:tc>
      </w:tr>
      <w:tr w14:paraId="202DEE86">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17D316">
            <w:pPr>
              <w:jc w:val="center"/>
              <w:rPr>
                <w:rFonts w:hint="eastAsia"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9CACE">
            <w:pPr>
              <w:rPr>
                <w:rFonts w:hint="eastAsia"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63C8C">
            <w:pPr>
              <w:rPr>
                <w:rFonts w:hint="eastAsia"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D7623">
            <w:pPr>
              <w:rPr>
                <w:rFonts w:hint="eastAsia"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A0E29">
            <w:pPr>
              <w:rPr>
                <w:rFonts w:hint="eastAsia" w:ascii="宋体" w:hAnsi="宋体" w:eastAsia="宋体" w:cs="宋体"/>
                <w:color w:val="000000"/>
                <w:sz w:val="24"/>
                <w:szCs w:val="24"/>
              </w:rPr>
            </w:pPr>
          </w:p>
        </w:tc>
      </w:tr>
      <w:tr w14:paraId="515DD1FE">
        <w:tblPrEx>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1D2443ED">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注：本表反映部门本年度国有资本经营预算财政拨款支出情况。</w:t>
            </w:r>
          </w:p>
          <w:p w14:paraId="134EAC40">
            <w:pPr>
              <w:widowControl/>
              <w:jc w:val="left"/>
              <w:textAlignment w:val="center"/>
              <w:rPr>
                <w:rFonts w:hint="eastAsia" w:ascii="宋体" w:hAnsi="宋体" w:eastAsia="宋体" w:cs="宋体"/>
                <w:color w:val="000000"/>
                <w:kern w:val="0"/>
                <w:sz w:val="24"/>
                <w:szCs w:val="24"/>
                <w:lang w:bidi="ar"/>
              </w:rPr>
            </w:pPr>
          </w:p>
          <w:p w14:paraId="4C32BBDC">
            <w:pPr>
              <w:widowControl/>
              <w:jc w:val="left"/>
              <w:textAlignment w:val="center"/>
              <w:rPr>
                <w:rFonts w:hint="eastAsia" w:ascii="宋体" w:hAnsi="宋体" w:eastAsia="宋体" w:cs="宋体"/>
                <w:color w:val="000000"/>
                <w:kern w:val="0"/>
                <w:sz w:val="24"/>
                <w:szCs w:val="24"/>
                <w:lang w:bidi="ar"/>
              </w:rPr>
            </w:pPr>
            <w:r>
              <w:rPr>
                <w:rFonts w:hint="eastAsia" w:ascii="楷体" w:hAnsi="楷体" w:eastAsia="楷体" w:cs="楷体"/>
                <w:b/>
                <w:bCs/>
                <w:kern w:val="0"/>
                <w:sz w:val="24"/>
                <w:szCs w:val="24"/>
                <w:lang w:bidi="ar"/>
              </w:rPr>
              <w:t>说明：我单位没有使用国有资本经营预算安排的支出，故本表无数据。</w:t>
            </w:r>
          </w:p>
        </w:tc>
      </w:tr>
    </w:tbl>
    <w:p w14:paraId="174DECC5">
      <w:pPr>
        <w:widowControl/>
        <w:jc w:val="center"/>
        <w:rPr>
          <w:rFonts w:ascii="Times New Roman" w:hAnsi="Times New Roman" w:eastAsia="方正小标宋_GBK" w:cs="Times New Roman"/>
          <w:color w:val="000000"/>
          <w:kern w:val="0"/>
          <w:sz w:val="36"/>
          <w:szCs w:val="36"/>
        </w:rPr>
      </w:pPr>
    </w:p>
    <w:tbl>
      <w:tblPr>
        <w:tblStyle w:val="10"/>
        <w:tblW w:w="15140" w:type="dxa"/>
        <w:tblInd w:w="93" w:type="dxa"/>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14:paraId="7CCEA1C3">
        <w:tblPrEx>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2380FFD5">
            <w:pPr>
              <w:widowControl/>
              <w:jc w:val="center"/>
              <w:textAlignment w:val="center"/>
              <w:rPr>
                <w:rFonts w:hint="eastAsia" w:ascii="华文中宋" w:hAnsi="华文中宋" w:eastAsia="华文中宋" w:cs="华文中宋"/>
                <w:color w:val="000000"/>
                <w:kern w:val="0"/>
                <w:sz w:val="32"/>
                <w:szCs w:val="32"/>
                <w:lang w:bidi="ar"/>
              </w:rPr>
            </w:pPr>
          </w:p>
          <w:p w14:paraId="26E3660C">
            <w:pPr>
              <w:widowControl/>
              <w:jc w:val="center"/>
              <w:textAlignment w:val="center"/>
              <w:rPr>
                <w:rFonts w:hint="eastAsia"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财政拨款“三公”经费支出决算表</w:t>
            </w:r>
          </w:p>
        </w:tc>
      </w:tr>
      <w:tr w14:paraId="068A9C5A">
        <w:tblPrEx>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1E20BA04">
            <w:pPr>
              <w:rPr>
                <w:rFonts w:hint="eastAsia"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688CEED0">
            <w:pPr>
              <w:rPr>
                <w:rFonts w:hint="eastAsia"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01B286B8">
            <w:pPr>
              <w:rPr>
                <w:rFonts w:hint="eastAsia"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38E6FC90">
            <w:pPr>
              <w:rPr>
                <w:rFonts w:hint="eastAsia"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1073F13E">
            <w:pPr>
              <w:rPr>
                <w:rFonts w:hint="eastAsia"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4AFA823B">
            <w:pPr>
              <w:rPr>
                <w:rFonts w:hint="eastAsia"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0762FFCF">
            <w:pPr>
              <w:rPr>
                <w:rFonts w:hint="eastAsia"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7BFC4AAA">
            <w:pPr>
              <w:rPr>
                <w:rFonts w:hint="eastAsia"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18C94AE1">
            <w:pPr>
              <w:rPr>
                <w:rFonts w:hint="eastAsia"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7D4A5B99">
            <w:pPr>
              <w:rPr>
                <w:rFonts w:hint="eastAsia"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28A8EFD3">
            <w:pPr>
              <w:rPr>
                <w:rFonts w:hint="eastAsia"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14:paraId="74053336">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公开09表</w:t>
            </w:r>
          </w:p>
        </w:tc>
      </w:tr>
      <w:tr w14:paraId="070AF9DB">
        <w:tblPrEx>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14:paraId="0E9CD462">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1261" w:type="dxa"/>
            <w:tcBorders>
              <w:top w:val="nil"/>
              <w:left w:val="nil"/>
              <w:bottom w:val="nil"/>
              <w:right w:val="nil"/>
            </w:tcBorders>
            <w:shd w:val="clear" w:color="auto" w:fill="FFFFFF"/>
            <w:vAlign w:val="center"/>
          </w:tcPr>
          <w:p w14:paraId="318C631B">
            <w:pPr>
              <w:rPr>
                <w:rFonts w:hint="eastAsia"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71C2E2CA">
            <w:pPr>
              <w:rPr>
                <w:rFonts w:hint="eastAsia"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5C83535F">
            <w:pPr>
              <w:rPr>
                <w:rFonts w:hint="eastAsia"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3522443F">
            <w:pPr>
              <w:rPr>
                <w:rFonts w:hint="eastAsia"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7EA0EB77">
            <w:pPr>
              <w:rPr>
                <w:rFonts w:hint="eastAsia"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7E76387A">
            <w:pPr>
              <w:rPr>
                <w:rFonts w:hint="eastAsia"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18619117">
            <w:pPr>
              <w:rPr>
                <w:rFonts w:hint="eastAsia"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7207E111">
            <w:pPr>
              <w:rPr>
                <w:rFonts w:hint="eastAsia"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33522E7B">
            <w:pPr>
              <w:rPr>
                <w:rFonts w:hint="eastAsia"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72CDEE56">
            <w:pPr>
              <w:rPr>
                <w:rFonts w:hint="eastAsia"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14:paraId="613D4849">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14:paraId="625F2BAC">
        <w:tblPrEx>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B1FF829">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480202D">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决算数</w:t>
            </w:r>
          </w:p>
        </w:tc>
      </w:tr>
      <w:tr w14:paraId="0FD06108">
        <w:tblPrEx>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1B50B4">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F406D2">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B682D4">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C5BF02">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3D67D9">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C5CB8B">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1E79ED">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383830">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公务接待费</w:t>
            </w:r>
          </w:p>
        </w:tc>
      </w:tr>
      <w:tr w14:paraId="25B5936D">
        <w:tblPrEx>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73058">
            <w:pPr>
              <w:jc w:val="center"/>
              <w:rPr>
                <w:rFonts w:hint="eastAsia" w:ascii="宋体" w:hAnsi="宋体" w:eastAsia="宋体" w:cs="宋体"/>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7681E7">
            <w:pPr>
              <w:jc w:val="center"/>
              <w:rPr>
                <w:rFonts w:hint="eastAsia"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23DE8">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DAF98">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公务用车</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62A8C">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公务用车</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AE58C">
            <w:pPr>
              <w:jc w:val="center"/>
              <w:rPr>
                <w:rFonts w:hint="eastAsia" w:ascii="宋体" w:hAnsi="宋体" w:eastAsia="宋体" w:cs="宋体"/>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4F78A">
            <w:pPr>
              <w:jc w:val="center"/>
              <w:rPr>
                <w:rFonts w:hint="eastAsia" w:ascii="宋体" w:hAnsi="宋体" w:eastAsia="宋体" w:cs="宋体"/>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92E24">
            <w:pPr>
              <w:jc w:val="center"/>
              <w:rPr>
                <w:rFonts w:hint="eastAsia"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C0014">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BF9C6">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公务用车</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9FA2C">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公务用车</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F2A46">
            <w:pPr>
              <w:jc w:val="center"/>
              <w:rPr>
                <w:rFonts w:hint="eastAsia" w:ascii="宋体" w:hAnsi="宋体" w:eastAsia="宋体" w:cs="宋体"/>
                <w:color w:val="000000"/>
                <w:sz w:val="22"/>
              </w:rPr>
            </w:pPr>
          </w:p>
        </w:tc>
      </w:tr>
      <w:tr w14:paraId="440DAFA5">
        <w:tblPrEx>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587D3">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89195">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5B223">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F9440">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7232F">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D8F67">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32747">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6A5DB">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C54F">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F4031">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E5F23">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47232">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12</w:t>
            </w:r>
          </w:p>
        </w:tc>
      </w:tr>
      <w:tr w14:paraId="1FF737B6">
        <w:tblPrEx>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831B8">
            <w:pPr>
              <w:rPr>
                <w:rFonts w:hint="eastAsia" w:ascii="宋体" w:hAnsi="宋体" w:eastAsia="宋体" w:cs="宋体"/>
                <w:color w:val="000000"/>
                <w:sz w:val="22"/>
              </w:rPr>
            </w:pPr>
            <w:r>
              <w:rPr>
                <w:rFonts w:hint="eastAsia" w:ascii="宋体" w:hAnsi="宋体" w:eastAsia="宋体" w:cs="宋体"/>
                <w:color w:val="000000"/>
                <w:sz w:val="22"/>
              </w:rPr>
              <w:t>12.36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84573">
            <w:pPr>
              <w:rPr>
                <w:rFonts w:hint="eastAsia" w:ascii="宋体" w:hAnsi="宋体" w:eastAsia="宋体" w:cs="宋体"/>
                <w:color w:val="000000"/>
                <w:sz w:val="22"/>
              </w:rPr>
            </w:pPr>
            <w:r>
              <w:rPr>
                <w:rFonts w:hint="eastAsia" w:ascii="宋体" w:hAnsi="宋体" w:eastAsia="宋体" w:cs="宋体"/>
                <w:color w:val="000000"/>
                <w:sz w:val="22"/>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D0BF1">
            <w:pPr>
              <w:rPr>
                <w:rFonts w:hint="eastAsia" w:ascii="宋体" w:hAnsi="宋体" w:eastAsia="宋体" w:cs="宋体"/>
                <w:color w:val="000000"/>
                <w:sz w:val="22"/>
              </w:rPr>
            </w:pPr>
            <w:r>
              <w:rPr>
                <w:rFonts w:hint="eastAsia" w:ascii="宋体" w:hAnsi="宋体" w:eastAsia="宋体" w:cs="宋体"/>
                <w:color w:val="000000"/>
                <w:sz w:val="22"/>
              </w:rPr>
              <w:t>12.36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FFB1C">
            <w:pPr>
              <w:rPr>
                <w:rFonts w:hint="eastAsia" w:ascii="宋体" w:hAnsi="宋体" w:eastAsia="宋体" w:cs="宋体"/>
                <w:color w:val="000000"/>
                <w:sz w:val="22"/>
              </w:rPr>
            </w:pPr>
            <w:r>
              <w:rPr>
                <w:rFonts w:hint="eastAsia" w:ascii="宋体" w:hAnsi="宋体" w:eastAsia="宋体" w:cs="宋体"/>
                <w:color w:val="000000"/>
                <w:sz w:val="22"/>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143DA">
            <w:pPr>
              <w:rPr>
                <w:rFonts w:hint="eastAsia" w:ascii="宋体" w:hAnsi="宋体" w:eastAsia="宋体" w:cs="宋体"/>
                <w:color w:val="000000"/>
                <w:sz w:val="22"/>
              </w:rPr>
            </w:pPr>
            <w:r>
              <w:rPr>
                <w:rFonts w:hint="eastAsia" w:ascii="宋体" w:hAnsi="宋体" w:eastAsia="宋体" w:cs="宋体"/>
                <w:color w:val="000000"/>
                <w:sz w:val="22"/>
              </w:rPr>
              <w:t>12.36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4E480">
            <w:pPr>
              <w:rPr>
                <w:rFonts w:hint="eastAsia" w:ascii="宋体" w:hAnsi="宋体" w:eastAsia="宋体" w:cs="宋体"/>
                <w:color w:val="000000"/>
                <w:sz w:val="22"/>
              </w:rPr>
            </w:pPr>
            <w:r>
              <w:rPr>
                <w:rFonts w:hint="eastAsia" w:ascii="宋体" w:hAnsi="宋体" w:eastAsia="宋体" w:cs="宋体"/>
                <w:color w:val="000000"/>
                <w:sz w:val="22"/>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EE855">
            <w:pPr>
              <w:rPr>
                <w:rFonts w:hint="eastAsia" w:ascii="宋体" w:hAnsi="宋体" w:eastAsia="宋体" w:cs="宋体"/>
                <w:color w:val="000000"/>
                <w:sz w:val="22"/>
              </w:rPr>
            </w:pPr>
            <w:r>
              <w:rPr>
                <w:rFonts w:hint="eastAsia" w:ascii="宋体" w:hAnsi="宋体" w:eastAsia="宋体" w:cs="宋体"/>
                <w:color w:val="000000"/>
                <w:sz w:val="22"/>
              </w:rPr>
              <w:t>12.36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3B297">
            <w:pPr>
              <w:rPr>
                <w:rFonts w:hint="eastAsia" w:ascii="宋体" w:hAnsi="宋体" w:eastAsia="宋体" w:cs="宋体"/>
                <w:color w:val="000000"/>
                <w:sz w:val="22"/>
              </w:rPr>
            </w:pPr>
            <w:r>
              <w:rPr>
                <w:rFonts w:hint="eastAsia" w:ascii="宋体" w:hAnsi="宋体" w:eastAsia="宋体" w:cs="宋体"/>
                <w:color w:val="000000"/>
                <w:sz w:val="22"/>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6F6B0">
            <w:pPr>
              <w:rPr>
                <w:rFonts w:hint="eastAsia" w:ascii="宋体" w:hAnsi="宋体" w:eastAsia="宋体" w:cs="宋体"/>
                <w:color w:val="000000"/>
                <w:sz w:val="22"/>
              </w:rPr>
            </w:pPr>
            <w:r>
              <w:rPr>
                <w:rFonts w:hint="eastAsia" w:ascii="宋体" w:hAnsi="宋体" w:eastAsia="宋体" w:cs="宋体"/>
                <w:color w:val="000000"/>
                <w:sz w:val="22"/>
              </w:rPr>
              <w:t>12.36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2AD3F">
            <w:pPr>
              <w:rPr>
                <w:rFonts w:hint="eastAsia" w:ascii="宋体" w:hAnsi="宋体" w:eastAsia="宋体" w:cs="宋体"/>
                <w:color w:val="000000"/>
                <w:sz w:val="22"/>
              </w:rPr>
            </w:pPr>
            <w:r>
              <w:rPr>
                <w:rFonts w:hint="eastAsia" w:ascii="宋体" w:hAnsi="宋体" w:eastAsia="宋体" w:cs="宋体"/>
                <w:color w:val="000000"/>
                <w:sz w:val="22"/>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D09E0">
            <w:pPr>
              <w:rPr>
                <w:rFonts w:hint="eastAsia" w:ascii="宋体" w:hAnsi="宋体" w:eastAsia="宋体" w:cs="宋体"/>
                <w:color w:val="000000"/>
                <w:sz w:val="22"/>
              </w:rPr>
            </w:pPr>
            <w:r>
              <w:rPr>
                <w:rFonts w:hint="eastAsia" w:ascii="宋体" w:hAnsi="宋体" w:eastAsia="宋体" w:cs="宋体"/>
                <w:color w:val="000000"/>
                <w:sz w:val="22"/>
              </w:rPr>
              <w:t>12.36</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0B4DC">
            <w:pPr>
              <w:rPr>
                <w:rFonts w:hint="eastAsia" w:ascii="宋体" w:hAnsi="宋体" w:eastAsia="宋体" w:cs="宋体"/>
                <w:color w:val="000000"/>
                <w:sz w:val="22"/>
              </w:rPr>
            </w:pPr>
            <w:r>
              <w:rPr>
                <w:rFonts w:hint="eastAsia" w:ascii="宋体" w:hAnsi="宋体" w:eastAsia="宋体" w:cs="宋体"/>
                <w:color w:val="000000"/>
                <w:sz w:val="22"/>
              </w:rPr>
              <w:t>0.00</w:t>
            </w:r>
          </w:p>
        </w:tc>
      </w:tr>
      <w:tr w14:paraId="10427B24">
        <w:tblPrEx>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6A210826">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617AC5AE">
      <w:pPr>
        <w:autoSpaceDE w:val="0"/>
        <w:autoSpaceDN w:val="0"/>
        <w:adjustRightInd w:val="0"/>
        <w:ind w:left="315" w:leftChars="150"/>
        <w:jc w:val="left"/>
        <w:rPr>
          <w:rFonts w:ascii="宋体" w:eastAsia="宋体" w:cs="宋体"/>
          <w:kern w:val="0"/>
          <w:sz w:val="24"/>
          <w:szCs w:val="24"/>
        </w:rPr>
      </w:pPr>
    </w:p>
    <w:p w14:paraId="3DFE877E">
      <w:pPr>
        <w:autoSpaceDE w:val="0"/>
        <w:autoSpaceDN w:val="0"/>
        <w:adjustRightInd w:val="0"/>
        <w:ind w:left="315" w:leftChars="150"/>
        <w:jc w:val="left"/>
        <w:rPr>
          <w:rFonts w:ascii="宋体" w:eastAsia="宋体" w:cs="宋体"/>
          <w:kern w:val="0"/>
          <w:sz w:val="24"/>
          <w:szCs w:val="24"/>
        </w:rPr>
      </w:pPr>
    </w:p>
    <w:p w14:paraId="68A0BA19">
      <w:pPr>
        <w:autoSpaceDE w:val="0"/>
        <w:autoSpaceDN w:val="0"/>
        <w:adjustRightInd w:val="0"/>
        <w:ind w:left="315" w:leftChars="150"/>
        <w:jc w:val="left"/>
        <w:rPr>
          <w:rFonts w:ascii="宋体" w:eastAsia="宋体" w:cs="宋体"/>
          <w:kern w:val="0"/>
          <w:sz w:val="24"/>
          <w:szCs w:val="24"/>
        </w:rPr>
      </w:pPr>
    </w:p>
    <w:p w14:paraId="79103C4D">
      <w:pPr>
        <w:autoSpaceDE w:val="0"/>
        <w:autoSpaceDN w:val="0"/>
        <w:adjustRightInd w:val="0"/>
        <w:ind w:left="315" w:leftChars="150"/>
        <w:jc w:val="left"/>
        <w:rPr>
          <w:rFonts w:ascii="宋体" w:eastAsia="宋体" w:cs="宋体"/>
          <w:kern w:val="0"/>
          <w:sz w:val="24"/>
          <w:szCs w:val="24"/>
        </w:rPr>
      </w:pPr>
    </w:p>
    <w:p w14:paraId="7EE65366">
      <w:pPr>
        <w:autoSpaceDE w:val="0"/>
        <w:autoSpaceDN w:val="0"/>
        <w:adjustRightInd w:val="0"/>
        <w:ind w:left="315" w:leftChars="150"/>
        <w:jc w:val="left"/>
        <w:rPr>
          <w:rFonts w:ascii="宋体" w:eastAsia="宋体" w:cs="宋体"/>
          <w:kern w:val="0"/>
          <w:sz w:val="24"/>
          <w:szCs w:val="24"/>
        </w:rPr>
      </w:pPr>
    </w:p>
    <w:p w14:paraId="35A49BA4">
      <w:pPr>
        <w:widowControl/>
        <w:rPr>
          <w:sz w:val="72"/>
          <w:szCs w:val="72"/>
        </w:rPr>
        <w:sectPr>
          <w:pgSz w:w="16838" w:h="11906" w:orient="landscape"/>
          <w:pgMar w:top="720" w:right="720" w:bottom="720" w:left="720" w:header="851" w:footer="992" w:gutter="0"/>
          <w:cols w:space="425" w:num="1"/>
          <w:docGrid w:type="lines" w:linePitch="312" w:charSpace="0"/>
        </w:sectPr>
      </w:pPr>
    </w:p>
    <w:p w14:paraId="42B8E111">
      <w:pPr>
        <w:pStyle w:val="16"/>
        <w:rPr>
          <w:sz w:val="72"/>
          <w:szCs w:val="72"/>
        </w:rPr>
      </w:pPr>
    </w:p>
    <w:p w14:paraId="499F2EA1">
      <w:pPr>
        <w:pStyle w:val="16"/>
        <w:jc w:val="center"/>
        <w:rPr>
          <w:sz w:val="72"/>
          <w:szCs w:val="72"/>
        </w:rPr>
      </w:pPr>
    </w:p>
    <w:p w14:paraId="7ACCAE14">
      <w:pPr>
        <w:pStyle w:val="16"/>
        <w:jc w:val="center"/>
        <w:rPr>
          <w:rFonts w:hint="eastAsia" w:ascii="方正小标宋_GBK" w:hAnsi="方正小标宋_GBK" w:eastAsia="方正小标宋_GBK" w:cs="方正小标宋_GBK"/>
          <w:sz w:val="72"/>
          <w:szCs w:val="72"/>
        </w:rPr>
      </w:pPr>
    </w:p>
    <w:p w14:paraId="193F1C12">
      <w:pPr>
        <w:pStyle w:val="16"/>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25249A1C">
      <w:pPr>
        <w:pStyle w:val="16"/>
        <w:jc w:val="center"/>
        <w:rPr>
          <w:rFonts w:hint="eastAsia" w:ascii="方正小标宋_GBK" w:hAnsi="方正小标宋_GBK" w:eastAsia="方正小标宋_GBK" w:cs="方正小标宋_GBK"/>
          <w:sz w:val="70"/>
          <w:szCs w:val="70"/>
        </w:rPr>
      </w:pPr>
    </w:p>
    <w:p w14:paraId="0838E729">
      <w:pPr>
        <w:pStyle w:val="16"/>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2023年度部门决算情况说明</w:t>
      </w:r>
    </w:p>
    <w:p w14:paraId="0A08D236">
      <w:pPr>
        <w:widowControl/>
        <w:jc w:val="left"/>
        <w:rPr>
          <w:rFonts w:hint="eastAsia" w:asciiTheme="minorEastAsia" w:hAnsiTheme="minorEastAsia"/>
          <w:sz w:val="32"/>
          <w:szCs w:val="32"/>
        </w:rPr>
      </w:pPr>
      <w:r>
        <w:rPr>
          <w:rFonts w:hint="eastAsia" w:ascii="方正小标宋_GBK" w:hAnsi="方正小标宋_GBK" w:eastAsia="方正小标宋_GBK" w:cs="方正小标宋_GBK"/>
          <w:sz w:val="70"/>
          <w:szCs w:val="70"/>
        </w:rPr>
        <w:br w:type="page"/>
      </w:r>
    </w:p>
    <w:p w14:paraId="0F750B95">
      <w:pPr>
        <w:pStyle w:val="16"/>
        <w:spacing w:line="600" w:lineRule="exact"/>
        <w:ind w:firstLine="640" w:firstLineChars="200"/>
        <w:rPr>
          <w:rFonts w:hint="eastAsia" w:hAnsi="黑体"/>
          <w:bCs/>
          <w:sz w:val="32"/>
          <w:szCs w:val="32"/>
        </w:rPr>
      </w:pPr>
      <w:r>
        <w:rPr>
          <w:rFonts w:hint="eastAsia" w:hAnsi="黑体"/>
          <w:bCs/>
          <w:sz w:val="32"/>
          <w:szCs w:val="32"/>
        </w:rPr>
        <w:t>一、收入支出决算总体情况说明</w:t>
      </w:r>
    </w:p>
    <w:p w14:paraId="1849FBD1">
      <w:pPr>
        <w:pStyle w:val="16"/>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2023年度收、支总计2829.37万元。与上年相比，减少180.45万元，减少6.38%，主要是因为日常运转经费减少。</w:t>
      </w:r>
    </w:p>
    <w:p w14:paraId="694E4C9A">
      <w:pPr>
        <w:pStyle w:val="16"/>
        <w:spacing w:line="600" w:lineRule="exact"/>
        <w:ind w:firstLine="640" w:firstLineChars="200"/>
        <w:rPr>
          <w:rFonts w:hint="eastAsia" w:hAnsi="黑体"/>
          <w:bCs/>
          <w:sz w:val="32"/>
          <w:szCs w:val="32"/>
        </w:rPr>
      </w:pPr>
      <w:r>
        <w:rPr>
          <w:rFonts w:hint="eastAsia" w:hAnsi="黑体"/>
          <w:bCs/>
          <w:sz w:val="32"/>
          <w:szCs w:val="32"/>
        </w:rPr>
        <w:t>二、收入决算情况说明</w:t>
      </w:r>
    </w:p>
    <w:p w14:paraId="7BDD9B50">
      <w:pPr>
        <w:pStyle w:val="16"/>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2023年度收入合计2829.37万元，其中：财政拨款收入2829.37万元，占100%；上级补助收入0万元，占0%；事业收入0万元，占0%；经营收入0万元，占0%；附属单位上缴收入0万元，占0%；其他收入0万元，占0%。</w:t>
      </w:r>
    </w:p>
    <w:p w14:paraId="7F9C576D">
      <w:pPr>
        <w:pStyle w:val="16"/>
        <w:spacing w:line="600" w:lineRule="exact"/>
        <w:ind w:firstLine="640" w:firstLineChars="200"/>
        <w:rPr>
          <w:rFonts w:hint="eastAsia" w:hAnsi="黑体"/>
          <w:bCs/>
          <w:sz w:val="32"/>
          <w:szCs w:val="32"/>
        </w:rPr>
      </w:pPr>
      <w:r>
        <w:rPr>
          <w:rFonts w:hint="eastAsia" w:hAnsi="黑体"/>
          <w:bCs/>
          <w:sz w:val="32"/>
          <w:szCs w:val="32"/>
        </w:rPr>
        <w:t>三、支出决算情况说明</w:t>
      </w:r>
    </w:p>
    <w:p w14:paraId="2BD2EB1B">
      <w:pPr>
        <w:pStyle w:val="16"/>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2023年度支出合计2829.37万元，其中：基本支出1318.68万元，占46.61%；项目支出1510.69万元，占53.39%；上缴上级支出0万元，占0%；经营支出0万元，占0%；对附属单位补助支出0万元，占0%。</w:t>
      </w:r>
    </w:p>
    <w:p w14:paraId="5592440C">
      <w:pPr>
        <w:pStyle w:val="16"/>
        <w:spacing w:line="600" w:lineRule="exact"/>
        <w:ind w:firstLine="640" w:firstLineChars="200"/>
        <w:rPr>
          <w:rFonts w:hint="eastAsia" w:hAnsi="黑体"/>
          <w:bCs/>
          <w:sz w:val="32"/>
          <w:szCs w:val="32"/>
        </w:rPr>
      </w:pPr>
      <w:r>
        <w:rPr>
          <w:rFonts w:hint="eastAsia" w:hAnsi="黑体"/>
          <w:bCs/>
          <w:sz w:val="32"/>
          <w:szCs w:val="32"/>
        </w:rPr>
        <w:t>四、财政拨款收入支出决算总体情况说明</w:t>
      </w:r>
    </w:p>
    <w:p w14:paraId="67496702">
      <w:pPr>
        <w:pStyle w:val="16"/>
        <w:spacing w:line="600" w:lineRule="exact"/>
        <w:rPr>
          <w:rFonts w:ascii="Times New Roman" w:hAnsi="Times New Roman" w:eastAsia="仿宋_GB2312"/>
          <w:sz w:val="32"/>
          <w:szCs w:val="32"/>
        </w:rPr>
      </w:pPr>
      <w:r>
        <w:rPr>
          <w:rFonts w:hint="eastAsia" w:ascii="Times New Roman" w:hAnsi="Times New Roman" w:eastAsia="仿宋_GB2312"/>
          <w:sz w:val="32"/>
          <w:szCs w:val="32"/>
        </w:rPr>
        <w:t xml:space="preserve">    2023年度财政拨款收、支总计2829.37万元，与上年相比，减少180.45万元, 减少6.38%，主要是因为日常运转经费减少。</w:t>
      </w:r>
    </w:p>
    <w:p w14:paraId="0601B217">
      <w:pPr>
        <w:pStyle w:val="16"/>
        <w:spacing w:line="600" w:lineRule="exact"/>
        <w:ind w:firstLine="640" w:firstLineChars="200"/>
        <w:rPr>
          <w:rFonts w:hint="eastAsia" w:hAnsi="黑体"/>
          <w:bCs/>
          <w:sz w:val="32"/>
          <w:szCs w:val="32"/>
        </w:rPr>
      </w:pPr>
      <w:r>
        <w:rPr>
          <w:rFonts w:hint="eastAsia" w:hAnsi="黑体"/>
          <w:bCs/>
          <w:sz w:val="32"/>
          <w:szCs w:val="32"/>
        </w:rPr>
        <w:t>五、一般公共预算财政拨款支出决算情况说明</w:t>
      </w:r>
    </w:p>
    <w:p w14:paraId="0A19C139">
      <w:pPr>
        <w:pStyle w:val="16"/>
        <w:spacing w:line="600" w:lineRule="exact"/>
        <w:ind w:firstLine="640" w:firstLineChars="200"/>
        <w:rPr>
          <w:rFonts w:hint="eastAsia" w:ascii="楷体" w:hAnsi="楷体" w:eastAsia="楷体" w:cs="楷体"/>
          <w:bCs/>
          <w:sz w:val="32"/>
          <w:szCs w:val="32"/>
        </w:rPr>
      </w:pPr>
      <w:r>
        <w:rPr>
          <w:rFonts w:hint="eastAsia" w:ascii="楷体" w:hAnsi="楷体" w:eastAsia="楷体" w:cs="楷体"/>
          <w:bCs/>
          <w:sz w:val="32"/>
          <w:szCs w:val="32"/>
        </w:rPr>
        <w:t>（一）一般公共预算财政拨款支出决算总体情况</w:t>
      </w:r>
    </w:p>
    <w:p w14:paraId="19166946">
      <w:pPr>
        <w:pStyle w:val="16"/>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2023年度财政拨款支出2677.40万元，占本年支出合计的100%，与上年相比，财政拨款支出减少263.41万元，减少8.96%，主要是因为日常运转经费减少。</w:t>
      </w:r>
    </w:p>
    <w:p w14:paraId="0BD15370">
      <w:pPr>
        <w:pStyle w:val="16"/>
        <w:spacing w:line="600" w:lineRule="exact"/>
        <w:ind w:firstLine="800" w:firstLineChars="250"/>
        <w:rPr>
          <w:rFonts w:hint="eastAsia" w:ascii="楷体" w:hAnsi="楷体" w:eastAsia="楷体" w:cs="楷体"/>
          <w:bCs/>
          <w:sz w:val="32"/>
          <w:szCs w:val="32"/>
        </w:rPr>
      </w:pPr>
      <w:r>
        <w:rPr>
          <w:rFonts w:hint="eastAsia" w:ascii="楷体" w:hAnsi="楷体" w:eastAsia="楷体" w:cs="楷体"/>
          <w:bCs/>
          <w:sz w:val="32"/>
          <w:szCs w:val="32"/>
        </w:rPr>
        <w:t>（二）一般公共预算财政拨款支出决算结构情况</w:t>
      </w:r>
    </w:p>
    <w:p w14:paraId="787A9B38">
      <w:pPr>
        <w:pStyle w:val="16"/>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2023年度财政拨款支出2677.40万元，主要用于以下方面：一般公共服务（类）支出1019.66万元，占38.08%；公共安全支出24.64万元，占0.92%;文化旅游体育与传媒支出21.00万元，占比0.78%；社会保障和就业支出224.45万元，占8.38%；卫生健康支出57.69万元，占2.15%；节能环保支出2.00万元，占0.07%；城乡社区支出77.00万元，占2.88%；农林水支出1142.03万元，占42.65%；交通运输支出2.00万元，占0.07%；自然资源海洋气象等支出16万元，占0.6%；住房保障支出46.73万元，占1.75%；粮油物资储备支出5万元，占0.19%；灾害防治及应急管理支出39.20万元，占1.46%。</w:t>
      </w:r>
    </w:p>
    <w:p w14:paraId="12A1A1A4">
      <w:pPr>
        <w:pStyle w:val="16"/>
        <w:spacing w:line="600" w:lineRule="exact"/>
        <w:ind w:firstLine="800" w:firstLineChars="250"/>
        <w:rPr>
          <w:rFonts w:hint="eastAsia" w:ascii="楷体" w:hAnsi="楷体" w:eastAsia="楷体" w:cs="楷体"/>
          <w:bCs/>
          <w:sz w:val="32"/>
          <w:szCs w:val="32"/>
        </w:rPr>
      </w:pPr>
      <w:r>
        <w:rPr>
          <w:rFonts w:hint="eastAsia" w:ascii="楷体" w:hAnsi="楷体" w:eastAsia="楷体" w:cs="楷体"/>
          <w:bCs/>
          <w:sz w:val="32"/>
          <w:szCs w:val="32"/>
        </w:rPr>
        <w:t>（三）一般公共预算财政拨款支出决算具体情况</w:t>
      </w:r>
    </w:p>
    <w:p w14:paraId="5DC2D270">
      <w:pPr>
        <w:pStyle w:val="16"/>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2023年度财政拨款支出年初预算数为2677.40万元，支出决算数为2677.40万元，完成年初预算的100%，其中：</w:t>
      </w:r>
    </w:p>
    <w:p w14:paraId="161005EE">
      <w:pPr>
        <w:pStyle w:val="16"/>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1、一般公共服务（类）</w:t>
      </w:r>
      <w:r>
        <w:rPr>
          <w:rFonts w:hint="eastAsia" w:asciiTheme="minorEastAsia" w:hAnsiTheme="minorEastAsia" w:eastAsiaTheme="minorEastAsia"/>
          <w:sz w:val="32"/>
          <w:szCs w:val="32"/>
        </w:rPr>
        <w:t>政府办公厅（室）及相关机构事务（款）行政运行（项）。</w:t>
      </w:r>
    </w:p>
    <w:p w14:paraId="7FC03CDF">
      <w:pPr>
        <w:pStyle w:val="16"/>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年初预算为929.62万元，支出决算为929.62万元，完成年初预算的100%。</w:t>
      </w:r>
    </w:p>
    <w:p w14:paraId="0CEC26CF">
      <w:pPr>
        <w:pStyle w:val="16"/>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w:t>
      </w:r>
      <w:r>
        <w:rPr>
          <w:rFonts w:hint="eastAsia" w:asciiTheme="minorEastAsia" w:hAnsiTheme="minorEastAsia" w:eastAsiaTheme="minorEastAsia"/>
          <w:color w:val="auto"/>
          <w:sz w:val="32"/>
          <w:szCs w:val="32"/>
        </w:rPr>
        <w:t>一般公共服务（类）政府办公厅（室）及相关机构事务（款）一般行政管理事务（项）</w:t>
      </w:r>
      <w:r>
        <w:rPr>
          <w:rFonts w:hint="eastAsia" w:ascii="Times New Roman" w:hAnsi="Times New Roman" w:eastAsia="仿宋_GB2312"/>
          <w:sz w:val="32"/>
          <w:szCs w:val="32"/>
        </w:rPr>
        <w:t>。</w:t>
      </w:r>
    </w:p>
    <w:p w14:paraId="5A9986F9">
      <w:pPr>
        <w:pStyle w:val="16"/>
        <w:spacing w:line="600" w:lineRule="exact"/>
        <w:ind w:firstLine="800" w:firstLineChars="250"/>
        <w:rPr>
          <w:rFonts w:ascii="Times New Roman" w:hAnsi="Times New Roman" w:eastAsia="仿宋_GB2312"/>
          <w:sz w:val="32"/>
          <w:szCs w:val="32"/>
        </w:rPr>
      </w:pPr>
      <w:bookmarkStart w:id="2" w:name="_Hlk178070107"/>
      <w:r>
        <w:rPr>
          <w:rFonts w:hint="eastAsia" w:ascii="Times New Roman" w:hAnsi="Times New Roman" w:eastAsia="仿宋_GB2312"/>
          <w:sz w:val="32"/>
          <w:szCs w:val="32"/>
        </w:rPr>
        <w:t>年初预算为23.84万元，支出决算为23.84万元，完成年初预算的100%。</w:t>
      </w:r>
    </w:p>
    <w:bookmarkEnd w:id="2"/>
    <w:p w14:paraId="4EDBEC00">
      <w:pPr>
        <w:pStyle w:val="16"/>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3、一般公共服务（类）政府办公厅（室）及相关机构事务（</w:t>
      </w:r>
      <w:r>
        <w:rPr>
          <w:rFonts w:hint="eastAsia" w:asciiTheme="minorEastAsia" w:hAnsiTheme="minorEastAsia" w:eastAsiaTheme="minorEastAsia"/>
          <w:sz w:val="32"/>
          <w:szCs w:val="32"/>
        </w:rPr>
        <w:t>款</w:t>
      </w:r>
      <w:r>
        <w:rPr>
          <w:rFonts w:hint="eastAsia" w:asciiTheme="minorEastAsia" w:hAnsiTheme="minorEastAsia" w:eastAsiaTheme="minorEastAsia"/>
          <w:color w:val="auto"/>
          <w:sz w:val="32"/>
          <w:szCs w:val="32"/>
        </w:rPr>
        <w:t>）其他政府办公厅（室）及相关机构事务支出（项）。</w:t>
      </w:r>
    </w:p>
    <w:p w14:paraId="65F9AB44">
      <w:pPr>
        <w:pStyle w:val="16"/>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年初预算为11.01万元，支出决算为11.01万元，完成年初预算的100%。</w:t>
      </w:r>
    </w:p>
    <w:p w14:paraId="362C45CB">
      <w:pPr>
        <w:pStyle w:val="16"/>
        <w:ind w:firstLine="800" w:firstLineChars="250"/>
        <w:rPr>
          <w:rFonts w:hint="eastAsia" w:asciiTheme="minorEastAsia" w:hAnsiTheme="minorEastAsia" w:eastAsiaTheme="minorEastAsia"/>
          <w:color w:val="auto"/>
          <w:sz w:val="32"/>
          <w:szCs w:val="32"/>
        </w:rPr>
      </w:pPr>
      <w:r>
        <w:rPr>
          <w:rFonts w:hint="eastAsia" w:ascii="Times New Roman" w:hAnsi="Times New Roman" w:eastAsia="仿宋_GB2312"/>
          <w:sz w:val="32"/>
          <w:szCs w:val="32"/>
        </w:rPr>
        <w:t>4、</w:t>
      </w:r>
      <w:r>
        <w:rPr>
          <w:rFonts w:hint="eastAsia" w:asciiTheme="minorEastAsia" w:hAnsiTheme="minorEastAsia" w:eastAsiaTheme="minorEastAsia"/>
          <w:color w:val="auto"/>
          <w:sz w:val="32"/>
          <w:szCs w:val="32"/>
        </w:rPr>
        <w:t>一般公共服务（类）人大事务（</w:t>
      </w:r>
      <w:r>
        <w:rPr>
          <w:rFonts w:hint="eastAsia" w:asciiTheme="minorEastAsia" w:hAnsiTheme="minorEastAsia" w:eastAsiaTheme="minorEastAsia"/>
          <w:sz w:val="32"/>
          <w:szCs w:val="32"/>
        </w:rPr>
        <w:t>款</w:t>
      </w:r>
      <w:r>
        <w:rPr>
          <w:rFonts w:hint="eastAsia" w:asciiTheme="minorEastAsia" w:hAnsiTheme="minorEastAsia" w:eastAsiaTheme="minorEastAsia"/>
          <w:color w:val="auto"/>
          <w:sz w:val="32"/>
          <w:szCs w:val="32"/>
        </w:rPr>
        <w:t>）行政运行（项）。</w:t>
      </w:r>
    </w:p>
    <w:p w14:paraId="5B7E3A69">
      <w:pPr>
        <w:pStyle w:val="16"/>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年初预算为3.31万元，支出决算为3.31万元，完成年初预算的100%。</w:t>
      </w:r>
    </w:p>
    <w:p w14:paraId="1493BACB">
      <w:pPr>
        <w:pStyle w:val="16"/>
        <w:spacing w:line="600" w:lineRule="exact"/>
        <w:ind w:firstLine="800" w:firstLineChars="250"/>
        <w:rPr>
          <w:rFonts w:hint="eastAsia" w:asciiTheme="minorEastAsia" w:hAnsiTheme="minorEastAsia" w:eastAsiaTheme="minorEastAsia"/>
          <w:color w:val="auto"/>
          <w:sz w:val="32"/>
          <w:szCs w:val="32"/>
        </w:rPr>
      </w:pPr>
      <w:r>
        <w:rPr>
          <w:rFonts w:hint="eastAsia" w:ascii="Times New Roman" w:hAnsi="Times New Roman" w:eastAsia="仿宋_GB2312"/>
          <w:sz w:val="32"/>
          <w:szCs w:val="32"/>
        </w:rPr>
        <w:t>5、</w:t>
      </w:r>
      <w:r>
        <w:rPr>
          <w:rFonts w:hint="eastAsia" w:asciiTheme="minorEastAsia" w:hAnsiTheme="minorEastAsia" w:eastAsiaTheme="minorEastAsia"/>
          <w:color w:val="auto"/>
          <w:sz w:val="32"/>
          <w:szCs w:val="32"/>
        </w:rPr>
        <w:t>一般公共服务（类）财政事务（</w:t>
      </w:r>
      <w:r>
        <w:rPr>
          <w:rFonts w:hint="eastAsia" w:asciiTheme="minorEastAsia" w:hAnsiTheme="minorEastAsia" w:eastAsiaTheme="minorEastAsia"/>
          <w:sz w:val="32"/>
          <w:szCs w:val="32"/>
        </w:rPr>
        <w:t>款</w:t>
      </w:r>
      <w:r>
        <w:rPr>
          <w:rFonts w:hint="eastAsia" w:asciiTheme="minorEastAsia" w:hAnsiTheme="minorEastAsia" w:eastAsiaTheme="minorEastAsia"/>
          <w:color w:val="auto"/>
          <w:sz w:val="32"/>
          <w:szCs w:val="32"/>
        </w:rPr>
        <w:t>）行政运行（项）。</w:t>
      </w:r>
    </w:p>
    <w:p w14:paraId="0271BFC3">
      <w:pPr>
        <w:pStyle w:val="16"/>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年初预算为15.38万元，支出决算为15.38万元，完成年初预算的100%。</w:t>
      </w:r>
    </w:p>
    <w:p w14:paraId="60D6504A">
      <w:pPr>
        <w:pStyle w:val="16"/>
        <w:spacing w:line="600" w:lineRule="exact"/>
        <w:ind w:firstLine="800" w:firstLineChars="250"/>
        <w:rPr>
          <w:rFonts w:hint="eastAsia" w:asciiTheme="minorEastAsia" w:hAnsiTheme="minorEastAsia" w:eastAsiaTheme="minorEastAsia"/>
          <w:color w:val="auto"/>
          <w:sz w:val="32"/>
          <w:szCs w:val="32"/>
        </w:rPr>
      </w:pPr>
      <w:r>
        <w:rPr>
          <w:rFonts w:hint="eastAsia" w:ascii="Times New Roman" w:hAnsi="Times New Roman" w:eastAsia="仿宋_GB2312"/>
          <w:sz w:val="32"/>
          <w:szCs w:val="32"/>
        </w:rPr>
        <w:t>6、</w:t>
      </w:r>
      <w:r>
        <w:rPr>
          <w:rFonts w:hint="eastAsia" w:asciiTheme="minorEastAsia" w:hAnsiTheme="minorEastAsia" w:eastAsiaTheme="minorEastAsia"/>
          <w:color w:val="auto"/>
          <w:sz w:val="32"/>
          <w:szCs w:val="32"/>
        </w:rPr>
        <w:t>一般公共服务（类）财政事务（</w:t>
      </w:r>
      <w:r>
        <w:rPr>
          <w:rFonts w:hint="eastAsia" w:asciiTheme="minorEastAsia" w:hAnsiTheme="minorEastAsia" w:eastAsiaTheme="minorEastAsia"/>
          <w:sz w:val="32"/>
          <w:szCs w:val="32"/>
        </w:rPr>
        <w:t>款</w:t>
      </w:r>
      <w:r>
        <w:rPr>
          <w:rFonts w:hint="eastAsia" w:asciiTheme="minorEastAsia" w:hAnsiTheme="minorEastAsia" w:eastAsiaTheme="minorEastAsia"/>
          <w:color w:val="auto"/>
          <w:sz w:val="32"/>
          <w:szCs w:val="32"/>
        </w:rPr>
        <w:t>）一般行政管理事务（项）。</w:t>
      </w:r>
    </w:p>
    <w:p w14:paraId="18D3066C">
      <w:pPr>
        <w:pStyle w:val="16"/>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年初预算为3万元，支出决算为3万元，完成年初预算的100%。</w:t>
      </w:r>
    </w:p>
    <w:p w14:paraId="72AA180D">
      <w:pPr>
        <w:pStyle w:val="16"/>
        <w:spacing w:line="600" w:lineRule="exact"/>
        <w:rPr>
          <w:rFonts w:hint="eastAsia" w:asciiTheme="minorEastAsia" w:hAnsiTheme="minorEastAsia" w:eastAsiaTheme="minorEastAsia"/>
          <w:color w:val="auto"/>
          <w:sz w:val="32"/>
          <w:szCs w:val="32"/>
        </w:rPr>
      </w:pPr>
      <w:r>
        <w:rPr>
          <w:rFonts w:hint="eastAsia" w:ascii="Times New Roman" w:hAnsi="Times New Roman" w:eastAsia="仿宋_GB2312"/>
          <w:sz w:val="32"/>
          <w:szCs w:val="32"/>
        </w:rPr>
        <w:t xml:space="preserve">     7、</w:t>
      </w:r>
      <w:r>
        <w:rPr>
          <w:rFonts w:hint="eastAsia" w:asciiTheme="minorEastAsia" w:hAnsiTheme="minorEastAsia" w:eastAsiaTheme="minorEastAsia"/>
          <w:color w:val="auto"/>
          <w:sz w:val="32"/>
          <w:szCs w:val="32"/>
        </w:rPr>
        <w:t>一般公共服务（类）组织事务（</w:t>
      </w:r>
      <w:r>
        <w:rPr>
          <w:rFonts w:hint="eastAsia" w:asciiTheme="minorEastAsia" w:hAnsiTheme="minorEastAsia" w:eastAsiaTheme="minorEastAsia"/>
          <w:sz w:val="32"/>
          <w:szCs w:val="32"/>
        </w:rPr>
        <w:t>款</w:t>
      </w:r>
      <w:r>
        <w:rPr>
          <w:rFonts w:hint="eastAsia" w:asciiTheme="minorEastAsia" w:hAnsiTheme="minorEastAsia" w:eastAsiaTheme="minorEastAsia"/>
          <w:color w:val="auto"/>
          <w:sz w:val="32"/>
          <w:szCs w:val="32"/>
        </w:rPr>
        <w:t>）一般行政管理事务（项）。</w:t>
      </w:r>
    </w:p>
    <w:p w14:paraId="02699B1F">
      <w:pPr>
        <w:pStyle w:val="16"/>
        <w:spacing w:line="600" w:lineRule="exact"/>
        <w:rPr>
          <w:rFonts w:ascii="Times New Roman" w:hAnsi="Times New Roman" w:eastAsia="仿宋_GB2312"/>
          <w:sz w:val="32"/>
          <w:szCs w:val="32"/>
        </w:rPr>
      </w:pPr>
      <w:r>
        <w:rPr>
          <w:rFonts w:hint="eastAsia" w:asciiTheme="minorEastAsia" w:hAnsiTheme="minorEastAsia" w:eastAsiaTheme="minorEastAsia"/>
          <w:color w:val="auto"/>
          <w:sz w:val="32"/>
          <w:szCs w:val="32"/>
        </w:rPr>
        <w:t xml:space="preserve">     </w:t>
      </w:r>
      <w:r>
        <w:rPr>
          <w:rFonts w:hint="eastAsia" w:ascii="Times New Roman" w:hAnsi="Times New Roman" w:eastAsia="仿宋_GB2312"/>
          <w:sz w:val="32"/>
          <w:szCs w:val="32"/>
        </w:rPr>
        <w:t>年初预算为24万元，支出决算为24万元，完成年初预算的100%</w:t>
      </w:r>
    </w:p>
    <w:p w14:paraId="2870930F">
      <w:pPr>
        <w:pStyle w:val="16"/>
        <w:spacing w:line="600" w:lineRule="exact"/>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8、一般公共服务（类）群众团体事务（</w:t>
      </w:r>
      <w:r>
        <w:rPr>
          <w:rFonts w:hint="eastAsia" w:asciiTheme="minorEastAsia" w:hAnsiTheme="minorEastAsia" w:eastAsiaTheme="minorEastAsia"/>
          <w:sz w:val="32"/>
          <w:szCs w:val="32"/>
        </w:rPr>
        <w:t>款</w:t>
      </w:r>
      <w:r>
        <w:rPr>
          <w:rFonts w:hint="eastAsia" w:asciiTheme="minorEastAsia" w:hAnsiTheme="minorEastAsia" w:eastAsiaTheme="minorEastAsia"/>
          <w:color w:val="auto"/>
          <w:sz w:val="32"/>
          <w:szCs w:val="32"/>
        </w:rPr>
        <w:t>）其他群众团体事务支出（项）。</w:t>
      </w:r>
    </w:p>
    <w:p w14:paraId="01C67308">
      <w:pPr>
        <w:pStyle w:val="16"/>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年初预算为0.5万元，支出决算为0.5万元，完成年初预算的100%。</w:t>
      </w:r>
    </w:p>
    <w:p w14:paraId="3537B673">
      <w:pPr>
        <w:pStyle w:val="16"/>
        <w:spacing w:line="600" w:lineRule="exact"/>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9、一般公共服务（类）政府办公厅（</w:t>
      </w:r>
      <w:r>
        <w:rPr>
          <w:rFonts w:hint="eastAsia" w:asciiTheme="minorEastAsia" w:hAnsiTheme="minorEastAsia" w:eastAsiaTheme="minorEastAsia"/>
          <w:sz w:val="32"/>
          <w:szCs w:val="32"/>
        </w:rPr>
        <w:t>款</w:t>
      </w:r>
      <w:r>
        <w:rPr>
          <w:rFonts w:hint="eastAsia" w:asciiTheme="minorEastAsia" w:hAnsiTheme="minorEastAsia" w:eastAsiaTheme="minorEastAsia"/>
          <w:color w:val="auto"/>
          <w:sz w:val="32"/>
          <w:szCs w:val="32"/>
        </w:rPr>
        <w:t>）其他党委办公厅（室）其他党委办公厅（室）及相关机构事务支出（项）。</w:t>
      </w:r>
    </w:p>
    <w:p w14:paraId="355F2AA1">
      <w:pPr>
        <w:pStyle w:val="16"/>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年初预算为2万元，支出决算为2万元，完成年初预算的100%。</w:t>
      </w:r>
    </w:p>
    <w:p w14:paraId="1EF32C98">
      <w:pPr>
        <w:pStyle w:val="16"/>
        <w:spacing w:line="600" w:lineRule="exact"/>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10、一般公共服务（类）其他一般公共服务支出（</w:t>
      </w:r>
      <w:r>
        <w:rPr>
          <w:rFonts w:hint="eastAsia" w:asciiTheme="minorEastAsia" w:hAnsiTheme="minorEastAsia" w:eastAsiaTheme="minorEastAsia"/>
          <w:sz w:val="32"/>
          <w:szCs w:val="32"/>
        </w:rPr>
        <w:t>款</w:t>
      </w:r>
      <w:r>
        <w:rPr>
          <w:rFonts w:hint="eastAsia" w:asciiTheme="minorEastAsia" w:hAnsiTheme="minorEastAsia" w:eastAsiaTheme="minorEastAsia"/>
          <w:color w:val="auto"/>
          <w:sz w:val="32"/>
          <w:szCs w:val="32"/>
        </w:rPr>
        <w:t>）其他一般公共服务支出（项）。</w:t>
      </w:r>
    </w:p>
    <w:p w14:paraId="72028F58">
      <w:pPr>
        <w:pStyle w:val="16"/>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年初预算为7万元，支出决算为7万元，完成年初预算的100%。</w:t>
      </w:r>
    </w:p>
    <w:p w14:paraId="674211C9">
      <w:pPr>
        <w:pStyle w:val="16"/>
        <w:ind w:firstLine="800" w:firstLineChars="250"/>
        <w:rPr>
          <w:rFonts w:hint="eastAsia" w:asciiTheme="minorEastAsia" w:hAnsiTheme="minorEastAsia" w:eastAsiaTheme="minorEastAsia"/>
          <w:color w:val="auto"/>
          <w:sz w:val="32"/>
          <w:szCs w:val="32"/>
        </w:rPr>
      </w:pPr>
      <w:r>
        <w:rPr>
          <w:rFonts w:hint="eastAsia" w:ascii="Times New Roman" w:hAnsi="Times New Roman" w:eastAsia="仿宋_GB2312"/>
          <w:sz w:val="32"/>
          <w:szCs w:val="32"/>
        </w:rPr>
        <w:t>11、</w:t>
      </w:r>
      <w:r>
        <w:rPr>
          <w:rFonts w:hint="eastAsia" w:asciiTheme="minorEastAsia" w:hAnsiTheme="minorEastAsia" w:eastAsiaTheme="minorEastAsia"/>
          <w:color w:val="auto"/>
          <w:sz w:val="32"/>
          <w:szCs w:val="32"/>
        </w:rPr>
        <w:t>公共安全支出（类）公安（款）一般行政管理事务（项）。</w:t>
      </w:r>
    </w:p>
    <w:p w14:paraId="6CB13EBB">
      <w:pPr>
        <w:pStyle w:val="16"/>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年初预算为24.64万元，支出决算为24.64万元，完成年初预算的100%。</w:t>
      </w:r>
    </w:p>
    <w:p w14:paraId="66C08FA8">
      <w:pPr>
        <w:pStyle w:val="16"/>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12、文化旅游体育与传媒支出（类）文化和旅游（款）其他文化和旅游支出（项）。</w:t>
      </w:r>
    </w:p>
    <w:p w14:paraId="04540676">
      <w:pPr>
        <w:pStyle w:val="16"/>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年初预算为14万元，支出决算为14万元，完成年初预算的100%。</w:t>
      </w:r>
    </w:p>
    <w:p w14:paraId="26889BF5">
      <w:pPr>
        <w:pStyle w:val="16"/>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13、文化旅游体育与传媒支出（类）其他文化旅游体育与传媒支出（款）其他文化旅游体育与传媒支出（项）。</w:t>
      </w:r>
    </w:p>
    <w:p w14:paraId="61D3DD98">
      <w:pPr>
        <w:pStyle w:val="16"/>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年初预算为7万元，支出决算为7万元，完成年初预算的100%。</w:t>
      </w:r>
    </w:p>
    <w:p w14:paraId="17E8F706">
      <w:pPr>
        <w:pStyle w:val="16"/>
        <w:spacing w:line="600" w:lineRule="exact"/>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14、社会保障和就业支出（类）行政事业单位养老支出（款）机关事业单位基本养老保险缴费支出（项）。</w:t>
      </w:r>
    </w:p>
    <w:p w14:paraId="5F595CBF">
      <w:pPr>
        <w:pStyle w:val="16"/>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年初预算为120.10万元，支出决算为120.10万元，完成年初预算的100%。</w:t>
      </w:r>
    </w:p>
    <w:p w14:paraId="0247F4BD">
      <w:pPr>
        <w:pStyle w:val="16"/>
        <w:ind w:firstLine="800" w:firstLineChars="250"/>
        <w:rPr>
          <w:rFonts w:hint="eastAsia" w:asciiTheme="minorEastAsia" w:hAnsiTheme="minorEastAsia" w:eastAsiaTheme="minorEastAsia"/>
          <w:color w:val="auto"/>
          <w:sz w:val="32"/>
          <w:szCs w:val="32"/>
        </w:rPr>
      </w:pPr>
      <w:r>
        <w:rPr>
          <w:rFonts w:hint="eastAsia" w:ascii="Times New Roman" w:hAnsi="Times New Roman" w:eastAsia="仿宋_GB2312"/>
          <w:sz w:val="32"/>
          <w:szCs w:val="32"/>
        </w:rPr>
        <w:t>15、</w:t>
      </w:r>
      <w:r>
        <w:rPr>
          <w:rFonts w:hint="eastAsia" w:asciiTheme="minorEastAsia" w:hAnsiTheme="minorEastAsia" w:eastAsiaTheme="minorEastAsia"/>
          <w:color w:val="auto"/>
          <w:sz w:val="32"/>
          <w:szCs w:val="32"/>
        </w:rPr>
        <w:t>社会保障和就业支出（类）抚恤（款）死亡抚恤（项）。</w:t>
      </w:r>
    </w:p>
    <w:p w14:paraId="1D84B8F9">
      <w:pPr>
        <w:pStyle w:val="16"/>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年初预算为87.70万元，</w:t>
      </w:r>
      <w:r>
        <w:rPr>
          <w:rFonts w:hint="eastAsia" w:asciiTheme="minorEastAsia" w:hAnsiTheme="minorEastAsia" w:eastAsiaTheme="minorEastAsia"/>
          <w:color w:val="auto"/>
          <w:sz w:val="32"/>
          <w:szCs w:val="32"/>
        </w:rPr>
        <w:t>支出决算为</w:t>
      </w:r>
      <w:r>
        <w:rPr>
          <w:rFonts w:hint="eastAsia" w:asciiTheme="minorEastAsia" w:hAnsiTheme="minorEastAsia" w:eastAsiaTheme="minorEastAsia"/>
          <w:sz w:val="32"/>
          <w:szCs w:val="32"/>
        </w:rPr>
        <w:t>87.70</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sz w:val="32"/>
          <w:szCs w:val="32"/>
        </w:rPr>
        <w:t>完成年初预算数的100%</w:t>
      </w:r>
      <w:r>
        <w:rPr>
          <w:rFonts w:hint="eastAsia" w:asciiTheme="minorEastAsia" w:hAnsiTheme="minorEastAsia" w:eastAsiaTheme="minorEastAsia"/>
          <w:color w:val="auto"/>
          <w:sz w:val="32"/>
          <w:szCs w:val="32"/>
        </w:rPr>
        <w:t>。</w:t>
      </w:r>
    </w:p>
    <w:p w14:paraId="07B8F8C9">
      <w:pPr>
        <w:pStyle w:val="16"/>
        <w:ind w:firstLine="800" w:firstLineChars="250"/>
        <w:rPr>
          <w:rFonts w:hint="eastAsia" w:asciiTheme="minorEastAsia" w:hAnsiTheme="minorEastAsia" w:eastAsiaTheme="minorEastAsia"/>
          <w:color w:val="auto"/>
          <w:sz w:val="32"/>
          <w:szCs w:val="32"/>
        </w:rPr>
      </w:pPr>
      <w:r>
        <w:rPr>
          <w:rFonts w:hint="eastAsia" w:ascii="Times New Roman" w:hAnsi="Times New Roman" w:eastAsia="仿宋_GB2312"/>
          <w:sz w:val="32"/>
          <w:szCs w:val="32"/>
        </w:rPr>
        <w:t>16、</w:t>
      </w:r>
      <w:r>
        <w:rPr>
          <w:rFonts w:hint="eastAsia" w:asciiTheme="minorEastAsia" w:hAnsiTheme="minorEastAsia" w:eastAsiaTheme="minorEastAsia"/>
          <w:color w:val="auto"/>
          <w:sz w:val="32"/>
          <w:szCs w:val="32"/>
        </w:rPr>
        <w:t>社会保障和就业支出（类）抚恤（款）其他优抚支出（项）。</w:t>
      </w:r>
    </w:p>
    <w:p w14:paraId="5E2CF6B5">
      <w:pPr>
        <w:pStyle w:val="16"/>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年初预算为9.51万元，</w:t>
      </w:r>
      <w:r>
        <w:rPr>
          <w:rFonts w:hint="eastAsia" w:asciiTheme="minorEastAsia" w:hAnsiTheme="minorEastAsia" w:eastAsiaTheme="minorEastAsia"/>
          <w:color w:val="auto"/>
          <w:sz w:val="32"/>
          <w:szCs w:val="32"/>
        </w:rPr>
        <w:t>支出决算为</w:t>
      </w:r>
      <w:r>
        <w:rPr>
          <w:rFonts w:hint="eastAsia" w:asciiTheme="minorEastAsia" w:hAnsiTheme="minorEastAsia" w:eastAsiaTheme="minorEastAsia"/>
          <w:sz w:val="32"/>
          <w:szCs w:val="32"/>
        </w:rPr>
        <w:t>9.51</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sz w:val="32"/>
          <w:szCs w:val="32"/>
        </w:rPr>
        <w:t>完成年初预算数的100%</w:t>
      </w:r>
      <w:r>
        <w:rPr>
          <w:rFonts w:hint="eastAsia" w:asciiTheme="minorEastAsia" w:hAnsiTheme="minorEastAsia" w:eastAsiaTheme="minorEastAsia"/>
          <w:color w:val="auto"/>
          <w:sz w:val="32"/>
          <w:szCs w:val="32"/>
        </w:rPr>
        <w:t>。</w:t>
      </w:r>
    </w:p>
    <w:p w14:paraId="7E0166BA">
      <w:pPr>
        <w:pStyle w:val="16"/>
        <w:ind w:firstLine="800" w:firstLineChars="250"/>
        <w:rPr>
          <w:rFonts w:hint="eastAsia" w:asciiTheme="minorEastAsia" w:hAnsiTheme="minorEastAsia" w:eastAsiaTheme="minorEastAsia"/>
          <w:color w:val="auto"/>
          <w:sz w:val="32"/>
          <w:szCs w:val="32"/>
        </w:rPr>
      </w:pPr>
      <w:r>
        <w:rPr>
          <w:rFonts w:hint="eastAsia" w:ascii="Times New Roman" w:hAnsi="Times New Roman" w:eastAsia="仿宋_GB2312"/>
          <w:sz w:val="32"/>
          <w:szCs w:val="32"/>
        </w:rPr>
        <w:t>17、</w:t>
      </w:r>
      <w:r>
        <w:rPr>
          <w:rFonts w:hint="eastAsia" w:asciiTheme="minorEastAsia" w:hAnsiTheme="minorEastAsia" w:eastAsiaTheme="minorEastAsia"/>
          <w:color w:val="auto"/>
          <w:sz w:val="32"/>
          <w:szCs w:val="32"/>
        </w:rPr>
        <w:t>社会保障和就业支出（类）退役军人管理事务（款）其他退役军人事务管理支出（项）</w:t>
      </w:r>
    </w:p>
    <w:p w14:paraId="16CED9C5">
      <w:pPr>
        <w:pStyle w:val="16"/>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年初预算为7.14万元，</w:t>
      </w:r>
      <w:r>
        <w:rPr>
          <w:rFonts w:hint="eastAsia" w:asciiTheme="minorEastAsia" w:hAnsiTheme="minorEastAsia" w:eastAsiaTheme="minorEastAsia"/>
          <w:color w:val="auto"/>
          <w:sz w:val="32"/>
          <w:szCs w:val="32"/>
        </w:rPr>
        <w:t>支出决算为</w:t>
      </w:r>
      <w:r>
        <w:rPr>
          <w:rFonts w:hint="eastAsia" w:asciiTheme="minorEastAsia" w:hAnsiTheme="minorEastAsia" w:eastAsiaTheme="minorEastAsia"/>
          <w:sz w:val="32"/>
          <w:szCs w:val="32"/>
        </w:rPr>
        <w:t>7.14</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sz w:val="32"/>
          <w:szCs w:val="32"/>
        </w:rPr>
        <w:t>完成年初预算数的100%</w:t>
      </w:r>
      <w:r>
        <w:rPr>
          <w:rFonts w:hint="eastAsia" w:asciiTheme="minorEastAsia" w:hAnsiTheme="minorEastAsia" w:eastAsiaTheme="minorEastAsia"/>
          <w:color w:val="auto"/>
          <w:sz w:val="32"/>
          <w:szCs w:val="32"/>
        </w:rPr>
        <w:t>。</w:t>
      </w:r>
    </w:p>
    <w:p w14:paraId="18851922">
      <w:pPr>
        <w:pStyle w:val="16"/>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18、卫生健康支出（类）公共卫生（款）精神卫生机构（项）。</w:t>
      </w:r>
    </w:p>
    <w:p w14:paraId="4521FA87">
      <w:pPr>
        <w:pStyle w:val="16"/>
        <w:spacing w:line="600" w:lineRule="exact"/>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年初预算为0.3万元，</w:t>
      </w:r>
      <w:r>
        <w:rPr>
          <w:rFonts w:hint="eastAsia" w:asciiTheme="minorEastAsia" w:hAnsiTheme="minorEastAsia" w:eastAsiaTheme="minorEastAsia"/>
          <w:color w:val="auto"/>
          <w:sz w:val="32"/>
          <w:szCs w:val="32"/>
        </w:rPr>
        <w:t>支出决算为0.3万元，</w:t>
      </w:r>
      <w:r>
        <w:rPr>
          <w:rFonts w:hint="eastAsia" w:asciiTheme="minorEastAsia" w:hAnsiTheme="minorEastAsia" w:eastAsiaTheme="minorEastAsia"/>
          <w:sz w:val="32"/>
          <w:szCs w:val="32"/>
        </w:rPr>
        <w:t>完成年初预算数的100%</w:t>
      </w:r>
      <w:r>
        <w:rPr>
          <w:rFonts w:hint="eastAsia" w:asciiTheme="minorEastAsia" w:hAnsiTheme="minorEastAsia" w:eastAsiaTheme="minorEastAsia"/>
          <w:color w:val="auto"/>
          <w:sz w:val="32"/>
          <w:szCs w:val="32"/>
        </w:rPr>
        <w:t>。</w:t>
      </w:r>
    </w:p>
    <w:p w14:paraId="4394EA54">
      <w:pPr>
        <w:pStyle w:val="16"/>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19、</w:t>
      </w:r>
      <w:bookmarkStart w:id="3" w:name="_Hlk178070911"/>
      <w:r>
        <w:rPr>
          <w:rFonts w:hint="eastAsia" w:asciiTheme="minorEastAsia" w:hAnsiTheme="minorEastAsia" w:eastAsiaTheme="minorEastAsia"/>
          <w:color w:val="auto"/>
          <w:sz w:val="32"/>
          <w:szCs w:val="32"/>
        </w:rPr>
        <w:t>卫生健康支出（类）公共卫生（款）其他公共卫生支出（项）。</w:t>
      </w:r>
    </w:p>
    <w:p w14:paraId="42EE77D3">
      <w:pPr>
        <w:pStyle w:val="16"/>
        <w:spacing w:line="600" w:lineRule="exact"/>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年初预算为1.07万元，</w:t>
      </w:r>
      <w:r>
        <w:rPr>
          <w:rFonts w:hint="eastAsia" w:asciiTheme="minorEastAsia" w:hAnsiTheme="minorEastAsia" w:eastAsiaTheme="minorEastAsia"/>
          <w:color w:val="auto"/>
          <w:sz w:val="32"/>
          <w:szCs w:val="32"/>
        </w:rPr>
        <w:t>支出决算为</w:t>
      </w:r>
      <w:r>
        <w:rPr>
          <w:rFonts w:hint="eastAsia" w:asciiTheme="minorEastAsia" w:hAnsiTheme="minorEastAsia" w:eastAsiaTheme="minorEastAsia"/>
          <w:sz w:val="32"/>
          <w:szCs w:val="32"/>
        </w:rPr>
        <w:t>1.07</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sz w:val="32"/>
          <w:szCs w:val="32"/>
        </w:rPr>
        <w:t>完成年初预算数的100%</w:t>
      </w:r>
      <w:r>
        <w:rPr>
          <w:rFonts w:hint="eastAsia" w:asciiTheme="minorEastAsia" w:hAnsiTheme="minorEastAsia" w:eastAsiaTheme="minorEastAsia"/>
          <w:color w:val="auto"/>
          <w:sz w:val="32"/>
          <w:szCs w:val="32"/>
        </w:rPr>
        <w:t>。</w:t>
      </w:r>
      <w:bookmarkEnd w:id="3"/>
    </w:p>
    <w:p w14:paraId="5177B54A">
      <w:pPr>
        <w:pStyle w:val="16"/>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20、卫生健康支出（类）行政事业单位医疗（款）行政单位医疗（项）。</w:t>
      </w:r>
    </w:p>
    <w:p w14:paraId="7872B757">
      <w:pPr>
        <w:pStyle w:val="16"/>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年初预算为55.20万元，</w:t>
      </w:r>
      <w:r>
        <w:rPr>
          <w:rFonts w:hint="eastAsia" w:asciiTheme="minorEastAsia" w:hAnsiTheme="minorEastAsia" w:eastAsiaTheme="minorEastAsia"/>
          <w:color w:val="auto"/>
          <w:sz w:val="32"/>
          <w:szCs w:val="32"/>
        </w:rPr>
        <w:t>支出决算为</w:t>
      </w:r>
      <w:r>
        <w:rPr>
          <w:rFonts w:hint="eastAsia" w:asciiTheme="minorEastAsia" w:hAnsiTheme="minorEastAsia" w:eastAsiaTheme="minorEastAsia"/>
          <w:sz w:val="32"/>
          <w:szCs w:val="32"/>
        </w:rPr>
        <w:t>55.20</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sz w:val="32"/>
          <w:szCs w:val="32"/>
        </w:rPr>
        <w:t>完成年初预算数的100%</w:t>
      </w:r>
      <w:r>
        <w:rPr>
          <w:rFonts w:hint="eastAsia" w:asciiTheme="minorEastAsia" w:hAnsiTheme="minorEastAsia" w:eastAsiaTheme="minorEastAsia"/>
          <w:color w:val="auto"/>
          <w:sz w:val="32"/>
          <w:szCs w:val="32"/>
        </w:rPr>
        <w:t>。</w:t>
      </w:r>
    </w:p>
    <w:p w14:paraId="63F06E2D">
      <w:pPr>
        <w:pStyle w:val="16"/>
        <w:spacing w:line="600" w:lineRule="exact"/>
        <w:ind w:firstLine="800" w:firstLineChars="250"/>
        <w:rPr>
          <w:rFonts w:hint="eastAsia" w:asciiTheme="minorEastAsia" w:hAnsiTheme="minorEastAsia" w:eastAsiaTheme="minorEastAsia"/>
          <w:color w:val="auto"/>
          <w:sz w:val="32"/>
          <w:szCs w:val="32"/>
        </w:rPr>
      </w:pPr>
      <w:r>
        <w:rPr>
          <w:rFonts w:hint="eastAsia" w:ascii="Times New Roman" w:hAnsi="Times New Roman" w:eastAsia="仿宋_GB2312"/>
          <w:sz w:val="32"/>
          <w:szCs w:val="32"/>
        </w:rPr>
        <w:t>21、</w:t>
      </w:r>
      <w:r>
        <w:rPr>
          <w:rFonts w:hint="eastAsia" w:asciiTheme="minorEastAsia" w:hAnsiTheme="minorEastAsia" w:eastAsiaTheme="minorEastAsia"/>
          <w:color w:val="auto"/>
          <w:sz w:val="32"/>
          <w:szCs w:val="32"/>
        </w:rPr>
        <w:t>卫生健康支出（类）医疗补助（款）其他医疗救助支出（项）。</w:t>
      </w:r>
    </w:p>
    <w:p w14:paraId="19BFB201">
      <w:pPr>
        <w:pStyle w:val="16"/>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年初预算为0.5万元，</w:t>
      </w:r>
      <w:r>
        <w:rPr>
          <w:rFonts w:hint="eastAsia" w:asciiTheme="minorEastAsia" w:hAnsiTheme="minorEastAsia" w:eastAsiaTheme="minorEastAsia"/>
          <w:color w:val="auto"/>
          <w:sz w:val="32"/>
          <w:szCs w:val="32"/>
        </w:rPr>
        <w:t>支出决算为</w:t>
      </w:r>
      <w:r>
        <w:rPr>
          <w:rFonts w:hint="eastAsia" w:asciiTheme="minorEastAsia" w:hAnsiTheme="minorEastAsia" w:eastAsiaTheme="minorEastAsia"/>
          <w:sz w:val="32"/>
          <w:szCs w:val="32"/>
        </w:rPr>
        <w:t>0.5</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sz w:val="32"/>
          <w:szCs w:val="32"/>
        </w:rPr>
        <w:t>完成年初预算数的100%</w:t>
      </w:r>
      <w:r>
        <w:rPr>
          <w:rFonts w:hint="eastAsia" w:asciiTheme="minorEastAsia" w:hAnsiTheme="minorEastAsia" w:eastAsiaTheme="minorEastAsia"/>
          <w:color w:val="auto"/>
          <w:sz w:val="32"/>
          <w:szCs w:val="32"/>
        </w:rPr>
        <w:t>。</w:t>
      </w:r>
    </w:p>
    <w:p w14:paraId="6A1C9B4A">
      <w:pPr>
        <w:pStyle w:val="16"/>
        <w:ind w:firstLine="800" w:firstLineChars="250"/>
        <w:rPr>
          <w:rFonts w:hint="eastAsia" w:asciiTheme="minorEastAsia" w:hAnsiTheme="minorEastAsia" w:eastAsiaTheme="minorEastAsia"/>
          <w:color w:val="auto"/>
          <w:sz w:val="32"/>
          <w:szCs w:val="32"/>
        </w:rPr>
      </w:pPr>
      <w:r>
        <w:rPr>
          <w:rFonts w:hint="eastAsia" w:ascii="Times New Roman" w:hAnsi="Times New Roman" w:eastAsia="仿宋_GB2312"/>
          <w:sz w:val="32"/>
          <w:szCs w:val="32"/>
        </w:rPr>
        <w:t>22、</w:t>
      </w:r>
      <w:r>
        <w:rPr>
          <w:rFonts w:hint="eastAsia" w:asciiTheme="minorEastAsia" w:hAnsiTheme="minorEastAsia" w:eastAsiaTheme="minorEastAsia"/>
          <w:color w:val="auto"/>
          <w:sz w:val="32"/>
          <w:szCs w:val="32"/>
        </w:rPr>
        <w:t>卫生健康支出（类）优抚对象医疗（款）优抚对象医疗补助（项）。</w:t>
      </w:r>
    </w:p>
    <w:p w14:paraId="667E584C">
      <w:pPr>
        <w:pStyle w:val="16"/>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年初预算为0.62万元，</w:t>
      </w:r>
      <w:r>
        <w:rPr>
          <w:rFonts w:hint="eastAsia" w:asciiTheme="minorEastAsia" w:hAnsiTheme="minorEastAsia" w:eastAsiaTheme="minorEastAsia"/>
          <w:color w:val="auto"/>
          <w:sz w:val="32"/>
          <w:szCs w:val="32"/>
        </w:rPr>
        <w:t>支出决算为0.62万元，</w:t>
      </w:r>
      <w:r>
        <w:rPr>
          <w:rFonts w:hint="eastAsia" w:asciiTheme="minorEastAsia" w:hAnsiTheme="minorEastAsia" w:eastAsiaTheme="minorEastAsia"/>
          <w:sz w:val="32"/>
          <w:szCs w:val="32"/>
        </w:rPr>
        <w:t>完成年初预算数的100%</w:t>
      </w:r>
      <w:r>
        <w:rPr>
          <w:rFonts w:hint="eastAsia" w:asciiTheme="minorEastAsia" w:hAnsiTheme="minorEastAsia" w:eastAsiaTheme="minorEastAsia"/>
          <w:color w:val="auto"/>
          <w:sz w:val="32"/>
          <w:szCs w:val="32"/>
        </w:rPr>
        <w:t>。</w:t>
      </w:r>
    </w:p>
    <w:p w14:paraId="180E4376">
      <w:pPr>
        <w:pStyle w:val="16"/>
        <w:ind w:firstLine="800" w:firstLineChars="250"/>
        <w:rPr>
          <w:rFonts w:hint="eastAsia" w:asciiTheme="minorEastAsia" w:hAnsiTheme="minorEastAsia" w:eastAsiaTheme="minorEastAsia"/>
          <w:color w:val="auto"/>
          <w:sz w:val="32"/>
          <w:szCs w:val="32"/>
        </w:rPr>
      </w:pPr>
      <w:r>
        <w:rPr>
          <w:rFonts w:hint="eastAsia" w:ascii="Times New Roman" w:hAnsi="Times New Roman" w:eastAsia="仿宋_GB2312"/>
          <w:sz w:val="32"/>
          <w:szCs w:val="32"/>
        </w:rPr>
        <w:t>23、节能环保支出</w:t>
      </w:r>
      <w:r>
        <w:rPr>
          <w:rFonts w:hint="eastAsia" w:asciiTheme="minorEastAsia" w:hAnsiTheme="minorEastAsia" w:eastAsiaTheme="minorEastAsia"/>
          <w:color w:val="auto"/>
          <w:sz w:val="32"/>
          <w:szCs w:val="32"/>
        </w:rPr>
        <w:t>（类）自然生态保护（款）农村环境保护（项）。</w:t>
      </w:r>
    </w:p>
    <w:p w14:paraId="763ED643">
      <w:pPr>
        <w:pStyle w:val="16"/>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年初预算为2万元，</w:t>
      </w:r>
      <w:r>
        <w:rPr>
          <w:rFonts w:hint="eastAsia" w:asciiTheme="minorEastAsia" w:hAnsiTheme="minorEastAsia" w:eastAsiaTheme="minorEastAsia"/>
          <w:color w:val="auto"/>
          <w:sz w:val="32"/>
          <w:szCs w:val="32"/>
        </w:rPr>
        <w:t>支出决算为2万元，</w:t>
      </w:r>
      <w:r>
        <w:rPr>
          <w:rFonts w:hint="eastAsia" w:asciiTheme="minorEastAsia" w:hAnsiTheme="minorEastAsia" w:eastAsiaTheme="minorEastAsia"/>
          <w:sz w:val="32"/>
          <w:szCs w:val="32"/>
        </w:rPr>
        <w:t>完成年初预算数的100%</w:t>
      </w:r>
      <w:r>
        <w:rPr>
          <w:rFonts w:hint="eastAsia" w:asciiTheme="minorEastAsia" w:hAnsiTheme="minorEastAsia" w:eastAsiaTheme="minorEastAsia"/>
          <w:color w:val="auto"/>
          <w:sz w:val="32"/>
          <w:szCs w:val="32"/>
        </w:rPr>
        <w:t>。</w:t>
      </w:r>
    </w:p>
    <w:p w14:paraId="63AEC4B8">
      <w:pPr>
        <w:pStyle w:val="16"/>
        <w:spacing w:line="600" w:lineRule="exact"/>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24、城乡社区支出（类）城乡社区管理事务（款）其他城乡社区管理事务支出（项）。</w:t>
      </w:r>
    </w:p>
    <w:p w14:paraId="42BDB4C4">
      <w:pPr>
        <w:pStyle w:val="16"/>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年初预算为1万元，</w:t>
      </w:r>
      <w:r>
        <w:rPr>
          <w:rFonts w:hint="eastAsia" w:asciiTheme="minorEastAsia" w:hAnsiTheme="minorEastAsia" w:eastAsiaTheme="minorEastAsia"/>
          <w:color w:val="auto"/>
          <w:sz w:val="32"/>
          <w:szCs w:val="32"/>
        </w:rPr>
        <w:t>支出决算为1万元，</w:t>
      </w:r>
      <w:r>
        <w:rPr>
          <w:rFonts w:hint="eastAsia" w:asciiTheme="minorEastAsia" w:hAnsiTheme="minorEastAsia" w:eastAsiaTheme="minorEastAsia"/>
          <w:sz w:val="32"/>
          <w:szCs w:val="32"/>
        </w:rPr>
        <w:t>完成年初预算数的100%</w:t>
      </w:r>
      <w:r>
        <w:rPr>
          <w:rFonts w:hint="eastAsia" w:asciiTheme="minorEastAsia" w:hAnsiTheme="minorEastAsia" w:eastAsiaTheme="minorEastAsia"/>
          <w:color w:val="auto"/>
          <w:sz w:val="32"/>
          <w:szCs w:val="32"/>
        </w:rPr>
        <w:t>。</w:t>
      </w:r>
    </w:p>
    <w:p w14:paraId="02CC8897">
      <w:pPr>
        <w:pStyle w:val="16"/>
        <w:spacing w:line="600" w:lineRule="exact"/>
        <w:ind w:firstLine="800" w:firstLineChars="250"/>
        <w:rPr>
          <w:rFonts w:hint="eastAsia" w:asciiTheme="minorEastAsia" w:hAnsiTheme="minorEastAsia" w:eastAsiaTheme="minorEastAsia"/>
          <w:color w:val="auto"/>
          <w:sz w:val="32"/>
          <w:szCs w:val="32"/>
        </w:rPr>
      </w:pPr>
      <w:r>
        <w:rPr>
          <w:rFonts w:hint="eastAsia" w:ascii="Times New Roman" w:hAnsi="Times New Roman" w:eastAsia="仿宋_GB2312"/>
          <w:sz w:val="32"/>
          <w:szCs w:val="32"/>
        </w:rPr>
        <w:t>25、</w:t>
      </w:r>
      <w:r>
        <w:rPr>
          <w:rFonts w:hint="eastAsia" w:asciiTheme="minorEastAsia" w:hAnsiTheme="minorEastAsia" w:eastAsiaTheme="minorEastAsia"/>
          <w:color w:val="auto"/>
          <w:sz w:val="32"/>
          <w:szCs w:val="32"/>
        </w:rPr>
        <w:t>城乡社区支出（类）城乡社区公共设施（款）小城镇基础设施建设（项）。</w:t>
      </w:r>
    </w:p>
    <w:p w14:paraId="7BA0C3F8">
      <w:pPr>
        <w:pStyle w:val="16"/>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年初预算为27万元，</w:t>
      </w:r>
      <w:r>
        <w:rPr>
          <w:rFonts w:hint="eastAsia" w:asciiTheme="minorEastAsia" w:hAnsiTheme="minorEastAsia" w:eastAsiaTheme="minorEastAsia"/>
          <w:color w:val="auto"/>
          <w:sz w:val="32"/>
          <w:szCs w:val="32"/>
        </w:rPr>
        <w:t>支出决算为27万元，</w:t>
      </w:r>
      <w:r>
        <w:rPr>
          <w:rFonts w:hint="eastAsia" w:asciiTheme="minorEastAsia" w:hAnsiTheme="minorEastAsia" w:eastAsiaTheme="minorEastAsia"/>
          <w:sz w:val="32"/>
          <w:szCs w:val="32"/>
        </w:rPr>
        <w:t>完成年初预算数的100%</w:t>
      </w:r>
      <w:r>
        <w:rPr>
          <w:rFonts w:hint="eastAsia" w:asciiTheme="minorEastAsia" w:hAnsiTheme="minorEastAsia" w:eastAsiaTheme="minorEastAsia"/>
          <w:color w:val="auto"/>
          <w:sz w:val="32"/>
          <w:szCs w:val="32"/>
        </w:rPr>
        <w:t>。</w:t>
      </w:r>
    </w:p>
    <w:p w14:paraId="618B0D5C">
      <w:pPr>
        <w:pStyle w:val="16"/>
        <w:ind w:firstLine="800" w:firstLineChars="250"/>
        <w:rPr>
          <w:rFonts w:hint="eastAsia" w:asciiTheme="minorEastAsia" w:hAnsiTheme="minorEastAsia" w:eastAsiaTheme="minorEastAsia"/>
          <w:color w:val="auto"/>
          <w:sz w:val="32"/>
          <w:szCs w:val="32"/>
        </w:rPr>
      </w:pPr>
      <w:r>
        <w:rPr>
          <w:rFonts w:hint="eastAsia" w:ascii="Times New Roman" w:hAnsi="Times New Roman" w:eastAsia="仿宋_GB2312"/>
          <w:sz w:val="32"/>
          <w:szCs w:val="32"/>
        </w:rPr>
        <w:t>26、</w:t>
      </w:r>
      <w:r>
        <w:rPr>
          <w:rFonts w:hint="eastAsia" w:asciiTheme="minorEastAsia" w:hAnsiTheme="minorEastAsia" w:eastAsiaTheme="minorEastAsia"/>
          <w:color w:val="auto"/>
          <w:sz w:val="32"/>
          <w:szCs w:val="32"/>
        </w:rPr>
        <w:t>城乡社区支出（类）城乡社区环境卫生（款）城乡社区环境卫生（项）。</w:t>
      </w:r>
    </w:p>
    <w:p w14:paraId="2E8C748A">
      <w:pPr>
        <w:pStyle w:val="16"/>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年初预算为49万元，</w:t>
      </w:r>
      <w:r>
        <w:rPr>
          <w:rFonts w:hint="eastAsia" w:asciiTheme="minorEastAsia" w:hAnsiTheme="minorEastAsia" w:eastAsiaTheme="minorEastAsia"/>
          <w:color w:val="auto"/>
          <w:sz w:val="32"/>
          <w:szCs w:val="32"/>
        </w:rPr>
        <w:t>支出决算为</w:t>
      </w:r>
      <w:r>
        <w:rPr>
          <w:rFonts w:hint="eastAsia" w:asciiTheme="minorEastAsia" w:hAnsiTheme="minorEastAsia" w:eastAsiaTheme="minorEastAsia"/>
          <w:sz w:val="32"/>
          <w:szCs w:val="32"/>
        </w:rPr>
        <w:t>49</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sz w:val="32"/>
          <w:szCs w:val="32"/>
        </w:rPr>
        <w:t>完成年初预算数的100%</w:t>
      </w:r>
      <w:r>
        <w:rPr>
          <w:rFonts w:hint="eastAsia" w:asciiTheme="minorEastAsia" w:hAnsiTheme="minorEastAsia" w:eastAsiaTheme="minorEastAsia"/>
          <w:color w:val="auto"/>
          <w:sz w:val="32"/>
          <w:szCs w:val="32"/>
        </w:rPr>
        <w:t>。</w:t>
      </w:r>
    </w:p>
    <w:p w14:paraId="5D5F9E1C">
      <w:pPr>
        <w:pStyle w:val="16"/>
        <w:ind w:firstLine="800" w:firstLineChars="250"/>
        <w:rPr>
          <w:rFonts w:hint="eastAsia" w:asciiTheme="minorEastAsia" w:hAnsiTheme="minorEastAsia" w:eastAsiaTheme="minorEastAsia"/>
          <w:color w:val="auto"/>
          <w:sz w:val="32"/>
          <w:szCs w:val="32"/>
        </w:rPr>
      </w:pPr>
      <w:r>
        <w:rPr>
          <w:rFonts w:hint="eastAsia" w:ascii="Times New Roman" w:hAnsi="Times New Roman" w:eastAsia="仿宋_GB2312"/>
          <w:sz w:val="32"/>
          <w:szCs w:val="32"/>
        </w:rPr>
        <w:t>27、</w:t>
      </w:r>
      <w:r>
        <w:rPr>
          <w:rFonts w:hint="eastAsia" w:asciiTheme="minorEastAsia" w:hAnsiTheme="minorEastAsia" w:eastAsiaTheme="minorEastAsia"/>
          <w:color w:val="auto"/>
          <w:sz w:val="32"/>
          <w:szCs w:val="32"/>
        </w:rPr>
        <w:t>农林水支出（类）农业农村（款）防灾救灾（项）。</w:t>
      </w:r>
    </w:p>
    <w:p w14:paraId="3841790E">
      <w:pPr>
        <w:pStyle w:val="16"/>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年初预算为8.65万元，</w:t>
      </w:r>
      <w:r>
        <w:rPr>
          <w:rFonts w:hint="eastAsia" w:asciiTheme="minorEastAsia" w:hAnsiTheme="minorEastAsia" w:eastAsiaTheme="minorEastAsia"/>
          <w:color w:val="auto"/>
          <w:sz w:val="32"/>
          <w:szCs w:val="32"/>
        </w:rPr>
        <w:t>支出决算为</w:t>
      </w:r>
      <w:r>
        <w:rPr>
          <w:rFonts w:hint="eastAsia" w:asciiTheme="minorEastAsia" w:hAnsiTheme="minorEastAsia" w:eastAsiaTheme="minorEastAsia"/>
          <w:sz w:val="32"/>
          <w:szCs w:val="32"/>
        </w:rPr>
        <w:t>8.65</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sz w:val="32"/>
          <w:szCs w:val="32"/>
        </w:rPr>
        <w:t>完成年初预算数的100%</w:t>
      </w:r>
      <w:r>
        <w:rPr>
          <w:rFonts w:hint="eastAsia" w:asciiTheme="minorEastAsia" w:hAnsiTheme="minorEastAsia" w:eastAsiaTheme="minorEastAsia"/>
          <w:color w:val="auto"/>
          <w:sz w:val="32"/>
          <w:szCs w:val="32"/>
        </w:rPr>
        <w:t>。</w:t>
      </w:r>
    </w:p>
    <w:p w14:paraId="42CDE29B">
      <w:pPr>
        <w:pStyle w:val="16"/>
        <w:ind w:firstLine="800" w:firstLineChars="250"/>
        <w:rPr>
          <w:rFonts w:hint="eastAsia" w:asciiTheme="minorEastAsia" w:hAnsiTheme="minorEastAsia" w:eastAsiaTheme="minorEastAsia"/>
          <w:color w:val="auto"/>
          <w:sz w:val="32"/>
          <w:szCs w:val="32"/>
        </w:rPr>
      </w:pPr>
      <w:r>
        <w:rPr>
          <w:rFonts w:hint="eastAsia" w:ascii="Times New Roman" w:hAnsi="Times New Roman" w:eastAsia="仿宋_GB2312"/>
          <w:sz w:val="32"/>
          <w:szCs w:val="32"/>
        </w:rPr>
        <w:t>28、</w:t>
      </w:r>
      <w:bookmarkStart w:id="4" w:name="_Hlk178071357"/>
      <w:r>
        <w:rPr>
          <w:rFonts w:hint="eastAsia" w:asciiTheme="minorEastAsia" w:hAnsiTheme="minorEastAsia" w:eastAsiaTheme="minorEastAsia"/>
          <w:color w:val="auto"/>
          <w:sz w:val="32"/>
          <w:szCs w:val="32"/>
        </w:rPr>
        <w:t>农林水支出（类）农业农村（款）农村社会事业（项）。</w:t>
      </w:r>
    </w:p>
    <w:p w14:paraId="6F7B29F3">
      <w:pPr>
        <w:pStyle w:val="16"/>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年初预算为8.25万元，</w:t>
      </w:r>
      <w:r>
        <w:rPr>
          <w:rFonts w:hint="eastAsia" w:asciiTheme="minorEastAsia" w:hAnsiTheme="minorEastAsia" w:eastAsiaTheme="minorEastAsia"/>
          <w:color w:val="auto"/>
          <w:sz w:val="32"/>
          <w:szCs w:val="32"/>
        </w:rPr>
        <w:t>支出决算为</w:t>
      </w:r>
      <w:r>
        <w:rPr>
          <w:rFonts w:hint="eastAsia" w:asciiTheme="minorEastAsia" w:hAnsiTheme="minorEastAsia" w:eastAsiaTheme="minorEastAsia"/>
          <w:sz w:val="32"/>
          <w:szCs w:val="32"/>
        </w:rPr>
        <w:t>8.25</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sz w:val="32"/>
          <w:szCs w:val="32"/>
        </w:rPr>
        <w:t>完成年初预算数的100%</w:t>
      </w:r>
      <w:r>
        <w:rPr>
          <w:rFonts w:hint="eastAsia" w:asciiTheme="minorEastAsia" w:hAnsiTheme="minorEastAsia" w:eastAsiaTheme="minorEastAsia"/>
          <w:color w:val="auto"/>
          <w:sz w:val="32"/>
          <w:szCs w:val="32"/>
        </w:rPr>
        <w:t>。</w:t>
      </w:r>
    </w:p>
    <w:bookmarkEnd w:id="4"/>
    <w:p w14:paraId="630540B8">
      <w:pPr>
        <w:pStyle w:val="16"/>
        <w:ind w:firstLine="800" w:firstLineChars="250"/>
        <w:rPr>
          <w:rFonts w:hint="eastAsia" w:asciiTheme="minorEastAsia" w:hAnsiTheme="minorEastAsia" w:eastAsiaTheme="minorEastAsia"/>
          <w:color w:val="auto"/>
          <w:sz w:val="32"/>
          <w:szCs w:val="32"/>
        </w:rPr>
      </w:pPr>
      <w:r>
        <w:rPr>
          <w:rFonts w:hint="eastAsia" w:ascii="Times New Roman" w:hAnsi="Times New Roman" w:eastAsia="仿宋_GB2312"/>
          <w:sz w:val="32"/>
          <w:szCs w:val="32"/>
        </w:rPr>
        <w:t>29、</w:t>
      </w:r>
      <w:r>
        <w:rPr>
          <w:rFonts w:hint="eastAsia" w:asciiTheme="minorEastAsia" w:hAnsiTheme="minorEastAsia" w:eastAsiaTheme="minorEastAsia"/>
          <w:color w:val="auto"/>
          <w:sz w:val="32"/>
          <w:szCs w:val="32"/>
        </w:rPr>
        <w:t>农林水支出（类）农业农村（款）农村道路建设（项）。</w:t>
      </w:r>
    </w:p>
    <w:p w14:paraId="5B90ACFB">
      <w:pPr>
        <w:pStyle w:val="16"/>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年初预算为1万元，</w:t>
      </w:r>
      <w:r>
        <w:rPr>
          <w:rFonts w:hint="eastAsia" w:asciiTheme="minorEastAsia" w:hAnsiTheme="minorEastAsia" w:eastAsiaTheme="minorEastAsia"/>
          <w:color w:val="auto"/>
          <w:sz w:val="32"/>
          <w:szCs w:val="32"/>
        </w:rPr>
        <w:t>支出决算为</w:t>
      </w:r>
      <w:r>
        <w:rPr>
          <w:rFonts w:hint="eastAsia" w:asciiTheme="minorEastAsia" w:hAnsiTheme="minorEastAsia" w:eastAsiaTheme="minorEastAsia"/>
          <w:sz w:val="32"/>
          <w:szCs w:val="32"/>
        </w:rPr>
        <w:t>1</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sz w:val="32"/>
          <w:szCs w:val="32"/>
        </w:rPr>
        <w:t>完成年初预算数的100%</w:t>
      </w:r>
      <w:r>
        <w:rPr>
          <w:rFonts w:hint="eastAsia" w:asciiTheme="minorEastAsia" w:hAnsiTheme="minorEastAsia" w:eastAsiaTheme="minorEastAsia"/>
          <w:color w:val="auto"/>
          <w:sz w:val="32"/>
          <w:szCs w:val="32"/>
        </w:rPr>
        <w:t>。</w:t>
      </w:r>
    </w:p>
    <w:p w14:paraId="584906BA">
      <w:pPr>
        <w:pStyle w:val="16"/>
        <w:ind w:firstLine="800" w:firstLineChars="250"/>
        <w:rPr>
          <w:rFonts w:hint="eastAsia" w:asciiTheme="minorEastAsia" w:hAnsiTheme="minorEastAsia" w:eastAsiaTheme="minorEastAsia"/>
          <w:color w:val="auto"/>
          <w:sz w:val="32"/>
          <w:szCs w:val="32"/>
        </w:rPr>
      </w:pPr>
      <w:r>
        <w:rPr>
          <w:rFonts w:hint="eastAsia" w:ascii="Times New Roman" w:hAnsi="Times New Roman" w:eastAsia="仿宋_GB2312"/>
          <w:sz w:val="32"/>
          <w:szCs w:val="32"/>
        </w:rPr>
        <w:t>30、</w:t>
      </w:r>
      <w:r>
        <w:rPr>
          <w:rFonts w:hint="eastAsia" w:asciiTheme="minorEastAsia" w:hAnsiTheme="minorEastAsia" w:eastAsiaTheme="minorEastAsia"/>
          <w:color w:val="auto"/>
          <w:sz w:val="32"/>
          <w:szCs w:val="32"/>
        </w:rPr>
        <w:t>农林水支出（类）农业农村（款）农田建设（项）。</w:t>
      </w:r>
    </w:p>
    <w:p w14:paraId="0493FCD8">
      <w:pPr>
        <w:pStyle w:val="16"/>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年初预算为10万元，</w:t>
      </w:r>
      <w:r>
        <w:rPr>
          <w:rFonts w:hint="eastAsia" w:asciiTheme="minorEastAsia" w:hAnsiTheme="minorEastAsia" w:eastAsiaTheme="minorEastAsia"/>
          <w:color w:val="auto"/>
          <w:sz w:val="32"/>
          <w:szCs w:val="32"/>
        </w:rPr>
        <w:t>支出决算为10万元，</w:t>
      </w:r>
      <w:r>
        <w:rPr>
          <w:rFonts w:hint="eastAsia" w:asciiTheme="minorEastAsia" w:hAnsiTheme="minorEastAsia" w:eastAsiaTheme="minorEastAsia"/>
          <w:sz w:val="32"/>
          <w:szCs w:val="32"/>
        </w:rPr>
        <w:t>完成年初预算数的100%</w:t>
      </w:r>
      <w:r>
        <w:rPr>
          <w:rFonts w:hint="eastAsia" w:asciiTheme="minorEastAsia" w:hAnsiTheme="minorEastAsia" w:eastAsiaTheme="minorEastAsia"/>
          <w:color w:val="auto"/>
          <w:sz w:val="32"/>
          <w:szCs w:val="32"/>
        </w:rPr>
        <w:t>。</w:t>
      </w:r>
    </w:p>
    <w:p w14:paraId="3C5793D4">
      <w:pPr>
        <w:pStyle w:val="16"/>
        <w:ind w:firstLine="800" w:firstLineChars="250"/>
        <w:rPr>
          <w:rFonts w:hint="eastAsia" w:asciiTheme="minorEastAsia" w:hAnsiTheme="minorEastAsia" w:eastAsiaTheme="minorEastAsia"/>
          <w:color w:val="auto"/>
          <w:sz w:val="32"/>
          <w:szCs w:val="32"/>
        </w:rPr>
      </w:pPr>
      <w:r>
        <w:rPr>
          <w:rFonts w:hint="eastAsia" w:ascii="Times New Roman" w:hAnsi="Times New Roman" w:eastAsia="仿宋_GB2312"/>
          <w:sz w:val="32"/>
          <w:szCs w:val="32"/>
        </w:rPr>
        <w:t>31、</w:t>
      </w:r>
      <w:r>
        <w:rPr>
          <w:rFonts w:hint="eastAsia" w:asciiTheme="minorEastAsia" w:hAnsiTheme="minorEastAsia" w:eastAsiaTheme="minorEastAsia"/>
          <w:color w:val="auto"/>
          <w:sz w:val="32"/>
          <w:szCs w:val="32"/>
        </w:rPr>
        <w:t>农林水支出（类）农业农村（款）其他农业农村支出（项）。</w:t>
      </w:r>
    </w:p>
    <w:p w14:paraId="06CF100C">
      <w:pPr>
        <w:pStyle w:val="16"/>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年初预算为3万元，</w:t>
      </w:r>
      <w:r>
        <w:rPr>
          <w:rFonts w:hint="eastAsia" w:asciiTheme="minorEastAsia" w:hAnsiTheme="minorEastAsia" w:eastAsiaTheme="minorEastAsia"/>
          <w:color w:val="auto"/>
          <w:sz w:val="32"/>
          <w:szCs w:val="32"/>
        </w:rPr>
        <w:t>支出决算为3万元，</w:t>
      </w:r>
      <w:r>
        <w:rPr>
          <w:rFonts w:hint="eastAsia" w:asciiTheme="minorEastAsia" w:hAnsiTheme="minorEastAsia" w:eastAsiaTheme="minorEastAsia"/>
          <w:sz w:val="32"/>
          <w:szCs w:val="32"/>
        </w:rPr>
        <w:t>完成年初预算数的100%</w:t>
      </w:r>
      <w:r>
        <w:rPr>
          <w:rFonts w:hint="eastAsia" w:asciiTheme="minorEastAsia" w:hAnsiTheme="minorEastAsia" w:eastAsiaTheme="minorEastAsia"/>
          <w:color w:val="auto"/>
          <w:sz w:val="32"/>
          <w:szCs w:val="32"/>
        </w:rPr>
        <w:t>。</w:t>
      </w:r>
    </w:p>
    <w:p w14:paraId="50A762A4">
      <w:pPr>
        <w:pStyle w:val="16"/>
        <w:ind w:firstLine="800" w:firstLineChars="250"/>
        <w:rPr>
          <w:rFonts w:hint="eastAsia" w:asciiTheme="minorEastAsia" w:hAnsiTheme="minorEastAsia" w:eastAsiaTheme="minorEastAsia"/>
          <w:color w:val="auto"/>
          <w:sz w:val="32"/>
          <w:szCs w:val="32"/>
        </w:rPr>
      </w:pPr>
      <w:r>
        <w:rPr>
          <w:rFonts w:hint="eastAsia" w:ascii="Times New Roman" w:hAnsi="Times New Roman" w:eastAsia="仿宋_GB2312"/>
          <w:sz w:val="32"/>
          <w:szCs w:val="32"/>
        </w:rPr>
        <w:t>32、</w:t>
      </w:r>
      <w:r>
        <w:rPr>
          <w:rFonts w:hint="eastAsia" w:asciiTheme="minorEastAsia" w:hAnsiTheme="minorEastAsia" w:eastAsiaTheme="minorEastAsia"/>
          <w:color w:val="auto"/>
          <w:sz w:val="32"/>
          <w:szCs w:val="32"/>
        </w:rPr>
        <w:t>农林水支出（类）水利（款）水利工程运行与维护（项）。</w:t>
      </w:r>
    </w:p>
    <w:p w14:paraId="408015F4">
      <w:pPr>
        <w:pStyle w:val="16"/>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年初预算为17万元，</w:t>
      </w:r>
      <w:r>
        <w:rPr>
          <w:rFonts w:hint="eastAsia" w:asciiTheme="minorEastAsia" w:hAnsiTheme="minorEastAsia" w:eastAsiaTheme="minorEastAsia"/>
          <w:color w:val="auto"/>
          <w:sz w:val="32"/>
          <w:szCs w:val="32"/>
        </w:rPr>
        <w:t>支出决算为17万元，</w:t>
      </w:r>
      <w:r>
        <w:rPr>
          <w:rFonts w:hint="eastAsia" w:asciiTheme="minorEastAsia" w:hAnsiTheme="minorEastAsia" w:eastAsiaTheme="minorEastAsia"/>
          <w:sz w:val="32"/>
          <w:szCs w:val="32"/>
        </w:rPr>
        <w:t>完成年初预算数的100%</w:t>
      </w:r>
      <w:r>
        <w:rPr>
          <w:rFonts w:hint="eastAsia" w:asciiTheme="minorEastAsia" w:hAnsiTheme="minorEastAsia" w:eastAsiaTheme="minorEastAsia"/>
          <w:color w:val="auto"/>
          <w:sz w:val="32"/>
          <w:szCs w:val="32"/>
        </w:rPr>
        <w:t>。</w:t>
      </w:r>
    </w:p>
    <w:p w14:paraId="0CD70C75">
      <w:pPr>
        <w:pStyle w:val="16"/>
        <w:ind w:firstLine="800" w:firstLineChars="250"/>
        <w:rPr>
          <w:rFonts w:hint="eastAsia" w:asciiTheme="minorEastAsia" w:hAnsiTheme="minorEastAsia" w:eastAsiaTheme="minorEastAsia"/>
          <w:color w:val="auto"/>
          <w:sz w:val="32"/>
          <w:szCs w:val="32"/>
        </w:rPr>
      </w:pPr>
      <w:r>
        <w:rPr>
          <w:rFonts w:hint="eastAsia" w:ascii="Times New Roman" w:hAnsi="Times New Roman" w:eastAsia="仿宋_GB2312"/>
          <w:sz w:val="32"/>
          <w:szCs w:val="32"/>
        </w:rPr>
        <w:t>33、</w:t>
      </w:r>
      <w:r>
        <w:rPr>
          <w:rFonts w:hint="eastAsia" w:asciiTheme="minorEastAsia" w:hAnsiTheme="minorEastAsia" w:eastAsiaTheme="minorEastAsia"/>
          <w:color w:val="auto"/>
          <w:sz w:val="32"/>
          <w:szCs w:val="32"/>
        </w:rPr>
        <w:t>农林水支出（类）水利（款）大中型水库移民后扶持专项支出（项）。</w:t>
      </w:r>
    </w:p>
    <w:p w14:paraId="31059DAD">
      <w:pPr>
        <w:pStyle w:val="16"/>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年初预算为166.22万元，</w:t>
      </w:r>
      <w:r>
        <w:rPr>
          <w:rFonts w:hint="eastAsia" w:asciiTheme="minorEastAsia" w:hAnsiTheme="minorEastAsia" w:eastAsiaTheme="minorEastAsia"/>
          <w:color w:val="auto"/>
          <w:sz w:val="32"/>
          <w:szCs w:val="32"/>
        </w:rPr>
        <w:t>支出决算为</w:t>
      </w:r>
      <w:r>
        <w:rPr>
          <w:rFonts w:hint="eastAsia" w:asciiTheme="minorEastAsia" w:hAnsiTheme="minorEastAsia" w:eastAsiaTheme="minorEastAsia"/>
          <w:sz w:val="32"/>
          <w:szCs w:val="32"/>
        </w:rPr>
        <w:t>166.22</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sz w:val="32"/>
          <w:szCs w:val="32"/>
        </w:rPr>
        <w:t>完成年初预算数的100%</w:t>
      </w:r>
      <w:r>
        <w:rPr>
          <w:rFonts w:hint="eastAsia" w:asciiTheme="minorEastAsia" w:hAnsiTheme="minorEastAsia" w:eastAsiaTheme="minorEastAsia"/>
          <w:color w:val="auto"/>
          <w:sz w:val="32"/>
          <w:szCs w:val="32"/>
        </w:rPr>
        <w:t>。</w:t>
      </w:r>
    </w:p>
    <w:p w14:paraId="3F7EC007">
      <w:pPr>
        <w:pStyle w:val="16"/>
        <w:ind w:firstLine="800" w:firstLineChars="250"/>
        <w:rPr>
          <w:rFonts w:hint="eastAsia" w:asciiTheme="minorEastAsia" w:hAnsiTheme="minorEastAsia" w:eastAsiaTheme="minorEastAsia"/>
          <w:color w:val="auto"/>
          <w:sz w:val="32"/>
          <w:szCs w:val="32"/>
        </w:rPr>
      </w:pPr>
      <w:r>
        <w:rPr>
          <w:rFonts w:hint="eastAsia" w:ascii="Times New Roman" w:hAnsi="Times New Roman" w:eastAsia="仿宋_GB2312"/>
          <w:sz w:val="32"/>
          <w:szCs w:val="32"/>
        </w:rPr>
        <w:t>34、</w:t>
      </w:r>
      <w:r>
        <w:rPr>
          <w:rFonts w:hint="eastAsia" w:asciiTheme="minorEastAsia" w:hAnsiTheme="minorEastAsia" w:eastAsiaTheme="minorEastAsia"/>
          <w:color w:val="auto"/>
          <w:sz w:val="32"/>
          <w:szCs w:val="32"/>
        </w:rPr>
        <w:t>农林水支出（类）水利（款）其他水利支出（项）。</w:t>
      </w:r>
    </w:p>
    <w:p w14:paraId="7C999FA3">
      <w:pPr>
        <w:pStyle w:val="16"/>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年初预算为1万元，</w:t>
      </w:r>
      <w:r>
        <w:rPr>
          <w:rFonts w:hint="eastAsia" w:asciiTheme="minorEastAsia" w:hAnsiTheme="minorEastAsia" w:eastAsiaTheme="minorEastAsia"/>
          <w:color w:val="auto"/>
          <w:sz w:val="32"/>
          <w:szCs w:val="32"/>
        </w:rPr>
        <w:t>支出决算为</w:t>
      </w:r>
      <w:r>
        <w:rPr>
          <w:rFonts w:hint="eastAsia" w:asciiTheme="minorEastAsia" w:hAnsiTheme="minorEastAsia" w:eastAsiaTheme="minorEastAsia"/>
          <w:sz w:val="32"/>
          <w:szCs w:val="32"/>
        </w:rPr>
        <w:t>1</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sz w:val="32"/>
          <w:szCs w:val="32"/>
        </w:rPr>
        <w:t>完成年初预算数的100%</w:t>
      </w:r>
      <w:r>
        <w:rPr>
          <w:rFonts w:hint="eastAsia" w:asciiTheme="minorEastAsia" w:hAnsiTheme="minorEastAsia" w:eastAsiaTheme="minorEastAsia"/>
          <w:color w:val="auto"/>
          <w:sz w:val="32"/>
          <w:szCs w:val="32"/>
        </w:rPr>
        <w:t>。</w:t>
      </w:r>
    </w:p>
    <w:p w14:paraId="2C8E1AEA">
      <w:pPr>
        <w:pStyle w:val="16"/>
        <w:ind w:firstLine="800" w:firstLineChars="250"/>
        <w:rPr>
          <w:rFonts w:hint="eastAsia" w:asciiTheme="minorEastAsia" w:hAnsiTheme="minorEastAsia" w:eastAsiaTheme="minorEastAsia"/>
          <w:color w:val="auto"/>
          <w:sz w:val="32"/>
          <w:szCs w:val="32"/>
        </w:rPr>
      </w:pPr>
      <w:r>
        <w:rPr>
          <w:rFonts w:hint="eastAsia" w:ascii="Times New Roman" w:hAnsi="Times New Roman" w:eastAsia="仿宋_GB2312"/>
          <w:sz w:val="32"/>
          <w:szCs w:val="32"/>
        </w:rPr>
        <w:t>35、</w:t>
      </w:r>
      <w:r>
        <w:rPr>
          <w:rFonts w:hint="eastAsia" w:asciiTheme="minorEastAsia" w:hAnsiTheme="minorEastAsia" w:eastAsiaTheme="minorEastAsia"/>
          <w:color w:val="auto"/>
          <w:sz w:val="32"/>
          <w:szCs w:val="32"/>
        </w:rPr>
        <w:t>农林水支出（类）巩固脱贫衔接乡村振兴（款）农村基础设施建设（项）。</w:t>
      </w:r>
    </w:p>
    <w:p w14:paraId="62AB4FA8">
      <w:pPr>
        <w:pStyle w:val="16"/>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年初预算为136.64万元，</w:t>
      </w:r>
      <w:r>
        <w:rPr>
          <w:rFonts w:hint="eastAsia" w:asciiTheme="minorEastAsia" w:hAnsiTheme="minorEastAsia" w:eastAsiaTheme="minorEastAsia"/>
          <w:color w:val="auto"/>
          <w:sz w:val="32"/>
          <w:szCs w:val="32"/>
        </w:rPr>
        <w:t>支出决算为</w:t>
      </w:r>
      <w:r>
        <w:rPr>
          <w:rFonts w:hint="eastAsia" w:asciiTheme="minorEastAsia" w:hAnsiTheme="minorEastAsia" w:eastAsiaTheme="minorEastAsia"/>
          <w:sz w:val="32"/>
          <w:szCs w:val="32"/>
        </w:rPr>
        <w:t>136.64</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sz w:val="32"/>
          <w:szCs w:val="32"/>
        </w:rPr>
        <w:t>完成年初预算数的100%</w:t>
      </w:r>
      <w:r>
        <w:rPr>
          <w:rFonts w:hint="eastAsia" w:asciiTheme="minorEastAsia" w:hAnsiTheme="minorEastAsia" w:eastAsiaTheme="minorEastAsia"/>
          <w:color w:val="auto"/>
          <w:sz w:val="32"/>
          <w:szCs w:val="32"/>
        </w:rPr>
        <w:t>。</w:t>
      </w:r>
    </w:p>
    <w:p w14:paraId="611BD943">
      <w:pPr>
        <w:pStyle w:val="16"/>
        <w:ind w:firstLine="800" w:firstLineChars="250"/>
        <w:rPr>
          <w:rFonts w:hint="eastAsia" w:asciiTheme="minorEastAsia" w:hAnsiTheme="minorEastAsia" w:eastAsiaTheme="minorEastAsia"/>
          <w:color w:val="auto"/>
          <w:sz w:val="32"/>
          <w:szCs w:val="32"/>
        </w:rPr>
      </w:pPr>
      <w:r>
        <w:rPr>
          <w:rFonts w:hint="eastAsia" w:ascii="Times New Roman" w:hAnsi="Times New Roman" w:eastAsia="仿宋_GB2312"/>
          <w:sz w:val="32"/>
          <w:szCs w:val="32"/>
        </w:rPr>
        <w:t>36、</w:t>
      </w:r>
      <w:r>
        <w:rPr>
          <w:rFonts w:hint="eastAsia" w:asciiTheme="minorEastAsia" w:hAnsiTheme="minorEastAsia" w:eastAsiaTheme="minorEastAsia"/>
          <w:color w:val="auto"/>
          <w:sz w:val="32"/>
          <w:szCs w:val="32"/>
        </w:rPr>
        <w:t>农林水支出（类）巩固脱贫衔接乡村振兴（款）生产发展（项）。</w:t>
      </w:r>
    </w:p>
    <w:p w14:paraId="046ADB80">
      <w:pPr>
        <w:pStyle w:val="16"/>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年初预算为89.88万元，</w:t>
      </w:r>
      <w:r>
        <w:rPr>
          <w:rFonts w:hint="eastAsia" w:asciiTheme="minorEastAsia" w:hAnsiTheme="minorEastAsia" w:eastAsiaTheme="minorEastAsia"/>
          <w:color w:val="auto"/>
          <w:sz w:val="32"/>
          <w:szCs w:val="32"/>
        </w:rPr>
        <w:t>支出决算为</w:t>
      </w:r>
      <w:r>
        <w:rPr>
          <w:rFonts w:hint="eastAsia" w:asciiTheme="minorEastAsia" w:hAnsiTheme="minorEastAsia" w:eastAsiaTheme="minorEastAsia"/>
          <w:sz w:val="32"/>
          <w:szCs w:val="32"/>
        </w:rPr>
        <w:t>89.88</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sz w:val="32"/>
          <w:szCs w:val="32"/>
        </w:rPr>
        <w:t>完成年初预算数的100%</w:t>
      </w:r>
      <w:r>
        <w:rPr>
          <w:rFonts w:hint="eastAsia" w:asciiTheme="minorEastAsia" w:hAnsiTheme="minorEastAsia" w:eastAsiaTheme="minorEastAsia"/>
          <w:color w:val="auto"/>
          <w:sz w:val="32"/>
          <w:szCs w:val="32"/>
        </w:rPr>
        <w:t>。</w:t>
      </w:r>
    </w:p>
    <w:p w14:paraId="12737028">
      <w:pPr>
        <w:pStyle w:val="16"/>
        <w:ind w:firstLine="800" w:firstLineChars="250"/>
        <w:rPr>
          <w:rFonts w:hint="eastAsia" w:asciiTheme="minorEastAsia" w:hAnsiTheme="minorEastAsia" w:eastAsiaTheme="minorEastAsia"/>
          <w:color w:val="auto"/>
          <w:sz w:val="32"/>
          <w:szCs w:val="32"/>
        </w:rPr>
      </w:pPr>
      <w:r>
        <w:rPr>
          <w:rFonts w:hint="eastAsia" w:ascii="Times New Roman" w:hAnsi="Times New Roman" w:eastAsia="仿宋_GB2312"/>
          <w:sz w:val="32"/>
          <w:szCs w:val="32"/>
        </w:rPr>
        <w:t>37、</w:t>
      </w:r>
      <w:r>
        <w:rPr>
          <w:rFonts w:hint="eastAsia" w:asciiTheme="minorEastAsia" w:hAnsiTheme="minorEastAsia" w:eastAsiaTheme="minorEastAsia"/>
          <w:color w:val="auto"/>
          <w:sz w:val="32"/>
          <w:szCs w:val="32"/>
        </w:rPr>
        <w:t>农林水支出（类）巩固脱贫衔接乡村振兴（款）其他巩固脱贫攻坚成果衔接乡村振兴支出（项）。</w:t>
      </w:r>
    </w:p>
    <w:p w14:paraId="71A259E9">
      <w:pPr>
        <w:pStyle w:val="16"/>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年初预算为103.85万元，</w:t>
      </w:r>
      <w:r>
        <w:rPr>
          <w:rFonts w:hint="eastAsia" w:asciiTheme="minorEastAsia" w:hAnsiTheme="minorEastAsia" w:eastAsiaTheme="minorEastAsia"/>
          <w:color w:val="auto"/>
          <w:sz w:val="32"/>
          <w:szCs w:val="32"/>
        </w:rPr>
        <w:t>支出决算为</w:t>
      </w:r>
      <w:r>
        <w:rPr>
          <w:rFonts w:hint="eastAsia" w:asciiTheme="minorEastAsia" w:hAnsiTheme="minorEastAsia" w:eastAsiaTheme="minorEastAsia"/>
          <w:sz w:val="32"/>
          <w:szCs w:val="32"/>
        </w:rPr>
        <w:t>103.85</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sz w:val="32"/>
          <w:szCs w:val="32"/>
        </w:rPr>
        <w:t>完成年初预算数的100%</w:t>
      </w:r>
      <w:r>
        <w:rPr>
          <w:rFonts w:hint="eastAsia" w:asciiTheme="minorEastAsia" w:hAnsiTheme="minorEastAsia" w:eastAsiaTheme="minorEastAsia"/>
          <w:color w:val="auto"/>
          <w:sz w:val="32"/>
          <w:szCs w:val="32"/>
        </w:rPr>
        <w:t>。</w:t>
      </w:r>
    </w:p>
    <w:p w14:paraId="7C60465D">
      <w:pPr>
        <w:pStyle w:val="16"/>
        <w:ind w:firstLine="800" w:firstLineChars="250"/>
        <w:rPr>
          <w:rFonts w:hint="eastAsia" w:asciiTheme="minorEastAsia" w:hAnsiTheme="minorEastAsia" w:eastAsiaTheme="minorEastAsia"/>
          <w:color w:val="auto"/>
          <w:sz w:val="32"/>
          <w:szCs w:val="32"/>
        </w:rPr>
      </w:pPr>
      <w:r>
        <w:rPr>
          <w:rFonts w:hint="eastAsia" w:ascii="Times New Roman" w:hAnsi="Times New Roman" w:eastAsia="仿宋_GB2312"/>
          <w:sz w:val="32"/>
          <w:szCs w:val="32"/>
        </w:rPr>
        <w:t>38、</w:t>
      </w:r>
      <w:r>
        <w:rPr>
          <w:rFonts w:hint="eastAsia" w:asciiTheme="minorEastAsia" w:hAnsiTheme="minorEastAsia" w:eastAsiaTheme="minorEastAsia"/>
          <w:color w:val="auto"/>
          <w:sz w:val="32"/>
          <w:szCs w:val="32"/>
        </w:rPr>
        <w:t>农林水支出（类）农村综合改革（款）对村级公益事业建设的补助（项）。</w:t>
      </w:r>
    </w:p>
    <w:p w14:paraId="14784E68">
      <w:pPr>
        <w:pStyle w:val="16"/>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年初预算为20万元，</w:t>
      </w:r>
      <w:r>
        <w:rPr>
          <w:rFonts w:hint="eastAsia" w:asciiTheme="minorEastAsia" w:hAnsiTheme="minorEastAsia" w:eastAsiaTheme="minorEastAsia"/>
          <w:color w:val="auto"/>
          <w:sz w:val="32"/>
          <w:szCs w:val="32"/>
        </w:rPr>
        <w:t>支出决算为</w:t>
      </w:r>
      <w:r>
        <w:rPr>
          <w:rFonts w:hint="eastAsia" w:asciiTheme="minorEastAsia" w:hAnsiTheme="minorEastAsia" w:eastAsiaTheme="minorEastAsia"/>
          <w:sz w:val="32"/>
          <w:szCs w:val="32"/>
        </w:rPr>
        <w:t>20</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sz w:val="32"/>
          <w:szCs w:val="32"/>
        </w:rPr>
        <w:t>完成年初预算数的100%</w:t>
      </w:r>
      <w:r>
        <w:rPr>
          <w:rFonts w:hint="eastAsia" w:asciiTheme="minorEastAsia" w:hAnsiTheme="minorEastAsia" w:eastAsiaTheme="minorEastAsia"/>
          <w:color w:val="auto"/>
          <w:sz w:val="32"/>
          <w:szCs w:val="32"/>
        </w:rPr>
        <w:t>。</w:t>
      </w:r>
    </w:p>
    <w:p w14:paraId="66649F8E">
      <w:pPr>
        <w:pStyle w:val="16"/>
        <w:ind w:firstLine="800" w:firstLineChars="250"/>
        <w:rPr>
          <w:rFonts w:hint="eastAsia" w:asciiTheme="minorEastAsia" w:hAnsiTheme="minorEastAsia" w:eastAsiaTheme="minorEastAsia"/>
          <w:color w:val="auto"/>
          <w:sz w:val="32"/>
          <w:szCs w:val="32"/>
        </w:rPr>
      </w:pPr>
      <w:r>
        <w:rPr>
          <w:rFonts w:hint="eastAsia" w:ascii="Times New Roman" w:hAnsi="Times New Roman" w:eastAsia="仿宋_GB2312"/>
          <w:sz w:val="32"/>
          <w:szCs w:val="32"/>
        </w:rPr>
        <w:t>39、</w:t>
      </w:r>
      <w:r>
        <w:rPr>
          <w:rFonts w:hint="eastAsia" w:asciiTheme="minorEastAsia" w:hAnsiTheme="minorEastAsia" w:eastAsiaTheme="minorEastAsia"/>
          <w:color w:val="auto"/>
          <w:sz w:val="32"/>
          <w:szCs w:val="32"/>
        </w:rPr>
        <w:t>农林水支出（类）农村综合改革（款）对村民委员会和村党支部的补助（项）。</w:t>
      </w:r>
    </w:p>
    <w:p w14:paraId="3D49F822">
      <w:pPr>
        <w:pStyle w:val="16"/>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年初预算为575.54万元，</w:t>
      </w:r>
      <w:r>
        <w:rPr>
          <w:rFonts w:hint="eastAsia" w:asciiTheme="minorEastAsia" w:hAnsiTheme="minorEastAsia" w:eastAsiaTheme="minorEastAsia"/>
          <w:color w:val="auto"/>
          <w:sz w:val="32"/>
          <w:szCs w:val="32"/>
        </w:rPr>
        <w:t>支出决算为</w:t>
      </w:r>
      <w:r>
        <w:rPr>
          <w:rFonts w:hint="eastAsia" w:asciiTheme="minorEastAsia" w:hAnsiTheme="minorEastAsia" w:eastAsiaTheme="minorEastAsia"/>
          <w:sz w:val="32"/>
          <w:szCs w:val="32"/>
        </w:rPr>
        <w:t>575.54</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sz w:val="32"/>
          <w:szCs w:val="32"/>
        </w:rPr>
        <w:t>完成年初预算数的100%</w:t>
      </w:r>
      <w:r>
        <w:rPr>
          <w:rFonts w:hint="eastAsia" w:asciiTheme="minorEastAsia" w:hAnsiTheme="minorEastAsia" w:eastAsiaTheme="minorEastAsia"/>
          <w:color w:val="auto"/>
          <w:sz w:val="32"/>
          <w:szCs w:val="32"/>
        </w:rPr>
        <w:t>。</w:t>
      </w:r>
    </w:p>
    <w:p w14:paraId="59C0F941">
      <w:pPr>
        <w:pStyle w:val="16"/>
        <w:ind w:firstLine="800" w:firstLineChars="250"/>
        <w:rPr>
          <w:rFonts w:hint="eastAsia" w:asciiTheme="minorEastAsia" w:hAnsiTheme="minorEastAsia" w:eastAsiaTheme="minorEastAsia"/>
          <w:color w:val="auto"/>
          <w:sz w:val="32"/>
          <w:szCs w:val="32"/>
        </w:rPr>
      </w:pPr>
      <w:r>
        <w:rPr>
          <w:rFonts w:hint="eastAsia" w:ascii="Times New Roman" w:hAnsi="Times New Roman" w:eastAsia="仿宋_GB2312"/>
          <w:sz w:val="32"/>
          <w:szCs w:val="32"/>
        </w:rPr>
        <w:t>40、</w:t>
      </w:r>
      <w:r>
        <w:rPr>
          <w:rFonts w:hint="eastAsia" w:asciiTheme="minorEastAsia" w:hAnsiTheme="minorEastAsia" w:eastAsiaTheme="minorEastAsia"/>
          <w:color w:val="auto"/>
          <w:sz w:val="32"/>
          <w:szCs w:val="32"/>
        </w:rPr>
        <w:t>农林水支出（类）其他农林水支出（款）其他农林水支出（项）。</w:t>
      </w:r>
    </w:p>
    <w:p w14:paraId="5B2728B3">
      <w:pPr>
        <w:pStyle w:val="16"/>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年初预算为1万元，</w:t>
      </w:r>
      <w:r>
        <w:rPr>
          <w:rFonts w:hint="eastAsia" w:asciiTheme="minorEastAsia" w:hAnsiTheme="minorEastAsia" w:eastAsiaTheme="minorEastAsia"/>
          <w:color w:val="auto"/>
          <w:sz w:val="32"/>
          <w:szCs w:val="32"/>
        </w:rPr>
        <w:t>支出决算为1万元，</w:t>
      </w:r>
      <w:r>
        <w:rPr>
          <w:rFonts w:hint="eastAsia" w:asciiTheme="minorEastAsia" w:hAnsiTheme="minorEastAsia" w:eastAsiaTheme="minorEastAsia"/>
          <w:sz w:val="32"/>
          <w:szCs w:val="32"/>
        </w:rPr>
        <w:t>完成年初预算数的100%</w:t>
      </w:r>
      <w:r>
        <w:rPr>
          <w:rFonts w:hint="eastAsia" w:asciiTheme="minorEastAsia" w:hAnsiTheme="minorEastAsia" w:eastAsiaTheme="minorEastAsia"/>
          <w:color w:val="auto"/>
          <w:sz w:val="32"/>
          <w:szCs w:val="32"/>
        </w:rPr>
        <w:t>。</w:t>
      </w:r>
    </w:p>
    <w:p w14:paraId="08513F0F">
      <w:pPr>
        <w:pStyle w:val="16"/>
        <w:ind w:firstLine="800" w:firstLineChars="250"/>
        <w:rPr>
          <w:rFonts w:hint="eastAsia" w:asciiTheme="minorEastAsia" w:hAnsiTheme="minorEastAsia" w:eastAsiaTheme="minorEastAsia"/>
          <w:color w:val="auto"/>
          <w:sz w:val="32"/>
          <w:szCs w:val="32"/>
        </w:rPr>
      </w:pPr>
      <w:r>
        <w:rPr>
          <w:rFonts w:hint="eastAsia" w:ascii="Times New Roman" w:hAnsi="Times New Roman" w:eastAsia="仿宋_GB2312"/>
          <w:sz w:val="32"/>
          <w:szCs w:val="32"/>
        </w:rPr>
        <w:t>41、</w:t>
      </w:r>
      <w:r>
        <w:rPr>
          <w:rFonts w:hint="eastAsia" w:asciiTheme="minorEastAsia" w:hAnsiTheme="minorEastAsia" w:eastAsiaTheme="minorEastAsia"/>
          <w:color w:val="auto"/>
          <w:sz w:val="32"/>
          <w:szCs w:val="32"/>
        </w:rPr>
        <w:t>交通运输支出（类）公路水路运输（款）其他公路水路运输支出（项）。</w:t>
      </w:r>
    </w:p>
    <w:p w14:paraId="2FECE8BC">
      <w:pPr>
        <w:pStyle w:val="16"/>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年初预算为2万元，</w:t>
      </w:r>
      <w:r>
        <w:rPr>
          <w:rFonts w:hint="eastAsia" w:asciiTheme="minorEastAsia" w:hAnsiTheme="minorEastAsia" w:eastAsiaTheme="minorEastAsia"/>
          <w:color w:val="auto"/>
          <w:sz w:val="32"/>
          <w:szCs w:val="32"/>
        </w:rPr>
        <w:t>支出决算为2万元，</w:t>
      </w:r>
      <w:r>
        <w:rPr>
          <w:rFonts w:hint="eastAsia" w:asciiTheme="minorEastAsia" w:hAnsiTheme="minorEastAsia" w:eastAsiaTheme="minorEastAsia"/>
          <w:sz w:val="32"/>
          <w:szCs w:val="32"/>
        </w:rPr>
        <w:t>完成年初预算数的100%</w:t>
      </w:r>
      <w:r>
        <w:rPr>
          <w:rFonts w:hint="eastAsia" w:asciiTheme="minorEastAsia" w:hAnsiTheme="minorEastAsia" w:eastAsiaTheme="minorEastAsia"/>
          <w:color w:val="auto"/>
          <w:sz w:val="32"/>
          <w:szCs w:val="32"/>
        </w:rPr>
        <w:t>。</w:t>
      </w:r>
    </w:p>
    <w:p w14:paraId="2EA9364F">
      <w:pPr>
        <w:pStyle w:val="16"/>
        <w:ind w:firstLine="800" w:firstLineChars="250"/>
        <w:rPr>
          <w:rFonts w:hint="eastAsia" w:asciiTheme="minorEastAsia" w:hAnsiTheme="minorEastAsia" w:eastAsiaTheme="minorEastAsia"/>
          <w:color w:val="auto"/>
          <w:sz w:val="32"/>
          <w:szCs w:val="32"/>
        </w:rPr>
      </w:pPr>
      <w:r>
        <w:rPr>
          <w:rFonts w:hint="eastAsia" w:ascii="Times New Roman" w:hAnsi="Times New Roman" w:eastAsia="仿宋_GB2312"/>
          <w:sz w:val="32"/>
          <w:szCs w:val="32"/>
        </w:rPr>
        <w:t>42、</w:t>
      </w:r>
      <w:r>
        <w:rPr>
          <w:rFonts w:hint="eastAsia" w:asciiTheme="minorEastAsia" w:hAnsiTheme="minorEastAsia" w:eastAsiaTheme="minorEastAsia"/>
          <w:color w:val="auto"/>
          <w:sz w:val="32"/>
          <w:szCs w:val="32"/>
        </w:rPr>
        <w:t>自然资源海洋气象等支出（类）自然资源事务（款）自然资源利用与保护（项）。</w:t>
      </w:r>
    </w:p>
    <w:p w14:paraId="2C954F84">
      <w:pPr>
        <w:pStyle w:val="16"/>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年初预算为16万元，</w:t>
      </w:r>
      <w:r>
        <w:rPr>
          <w:rFonts w:hint="eastAsia" w:asciiTheme="minorEastAsia" w:hAnsiTheme="minorEastAsia" w:eastAsiaTheme="minorEastAsia"/>
          <w:color w:val="auto"/>
          <w:sz w:val="32"/>
          <w:szCs w:val="32"/>
        </w:rPr>
        <w:t>支出决算为</w:t>
      </w:r>
      <w:r>
        <w:rPr>
          <w:rFonts w:hint="eastAsia" w:asciiTheme="minorEastAsia" w:hAnsiTheme="minorEastAsia" w:eastAsiaTheme="minorEastAsia"/>
          <w:sz w:val="32"/>
          <w:szCs w:val="32"/>
        </w:rPr>
        <w:t>16</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sz w:val="32"/>
          <w:szCs w:val="32"/>
        </w:rPr>
        <w:t>完成年初预算数的100%</w:t>
      </w:r>
      <w:r>
        <w:rPr>
          <w:rFonts w:hint="eastAsia" w:asciiTheme="minorEastAsia" w:hAnsiTheme="minorEastAsia" w:eastAsiaTheme="minorEastAsia"/>
          <w:color w:val="auto"/>
          <w:sz w:val="32"/>
          <w:szCs w:val="32"/>
        </w:rPr>
        <w:t>。</w:t>
      </w:r>
    </w:p>
    <w:p w14:paraId="7718341F">
      <w:pPr>
        <w:pStyle w:val="16"/>
        <w:ind w:firstLine="800" w:firstLineChars="250"/>
        <w:rPr>
          <w:rFonts w:hint="eastAsia" w:asciiTheme="minorEastAsia" w:hAnsiTheme="minorEastAsia" w:eastAsiaTheme="minorEastAsia"/>
          <w:color w:val="auto"/>
          <w:sz w:val="32"/>
          <w:szCs w:val="32"/>
        </w:rPr>
      </w:pPr>
      <w:r>
        <w:rPr>
          <w:rFonts w:hint="eastAsia" w:ascii="Times New Roman" w:hAnsi="Times New Roman" w:eastAsia="仿宋_GB2312"/>
          <w:sz w:val="32"/>
          <w:szCs w:val="32"/>
        </w:rPr>
        <w:t>43、</w:t>
      </w:r>
      <w:r>
        <w:rPr>
          <w:rFonts w:hint="eastAsia" w:asciiTheme="minorEastAsia" w:hAnsiTheme="minorEastAsia" w:eastAsiaTheme="minorEastAsia"/>
          <w:color w:val="auto"/>
          <w:sz w:val="32"/>
          <w:szCs w:val="32"/>
        </w:rPr>
        <w:t>住房保障支出（类）住房改革支出（款）住房公积金（项）。</w:t>
      </w:r>
    </w:p>
    <w:p w14:paraId="769479CD">
      <w:pPr>
        <w:pStyle w:val="16"/>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年初预算为46.73万元，</w:t>
      </w:r>
      <w:r>
        <w:rPr>
          <w:rFonts w:hint="eastAsia" w:asciiTheme="minorEastAsia" w:hAnsiTheme="minorEastAsia" w:eastAsiaTheme="minorEastAsia"/>
          <w:color w:val="auto"/>
          <w:sz w:val="32"/>
          <w:szCs w:val="32"/>
        </w:rPr>
        <w:t>支出决算为</w:t>
      </w:r>
      <w:r>
        <w:rPr>
          <w:rFonts w:hint="eastAsia" w:asciiTheme="minorEastAsia" w:hAnsiTheme="minorEastAsia" w:eastAsiaTheme="minorEastAsia"/>
          <w:sz w:val="32"/>
          <w:szCs w:val="32"/>
        </w:rPr>
        <w:t>46.73</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sz w:val="32"/>
          <w:szCs w:val="32"/>
        </w:rPr>
        <w:t>完成年初预算数的100%</w:t>
      </w:r>
      <w:r>
        <w:rPr>
          <w:rFonts w:hint="eastAsia" w:asciiTheme="minorEastAsia" w:hAnsiTheme="minorEastAsia" w:eastAsiaTheme="minorEastAsia"/>
          <w:color w:val="auto"/>
          <w:sz w:val="32"/>
          <w:szCs w:val="32"/>
        </w:rPr>
        <w:t>。</w:t>
      </w:r>
    </w:p>
    <w:p w14:paraId="3911A715">
      <w:pPr>
        <w:pStyle w:val="16"/>
        <w:ind w:firstLine="800" w:firstLineChars="250"/>
        <w:rPr>
          <w:rFonts w:hint="eastAsia" w:asciiTheme="minorEastAsia" w:hAnsiTheme="minorEastAsia" w:eastAsiaTheme="minorEastAsia"/>
          <w:color w:val="auto"/>
          <w:sz w:val="32"/>
          <w:szCs w:val="32"/>
        </w:rPr>
      </w:pPr>
      <w:r>
        <w:rPr>
          <w:rFonts w:hint="eastAsia" w:ascii="Times New Roman" w:hAnsi="Times New Roman" w:eastAsia="仿宋_GB2312"/>
          <w:sz w:val="32"/>
          <w:szCs w:val="32"/>
        </w:rPr>
        <w:t>44、</w:t>
      </w:r>
      <w:r>
        <w:rPr>
          <w:rFonts w:hint="eastAsia" w:asciiTheme="minorEastAsia" w:hAnsiTheme="minorEastAsia" w:eastAsiaTheme="minorEastAsia"/>
          <w:color w:val="auto"/>
          <w:sz w:val="32"/>
          <w:szCs w:val="32"/>
        </w:rPr>
        <w:t>粮油物资储备支出（类）粮油物资事务（款）其他粮油物资事务支出（项）。</w:t>
      </w:r>
    </w:p>
    <w:p w14:paraId="7543A2F9">
      <w:pPr>
        <w:pStyle w:val="16"/>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年初预算为5万元，</w:t>
      </w:r>
      <w:r>
        <w:rPr>
          <w:rFonts w:hint="eastAsia" w:asciiTheme="minorEastAsia" w:hAnsiTheme="minorEastAsia" w:eastAsiaTheme="minorEastAsia"/>
          <w:color w:val="auto"/>
          <w:sz w:val="32"/>
          <w:szCs w:val="32"/>
        </w:rPr>
        <w:t>支出决算为</w:t>
      </w:r>
      <w:r>
        <w:rPr>
          <w:rFonts w:hint="eastAsia" w:asciiTheme="minorEastAsia" w:hAnsiTheme="minorEastAsia" w:eastAsiaTheme="minorEastAsia"/>
          <w:sz w:val="32"/>
          <w:szCs w:val="32"/>
        </w:rPr>
        <w:t>5</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sz w:val="32"/>
          <w:szCs w:val="32"/>
        </w:rPr>
        <w:t>完成年初预算数的100%</w:t>
      </w:r>
      <w:r>
        <w:rPr>
          <w:rFonts w:hint="eastAsia" w:asciiTheme="minorEastAsia" w:hAnsiTheme="minorEastAsia" w:eastAsiaTheme="minorEastAsia"/>
          <w:color w:val="auto"/>
          <w:sz w:val="32"/>
          <w:szCs w:val="32"/>
        </w:rPr>
        <w:t>。</w:t>
      </w:r>
    </w:p>
    <w:p w14:paraId="3ED01C33">
      <w:pPr>
        <w:pStyle w:val="16"/>
        <w:ind w:firstLine="800" w:firstLineChars="250"/>
        <w:rPr>
          <w:rFonts w:hint="eastAsia" w:asciiTheme="minorEastAsia" w:hAnsiTheme="minorEastAsia" w:eastAsiaTheme="minorEastAsia"/>
          <w:color w:val="auto"/>
          <w:sz w:val="32"/>
          <w:szCs w:val="32"/>
        </w:rPr>
      </w:pPr>
      <w:r>
        <w:rPr>
          <w:rFonts w:hint="eastAsia" w:ascii="Times New Roman" w:hAnsi="Times New Roman" w:eastAsia="仿宋_GB2312"/>
          <w:sz w:val="32"/>
          <w:szCs w:val="32"/>
        </w:rPr>
        <w:t>45、</w:t>
      </w:r>
      <w:r>
        <w:rPr>
          <w:rFonts w:hint="eastAsia" w:asciiTheme="minorEastAsia" w:hAnsiTheme="minorEastAsia" w:eastAsiaTheme="minorEastAsia"/>
          <w:color w:val="auto"/>
          <w:sz w:val="32"/>
          <w:szCs w:val="32"/>
        </w:rPr>
        <w:t>灾害防治及应急管理支出（类）应急管理事务（款）其他应急管理支出（项）。</w:t>
      </w:r>
    </w:p>
    <w:p w14:paraId="50D6A02D">
      <w:pPr>
        <w:pStyle w:val="16"/>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年初预算为0.7万元，</w:t>
      </w:r>
      <w:r>
        <w:rPr>
          <w:rFonts w:hint="eastAsia" w:asciiTheme="minorEastAsia" w:hAnsiTheme="minorEastAsia" w:eastAsiaTheme="minorEastAsia"/>
          <w:color w:val="auto"/>
          <w:sz w:val="32"/>
          <w:szCs w:val="32"/>
        </w:rPr>
        <w:t>支出决算为</w:t>
      </w:r>
      <w:r>
        <w:rPr>
          <w:rFonts w:hint="eastAsia" w:asciiTheme="minorEastAsia" w:hAnsiTheme="minorEastAsia" w:eastAsiaTheme="minorEastAsia"/>
          <w:sz w:val="32"/>
          <w:szCs w:val="32"/>
        </w:rPr>
        <w:t>0.7</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sz w:val="32"/>
          <w:szCs w:val="32"/>
        </w:rPr>
        <w:t>完成年初预算数的100%</w:t>
      </w:r>
      <w:r>
        <w:rPr>
          <w:rFonts w:hint="eastAsia" w:asciiTheme="minorEastAsia" w:hAnsiTheme="minorEastAsia" w:eastAsiaTheme="minorEastAsia"/>
          <w:color w:val="auto"/>
          <w:sz w:val="32"/>
          <w:szCs w:val="32"/>
        </w:rPr>
        <w:t>。</w:t>
      </w:r>
    </w:p>
    <w:p w14:paraId="54CBBB68">
      <w:pPr>
        <w:pStyle w:val="16"/>
        <w:ind w:firstLine="800" w:firstLineChars="250"/>
        <w:rPr>
          <w:rFonts w:hint="eastAsia" w:asciiTheme="minorEastAsia" w:hAnsiTheme="minorEastAsia" w:eastAsiaTheme="minorEastAsia"/>
          <w:color w:val="auto"/>
          <w:sz w:val="32"/>
          <w:szCs w:val="32"/>
        </w:rPr>
      </w:pPr>
      <w:r>
        <w:rPr>
          <w:rFonts w:hint="eastAsia" w:ascii="Times New Roman" w:hAnsi="Times New Roman" w:eastAsia="仿宋_GB2312"/>
          <w:sz w:val="32"/>
          <w:szCs w:val="32"/>
        </w:rPr>
        <w:t>46、</w:t>
      </w:r>
      <w:r>
        <w:rPr>
          <w:rFonts w:hint="eastAsia" w:asciiTheme="minorEastAsia" w:hAnsiTheme="minorEastAsia" w:eastAsiaTheme="minorEastAsia"/>
          <w:color w:val="auto"/>
          <w:sz w:val="32"/>
          <w:szCs w:val="32"/>
        </w:rPr>
        <w:t>灾害防治及应急管理支出（类）消防救援事务（款）一般行政管理事务（项）。</w:t>
      </w:r>
    </w:p>
    <w:p w14:paraId="26E1758D">
      <w:pPr>
        <w:pStyle w:val="16"/>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年初预算为3.50万元，</w:t>
      </w:r>
      <w:r>
        <w:rPr>
          <w:rFonts w:hint="eastAsia" w:asciiTheme="minorEastAsia" w:hAnsiTheme="minorEastAsia" w:eastAsiaTheme="minorEastAsia"/>
          <w:color w:val="auto"/>
          <w:sz w:val="32"/>
          <w:szCs w:val="32"/>
        </w:rPr>
        <w:t>支出决算为</w:t>
      </w:r>
      <w:r>
        <w:rPr>
          <w:rFonts w:hint="eastAsia" w:asciiTheme="minorEastAsia" w:hAnsiTheme="minorEastAsia" w:eastAsiaTheme="minorEastAsia"/>
          <w:sz w:val="32"/>
          <w:szCs w:val="32"/>
        </w:rPr>
        <w:t>3.50</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sz w:val="32"/>
          <w:szCs w:val="32"/>
        </w:rPr>
        <w:t>完成年初预算数的100%</w:t>
      </w:r>
      <w:r>
        <w:rPr>
          <w:rFonts w:hint="eastAsia" w:asciiTheme="minorEastAsia" w:hAnsiTheme="minorEastAsia" w:eastAsiaTheme="minorEastAsia"/>
          <w:color w:val="auto"/>
          <w:sz w:val="32"/>
          <w:szCs w:val="32"/>
        </w:rPr>
        <w:t>。</w:t>
      </w:r>
    </w:p>
    <w:p w14:paraId="326763DC">
      <w:pPr>
        <w:pStyle w:val="16"/>
        <w:ind w:firstLine="800" w:firstLineChars="250"/>
        <w:rPr>
          <w:rFonts w:hint="eastAsia" w:asciiTheme="minorEastAsia" w:hAnsiTheme="minorEastAsia" w:eastAsiaTheme="minorEastAsia"/>
          <w:color w:val="auto"/>
          <w:sz w:val="32"/>
          <w:szCs w:val="32"/>
        </w:rPr>
      </w:pPr>
      <w:r>
        <w:rPr>
          <w:rFonts w:hint="eastAsia" w:ascii="Times New Roman" w:hAnsi="Times New Roman" w:eastAsia="仿宋_GB2312"/>
          <w:sz w:val="32"/>
          <w:szCs w:val="32"/>
        </w:rPr>
        <w:t>47、</w:t>
      </w:r>
      <w:r>
        <w:rPr>
          <w:rFonts w:hint="eastAsia" w:asciiTheme="minorEastAsia" w:hAnsiTheme="minorEastAsia" w:eastAsiaTheme="minorEastAsia"/>
          <w:color w:val="auto"/>
          <w:sz w:val="32"/>
          <w:szCs w:val="32"/>
        </w:rPr>
        <w:t>灾害防治及应急管理支出（类）消防救援事务（款）消防应急救援（项）。</w:t>
      </w:r>
    </w:p>
    <w:p w14:paraId="436ECD42">
      <w:pPr>
        <w:pStyle w:val="16"/>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年初预算为2.60万元，</w:t>
      </w:r>
      <w:r>
        <w:rPr>
          <w:rFonts w:hint="eastAsia" w:asciiTheme="minorEastAsia" w:hAnsiTheme="minorEastAsia" w:eastAsiaTheme="minorEastAsia"/>
          <w:color w:val="auto"/>
          <w:sz w:val="32"/>
          <w:szCs w:val="32"/>
        </w:rPr>
        <w:t>支出决算为</w:t>
      </w:r>
      <w:r>
        <w:rPr>
          <w:rFonts w:hint="eastAsia" w:asciiTheme="minorEastAsia" w:hAnsiTheme="minorEastAsia" w:eastAsiaTheme="minorEastAsia"/>
          <w:sz w:val="32"/>
          <w:szCs w:val="32"/>
        </w:rPr>
        <w:t>2.60</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sz w:val="32"/>
          <w:szCs w:val="32"/>
        </w:rPr>
        <w:t>完成年初预算数的100%</w:t>
      </w:r>
      <w:r>
        <w:rPr>
          <w:rFonts w:hint="eastAsia" w:asciiTheme="minorEastAsia" w:hAnsiTheme="minorEastAsia" w:eastAsiaTheme="minorEastAsia"/>
          <w:color w:val="auto"/>
          <w:sz w:val="32"/>
          <w:szCs w:val="32"/>
        </w:rPr>
        <w:t>。</w:t>
      </w:r>
    </w:p>
    <w:p w14:paraId="0CC52AC1">
      <w:pPr>
        <w:pStyle w:val="16"/>
        <w:ind w:firstLine="800" w:firstLineChars="250"/>
        <w:rPr>
          <w:rFonts w:hint="eastAsia" w:asciiTheme="minorEastAsia" w:hAnsiTheme="minorEastAsia" w:eastAsiaTheme="minorEastAsia"/>
          <w:color w:val="auto"/>
          <w:sz w:val="32"/>
          <w:szCs w:val="32"/>
        </w:rPr>
      </w:pPr>
      <w:r>
        <w:rPr>
          <w:rFonts w:hint="eastAsia" w:ascii="Times New Roman" w:hAnsi="Times New Roman" w:eastAsia="仿宋_GB2312"/>
          <w:sz w:val="32"/>
          <w:szCs w:val="32"/>
        </w:rPr>
        <w:t>48、</w:t>
      </w:r>
      <w:r>
        <w:rPr>
          <w:rFonts w:hint="eastAsia" w:asciiTheme="minorEastAsia" w:hAnsiTheme="minorEastAsia" w:eastAsiaTheme="minorEastAsia"/>
          <w:color w:val="auto"/>
          <w:sz w:val="32"/>
          <w:szCs w:val="32"/>
        </w:rPr>
        <w:t>灾害防治及应急管理支出（类）自然灾害防治（款）地质灾害防治（项）。</w:t>
      </w:r>
    </w:p>
    <w:p w14:paraId="0305F66C">
      <w:pPr>
        <w:pStyle w:val="16"/>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年初预算为20万元，</w:t>
      </w:r>
      <w:r>
        <w:rPr>
          <w:rFonts w:hint="eastAsia" w:asciiTheme="minorEastAsia" w:hAnsiTheme="minorEastAsia" w:eastAsiaTheme="minorEastAsia"/>
          <w:color w:val="auto"/>
          <w:sz w:val="32"/>
          <w:szCs w:val="32"/>
        </w:rPr>
        <w:t>支出决算为</w:t>
      </w:r>
      <w:r>
        <w:rPr>
          <w:rFonts w:hint="eastAsia" w:asciiTheme="minorEastAsia" w:hAnsiTheme="minorEastAsia" w:eastAsiaTheme="minorEastAsia"/>
          <w:sz w:val="32"/>
          <w:szCs w:val="32"/>
        </w:rPr>
        <w:t>20</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sz w:val="32"/>
          <w:szCs w:val="32"/>
        </w:rPr>
        <w:t>完成年初预算数的100%</w:t>
      </w:r>
      <w:r>
        <w:rPr>
          <w:rFonts w:hint="eastAsia" w:asciiTheme="minorEastAsia" w:hAnsiTheme="minorEastAsia" w:eastAsiaTheme="minorEastAsia"/>
          <w:color w:val="auto"/>
          <w:sz w:val="32"/>
          <w:szCs w:val="32"/>
        </w:rPr>
        <w:t>。</w:t>
      </w:r>
    </w:p>
    <w:p w14:paraId="16CB4B94">
      <w:pPr>
        <w:pStyle w:val="16"/>
        <w:ind w:firstLine="800" w:firstLineChars="250"/>
        <w:rPr>
          <w:rFonts w:hint="eastAsia" w:asciiTheme="minorEastAsia" w:hAnsiTheme="minorEastAsia" w:eastAsiaTheme="minorEastAsia"/>
          <w:color w:val="auto"/>
          <w:sz w:val="32"/>
          <w:szCs w:val="32"/>
        </w:rPr>
      </w:pPr>
      <w:r>
        <w:rPr>
          <w:rFonts w:hint="eastAsia" w:ascii="Times New Roman" w:hAnsi="Times New Roman" w:eastAsia="仿宋_GB2312"/>
          <w:sz w:val="32"/>
          <w:szCs w:val="32"/>
        </w:rPr>
        <w:t>49、</w:t>
      </w:r>
      <w:r>
        <w:rPr>
          <w:rFonts w:hint="eastAsia" w:asciiTheme="minorEastAsia" w:hAnsiTheme="minorEastAsia" w:eastAsiaTheme="minorEastAsia"/>
          <w:color w:val="auto"/>
          <w:sz w:val="32"/>
          <w:szCs w:val="32"/>
        </w:rPr>
        <w:t>灾害防治及应急管理支出（类）自然灾害救灾及恢复重建支出（款）自然灾害救灾补助（项）。</w:t>
      </w:r>
    </w:p>
    <w:p w14:paraId="101F250B">
      <w:pPr>
        <w:pStyle w:val="16"/>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年初预算为10.4万元，</w:t>
      </w:r>
      <w:r>
        <w:rPr>
          <w:rFonts w:hint="eastAsia" w:asciiTheme="minorEastAsia" w:hAnsiTheme="minorEastAsia" w:eastAsiaTheme="minorEastAsia"/>
          <w:color w:val="auto"/>
          <w:sz w:val="32"/>
          <w:szCs w:val="32"/>
        </w:rPr>
        <w:t>支出决算为</w:t>
      </w:r>
      <w:r>
        <w:rPr>
          <w:rFonts w:hint="eastAsia" w:asciiTheme="minorEastAsia" w:hAnsiTheme="minorEastAsia" w:eastAsiaTheme="minorEastAsia"/>
          <w:sz w:val="32"/>
          <w:szCs w:val="32"/>
        </w:rPr>
        <w:t>10.4</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sz w:val="32"/>
          <w:szCs w:val="32"/>
        </w:rPr>
        <w:t>完成年初预算数的100%</w:t>
      </w:r>
      <w:r>
        <w:rPr>
          <w:rFonts w:hint="eastAsia" w:asciiTheme="minorEastAsia" w:hAnsiTheme="minorEastAsia" w:eastAsiaTheme="minorEastAsia"/>
          <w:color w:val="auto"/>
          <w:sz w:val="32"/>
          <w:szCs w:val="32"/>
        </w:rPr>
        <w:t>。</w:t>
      </w:r>
    </w:p>
    <w:p w14:paraId="15DCCAED">
      <w:pPr>
        <w:pStyle w:val="16"/>
        <w:ind w:firstLine="800" w:firstLineChars="250"/>
        <w:rPr>
          <w:rFonts w:hint="eastAsia" w:asciiTheme="minorEastAsia" w:hAnsiTheme="minorEastAsia" w:eastAsiaTheme="minorEastAsia"/>
          <w:color w:val="auto"/>
          <w:sz w:val="32"/>
          <w:szCs w:val="32"/>
        </w:rPr>
      </w:pPr>
      <w:r>
        <w:rPr>
          <w:rFonts w:hint="eastAsia" w:ascii="Times New Roman" w:hAnsi="Times New Roman" w:eastAsia="仿宋_GB2312"/>
          <w:sz w:val="32"/>
          <w:szCs w:val="32"/>
        </w:rPr>
        <w:t>50、</w:t>
      </w:r>
      <w:r>
        <w:rPr>
          <w:rFonts w:hint="eastAsia" w:asciiTheme="minorEastAsia" w:hAnsiTheme="minorEastAsia" w:eastAsiaTheme="minorEastAsia"/>
          <w:color w:val="auto"/>
          <w:sz w:val="32"/>
          <w:szCs w:val="32"/>
        </w:rPr>
        <w:t>灾害防治及应急管理支出（类）其他灾害防治及应急管理支出（款）其他灾害防治及应急管理支出（项）</w:t>
      </w:r>
    </w:p>
    <w:p w14:paraId="526194DA">
      <w:pPr>
        <w:pStyle w:val="16"/>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年初预算为2万元，</w:t>
      </w:r>
      <w:r>
        <w:rPr>
          <w:rFonts w:hint="eastAsia" w:asciiTheme="minorEastAsia" w:hAnsiTheme="minorEastAsia" w:eastAsiaTheme="minorEastAsia"/>
          <w:color w:val="auto"/>
          <w:sz w:val="32"/>
          <w:szCs w:val="32"/>
        </w:rPr>
        <w:t>支出决算为</w:t>
      </w:r>
      <w:r>
        <w:rPr>
          <w:rFonts w:hint="eastAsia" w:asciiTheme="minorEastAsia" w:hAnsiTheme="minorEastAsia" w:eastAsiaTheme="minorEastAsia"/>
          <w:sz w:val="32"/>
          <w:szCs w:val="32"/>
        </w:rPr>
        <w:t>2</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sz w:val="32"/>
          <w:szCs w:val="32"/>
        </w:rPr>
        <w:t>完成年初预算数的100%</w:t>
      </w:r>
      <w:r>
        <w:rPr>
          <w:rFonts w:hint="eastAsia" w:asciiTheme="minorEastAsia" w:hAnsiTheme="minorEastAsia" w:eastAsiaTheme="minorEastAsia"/>
          <w:color w:val="auto"/>
          <w:sz w:val="32"/>
          <w:szCs w:val="32"/>
        </w:rPr>
        <w:t>。</w:t>
      </w:r>
    </w:p>
    <w:p w14:paraId="0498563A">
      <w:pPr>
        <w:pStyle w:val="16"/>
        <w:spacing w:line="600" w:lineRule="exact"/>
        <w:ind w:firstLine="640" w:firstLineChars="200"/>
        <w:rPr>
          <w:rFonts w:hint="eastAsia" w:hAnsi="黑体"/>
          <w:bCs/>
          <w:sz w:val="32"/>
          <w:szCs w:val="32"/>
        </w:rPr>
      </w:pPr>
      <w:r>
        <w:rPr>
          <w:rFonts w:hint="eastAsia" w:hAnsi="黑体"/>
          <w:bCs/>
          <w:sz w:val="32"/>
          <w:szCs w:val="32"/>
        </w:rPr>
        <w:t>六、一般公共预算财政拨款基本支出决算情况说明</w:t>
      </w:r>
    </w:p>
    <w:p w14:paraId="6330992E">
      <w:pPr>
        <w:pStyle w:val="16"/>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2023年度财政拨款基本支出1318.68万元，其中：</w:t>
      </w:r>
    </w:p>
    <w:p w14:paraId="5A7156B2">
      <w:pPr>
        <w:pStyle w:val="16"/>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rPr>
        <w:t>1162.29万元，占基本支出的88.14%,主要包括基本工资332.72万元、津贴补贴432.45万元、奖金25.07万元、伙食补助费16.77万元、绩效工资29.16万元、机关事业单位基本养老保险缴费120.1万元、职工基本医疗保险缴费45.55万元、住房公积金46.73万元、其他社会保险缴费7.87万元、对个人和家庭的补助105.88万元，其中：抚恤金15.87万元、生活补助65.75万元、医疗费补助0.62万元、其他对个人和家庭的补助23.64万元。</w:t>
      </w:r>
    </w:p>
    <w:p w14:paraId="4917D476">
      <w:pPr>
        <w:pStyle w:val="16"/>
        <w:spacing w:line="600" w:lineRule="exact"/>
        <w:ind w:firstLine="640" w:firstLineChars="200"/>
        <w:rPr>
          <w:rFonts w:hint="eastAsia" w:asciiTheme="minorEastAsia" w:hAnsiTheme="minorEastAsia" w:eastAsiaTheme="minorEastAsia"/>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rPr>
        <w:t>156.40万元，占基本支出的11.86%，主要包括</w:t>
      </w:r>
      <w:r>
        <w:rPr>
          <w:rFonts w:hint="eastAsia" w:asciiTheme="minorEastAsia" w:hAnsiTheme="minorEastAsia" w:eastAsiaTheme="minorEastAsia"/>
          <w:sz w:val="32"/>
          <w:szCs w:val="32"/>
        </w:rPr>
        <w:t>办公费33.81万元、印刷费1.29万元、咨询费0.3万元、电费11.77万元、邮电费0.72万元、差旅费37.71万元、租赁费1.91万元、会议费6.26万元、培训费0.1万元、劳务费19.3万元、公务用车运行维护费12.36万元、其他商品和服务支出30.86万元</w:t>
      </w:r>
    </w:p>
    <w:p w14:paraId="323E9EFD">
      <w:pPr>
        <w:pStyle w:val="16"/>
        <w:spacing w:line="600" w:lineRule="exact"/>
        <w:ind w:firstLine="640" w:firstLineChars="200"/>
        <w:rPr>
          <w:rFonts w:ascii="Times New Roman" w:hAnsi="Times New Roman" w:eastAsia="仿宋_GB2312"/>
          <w:b/>
          <w:sz w:val="32"/>
          <w:szCs w:val="32"/>
        </w:rPr>
      </w:pPr>
      <w:r>
        <w:rPr>
          <w:rFonts w:hint="eastAsia" w:hAnsi="黑体"/>
          <w:bCs/>
          <w:sz w:val="32"/>
          <w:szCs w:val="32"/>
        </w:rPr>
        <w:t>七、财政拨款三公经费支出决算情况说明</w:t>
      </w:r>
      <w:r>
        <w:rPr>
          <w:rFonts w:hint="eastAsia" w:ascii="楷体" w:hAnsi="楷体" w:eastAsia="楷体" w:cs="楷体"/>
          <w:b/>
          <w:bCs/>
          <w:i/>
          <w:color w:val="auto"/>
          <w:sz w:val="32"/>
          <w:szCs w:val="32"/>
        </w:rPr>
        <w:t>（注意：三公经费情况说明，往年为一般公共预算财政拨款口径，今年为财政拨款口径）</w:t>
      </w:r>
    </w:p>
    <w:p w14:paraId="27662DDF">
      <w:pPr>
        <w:pStyle w:val="16"/>
        <w:spacing w:line="600" w:lineRule="exact"/>
        <w:ind w:firstLine="640" w:firstLineChars="200"/>
        <w:rPr>
          <w:rFonts w:hint="eastAsia" w:ascii="楷体" w:hAnsi="楷体" w:eastAsia="楷体" w:cs="楷体"/>
          <w:b/>
          <w:sz w:val="32"/>
          <w:szCs w:val="32"/>
        </w:rPr>
      </w:pPr>
      <w:r>
        <w:rPr>
          <w:rFonts w:hint="eastAsia" w:ascii="楷体" w:hAnsi="楷体" w:eastAsia="楷体" w:cs="楷体"/>
          <w:b/>
          <w:sz w:val="32"/>
          <w:szCs w:val="32"/>
        </w:rPr>
        <w:t>（一）“三公”经费财政拨款支出决算总体情况说明</w:t>
      </w:r>
    </w:p>
    <w:p w14:paraId="15FA9550">
      <w:pPr>
        <w:pStyle w:val="16"/>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“三公”经费财政拨款支出预算为12.36万元，支出决算为12.36万元，完成预算的100%。其中：</w:t>
      </w:r>
    </w:p>
    <w:p w14:paraId="493ED49C">
      <w:pPr>
        <w:pStyle w:val="16"/>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因公出国（境）费支出预算为0万元，支出决算为0万元，由于预算数为0，无法计算百分比，决算数等于预算数，与上年一致。</w:t>
      </w:r>
    </w:p>
    <w:p w14:paraId="0A6F4782">
      <w:pPr>
        <w:pStyle w:val="16"/>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公务接待费支出预算为0万元，支出决算为0万元，由于预算数为0，无法计算百分比，决算数等于预算数，与上年一致。</w:t>
      </w:r>
    </w:p>
    <w:p w14:paraId="6A16E9BE">
      <w:pPr>
        <w:pStyle w:val="16"/>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公务用车购置费支出预算为0万元，支出决算为0万元，由于预算数为0，无法计算百分比，决算数等于预算数，与上年一致。</w:t>
      </w:r>
    </w:p>
    <w:p w14:paraId="0C11FB9D">
      <w:pPr>
        <w:pStyle w:val="16"/>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公务用车运行维护费支出预算为12.36万元，支出决算为12.36万元，完成预算的100%。</w:t>
      </w:r>
    </w:p>
    <w:p w14:paraId="28EE647E">
      <w:pPr>
        <w:pStyle w:val="16"/>
        <w:spacing w:line="600" w:lineRule="exact"/>
        <w:ind w:firstLine="640" w:firstLineChars="200"/>
        <w:rPr>
          <w:rFonts w:hint="eastAsia" w:ascii="楷体" w:hAnsi="楷体" w:eastAsia="楷体" w:cs="楷体"/>
          <w:b/>
          <w:sz w:val="32"/>
          <w:szCs w:val="32"/>
        </w:rPr>
      </w:pPr>
      <w:r>
        <w:rPr>
          <w:rFonts w:hint="eastAsia" w:ascii="楷体" w:hAnsi="楷体" w:eastAsia="楷体" w:cs="楷体"/>
          <w:b/>
          <w:sz w:val="32"/>
          <w:szCs w:val="32"/>
        </w:rPr>
        <w:t>（二）“三公”经费财政拨款支出决算具体情况说明</w:t>
      </w:r>
    </w:p>
    <w:p w14:paraId="5C9200ED">
      <w:pPr>
        <w:pStyle w:val="16"/>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2023年度“三公”经费财政拨款支出决算中，公务接待费支出决算0万元，占0%,因公出国（境）费支出决算0万元，占0%,公务用车购置费及运行维护费支出决算12.36万元，占100%。其中：</w:t>
      </w:r>
    </w:p>
    <w:p w14:paraId="683A650E">
      <w:pPr>
        <w:pStyle w:val="16"/>
        <w:spacing w:line="600" w:lineRule="exact"/>
        <w:ind w:firstLine="640" w:firstLineChars="200"/>
        <w:rPr>
          <w:rFonts w:hint="eastAsia" w:ascii="楷体" w:hAnsi="楷体" w:eastAsia="楷体" w:cs="楷体"/>
          <w:b/>
          <w:bCs/>
          <w:i/>
          <w:color w:val="auto"/>
          <w:sz w:val="32"/>
          <w:szCs w:val="32"/>
        </w:rPr>
      </w:pPr>
      <w:r>
        <w:rPr>
          <w:rFonts w:hint="eastAsia" w:ascii="Times New Roman" w:hAnsi="Times New Roman" w:eastAsia="仿宋_GB2312"/>
          <w:sz w:val="32"/>
          <w:szCs w:val="32"/>
        </w:rPr>
        <w:t>1、因公出国（境）费支出决算为0万元，全年安排因公出国（境）团组0个，累计0人次</w:t>
      </w:r>
      <w:r>
        <w:rPr>
          <w:rFonts w:hint="eastAsia" w:ascii="楷体" w:hAnsi="楷体" w:eastAsia="楷体" w:cs="楷体"/>
          <w:b/>
          <w:bCs/>
          <w:i/>
          <w:color w:val="auto"/>
          <w:sz w:val="32"/>
          <w:szCs w:val="32"/>
        </w:rPr>
        <w:t>。</w:t>
      </w:r>
    </w:p>
    <w:p w14:paraId="2343A593">
      <w:pPr>
        <w:pStyle w:val="16"/>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2、公务接待费支出决算为0万元，全年共接待来访团组0个、来宾0人次。</w:t>
      </w:r>
    </w:p>
    <w:p w14:paraId="7533C9EC">
      <w:pPr>
        <w:spacing w:line="600" w:lineRule="exact"/>
        <w:ind w:firstLine="800" w:firstLineChars="250"/>
        <w:rPr>
          <w:rFonts w:hint="eastAsia" w:ascii="楷体" w:hAnsi="楷体" w:eastAsia="楷体" w:cs="楷体"/>
          <w:b/>
          <w:bCs/>
          <w:i/>
          <w:kern w:val="0"/>
          <w:sz w:val="32"/>
          <w:szCs w:val="32"/>
        </w:rPr>
      </w:pPr>
      <w:r>
        <w:rPr>
          <w:rFonts w:hint="eastAsia" w:ascii="Times New Roman" w:hAnsi="Times New Roman" w:eastAsia="仿宋_GB2312"/>
          <w:sz w:val="32"/>
          <w:szCs w:val="32"/>
        </w:rPr>
        <w:t>3、公务用车购置费及运行维护费支出决算为12.36万元，其中：公务用车购置费0万元，溆浦县深子湖镇人民政府更新公务用车0辆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公务用车运行维护费12.36万元，主要是</w:t>
      </w:r>
      <w:r>
        <w:rPr>
          <w:rFonts w:hint="eastAsia" w:asciiTheme="minorEastAsia" w:hAnsiTheme="minorEastAsia"/>
          <w:sz w:val="32"/>
          <w:szCs w:val="32"/>
        </w:rPr>
        <w:t>公务用车维修和油费支出</w:t>
      </w:r>
      <w:r>
        <w:rPr>
          <w:rFonts w:hint="eastAsia" w:ascii="Times New Roman" w:hAnsi="Times New Roman" w:eastAsia="仿宋_GB2312"/>
          <w:sz w:val="32"/>
          <w:szCs w:val="32"/>
        </w:rPr>
        <w:t>，截止2023年12月31日，我单位开支财政拨款的公务用车保有量为2辆。</w:t>
      </w:r>
    </w:p>
    <w:p w14:paraId="5ED6548D">
      <w:pPr>
        <w:pStyle w:val="16"/>
        <w:spacing w:line="600" w:lineRule="exact"/>
        <w:ind w:firstLine="640" w:firstLineChars="200"/>
        <w:rPr>
          <w:rFonts w:hint="eastAsia" w:hAnsi="黑体"/>
          <w:bCs/>
          <w:sz w:val="32"/>
          <w:szCs w:val="32"/>
        </w:rPr>
      </w:pPr>
      <w:r>
        <w:rPr>
          <w:rFonts w:hint="eastAsia" w:hAnsi="黑体"/>
          <w:bCs/>
          <w:sz w:val="32"/>
          <w:szCs w:val="32"/>
        </w:rPr>
        <w:t>八、政府性基金预算收入支出决算情况</w:t>
      </w:r>
    </w:p>
    <w:p w14:paraId="5F767BC3">
      <w:pPr>
        <w:pStyle w:val="16"/>
        <w:spacing w:line="600" w:lineRule="exact"/>
        <w:rPr>
          <w:rFonts w:hint="eastAsia" w:ascii="楷体" w:hAnsi="楷体" w:eastAsia="楷体" w:cs="楷体"/>
          <w:b/>
          <w:bCs/>
          <w:i/>
          <w:color w:val="auto"/>
          <w:sz w:val="32"/>
          <w:szCs w:val="32"/>
        </w:rPr>
      </w:pPr>
      <w:r>
        <w:rPr>
          <w:rFonts w:hint="eastAsia" w:ascii="Times New Roman" w:hAnsi="Times New Roman" w:eastAsia="仿宋_GB2312"/>
          <w:sz w:val="32"/>
          <w:szCs w:val="32"/>
        </w:rPr>
        <w:t xml:space="preserve">     2023年度政府性基金预算财政拨款收入151.97万元；年初结转和结余0万元；支出151.97万元，其中基本支出0万元，项目支出151.97万元；年末结转和结余0万元。具体情况如下：</w:t>
      </w:r>
    </w:p>
    <w:p w14:paraId="5F76E02C">
      <w:pPr>
        <w:pStyle w:val="16"/>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w:t>
      </w:r>
      <w:r>
        <w:rPr>
          <w:rFonts w:hint="eastAsia" w:asciiTheme="minorEastAsia" w:hAnsiTheme="minorEastAsia" w:eastAsiaTheme="minorEastAsia"/>
          <w:color w:val="auto"/>
          <w:sz w:val="32"/>
          <w:szCs w:val="32"/>
        </w:rPr>
        <w:t>社会保障和就业支出（类）大中型水库移民后期扶持基金支出（款）移民补助（项）。</w:t>
      </w:r>
    </w:p>
    <w:p w14:paraId="6E82ED3F">
      <w:pPr>
        <w:pStyle w:val="16"/>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年初预算为65.17万元，支出决算为65.17万元，完成年初预算的100%。</w:t>
      </w:r>
    </w:p>
    <w:p w14:paraId="2FD46DFE">
      <w:pPr>
        <w:pStyle w:val="16"/>
        <w:spacing w:line="600" w:lineRule="exact"/>
        <w:ind w:firstLine="640" w:firstLineChars="200"/>
        <w:rPr>
          <w:rFonts w:hint="eastAsia" w:asciiTheme="minorEastAsia" w:hAnsiTheme="minorEastAsia" w:eastAsiaTheme="minorEastAsia"/>
          <w:color w:val="auto"/>
          <w:sz w:val="32"/>
          <w:szCs w:val="32"/>
        </w:rPr>
      </w:pPr>
      <w:r>
        <w:rPr>
          <w:rFonts w:hint="eastAsia" w:ascii="Times New Roman" w:hAnsi="Times New Roman" w:eastAsia="仿宋_GB2312"/>
          <w:sz w:val="32"/>
          <w:szCs w:val="32"/>
        </w:rPr>
        <w:t>2、</w:t>
      </w:r>
      <w:r>
        <w:rPr>
          <w:rFonts w:hint="eastAsia" w:asciiTheme="minorEastAsia" w:hAnsiTheme="minorEastAsia" w:eastAsiaTheme="minorEastAsia"/>
          <w:color w:val="auto"/>
          <w:sz w:val="32"/>
          <w:szCs w:val="32"/>
        </w:rPr>
        <w:t>社会保障和就业支出（类）大中型水库移民后期扶持基金支出（款）基础设施建设和经济发展（项）。</w:t>
      </w:r>
    </w:p>
    <w:p w14:paraId="038C7687">
      <w:pPr>
        <w:pStyle w:val="16"/>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年初预算为39万元，支出决算为39万元，完成年初预算的100%。</w:t>
      </w:r>
    </w:p>
    <w:p w14:paraId="3EABD6EF">
      <w:pPr>
        <w:pStyle w:val="16"/>
        <w:spacing w:line="600" w:lineRule="exact"/>
        <w:ind w:firstLine="640" w:firstLineChars="200"/>
        <w:rPr>
          <w:rFonts w:hint="eastAsia" w:asciiTheme="minorEastAsia" w:hAnsiTheme="minorEastAsia" w:eastAsiaTheme="minorEastAsia"/>
          <w:color w:val="auto"/>
          <w:sz w:val="32"/>
          <w:szCs w:val="32"/>
        </w:rPr>
      </w:pPr>
      <w:r>
        <w:rPr>
          <w:rFonts w:hint="eastAsia" w:ascii="Times New Roman" w:hAnsi="Times New Roman" w:eastAsia="仿宋_GB2312"/>
          <w:sz w:val="32"/>
          <w:szCs w:val="32"/>
        </w:rPr>
        <w:t>3、</w:t>
      </w:r>
      <w:r>
        <w:rPr>
          <w:rFonts w:hint="eastAsia" w:asciiTheme="minorEastAsia" w:hAnsiTheme="minorEastAsia" w:eastAsiaTheme="minorEastAsia"/>
          <w:color w:val="auto"/>
          <w:sz w:val="32"/>
          <w:szCs w:val="32"/>
        </w:rPr>
        <w:t>其他支出（类）彩票公益金安排的支出（款）用于社会福利的彩票公益金支出（项）。</w:t>
      </w:r>
    </w:p>
    <w:p w14:paraId="61616A03">
      <w:pPr>
        <w:pStyle w:val="16"/>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年初预算为39.8万元，支出决算为39.8万元，完成年初预算的100%。</w:t>
      </w:r>
    </w:p>
    <w:p w14:paraId="712CD119">
      <w:pPr>
        <w:pStyle w:val="16"/>
        <w:spacing w:line="600" w:lineRule="exact"/>
        <w:ind w:firstLine="640" w:firstLineChars="200"/>
        <w:rPr>
          <w:rFonts w:hint="eastAsia" w:asciiTheme="minorEastAsia" w:hAnsiTheme="minorEastAsia" w:eastAsiaTheme="minorEastAsia"/>
          <w:color w:val="auto"/>
          <w:sz w:val="32"/>
          <w:szCs w:val="32"/>
        </w:rPr>
      </w:pPr>
      <w:r>
        <w:rPr>
          <w:rFonts w:hint="eastAsia" w:ascii="Times New Roman" w:hAnsi="Times New Roman" w:eastAsia="仿宋_GB2312"/>
          <w:sz w:val="32"/>
          <w:szCs w:val="32"/>
        </w:rPr>
        <w:t>4、</w:t>
      </w:r>
      <w:r>
        <w:rPr>
          <w:rFonts w:hint="eastAsia" w:asciiTheme="minorEastAsia" w:hAnsiTheme="minorEastAsia" w:eastAsiaTheme="minorEastAsia"/>
          <w:color w:val="auto"/>
          <w:sz w:val="32"/>
          <w:szCs w:val="32"/>
        </w:rPr>
        <w:t>其他支出（类）彩票公益金安排的支出（款）其他政府性基金安排的支出（项）。</w:t>
      </w:r>
    </w:p>
    <w:p w14:paraId="5F5EAE61">
      <w:pPr>
        <w:pStyle w:val="16"/>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年初预算为3万元，支出决算为3万元，完成年初预算的100%。</w:t>
      </w:r>
    </w:p>
    <w:p w14:paraId="4E54BAA5">
      <w:pPr>
        <w:pStyle w:val="16"/>
        <w:numPr>
          <w:ilvl w:val="0"/>
          <w:numId w:val="2"/>
        </w:num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社会保障和就业支出（类）小型水库移民后期付出基金支出（款）基础设施建设和经济发展（项）</w:t>
      </w:r>
    </w:p>
    <w:p w14:paraId="23892C00">
      <w:pPr>
        <w:pStyle w:val="16"/>
        <w:spacing w:line="600" w:lineRule="exact"/>
        <w:ind w:left="420" w:leftChars="200"/>
        <w:rPr>
          <w:rFonts w:ascii="Times New Roman" w:hAnsi="Times New Roman" w:eastAsia="仿宋_GB2312"/>
          <w:sz w:val="32"/>
          <w:szCs w:val="32"/>
        </w:rPr>
      </w:pPr>
      <w:r>
        <w:rPr>
          <w:rFonts w:hint="eastAsia" w:ascii="Times New Roman" w:hAnsi="Times New Roman" w:eastAsia="仿宋_GB2312"/>
          <w:sz w:val="32"/>
          <w:szCs w:val="32"/>
        </w:rPr>
        <w:t xml:space="preserve">  年初预算5.00万元，支出决算5.00万元，完成年初预算的100%。</w:t>
      </w:r>
    </w:p>
    <w:p w14:paraId="6069D098">
      <w:pPr>
        <w:pStyle w:val="16"/>
        <w:spacing w:line="600" w:lineRule="exact"/>
        <w:ind w:firstLine="640" w:firstLineChars="200"/>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567433D4">
      <w:pPr>
        <w:pStyle w:val="16"/>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本部门2023年度机关运行经费支出156.40万元，比年上年决算数减少141.55万元，降低47.51%。主要原因是：厉行节约，严控办公经费和三公经费。</w:t>
      </w:r>
    </w:p>
    <w:p w14:paraId="42F53956">
      <w:pPr>
        <w:pStyle w:val="16"/>
        <w:spacing w:line="600" w:lineRule="exact"/>
        <w:ind w:firstLine="640" w:firstLineChars="200"/>
        <w:rPr>
          <w:rFonts w:hint="eastAsia" w:hAnsi="黑体"/>
          <w:bCs/>
          <w:sz w:val="32"/>
          <w:szCs w:val="32"/>
        </w:rPr>
      </w:pPr>
      <w:r>
        <w:rPr>
          <w:rFonts w:hint="eastAsia" w:hAnsi="黑体"/>
          <w:bCs/>
          <w:sz w:val="32"/>
          <w:szCs w:val="32"/>
        </w:rPr>
        <w:t>十、一般性支出情况说明</w:t>
      </w:r>
    </w:p>
    <w:p w14:paraId="54A5729B">
      <w:pPr>
        <w:pStyle w:val="16"/>
        <w:spacing w:line="600" w:lineRule="exact"/>
        <w:ind w:firstLine="640" w:firstLineChars="200"/>
        <w:rPr>
          <w:rFonts w:hint="eastAsia" w:ascii="楷体" w:hAnsi="楷体" w:eastAsia="楷体" w:cs="楷体"/>
          <w:b/>
          <w:bCs/>
          <w:i/>
          <w:color w:val="auto"/>
          <w:sz w:val="32"/>
          <w:szCs w:val="32"/>
        </w:rPr>
      </w:pPr>
      <w:r>
        <w:rPr>
          <w:rFonts w:hint="eastAsia" w:ascii="Times New Roman" w:hAnsi="Times New Roman" w:eastAsia="仿宋_GB2312"/>
          <w:sz w:val="32"/>
          <w:szCs w:val="32"/>
        </w:rPr>
        <w:t>2023年本部门开支会议费6.26万元，用于召开乡村振兴、防汛、综合治理等会议，人数7</w:t>
      </w:r>
      <w:r>
        <w:rPr>
          <w:rFonts w:ascii="Times New Roman" w:hAnsi="Times New Roman" w:eastAsia="仿宋_GB2312"/>
          <w:sz w:val="32"/>
          <w:szCs w:val="32"/>
        </w:rPr>
        <w:t>710</w:t>
      </w:r>
      <w:r>
        <w:rPr>
          <w:rFonts w:hint="eastAsia" w:ascii="Times New Roman" w:hAnsi="Times New Roman" w:eastAsia="仿宋_GB2312"/>
          <w:sz w:val="32"/>
          <w:szCs w:val="32"/>
        </w:rPr>
        <w:t>人，内容为布置安排政府各项工作要求；开支培训费0.10万元，用于开展2023年中青年干部培训班培训，人数1人，内容为参加2023年中青年干部培训班；举办0次节庆、晚会、论坛、赛事等活动，开支0万元。</w:t>
      </w:r>
    </w:p>
    <w:p w14:paraId="6A2A8065">
      <w:pPr>
        <w:pStyle w:val="16"/>
        <w:spacing w:line="600" w:lineRule="exact"/>
        <w:ind w:firstLine="640" w:firstLineChars="200"/>
        <w:rPr>
          <w:rFonts w:hint="eastAsia" w:hAnsi="黑体"/>
          <w:bCs/>
          <w:sz w:val="32"/>
          <w:szCs w:val="32"/>
        </w:rPr>
      </w:pPr>
      <w:r>
        <w:rPr>
          <w:rFonts w:hint="eastAsia" w:hAnsi="黑体"/>
          <w:bCs/>
          <w:sz w:val="32"/>
          <w:szCs w:val="32"/>
        </w:rPr>
        <w:t>十一、关于政府采购支出说明</w:t>
      </w:r>
    </w:p>
    <w:p w14:paraId="7B8C8598">
      <w:pPr>
        <w:pStyle w:val="16"/>
        <w:spacing w:line="580" w:lineRule="exact"/>
        <w:ind w:firstLine="640" w:firstLineChars="200"/>
        <w:rPr>
          <w:rFonts w:hint="eastAsia" w:ascii="楷体" w:hAnsi="楷体" w:eastAsia="楷体" w:cs="楷体"/>
          <w:b/>
          <w:bCs/>
          <w:i/>
          <w:color w:val="auto"/>
          <w:sz w:val="32"/>
          <w:szCs w:val="32"/>
        </w:rPr>
      </w:pPr>
      <w:r>
        <w:rPr>
          <w:rFonts w:hint="eastAsia" w:ascii="Times New Roman" w:hAnsi="Times New Roman" w:eastAsia="仿宋_GB2312"/>
          <w:sz w:val="32"/>
          <w:szCs w:val="32"/>
        </w:rPr>
        <w:t>本部门2023年度政府采购支出总额100万元，其中：政府采购货物支出0万元、政府采购工程支出100万元、政府采购服务支出0万元。授予中小企业合同金额100万元，占政府采购支出总额的100%，其中：授予小微企业合同金额0万元，</w:t>
      </w:r>
      <w:r>
        <w:rPr>
          <w:rFonts w:hint="eastAsia" w:ascii="Times New Roman" w:hAnsi="Times New Roman" w:eastAsia="仿宋_GB2312"/>
          <w:color w:val="auto"/>
          <w:sz w:val="32"/>
          <w:szCs w:val="32"/>
        </w:rPr>
        <w:t>占授予中小企业合同金额的0%。货物采购授予中小企业合同金额占货物支出金额的0%，工程采购授予中小企业合同金额占工程支出金额的100%，服务采购授予中小企业合同金额占服务支出金额的0%。</w:t>
      </w:r>
    </w:p>
    <w:p w14:paraId="58EE0F6E">
      <w:pPr>
        <w:pStyle w:val="16"/>
        <w:spacing w:line="580" w:lineRule="exact"/>
        <w:ind w:firstLine="640" w:firstLineChars="200"/>
        <w:rPr>
          <w:rFonts w:hint="eastAsia" w:hAnsi="黑体"/>
          <w:bCs/>
          <w:color w:val="auto"/>
          <w:sz w:val="32"/>
          <w:szCs w:val="32"/>
        </w:rPr>
      </w:pPr>
      <w:r>
        <w:rPr>
          <w:rFonts w:hint="eastAsia" w:hAnsi="黑体"/>
          <w:bCs/>
          <w:color w:val="auto"/>
          <w:sz w:val="32"/>
          <w:szCs w:val="32"/>
        </w:rPr>
        <w:t>十二、关于国有资产占用情况说明</w:t>
      </w:r>
    </w:p>
    <w:p w14:paraId="3FD2C880">
      <w:pPr>
        <w:pStyle w:val="16"/>
        <w:spacing w:line="58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2023年12月31日，单位共有车辆2辆，其中，副部（省）级及以上领导用车0辆、主要负责人用车0辆、机要通信用车0辆、应急保障用车0辆、执法执勤用车0辆、特种专业技术用车0辆、离退休干部服务用车0辆、其他用车2辆，其他用车主要是</w:t>
      </w:r>
      <w:r>
        <w:rPr>
          <w:rFonts w:hint="eastAsia" w:asciiTheme="minorEastAsia" w:hAnsiTheme="minorEastAsia" w:eastAsiaTheme="minorEastAsia"/>
          <w:sz w:val="32"/>
          <w:szCs w:val="32"/>
        </w:rPr>
        <w:t>一般公务用车2辆</w:t>
      </w:r>
      <w:r>
        <w:rPr>
          <w:rFonts w:hint="eastAsia" w:ascii="Times New Roman" w:hAnsi="Times New Roman" w:eastAsia="仿宋_GB2312"/>
          <w:color w:val="auto"/>
          <w:sz w:val="32"/>
          <w:szCs w:val="32"/>
        </w:rPr>
        <w:t>；单位价值100万元以上设备（不含车辆）0台（套）。</w:t>
      </w:r>
    </w:p>
    <w:p w14:paraId="1462B2AA">
      <w:pPr>
        <w:pStyle w:val="16"/>
        <w:spacing w:line="580" w:lineRule="exact"/>
        <w:ind w:firstLine="640" w:firstLineChars="200"/>
        <w:rPr>
          <w:rFonts w:hint="eastAsia" w:hAnsi="黑体"/>
          <w:bCs/>
          <w:color w:val="auto"/>
          <w:sz w:val="32"/>
          <w:szCs w:val="32"/>
        </w:rPr>
      </w:pPr>
      <w:r>
        <w:rPr>
          <w:rFonts w:hint="eastAsia" w:hAnsi="黑体"/>
          <w:bCs/>
          <w:color w:val="auto"/>
          <w:sz w:val="32"/>
          <w:szCs w:val="32"/>
        </w:rPr>
        <w:t>十三、关于</w:t>
      </w:r>
      <w:r>
        <w:rPr>
          <w:rFonts w:hint="eastAsia" w:ascii="Times New Roman" w:hAnsi="Times New Roman" w:eastAsia="仿宋_GB2312"/>
          <w:color w:val="auto"/>
          <w:sz w:val="32"/>
          <w:szCs w:val="32"/>
        </w:rPr>
        <w:t>2023</w:t>
      </w:r>
      <w:r>
        <w:rPr>
          <w:rFonts w:hint="eastAsia" w:hAnsi="黑体"/>
          <w:bCs/>
          <w:color w:val="auto"/>
          <w:sz w:val="32"/>
          <w:szCs w:val="32"/>
        </w:rPr>
        <w:t>年度预算绩效情况的说明</w:t>
      </w:r>
    </w:p>
    <w:p w14:paraId="296CE745">
      <w:pPr>
        <w:pStyle w:val="16"/>
        <w:numPr>
          <w:ilvl w:val="0"/>
          <w:numId w:val="3"/>
        </w:numPr>
        <w:spacing w:line="580" w:lineRule="exact"/>
        <w:rPr>
          <w:rFonts w:hint="eastAsia" w:ascii="楷体" w:hAnsi="楷体" w:eastAsia="楷体" w:cs="楷体"/>
          <w:b/>
          <w:bCs/>
          <w:sz w:val="32"/>
          <w:szCs w:val="32"/>
        </w:rPr>
      </w:pPr>
      <w:r>
        <w:rPr>
          <w:rFonts w:hint="eastAsia" w:ascii="楷体" w:hAnsi="楷体" w:eastAsia="楷体" w:cs="楷体"/>
          <w:b/>
          <w:bCs/>
          <w:sz w:val="32"/>
          <w:szCs w:val="32"/>
        </w:rPr>
        <w:t>绩效管理工作开展情况</w:t>
      </w:r>
    </w:p>
    <w:p w14:paraId="51F10ECB">
      <w:pPr>
        <w:pStyle w:val="16"/>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2023年，在县委、县政府的正确领导下，深子湖镇党委、政府认真学习领会习近平新时代中国特色社会主义思想和党的二十大精神，坚决贯彻落实中央和省、市、县委各项决策部署，团结带领全镇党员干部群众，紧紧围绕“硅砂工业重镇”的建设目标，笃行不怠，勇毅前行，全镇经济社会保持良好发展态势。</w:t>
      </w:r>
    </w:p>
    <w:p w14:paraId="27D15B96">
      <w:pPr>
        <w:pStyle w:val="16"/>
        <w:spacing w:line="580" w:lineRule="exact"/>
        <w:ind w:firstLine="640" w:firstLineChars="200"/>
        <w:rPr>
          <w:rFonts w:hint="eastAsia" w:ascii="楷体" w:hAnsi="楷体" w:eastAsia="楷体" w:cs="楷体"/>
          <w:b/>
          <w:bCs/>
          <w:sz w:val="32"/>
          <w:szCs w:val="32"/>
        </w:rPr>
      </w:pPr>
      <w:r>
        <w:rPr>
          <w:rFonts w:hint="eastAsia" w:ascii="楷体" w:hAnsi="楷体" w:eastAsia="楷体" w:cs="楷体"/>
          <w:b/>
          <w:bCs/>
          <w:sz w:val="32"/>
          <w:szCs w:val="32"/>
        </w:rPr>
        <w:t>（二）部门（单位）整体支出绩效情况</w:t>
      </w:r>
    </w:p>
    <w:p w14:paraId="25B35B2A">
      <w:pPr>
        <w:pStyle w:val="16"/>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（一）党建引领、凝心聚力，深化基层治理效能</w:t>
      </w:r>
    </w:p>
    <w:p w14:paraId="6CBD33A5">
      <w:pPr>
        <w:pStyle w:val="16"/>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是狠抓政治建设。坚持党委会、党委理论中心组学习等集中学习制度，依托镇党校，结合“三会一课”“一月一课一片一实践”主题党日活动开展，加强教育培训，持续深入系统学习习近平新时代中国特色社会主义思想，及时跟进学习习近平总书记重要讲话、指示批示精神，强化创新理论武装，把牢正确政治方向。成立意识形态工作领导小组，深刻认识加强意识形态工作的重大意义，把意识形态工作同中心工作同安排同部署，发挥党委中心组牵头引领作用。二是营造比学赶超氛围。深化开展基层党组织示范创建行动，牢固树立“以创建促规范，以示范带整体”的理念，有序推进葡萄溪村、胡家坪村“党建＋乡村治理”示范村建设，辐射带动其它村（社区）党建工作整体提升。2023年，胡家坪村“党建引领人居环境‘微改造’”工作经验在红星网上被推介；在县委组织部举办的“头雁领航 三比三看”竞赛中，胡家坪村获得全县三等奖的好成绩。三是提升党建工作质量。常态化整顿软弱涣散基层党组织，严格对照软弱涣散党组织认定“十条”标准，对全镇23个村（社区）党组织进行全面摸底排查，做到应纳尽纳；同时，研究制定“一村一策”整顿方案，强化整顿措施，确保整顿质量。通过整顿转化，“软弱涣散村”曾家溪村党支部的班子战斗力得到进一步加强、履职能力得到进一步提升，其中支部书记刘永兴36岁，村两委成员平均年龄39岁，平均年龄变化下降5岁。同时，曾家溪村从本地经济基础、区位条件、资源状况等实际出发，探索发展了葡萄种植、腊肉生产、蔬菜种植等特色产业，现村集体经济已达8万元，年内可突破15万余元，村集体经济和群众的收入得到进一步提高，群众满意度显著提升。四是推进精神文明建设。发挥新时代文明实践站、农家书屋等文化平台作用，组织开展“讲文明讲卫生、改陋习树新风”等新时代文明实践活动，以文化活动带动群众转变思想。定期开展“星级文明户”“最美庭院”等评选活动，挖掘身边 典型，通过价值引领、典型带动，让农村环境净起来、绿起来、美起来，形成崇德向善的浓厚氛围。五是加强党风廉政建设。切实加强清廉乡村建设工作的领导和协调，实现了“清廉文化”助推村级建设、村级建设反哺“清廉文化”的互融共促良好局面。全年下发督查通报6起，提醒谈话5人次。全年镇纪委共收到3起问题线索，目前立案2起，其中1件已办结，1件已移送审理，1件在初核中。做到了问题线索条条有落实，信访办理件件有结果，继续保持惩治腐败的高压态势和坚定决心。</w:t>
      </w:r>
    </w:p>
    <w:p w14:paraId="31733588">
      <w:pPr>
        <w:pStyle w:val="16"/>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（二）聚焦转型、融合创新，奋力推动经济发展</w:t>
      </w:r>
    </w:p>
    <w:p w14:paraId="2BD96E29">
      <w:pPr>
        <w:pStyle w:val="16"/>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是招商引资成效初显。秉承“传承红色基因，建设美丽家乡”的理念，组建乡贤人才库30余人，镇主要领导多次与返乡优秀企业家进行座谈，共话蓝图、共聚合力。在家乡的召唤下，优秀企业家们通过项目回归、资金回流、技术回援、人才回乡、公益回扶等方式反哺家乡。今年，广东万高建设工程有限公司捐资用于我镇教育助学，本年度已有3家企业有意向返乡投资，企业总投资约5000万元，可吸纳员工就业100余人。二是村集体经济焕发新机。以文理生物有限公司建基地契机，依托“公司+合作社+基地+农户”的发展模式，对闲置山林土地进行开发利用，已在全镇12个村建好2000亩黄姜种植基地。三是营商环境不断优化。积极构建“主要领导抓总、分管领导负责、业务部门协同、专班人员落实”的工作格局，实行“月汇报、季调度”工作制度，将任务分解到村、事项细化到人。同时，加强各部门之间的协作配合、共同发力，为优化营商环境提供有力组织保障。今年以来，累计走访企业30余次，个体经营户150家，收集企业诉求23件，办结23件，办结率达100%。</w:t>
      </w:r>
    </w:p>
    <w:p w14:paraId="4F63E6DF">
      <w:pPr>
        <w:pStyle w:val="16"/>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（三）超前谋划、稳扎稳打，全面推进乡村振兴</w:t>
      </w:r>
    </w:p>
    <w:p w14:paraId="469CD9E5">
      <w:pPr>
        <w:pStyle w:val="16"/>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是乡村振兴有成效。今年通过两次集中排查共纳入监测户17户39人，并逐户制定针对性帮扶措施，确保无返贫致贫现象的发生；通过公益岗位、产业帮扶、教育、医疗等各项惠民政策的帮扶，今年消除风险监测户12户35人。自主发展产业奖补120户，15.903万元，发展庭院经济奖补321户，24.536万元，完成春季雨露计划职业教育补助233人，35.85万，申报秋季雨露计划249人，37.35万元，进行危房改造7户。鼓励、引导有发展产业意愿的140户脱贫户进行小额贷款665.5万元。二是镇村面貌有改变。常态化组织开展周五集中清扫日活动，党员干部参与，带领群众清理杂草、打扫卫生，形成“支部引领、党员带动、群众参与”的良好局面。今年以来，我镇加大农村生活垃圾分类试点力度，生活垃圾基本做到“户分类、组保洁、村收集、镇转运、县处理”工作处置体系。大力推行畜禽“归圈”，利用村里有效资源建设了一批小广场、小公园、小花园，小菜园，小果园、小池塘、小码头等微景观，提升了镇村“颜值”。镇人居办不定期入村检查人居环境整治工作，每月开展1次评比，每月对每村至少一次以上督查，检查交办问题共计645个，完成整改645个。三是农林水利有保障。今年，我镇已完成百亩和千亩水稻高产示范片创建及杂交油菜千亩示范片创建。农业综合服务中心工作人员定期下乡开展知识讲座，涵盖小型微耕机使用培训、贪夜蛾防治、水稻柑橘病虫害防治等课程，引导农民群众用机械化方式和专业化知识发展农业生产，提升农业耕种效率。建立699人的应急队伍，开展森林灭火模拟实战应急演练2次，打击野外用火9起，实施经济处罚1.8万元，完成生态造林1417.4亩。</w:t>
      </w:r>
    </w:p>
    <w:p w14:paraId="0A5FFAB7">
      <w:pPr>
        <w:pStyle w:val="16"/>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（四）共建共治、建管并重，构建平安建设格局</w:t>
      </w:r>
    </w:p>
    <w:p w14:paraId="1F21EDC3">
      <w:pPr>
        <w:pStyle w:val="16"/>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是社会大局和谐稳定。扎实开展信访积案化解工作，及时主动排查、化解、调处矛盾纠纷26件，上级转交办信访件3件，办结率100%。现我镇共有在册吸毒人员299人，其中社戒社康重点人员23人，按照要求一人一档严格落实各项管控措施。毛发检测率达到85%以上，见面率、告知书签订、家属见面率、电话视频联系均达到100%。二是安全生产落实落细。对辖区内企业开展执法检查80余次，出动执法检查人员120余人次，查处整改安全生产隐患22处。行政处罚11次，有效遏制违法违规生产行为，全年无一起安全生产事故。对全镇烟花爆竹专卖店平均检查每家店5次，其中系统立案查处17起，现场立即整改隐患问题8处。并在岁末年初销售旺季加大监管执法，收缴鞭炮10余件、冲天雷4件，并且进行集中销毁，有效维护全镇烟花爆竹领域安全。结合辖区实际情况，积极开展交通安全知识宣传“五进”活动，全年共开展道路交通安全知识进学校活动4次、与学生及家长签订交通安全承诺书1000余份。开展道路交通安全宣传进企业活动3次、23个村居开展道路交通面对面宣传276次，并结合冬季“敲门行动”把交通安全知识送进每家每户。同时镇整治办统一制作交通安全温馨提示牌23个，流动摆放在各村举行红白喜事的地点。三是稳步推进法治建设。全镇各村均配备3-5名法律调解员，以全民普法教育为主线，充分发挥法治宣传教育的基础性、先导性作用，广泛开展“法治宣传月”活动，集中宣传教育活动20余次，发放各种宣传资料2000余份。四是抓实民族宗教工作。成立统一战线工作领导小组，党委书记对统战工作负总责，统战暨民族理论政策法规作为中心组学习的重要内容。定期开展非法宗教组织线索的摸底。落实辖区内寺庙的规范化管理。五是严格把关兵源质量。全年大学毕业生征兵进站体检20人、在校生16人，中职高中毕业生22人；大学毕业生入伍6人，超额完成任务数2人，在校生高校新生入伍2人，中职入伍1人。星级达标在上级检查被评为四星级武装部，成为全县6个首批一部一站示范点。</w:t>
      </w:r>
    </w:p>
    <w:p w14:paraId="73AB1CEA">
      <w:pPr>
        <w:pStyle w:val="16"/>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（五）人民至上、为民惠民，持续增进民生福祉</w:t>
      </w:r>
    </w:p>
    <w:p w14:paraId="06813D5D">
      <w:pPr>
        <w:pStyle w:val="16"/>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是便民服务情暖民心。全镇23个村（居）已全覆盖政务服务网上办件，做到办理事项覆盖100%，办件质量评价100%，好评率100%。完成政务+一台化平台零办结事项统计1200余件，事项调整300余件。中心共接受企业和群众各类咨询208余件次；收到办件申请998件，受理998件，办结998件，办结同意率100％，按时办结率100％，现场办结率100％。截止今年12月10日，完成城乡居民医疗保险征缴任务22085人；发放临时救助250人235000万元。落实乡村公益性专岗72人，累计发放金额54万元。开展各类招聘活动和就业技能培训465人次，健康体检和妇女健康普查行动广泛开展，人口计生优质服务水平日益提升。二是教育事业蓬勃发展。结合党员干部“我为群众办实事”活动，开启“村塾教育”模式，由热心村民免费提供民房，解决了学习的场地问题；与学校对接，爱心人士捐赠，解决了学习资料和课桌椅问题；邀请村里的大学生，志愿者和退休教师，免费给村里的孩子们辅导，解决了师资问题。目前，让家溪村“村塾教育”有三个教学点、7个班级、14名老师、学生163名。“村塾教育”极大地丰富了孩子们的假期生活，破解家长暑期看护难题，为群众办了实在事、暖心事。三是完善民生设施建设。葡萄溪村新建40万元农村生活污水处理项目，日处理污水10吨，受益群众达300人左右。并硬化通组入户公路2.4公里、铺设油砂路1.5公里、建设花台300米及安装路灯42盏。圣人山-奎溪公路已开工建设。炉场坪村打造美丽院落在进行中。四是全力抗旱保障民生。筹集资金20余万元新增集镇供水水源7处、新建自来水管道20公里，解决深子湖村、贺家冲村、马家溪村、荞子湾村、泮里村等5个村饮水困难问题；新建水渠10公里，覆盖农田灌溉2000亩；针对旱情，采购3台抽水机、免费支援300米水管给农户解决农田灌溉问题；全面落实“河长制”，成立河小青行动大队并组织开展4次净滩护滩清理行动，开展“8.15”全国生态日活动，对辖区河道进行经常性巡查。</w:t>
      </w:r>
    </w:p>
    <w:p w14:paraId="271BD21B">
      <w:pPr>
        <w:pStyle w:val="16"/>
        <w:spacing w:line="580" w:lineRule="exact"/>
        <w:ind w:firstLine="640" w:firstLineChars="200"/>
        <w:rPr>
          <w:rFonts w:hint="eastAsia" w:ascii="楷体" w:hAnsi="楷体" w:eastAsia="楷体" w:cs="楷体"/>
          <w:b/>
          <w:bCs/>
          <w:sz w:val="32"/>
          <w:szCs w:val="32"/>
        </w:rPr>
      </w:pPr>
      <w:r>
        <w:rPr>
          <w:rFonts w:hint="eastAsia" w:ascii="楷体" w:hAnsi="楷体" w:eastAsia="楷体" w:cs="楷体"/>
          <w:b/>
          <w:bCs/>
          <w:sz w:val="32"/>
          <w:szCs w:val="32"/>
        </w:rPr>
        <w:t>（三）存在的问题及原因分析</w:t>
      </w:r>
    </w:p>
    <w:p w14:paraId="71582DEC">
      <w:pPr>
        <w:pStyle w:val="16"/>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预算管理过程绩效管理制度方面没有细化，需进一步完善；预算经费支出明细科目存在误差；部门决算上报处理效率还需继续提升。传统产业转型升级缓慢，第三产业占比较小；城镇化水平较低，公共基础设施建设与群众期盼还有差距；群众利益诉求多元化，稳定工作压力依然较大。</w:t>
      </w:r>
    </w:p>
    <w:p w14:paraId="5EE6A7F3">
      <w:pPr>
        <w:pStyle w:val="16"/>
        <w:jc w:val="both"/>
        <w:rPr>
          <w:sz w:val="72"/>
          <w:szCs w:val="72"/>
        </w:rPr>
      </w:pPr>
    </w:p>
    <w:p w14:paraId="51C600CC">
      <w:pPr>
        <w:pStyle w:val="16"/>
        <w:jc w:val="center"/>
        <w:rPr>
          <w:sz w:val="72"/>
          <w:szCs w:val="72"/>
        </w:rPr>
      </w:pPr>
    </w:p>
    <w:p w14:paraId="3419850D">
      <w:pPr>
        <w:pStyle w:val="16"/>
        <w:jc w:val="center"/>
        <w:rPr>
          <w:sz w:val="72"/>
          <w:szCs w:val="72"/>
        </w:rPr>
      </w:pPr>
    </w:p>
    <w:p w14:paraId="52120FA0">
      <w:pPr>
        <w:pStyle w:val="16"/>
        <w:jc w:val="both"/>
        <w:rPr>
          <w:rFonts w:hint="eastAsia" w:ascii="方正小标宋_GBK" w:hAnsi="方正小标宋_GBK" w:eastAsia="方正小标宋_GBK" w:cs="方正小标宋_GBK"/>
          <w:sz w:val="72"/>
          <w:szCs w:val="72"/>
        </w:rPr>
      </w:pPr>
    </w:p>
    <w:p w14:paraId="19EE470B">
      <w:pPr>
        <w:pStyle w:val="16"/>
        <w:jc w:val="center"/>
        <w:rPr>
          <w:rFonts w:hint="eastAsia" w:ascii="方正小标宋_GBK" w:hAnsi="方正小标宋_GBK" w:eastAsia="方正小标宋_GBK" w:cs="方正小标宋_GBK"/>
          <w:sz w:val="72"/>
          <w:szCs w:val="72"/>
        </w:rPr>
      </w:pPr>
    </w:p>
    <w:p w14:paraId="65282345">
      <w:pPr>
        <w:pStyle w:val="16"/>
        <w:jc w:val="center"/>
        <w:rPr>
          <w:rFonts w:hint="eastAsia" w:ascii="方正小标宋_GBK" w:hAnsi="方正小标宋_GBK" w:eastAsia="方正小标宋_GBK" w:cs="方正小标宋_GBK"/>
          <w:sz w:val="72"/>
          <w:szCs w:val="72"/>
        </w:rPr>
      </w:pPr>
    </w:p>
    <w:p w14:paraId="4FDE09B3">
      <w:pPr>
        <w:pStyle w:val="16"/>
        <w:jc w:val="center"/>
        <w:rPr>
          <w:rFonts w:hint="eastAsia" w:ascii="方正小标宋_GBK" w:hAnsi="方正小标宋_GBK" w:eastAsia="方正小标宋_GBK" w:cs="方正小标宋_GBK"/>
          <w:sz w:val="72"/>
          <w:szCs w:val="72"/>
        </w:rPr>
      </w:pPr>
    </w:p>
    <w:p w14:paraId="1426E6A1">
      <w:pPr>
        <w:pStyle w:val="16"/>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336A76B8">
      <w:pPr>
        <w:jc w:val="center"/>
        <w:rPr>
          <w:rFonts w:hint="eastAsia" w:ascii="方正小标宋_GBK" w:hAnsi="方正小标宋_GBK" w:eastAsia="方正小标宋_GBK" w:cs="方正小标宋_GBK"/>
          <w:color w:val="000000"/>
          <w:kern w:val="0"/>
          <w:sz w:val="70"/>
          <w:szCs w:val="70"/>
        </w:rPr>
      </w:pPr>
    </w:p>
    <w:p w14:paraId="16594E95">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7B286685">
      <w:pPr>
        <w:widowControl/>
        <w:jc w:val="left"/>
        <w:rPr>
          <w:rFonts w:hint="eastAsia" w:cs="黑体" w:asciiTheme="minorEastAsia" w:hAnsiTheme="minorEastAsia"/>
          <w:color w:val="000000"/>
          <w:kern w:val="0"/>
          <w:sz w:val="32"/>
          <w:szCs w:val="32"/>
        </w:rPr>
      </w:pPr>
    </w:p>
    <w:p w14:paraId="57F1E597">
      <w:pPr>
        <w:pStyle w:val="16"/>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一、财政拨款收入：指县财政当年拨付的资金。</w:t>
      </w:r>
    </w:p>
    <w:p w14:paraId="7601B3A2">
      <w:pPr>
        <w:pStyle w:val="16"/>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二、基本支出：指部门为保障其机构正常运转、完成日常工作任务的年度基本支出，包括人员经费和公用经费两部分。</w:t>
      </w:r>
    </w:p>
    <w:p w14:paraId="3A554FA1">
      <w:pPr>
        <w:pStyle w:val="16"/>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三、“三公”经费:包括因公出国（境）费、公务接待费和公务用车购置及运行费。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w:t>
      </w:r>
    </w:p>
    <w:p w14:paraId="75DC9E0A">
      <w:pPr>
        <w:pStyle w:val="16"/>
        <w:rPr>
          <w:sz w:val="72"/>
          <w:szCs w:val="72"/>
        </w:rPr>
      </w:pPr>
      <w:r>
        <w:rPr>
          <w:rFonts w:hint="eastAsia" w:asciiTheme="minorEastAsia" w:hAnsiTheme="minorEastAsia" w:eastAsiaTheme="minorEastAsia"/>
          <w:sz w:val="32"/>
          <w:szCs w:val="32"/>
        </w:rPr>
        <w:t>四、机关运行经费：是指为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BA7DB92">
      <w:pPr>
        <w:pStyle w:val="16"/>
        <w:rPr>
          <w:sz w:val="72"/>
          <w:szCs w:val="72"/>
        </w:rPr>
      </w:pPr>
    </w:p>
    <w:p w14:paraId="619F4648">
      <w:pPr>
        <w:pStyle w:val="16"/>
        <w:rPr>
          <w:sz w:val="72"/>
          <w:szCs w:val="72"/>
        </w:rPr>
      </w:pPr>
    </w:p>
    <w:p w14:paraId="3658149E">
      <w:pPr>
        <w:pStyle w:val="16"/>
        <w:rPr>
          <w:sz w:val="72"/>
          <w:szCs w:val="72"/>
        </w:rPr>
      </w:pPr>
    </w:p>
    <w:p w14:paraId="6C1BD0C8">
      <w:pPr>
        <w:rPr>
          <w:sz w:val="72"/>
          <w:szCs w:val="72"/>
        </w:rPr>
      </w:pPr>
    </w:p>
    <w:p w14:paraId="02256B44">
      <w:pPr>
        <w:pStyle w:val="16"/>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第五部分</w:t>
      </w:r>
    </w:p>
    <w:p w14:paraId="7090C4AD">
      <w:pPr>
        <w:pStyle w:val="16"/>
        <w:jc w:val="center"/>
        <w:rPr>
          <w:rFonts w:hint="eastAsia" w:ascii="方正小标宋_GBK" w:hAnsi="方正小标宋_GBK" w:eastAsia="方正小标宋_GBK" w:cs="方正小标宋_GBK"/>
          <w:sz w:val="70"/>
          <w:szCs w:val="70"/>
        </w:rPr>
      </w:pPr>
    </w:p>
    <w:p w14:paraId="7CD60ACC">
      <w:pPr>
        <w:pStyle w:val="16"/>
        <w:jc w:val="center"/>
        <w:rPr>
          <w:sz w:val="72"/>
          <w:szCs w:val="72"/>
        </w:rPr>
      </w:pPr>
      <w:r>
        <w:rPr>
          <w:rFonts w:hint="eastAsia" w:ascii="方正小标宋_GBK" w:hAnsi="方正小标宋_GBK" w:eastAsia="方正小标宋_GBK" w:cs="方正小标宋_GBK"/>
          <w:sz w:val="70"/>
          <w:szCs w:val="70"/>
        </w:rPr>
        <w:t>附 件</w:t>
      </w:r>
    </w:p>
    <w:p w14:paraId="3A691EE2">
      <w:pPr>
        <w:rPr>
          <w:sz w:val="72"/>
          <w:szCs w:val="72"/>
        </w:rPr>
      </w:pPr>
    </w:p>
    <w:p w14:paraId="6DD297CB">
      <w:pPr>
        <w:pStyle w:val="16"/>
        <w:spacing w:line="600" w:lineRule="exact"/>
        <w:ind w:firstLine="640" w:firstLineChars="200"/>
        <w:rPr>
          <w:rFonts w:ascii="Times New Roman" w:hAnsi="Times New Roman" w:eastAsia="仿宋_GB2312"/>
          <w:sz w:val="32"/>
          <w:szCs w:val="32"/>
        </w:rPr>
      </w:pPr>
      <w:r>
        <w:rPr>
          <w:rFonts w:hint="eastAsia" w:ascii="楷体" w:hAnsi="楷体" w:eastAsia="楷体" w:cs="楷体"/>
          <w:b/>
          <w:bCs/>
          <w:sz w:val="32"/>
          <w:szCs w:val="32"/>
        </w:rPr>
        <w:t>一、</w:t>
      </w:r>
      <w:r>
        <w:rPr>
          <w:rFonts w:hint="eastAsia" w:ascii="Times New Roman" w:hAnsi="Times New Roman" w:eastAsia="仿宋_GB2312"/>
          <w:sz w:val="32"/>
          <w:szCs w:val="32"/>
        </w:rPr>
        <w:t>2023年度部门(单位)整体支出绩效自评报告。</w:t>
      </w:r>
    </w:p>
    <w:p w14:paraId="431642D4">
      <w:pPr>
        <w:pStyle w:val="16"/>
        <w:spacing w:line="600" w:lineRule="exact"/>
        <w:ind w:firstLine="640" w:firstLineChars="200"/>
        <w:rPr>
          <w:rFonts w:ascii="Times New Roman" w:hAnsi="Times New Roman" w:eastAsia="仿宋_GB2312"/>
          <w:sz w:val="32"/>
          <w:szCs w:val="32"/>
        </w:rPr>
      </w:pPr>
    </w:p>
    <w:p w14:paraId="480E9110">
      <w:pPr>
        <w:shd w:val="clear" w:color="auto" w:fill="FFFFFF"/>
        <w:spacing w:line="640" w:lineRule="exact"/>
        <w:jc w:val="center"/>
        <w:rPr>
          <w:rFonts w:ascii="方正大标宋简体" w:eastAsia="方正大标宋简体"/>
          <w:sz w:val="44"/>
          <w:szCs w:val="44"/>
        </w:rPr>
      </w:pPr>
      <w:r>
        <w:rPr>
          <w:rFonts w:hint="eastAsia" w:ascii="方正大标宋简体" w:eastAsia="方正大标宋简体"/>
          <w:sz w:val="44"/>
          <w:szCs w:val="44"/>
        </w:rPr>
        <w:t>深子湖镇部门整体支出绩效自评报告</w:t>
      </w:r>
    </w:p>
    <w:p w14:paraId="71DFE8AD">
      <w:pPr>
        <w:numPr>
          <w:ilvl w:val="0"/>
          <w:numId w:val="4"/>
        </w:numPr>
        <w:shd w:val="clear" w:color="auto" w:fill="FFFFFF"/>
        <w:spacing w:line="640" w:lineRule="exact"/>
        <w:rPr>
          <w:rFonts w:hint="eastAsia" w:ascii="黑体" w:hAnsi="黑体" w:eastAsia="黑体"/>
          <w:spacing w:val="-2"/>
          <w:sz w:val="32"/>
          <w:szCs w:val="32"/>
        </w:rPr>
      </w:pPr>
      <w:r>
        <w:rPr>
          <w:rFonts w:hint="eastAsia" w:ascii="黑体" w:hAnsi="黑体" w:eastAsia="黑体"/>
          <w:spacing w:val="-2"/>
          <w:sz w:val="32"/>
          <w:szCs w:val="32"/>
        </w:rPr>
        <w:t>部门概况</w:t>
      </w:r>
    </w:p>
    <w:p w14:paraId="35EE3B32">
      <w:pPr>
        <w:ind w:firstLine="632" w:firstLineChars="200"/>
        <w:jc w:val="left"/>
        <w:rPr>
          <w:rFonts w:hint="eastAsia" w:ascii="仿宋_GB2312" w:hAnsi="仿宋" w:eastAsia="仿宋_GB2312"/>
          <w:spacing w:val="-2"/>
          <w:sz w:val="32"/>
          <w:szCs w:val="32"/>
        </w:rPr>
      </w:pPr>
      <w:r>
        <w:rPr>
          <w:rFonts w:hint="eastAsia" w:ascii="仿宋_GB2312" w:hAnsi="仿宋" w:eastAsia="仿宋_GB2312"/>
          <w:spacing w:val="-2"/>
          <w:sz w:val="32"/>
          <w:szCs w:val="32"/>
        </w:rPr>
        <w:t>（一）部门基本情况</w:t>
      </w:r>
    </w:p>
    <w:p w14:paraId="0F61BADE">
      <w:pPr>
        <w:ind w:firstLine="632" w:firstLineChars="200"/>
        <w:jc w:val="left"/>
        <w:rPr>
          <w:rFonts w:hint="eastAsia" w:ascii="仿宋_GB2312" w:hAnsi="仿宋" w:eastAsia="仿宋_GB2312"/>
          <w:spacing w:val="-2"/>
          <w:sz w:val="32"/>
          <w:szCs w:val="32"/>
        </w:rPr>
      </w:pPr>
      <w:r>
        <w:rPr>
          <w:rFonts w:hint="eastAsia" w:ascii="仿宋_GB2312" w:hAnsi="仿宋" w:eastAsia="仿宋_GB2312"/>
          <w:spacing w:val="-2"/>
          <w:sz w:val="32"/>
          <w:szCs w:val="32"/>
        </w:rPr>
        <w:t>深子湖镇人民政府现有编制98人。其中：行政编制40人，事业编58人。2023年末在职干部职工98人，其中：政府行政人员36人，事业人员57人。下设党政办、党建办、经济发展办、社会事务办、社会治安和应急管理办、社会事务综合服务中心、政务服务中心等。主要工作职责：(1)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(2)制定并组织实施村镇建设规划，部署重点工程建设，地方道路建设及公共设施，水利设施的管理，负责土地、林木、水等自然资源和生态环境的保护，做好护林防火工作。(3)负责本行政区域内的民政、计划生育、文化教育、卫生、体育等社会公益事业的综合性工作，维护一切经济单位和个人的正当经济权益，取缔非法经济活动，调解和处理民事纠纷，打击刑事犯罪维护社会稳定。(4)按计划组织本级财政收入和地方税的征收，完成国家财政计划，不断培植税源，管好财政资金，增强财政实力。(5)抓好精神文明建设，丰富群众文化生活，提倡移风易俗，反对封建迷信，破除陈规陋习，树立社会主义新风尚。(6)完成上级政府交办的其它事项。</w:t>
      </w:r>
    </w:p>
    <w:p w14:paraId="334A97FD">
      <w:pPr>
        <w:shd w:val="clear" w:color="auto" w:fill="FFFFFF"/>
        <w:spacing w:line="640" w:lineRule="exact"/>
        <w:ind w:firstLine="640"/>
        <w:rPr>
          <w:rFonts w:hint="eastAsia" w:ascii="仿宋_GB2312" w:hAnsi="仿宋" w:eastAsia="仿宋_GB2312"/>
          <w:spacing w:val="-2"/>
          <w:sz w:val="32"/>
          <w:szCs w:val="32"/>
        </w:rPr>
      </w:pPr>
      <w:r>
        <w:rPr>
          <w:rFonts w:hint="eastAsia" w:ascii="仿宋_GB2312" w:hAnsi="仿宋" w:eastAsia="仿宋_GB2312"/>
          <w:spacing w:val="-2"/>
          <w:sz w:val="32"/>
          <w:szCs w:val="32"/>
        </w:rPr>
        <w:t>（二）部门整体支出规模、使用方向和主要内容、涉及范围</w:t>
      </w:r>
    </w:p>
    <w:p w14:paraId="4FB5875F">
      <w:pPr>
        <w:ind w:firstLine="632" w:firstLineChars="200"/>
        <w:jc w:val="left"/>
        <w:rPr>
          <w:rFonts w:hint="eastAsia" w:ascii="仿宋_GB2312" w:hAnsi="仿宋" w:eastAsia="仿宋_GB2312"/>
          <w:spacing w:val="-2"/>
          <w:sz w:val="32"/>
          <w:szCs w:val="32"/>
        </w:rPr>
      </w:pPr>
      <w:r>
        <w:rPr>
          <w:rFonts w:hint="eastAsia" w:ascii="仿宋_GB2312" w:hAnsi="仿宋" w:eastAsia="仿宋_GB2312"/>
          <w:spacing w:val="-2"/>
          <w:sz w:val="32"/>
          <w:szCs w:val="32"/>
        </w:rPr>
        <w:t>2023年本年收入2829.37万元，其中：公共财政拨款收入2677.4万元，政府性基金拨款收入152.97万元。本年支出2829.37万元。</w:t>
      </w:r>
      <w:bookmarkStart w:id="5" w:name="_Hlk166840577"/>
      <w:r>
        <w:rPr>
          <w:rFonts w:hint="eastAsia" w:ascii="仿宋_GB2312" w:hAnsi="仿宋" w:eastAsia="仿宋_GB2312"/>
          <w:spacing w:val="-2"/>
          <w:sz w:val="32"/>
          <w:szCs w:val="32"/>
        </w:rPr>
        <w:t>按支出性质包括基本支出1318.68万元，其中人员经费1162.28万元，公用经费156.4万元；项目支出1510.69。按经济分类包括工资福利性支出1056.41万元，商品和服务支出262.68万元，对个人和家庭的补助761.08万元以及资本性支出749.21万元。</w:t>
      </w:r>
      <w:bookmarkEnd w:id="5"/>
      <w:r>
        <w:rPr>
          <w:rFonts w:hint="eastAsia" w:ascii="仿宋_GB2312" w:hAnsi="仿宋" w:eastAsia="仿宋_GB2312"/>
          <w:spacing w:val="-2"/>
          <w:sz w:val="32"/>
          <w:szCs w:val="32"/>
        </w:rPr>
        <w:t>整体来看，本年度收支基本平衡。</w:t>
      </w:r>
    </w:p>
    <w:p w14:paraId="021725C7">
      <w:pPr>
        <w:shd w:val="clear" w:color="auto" w:fill="FFFFFF"/>
        <w:spacing w:line="640" w:lineRule="exact"/>
        <w:ind w:firstLine="640"/>
        <w:rPr>
          <w:rFonts w:hint="eastAsia" w:ascii="黑体" w:hAnsi="黑体" w:eastAsia="黑体"/>
          <w:spacing w:val="-2"/>
          <w:sz w:val="32"/>
          <w:szCs w:val="32"/>
        </w:rPr>
      </w:pPr>
      <w:r>
        <w:rPr>
          <w:rFonts w:hint="eastAsia" w:ascii="黑体" w:hAnsi="黑体" w:eastAsia="黑体"/>
          <w:spacing w:val="-2"/>
          <w:sz w:val="32"/>
          <w:szCs w:val="32"/>
        </w:rPr>
        <w:t>二、一般公共预算支出情况</w:t>
      </w:r>
    </w:p>
    <w:p w14:paraId="4D10E3BD">
      <w:pPr>
        <w:shd w:val="clear" w:color="auto" w:fill="FFFFFF"/>
        <w:spacing w:line="640" w:lineRule="exact"/>
        <w:ind w:firstLine="643"/>
        <w:rPr>
          <w:rFonts w:hint="eastAsia" w:ascii="楷体_GB2312" w:hAnsi="楷体_GB2312" w:eastAsia="楷体_GB2312" w:cs="楷体_GB2312"/>
          <w:b/>
          <w:spacing w:val="-2"/>
          <w:sz w:val="32"/>
          <w:szCs w:val="32"/>
        </w:rPr>
      </w:pPr>
      <w:r>
        <w:rPr>
          <w:rFonts w:hint="eastAsia" w:ascii="楷体_GB2312" w:hAnsi="楷体_GB2312" w:eastAsia="楷体_GB2312" w:cs="楷体_GB2312"/>
          <w:b/>
          <w:spacing w:val="-2"/>
          <w:sz w:val="32"/>
          <w:szCs w:val="32"/>
        </w:rPr>
        <w:t>（一）基本支出</w:t>
      </w:r>
    </w:p>
    <w:p w14:paraId="1BFD9618">
      <w:pPr>
        <w:shd w:val="clear" w:color="auto" w:fill="FFFFFF"/>
        <w:spacing w:line="640" w:lineRule="exact"/>
        <w:ind w:firstLine="643"/>
        <w:rPr>
          <w:rFonts w:hint="eastAsia" w:ascii="仿宋_GB2312" w:hAnsi="仿宋" w:eastAsia="仿宋_GB2312"/>
          <w:spacing w:val="-2"/>
          <w:sz w:val="32"/>
          <w:szCs w:val="32"/>
        </w:rPr>
      </w:pPr>
      <w:r>
        <w:rPr>
          <w:rFonts w:hint="eastAsia" w:ascii="仿宋_GB2312" w:hAnsi="仿宋" w:eastAsia="仿宋_GB2312"/>
          <w:spacing w:val="-2"/>
          <w:sz w:val="32"/>
          <w:szCs w:val="32"/>
        </w:rPr>
        <w:t>本年基本支出年末决算1318.68万元，包括人员经费1162.28万元，公用经费156.4万元。其中包括工资福利性支出1056.41万元，商品和服务支出156.4万元，对个人和家庭的补助105.87万元。基本支出年初预算1460.37万元，决算对比预算减少10%，主要是我镇本着“过紧日子”的原则，有保有压、勤俭节约，在工资福利支出方面进行缩减。</w:t>
      </w:r>
    </w:p>
    <w:p w14:paraId="6A73C552">
      <w:pPr>
        <w:ind w:firstLine="632" w:firstLineChars="200"/>
        <w:jc w:val="left"/>
        <w:rPr>
          <w:rFonts w:hint="eastAsia" w:ascii="仿宋_GB2312" w:hAnsi="仿宋" w:eastAsia="仿宋_GB2312"/>
          <w:spacing w:val="-2"/>
          <w:sz w:val="32"/>
          <w:szCs w:val="32"/>
        </w:rPr>
      </w:pPr>
      <w:r>
        <w:rPr>
          <w:rFonts w:hint="eastAsia" w:ascii="仿宋_GB2312" w:hAnsi="仿宋" w:eastAsia="仿宋_GB2312"/>
          <w:spacing w:val="-2"/>
          <w:sz w:val="32"/>
          <w:szCs w:val="32"/>
        </w:rPr>
        <w:t>2023年初预算“三公”经费为14.5万元，其中：公务用车购置及运行维护费13万元，公务接待费1.5万元。年末决算“三公”经费支出12.36万元，其中：公务用车购置及运行维护费12.36万元。决算对比预算减少15%，主要是我镇狠抓“三公”经费管理，量入为出，量财办事，突出重点，压缩公务接待费开支，把钱用在刀刃上。</w:t>
      </w:r>
    </w:p>
    <w:p w14:paraId="7665DA3D">
      <w:pPr>
        <w:ind w:firstLine="316" w:firstLineChars="100"/>
        <w:jc w:val="left"/>
        <w:rPr>
          <w:rFonts w:hint="eastAsia" w:ascii="宋体" w:hAnsi="宋体" w:cs="宋体"/>
          <w:color w:val="191919"/>
          <w:sz w:val="28"/>
          <w:szCs w:val="32"/>
        </w:rPr>
      </w:pPr>
      <w:r>
        <w:rPr>
          <w:rFonts w:hint="eastAsia" w:ascii="楷体_GB2312" w:hAnsi="楷体_GB2312" w:eastAsia="楷体_GB2312" w:cs="楷体_GB2312"/>
          <w:b/>
          <w:spacing w:val="-2"/>
          <w:sz w:val="32"/>
          <w:szCs w:val="32"/>
        </w:rPr>
        <w:t>（二）专项支出</w:t>
      </w:r>
    </w:p>
    <w:p w14:paraId="3C72553D">
      <w:pPr>
        <w:ind w:firstLine="632" w:firstLineChars="200"/>
        <w:rPr>
          <w:rFonts w:hint="eastAsia" w:ascii="仿宋_GB2312" w:hAnsi="仿宋" w:eastAsia="仿宋_GB2312"/>
          <w:spacing w:val="-2"/>
          <w:sz w:val="32"/>
          <w:szCs w:val="32"/>
        </w:rPr>
      </w:pPr>
      <w:r>
        <w:rPr>
          <w:rFonts w:hint="eastAsia" w:ascii="仿宋_GB2312" w:hAnsi="仿宋" w:eastAsia="仿宋_GB2312"/>
          <w:spacing w:val="-2"/>
          <w:sz w:val="32"/>
          <w:szCs w:val="32"/>
        </w:rPr>
        <w:t>2023年项目资金支出1358.72万元。其中基本建设类支出600.24万元，非基本建设类项目支出758.48万元</w:t>
      </w:r>
    </w:p>
    <w:p w14:paraId="093CE167">
      <w:pPr>
        <w:ind w:firstLine="632" w:firstLineChars="200"/>
        <w:rPr>
          <w:rFonts w:hint="eastAsia" w:ascii="仿宋_GB2312" w:hAnsi="仿宋" w:eastAsia="仿宋_GB2312"/>
          <w:spacing w:val="-2"/>
          <w:sz w:val="32"/>
          <w:szCs w:val="32"/>
        </w:rPr>
      </w:pPr>
      <w:r>
        <w:rPr>
          <w:rFonts w:hint="eastAsia" w:ascii="仿宋_GB2312" w:hAnsi="仿宋" w:eastAsia="仿宋_GB2312"/>
          <w:spacing w:val="-2"/>
          <w:sz w:val="32"/>
          <w:szCs w:val="32"/>
        </w:rPr>
        <w:t>2.专项资金实际使用情况分析</w:t>
      </w:r>
    </w:p>
    <w:p w14:paraId="7F9FD088">
      <w:pPr>
        <w:ind w:firstLine="632" w:firstLineChars="200"/>
        <w:rPr>
          <w:rFonts w:hint="eastAsia" w:ascii="仿宋_GB2312" w:hAnsi="仿宋" w:eastAsia="仿宋_GB2312"/>
          <w:spacing w:val="-2"/>
          <w:sz w:val="32"/>
          <w:szCs w:val="32"/>
        </w:rPr>
      </w:pPr>
      <w:r>
        <w:rPr>
          <w:rFonts w:hint="eastAsia" w:ascii="仿宋_GB2312" w:hAnsi="仿宋" w:eastAsia="仿宋_GB2312"/>
          <w:spacing w:val="-2"/>
          <w:sz w:val="32"/>
          <w:szCs w:val="32"/>
        </w:rPr>
        <w:t>在日常开支中我镇坚决执行厉行节约原则，所有支出实行镇长审核、分管财贸领导审批后进行报账，有效控制了我镇其他非刚性支出，实现了收支基本平衡，严禁举债消费，举债搞项目建设，采取多种途径筹措资金消化债务，全年未发生新增债务情况。</w:t>
      </w:r>
    </w:p>
    <w:p w14:paraId="310FE060">
      <w:pPr>
        <w:ind w:firstLine="632" w:firstLineChars="200"/>
        <w:rPr>
          <w:rFonts w:hint="eastAsia" w:ascii="仿宋_GB2312" w:hAnsi="仿宋" w:eastAsia="仿宋_GB2312"/>
          <w:spacing w:val="-2"/>
          <w:sz w:val="32"/>
          <w:szCs w:val="32"/>
        </w:rPr>
      </w:pPr>
      <w:r>
        <w:rPr>
          <w:rFonts w:hint="eastAsia" w:ascii="仿宋_GB2312" w:hAnsi="仿宋" w:eastAsia="仿宋_GB2312"/>
          <w:spacing w:val="-2"/>
          <w:sz w:val="32"/>
          <w:szCs w:val="32"/>
        </w:rPr>
        <w:t>3.专项资金管理情况分析</w:t>
      </w:r>
    </w:p>
    <w:p w14:paraId="491F9D2A">
      <w:pPr>
        <w:ind w:firstLine="632" w:firstLineChars="200"/>
        <w:rPr>
          <w:rFonts w:hint="eastAsia" w:ascii="仿宋_GB2312" w:hAnsi="仿宋" w:eastAsia="仿宋_GB2312"/>
          <w:spacing w:val="-2"/>
          <w:sz w:val="32"/>
          <w:szCs w:val="32"/>
        </w:rPr>
      </w:pPr>
      <w:r>
        <w:rPr>
          <w:rFonts w:hint="eastAsia" w:ascii="仿宋_GB2312" w:hAnsi="仿宋" w:eastAsia="仿宋_GB2312"/>
          <w:spacing w:val="-2"/>
          <w:sz w:val="32"/>
          <w:szCs w:val="32"/>
        </w:rPr>
        <w:t>在项目资金管理方面，我镇坚决落实《乡村振兴项目资金管理制度》，建立项目库，严把项目立项关、质量验收关、工程结算关、资金拨付关。在项目建设的每一个环节把住关卡，确保财政项目资金落到实处，充分发挥绩效。</w:t>
      </w:r>
    </w:p>
    <w:p w14:paraId="5CDD2960">
      <w:pPr>
        <w:numPr>
          <w:ilvl w:val="0"/>
          <w:numId w:val="5"/>
        </w:numPr>
        <w:shd w:val="clear" w:color="auto" w:fill="FFFFFF"/>
        <w:spacing w:line="640" w:lineRule="exact"/>
        <w:ind w:firstLine="640"/>
        <w:rPr>
          <w:rFonts w:hint="eastAsia" w:ascii="黑体" w:hAnsi="黑体" w:eastAsia="黑体"/>
          <w:spacing w:val="-2"/>
          <w:sz w:val="32"/>
          <w:szCs w:val="32"/>
        </w:rPr>
      </w:pPr>
      <w:r>
        <w:rPr>
          <w:rFonts w:hint="eastAsia" w:ascii="黑体" w:hAnsi="黑体" w:eastAsia="黑体"/>
          <w:spacing w:val="-2"/>
          <w:sz w:val="32"/>
          <w:szCs w:val="32"/>
        </w:rPr>
        <w:t>政府性基金预算支出情况</w:t>
      </w:r>
    </w:p>
    <w:p w14:paraId="2B892EE7">
      <w:pPr>
        <w:ind w:firstLine="632" w:firstLineChars="200"/>
        <w:rPr>
          <w:rFonts w:hint="eastAsia" w:ascii="仿宋_GB2312" w:hAnsi="仿宋" w:eastAsia="仿宋_GB2312"/>
          <w:spacing w:val="-2"/>
          <w:sz w:val="32"/>
          <w:szCs w:val="32"/>
        </w:rPr>
      </w:pPr>
      <w:r>
        <w:rPr>
          <w:rFonts w:hint="eastAsia" w:ascii="仿宋_GB2312" w:hAnsi="仿宋" w:eastAsia="仿宋_GB2312"/>
          <w:spacing w:val="-2"/>
          <w:sz w:val="32"/>
          <w:szCs w:val="32"/>
        </w:rPr>
        <w:t>2023年政府性基金预算支出151.97万元，用于基础设施建设和经济发展方面，实施了村防护堤建设65.17万元、村安全饮水工程资金(移民项目)39万元、黄溪湾村集体经济产业道路建设资金(移民项目)5万元、办公费支出3万元、圣人山村文化广场建设39.8万元。</w:t>
      </w:r>
    </w:p>
    <w:p w14:paraId="48D92464">
      <w:pPr>
        <w:numPr>
          <w:ilvl w:val="0"/>
          <w:numId w:val="5"/>
        </w:numPr>
        <w:shd w:val="clear" w:color="auto" w:fill="FFFFFF"/>
        <w:spacing w:line="640" w:lineRule="exact"/>
        <w:ind w:firstLine="640"/>
        <w:rPr>
          <w:rFonts w:hint="eastAsia" w:ascii="黑体" w:hAnsi="黑体" w:eastAsia="黑体"/>
          <w:spacing w:val="-2"/>
          <w:sz w:val="32"/>
          <w:szCs w:val="32"/>
        </w:rPr>
      </w:pPr>
      <w:r>
        <w:rPr>
          <w:rFonts w:hint="eastAsia" w:ascii="黑体" w:hAnsi="黑体" w:eastAsia="黑体"/>
          <w:spacing w:val="-2"/>
          <w:sz w:val="32"/>
          <w:szCs w:val="32"/>
        </w:rPr>
        <w:t>国有资本经营预算支出情况</w:t>
      </w:r>
    </w:p>
    <w:p w14:paraId="4D55ED50">
      <w:pPr>
        <w:shd w:val="clear" w:color="auto" w:fill="FFFFFF"/>
        <w:spacing w:line="640" w:lineRule="exact"/>
        <w:ind w:left="640"/>
        <w:rPr>
          <w:rFonts w:hint="eastAsia" w:ascii="黑体" w:hAnsi="黑体" w:eastAsia="黑体"/>
          <w:spacing w:val="-2"/>
          <w:sz w:val="32"/>
          <w:szCs w:val="32"/>
        </w:rPr>
      </w:pPr>
      <w:r>
        <w:rPr>
          <w:rFonts w:hint="eastAsia" w:ascii="黑体" w:hAnsi="黑体" w:eastAsia="黑体"/>
          <w:spacing w:val="-2"/>
          <w:sz w:val="32"/>
          <w:szCs w:val="32"/>
        </w:rPr>
        <w:t>无</w:t>
      </w:r>
    </w:p>
    <w:p w14:paraId="747DFFDC">
      <w:pPr>
        <w:numPr>
          <w:ilvl w:val="0"/>
          <w:numId w:val="5"/>
        </w:numPr>
        <w:shd w:val="clear" w:color="auto" w:fill="FFFFFF"/>
        <w:spacing w:line="640" w:lineRule="exact"/>
        <w:ind w:firstLine="640"/>
        <w:rPr>
          <w:rFonts w:hint="eastAsia" w:ascii="黑体" w:hAnsi="黑体" w:eastAsia="黑体"/>
          <w:spacing w:val="-2"/>
          <w:sz w:val="32"/>
          <w:szCs w:val="32"/>
        </w:rPr>
      </w:pPr>
      <w:r>
        <w:rPr>
          <w:rFonts w:hint="eastAsia" w:ascii="黑体" w:hAnsi="黑体" w:eastAsia="黑体"/>
          <w:spacing w:val="-2"/>
          <w:sz w:val="32"/>
          <w:szCs w:val="32"/>
        </w:rPr>
        <w:t>社会保险基金预算支出情况</w:t>
      </w:r>
    </w:p>
    <w:p w14:paraId="20CD870C">
      <w:pPr>
        <w:shd w:val="clear" w:color="auto" w:fill="FFFFFF"/>
        <w:spacing w:line="640" w:lineRule="exact"/>
        <w:ind w:left="640"/>
        <w:rPr>
          <w:rFonts w:hint="eastAsia" w:ascii="黑体" w:hAnsi="黑体" w:eastAsia="黑体"/>
          <w:spacing w:val="-2"/>
          <w:sz w:val="32"/>
          <w:szCs w:val="32"/>
        </w:rPr>
      </w:pPr>
      <w:r>
        <w:rPr>
          <w:rFonts w:hint="eastAsia" w:ascii="黑体" w:hAnsi="黑体" w:eastAsia="黑体"/>
          <w:spacing w:val="-2"/>
          <w:sz w:val="32"/>
          <w:szCs w:val="32"/>
        </w:rPr>
        <w:t>无</w:t>
      </w:r>
    </w:p>
    <w:p w14:paraId="07C28F09">
      <w:pPr>
        <w:shd w:val="clear" w:color="auto" w:fill="FFFFFF"/>
        <w:spacing w:line="640" w:lineRule="exact"/>
        <w:ind w:firstLine="640"/>
        <w:rPr>
          <w:rFonts w:hint="eastAsia" w:ascii="黑体" w:hAnsi="黑体" w:eastAsia="黑体"/>
          <w:spacing w:val="-2"/>
          <w:sz w:val="32"/>
          <w:szCs w:val="32"/>
        </w:rPr>
      </w:pPr>
      <w:r>
        <w:rPr>
          <w:rFonts w:hint="eastAsia" w:ascii="黑体" w:hAnsi="黑体" w:eastAsia="黑体"/>
          <w:spacing w:val="-2"/>
          <w:sz w:val="32"/>
          <w:szCs w:val="32"/>
        </w:rPr>
        <w:t>六、资产管理情况</w:t>
      </w:r>
    </w:p>
    <w:p w14:paraId="4DF5FE2C">
      <w:pPr>
        <w:shd w:val="clear" w:color="auto" w:fill="FFFFFF"/>
        <w:spacing w:line="640" w:lineRule="exact"/>
        <w:ind w:firstLine="640"/>
        <w:rPr>
          <w:rFonts w:hint="eastAsia" w:ascii="仿宋_GB2312" w:hAnsi="仿宋" w:eastAsia="仿宋_GB2312"/>
          <w:spacing w:val="-2"/>
          <w:sz w:val="32"/>
          <w:szCs w:val="32"/>
        </w:rPr>
      </w:pPr>
      <w:r>
        <w:rPr>
          <w:rFonts w:hint="eastAsia" w:ascii="仿宋_GB2312" w:hAnsi="仿宋" w:eastAsia="仿宋_GB2312"/>
          <w:spacing w:val="-2"/>
          <w:sz w:val="32"/>
          <w:szCs w:val="32"/>
        </w:rPr>
        <w:t>2023年固定资产期末数696.81万元，包括房屋、车辆、空调、打印设备、办公桌椅、文件柜、图书资料等。对于我镇的固定资产分类造册、实行分类分部门落实到人，确保固定资产不流失。</w:t>
      </w:r>
    </w:p>
    <w:p w14:paraId="7124B6C6">
      <w:pPr>
        <w:shd w:val="clear" w:color="auto" w:fill="FFFFFF"/>
        <w:spacing w:line="640" w:lineRule="exact"/>
        <w:ind w:firstLine="640"/>
        <w:rPr>
          <w:rFonts w:hint="eastAsia" w:ascii="仿宋_GB2312" w:hAnsi="仿宋" w:eastAsia="仿宋_GB2312"/>
          <w:spacing w:val="-2"/>
          <w:sz w:val="32"/>
          <w:szCs w:val="32"/>
        </w:rPr>
      </w:pPr>
      <w:r>
        <w:rPr>
          <w:rFonts w:hint="eastAsia" w:ascii="仿宋_GB2312" w:hAnsi="仿宋" w:eastAsia="仿宋_GB2312"/>
          <w:spacing w:val="-2"/>
          <w:sz w:val="32"/>
          <w:szCs w:val="32"/>
        </w:rPr>
        <w:t>进一步建立健全固定资产管理实施办法，进一步细化管理要求。各单位应认真对照管理要求，建立建全固定资产台账制度，针对固定资产验收登记、核算入账、领用移交、维修保管、清查盘点、出租出借、对外投资、回收处置、绩效管理等重点环节，查漏补缺，明确操作规程，确保流程清晰、管理规范、责任可查。</w:t>
      </w:r>
    </w:p>
    <w:p w14:paraId="2884AD23">
      <w:pPr>
        <w:shd w:val="clear" w:color="auto" w:fill="FFFFFF"/>
        <w:spacing w:line="640" w:lineRule="exact"/>
        <w:ind w:firstLine="632" w:firstLineChars="200"/>
        <w:rPr>
          <w:rFonts w:hint="eastAsia" w:ascii="黑体" w:hAnsi="黑体" w:eastAsia="黑体"/>
          <w:spacing w:val="-2"/>
          <w:sz w:val="32"/>
          <w:szCs w:val="32"/>
        </w:rPr>
      </w:pPr>
      <w:r>
        <w:rPr>
          <w:rFonts w:hint="eastAsia" w:ascii="黑体" w:hAnsi="黑体" w:eastAsia="黑体"/>
          <w:spacing w:val="-2"/>
          <w:sz w:val="32"/>
          <w:szCs w:val="32"/>
        </w:rPr>
        <w:t>七、部门整体支出绩效情况</w:t>
      </w:r>
    </w:p>
    <w:p w14:paraId="04F2DE14">
      <w:pPr>
        <w:shd w:val="clear" w:color="auto" w:fill="FFFFFF"/>
        <w:spacing w:line="640" w:lineRule="exact"/>
        <w:ind w:firstLine="640"/>
        <w:rPr>
          <w:rFonts w:hint="eastAsia" w:ascii="仿宋_GB2312" w:hAnsi="仿宋" w:eastAsia="仿宋_GB2312"/>
          <w:spacing w:val="-2"/>
          <w:sz w:val="32"/>
          <w:szCs w:val="32"/>
        </w:rPr>
      </w:pPr>
      <w:r>
        <w:rPr>
          <w:rFonts w:hint="eastAsia" w:ascii="仿宋_GB2312" w:hAnsi="仿宋" w:eastAsia="仿宋_GB2312"/>
          <w:spacing w:val="-2"/>
          <w:sz w:val="32"/>
          <w:szCs w:val="32"/>
        </w:rPr>
        <w:t>2023年，在县委、县政府的正确领导下，深子湖镇党委、政府认真学习领会习近平新时代中国特色社会主义思想和党的二十大精神，坚决贯彻落实中央和省、市、县委各项决策部署，团结带领全镇党员干部群众，紧紧围绕“硅砂工业重镇”的建设目标，笃行不怠，勇毅前行，全镇经济社会保持良好发展态势。以下是工作开展情况。</w:t>
      </w:r>
    </w:p>
    <w:p w14:paraId="743E47E1">
      <w:pPr>
        <w:shd w:val="clear" w:color="auto" w:fill="FFFFFF"/>
        <w:spacing w:line="640" w:lineRule="exact"/>
        <w:ind w:firstLine="640"/>
        <w:rPr>
          <w:rFonts w:hint="eastAsia" w:ascii="宋体" w:hAnsi="宋体" w:cs="宋体"/>
          <w:b/>
          <w:bCs/>
          <w:sz w:val="28"/>
          <w:szCs w:val="28"/>
        </w:rPr>
      </w:pPr>
      <w:r>
        <w:rPr>
          <w:rFonts w:hint="eastAsia" w:ascii="宋体" w:hAnsi="宋体" w:cs="宋体"/>
          <w:b/>
          <w:bCs/>
          <w:sz w:val="28"/>
          <w:szCs w:val="28"/>
        </w:rPr>
        <w:t>（一）党建引领、凝心聚力，深化基层治理效能</w:t>
      </w:r>
    </w:p>
    <w:p w14:paraId="14587FCC">
      <w:pPr>
        <w:shd w:val="clear" w:color="auto" w:fill="FFFFFF"/>
        <w:spacing w:line="640" w:lineRule="exact"/>
        <w:ind w:firstLine="640"/>
        <w:rPr>
          <w:rFonts w:hint="eastAsia" w:ascii="仿宋_GB2312" w:hAnsi="仿宋" w:eastAsia="仿宋_GB2312"/>
          <w:spacing w:val="-2"/>
          <w:sz w:val="32"/>
          <w:szCs w:val="32"/>
        </w:rPr>
      </w:pPr>
      <w:r>
        <w:rPr>
          <w:rFonts w:hint="eastAsia" w:ascii="仿宋_GB2312" w:hAnsi="仿宋" w:eastAsia="仿宋_GB2312"/>
          <w:spacing w:val="-2"/>
          <w:sz w:val="32"/>
          <w:szCs w:val="32"/>
        </w:rPr>
        <w:t>一是狠抓政治建设。坚持党委会、党委理论中心组学习等集中学习制度，依托镇党校，结合“三会一课”“一月一课一片一实践”主题党日活动开展，加强教育培训，持续深入系统学习习近平新时代中国特色社会主义思想，及时跟进学习习近平总书记重要讲话、指示批示精神，强化创新理论武装，把牢正确政治方向。成立意识形态工作领导小组，深刻认识加强意识形态工作的重大意义，把意识形态工作同中心工作同安排同部署，发挥党委中心组牵头引领作用。二是营造比学赶超氛围。深化开展基层党组织示范创建行动，牢固树立“以创建促规范，以示范带整体”的理念，有序推进葡萄溪村、胡家坪村“党建＋乡村治理”示范村建设，辐射带动其它村（社区）党建工作整体提升。2023年，胡家坪村“党建引领人居环境‘微改造’”工作经验在红星网上被推介；在县委组织部举办的“头雁领航 三比三看”竞赛中，胡家坪村获得全县三等奖的好成绩。三是提升党建工作质量。常态化整顿软弱涣散基层党组织，严格对照软弱涣散党组织认定“十条”标准，对全镇23个村（社区）党组织进行全面摸底排查，做到应纳尽纳；同时，研究制定“一村一策”整顿方案，强化整顿措施，确保整顿质量。通过整顿转化，“软弱涣散村”曾家溪村党支部的班子战斗力得到进一步加强、履职能力得到进一步提升，其中支部书记刘永兴36岁，村两委成员平均年龄39岁，平均年龄变化下降5岁。同时，曾家溪村从本地经济基础、区位条件、资源状况等实际出发，探索发展了葡萄种植、腊肉生产、蔬菜种植等特色产业，现村集体经济已达8万元，年内可突破15万余元，村集体经济和群众的收入得到进一步提高，群众满意度显著提升。四是推进精神文明建设。发挥新时代文明实践站、农家书屋等文化平台作用，组织开展“讲文明讲卫生、改陋习树新风”等新时代文明实践活动，以文化活动带动群众转变思想。定期开展“星级文明户”“最美庭院”等评选活动，挖掘身边 典型，通过价值引领、典型带动，让农村环境净起来、绿起来、美起来，形成崇德向善的浓厚氛围。五是加强党风廉政建设。切实加强清廉乡村建设工作的领导和协调，实现了“清廉文化”助推村级建设、村级建设反哺“清廉文化”的互融共促良好局面。全年下发督查通报6起，提醒谈话5人次。全年镇纪委共收到3起问题线索，目前立案2起，其中1件已办结，1件已移送审理，1件在初核中。做到了问题线索条条有落实，信访办理件件有结果，继续保持惩治腐败的高压态势和坚定决心。</w:t>
      </w:r>
    </w:p>
    <w:p w14:paraId="222B6EBB">
      <w:pPr>
        <w:shd w:val="clear" w:color="auto" w:fill="FFFFFF"/>
        <w:spacing w:line="640" w:lineRule="exact"/>
        <w:ind w:firstLine="640"/>
        <w:rPr>
          <w:rFonts w:hint="eastAsia" w:ascii="宋体" w:hAnsi="宋体" w:cs="宋体"/>
          <w:b/>
          <w:bCs/>
          <w:color w:val="191919"/>
          <w:sz w:val="28"/>
          <w:szCs w:val="28"/>
        </w:rPr>
      </w:pPr>
      <w:r>
        <w:rPr>
          <w:rFonts w:hint="eastAsia" w:ascii="宋体" w:hAnsi="宋体" w:cs="宋体"/>
          <w:b/>
          <w:bCs/>
          <w:color w:val="191919"/>
          <w:sz w:val="28"/>
          <w:szCs w:val="28"/>
        </w:rPr>
        <w:t>（二）聚焦转型、融合创新，奋力推动经济发展</w:t>
      </w:r>
    </w:p>
    <w:p w14:paraId="7743C98E">
      <w:pPr>
        <w:shd w:val="clear" w:color="auto" w:fill="FFFFFF"/>
        <w:spacing w:line="640" w:lineRule="exact"/>
        <w:ind w:firstLine="640"/>
        <w:rPr>
          <w:rFonts w:hint="eastAsia" w:ascii="仿宋_GB2312" w:hAnsi="仿宋" w:eastAsia="仿宋_GB2312"/>
          <w:spacing w:val="-2"/>
          <w:sz w:val="32"/>
          <w:szCs w:val="32"/>
        </w:rPr>
      </w:pPr>
      <w:r>
        <w:rPr>
          <w:rFonts w:hint="eastAsia" w:ascii="仿宋_GB2312" w:hAnsi="仿宋" w:eastAsia="仿宋_GB2312"/>
          <w:spacing w:val="-2"/>
          <w:sz w:val="32"/>
          <w:szCs w:val="32"/>
        </w:rPr>
        <w:t>一是招商引资成效初显。秉承“传承红色基因，建设美丽家乡”的理念，组建乡贤人才库30余人，镇主要领导多次与返乡优秀企业家进行座谈，共话蓝图、共聚合力。在家乡的召唤下，优秀企业家们通过项目回归、资金回流、技术回援、人才回乡、公益回扶等方式反哺家乡。今年，广东万高建设工程有限公司捐资用于我镇教育助学，本年度已有3家企业有意向返乡投资，企业总投资约5000万元，可吸纳员工就业100余人。二是村集体经济焕发新机。以文理生物有限公司建基地契机，依托“公司+合作社+基地+农户”的发展模式，对闲置山林土地进行开发利用，已在全镇12个村建好2000亩黄姜种植基地。三是营商环境不断优化。积极构建“主要领导抓总、分管领导负责、业务部门协同、专班人员落实”的工作格局，实行“月汇报、季调度”工作制度，将任务分解到村、事项细化到人。同时，加强各部门之间的协作配合、共同发力，为优化营商环境提供有力组织保障。今年以来，累计走访企业30余次，个体经营户150家，收集企业诉求23件，办结23件，办结率达100%。</w:t>
      </w:r>
    </w:p>
    <w:p w14:paraId="7E9853AE">
      <w:pPr>
        <w:shd w:val="clear" w:color="auto" w:fill="FFFFFF"/>
        <w:spacing w:line="640" w:lineRule="exact"/>
        <w:ind w:firstLine="640"/>
        <w:rPr>
          <w:rFonts w:hint="eastAsia" w:ascii="宋体" w:hAnsi="宋体" w:cs="宋体"/>
          <w:b/>
          <w:bCs/>
          <w:color w:val="191919"/>
          <w:sz w:val="28"/>
          <w:szCs w:val="28"/>
        </w:rPr>
      </w:pPr>
      <w:r>
        <w:rPr>
          <w:rFonts w:hint="eastAsia" w:ascii="宋体" w:hAnsi="宋体" w:cs="宋体"/>
          <w:b/>
          <w:bCs/>
          <w:color w:val="191919"/>
          <w:sz w:val="28"/>
          <w:szCs w:val="28"/>
        </w:rPr>
        <w:t>（三）超前谋划、稳扎稳打，全面推进乡村振兴</w:t>
      </w:r>
    </w:p>
    <w:p w14:paraId="34CF273C">
      <w:pPr>
        <w:shd w:val="clear" w:color="auto" w:fill="FFFFFF"/>
        <w:spacing w:line="640" w:lineRule="exact"/>
        <w:ind w:firstLine="640"/>
        <w:rPr>
          <w:rFonts w:hint="eastAsia" w:ascii="仿宋_GB2312" w:hAnsi="仿宋" w:eastAsia="仿宋_GB2312"/>
          <w:spacing w:val="-2"/>
          <w:sz w:val="32"/>
          <w:szCs w:val="32"/>
        </w:rPr>
      </w:pPr>
      <w:r>
        <w:rPr>
          <w:rFonts w:hint="eastAsia" w:ascii="仿宋_GB2312" w:hAnsi="仿宋" w:eastAsia="仿宋_GB2312"/>
          <w:spacing w:val="-2"/>
          <w:sz w:val="32"/>
          <w:szCs w:val="32"/>
        </w:rPr>
        <w:t>一是乡村振兴有成效。今年通过两次集中排查共纳入监测户17户39人，并逐户制定针对性帮扶措施，确保无返贫致贫现象的发生；通过公益岗位、产业帮扶、教育、医疗等各项惠民政策的帮扶，今年消除风险监测户12户35人。自主发展产业奖补120户，15.903万元，发展庭院经济奖补321户，24.536万元，完成春季雨露计划职业教育补助233人，35.85万，申报秋季雨露计划249人，37.35万元，进行危房改造7户。鼓励、引导有发展产业意愿的140户脱贫户进行小额贷款665.5万元。二是镇村面貌有改变。常态化组织开展周五集中清扫日活动，党员干部参与，带领群众清理杂草、打扫卫生，形成“支部引领、党员带动、群众参与”的良好局面。今年以来，我镇加大农村生活垃圾分类试点力度，生活垃圾基本做到“户分类、组保洁、村收集、镇转运、县处理”工作处置体系。大力推行畜禽“归圈”，利用村里有效资源建设了一批小广场、小公园、小花园，小菜园，小果园、小池塘、小码头等微景观，提升了镇村“颜值”。镇人居办不定期入村检查人居环境整治工作，每月开展1次评比，每月对每村至少一次以上督查，检查交办问题共计645个，完成整改645个。三是农林水利有保障。今年，我镇已完成百亩和千亩水稻高产示范片创建及杂交油菜千亩示范片创建。农业综合服务中心工作人员定期下乡开展知识讲座，涵盖小型微耕机使用培训、贪夜蛾防治、水稻柑橘病虫害防治等课程，引导农民群众用机械化方式和专业化知识发展农业生产，提升农业耕种效率。建立699人的应急队伍，开展森林灭火模拟实战应急演练2次，打击野外用火9起，实施经济处罚1.8万元，完成生态造林1417.4亩。</w:t>
      </w:r>
    </w:p>
    <w:p w14:paraId="0A20E75E">
      <w:pPr>
        <w:shd w:val="clear" w:color="auto" w:fill="FFFFFF"/>
        <w:spacing w:line="640" w:lineRule="exact"/>
        <w:ind w:firstLine="640"/>
        <w:rPr>
          <w:rFonts w:hint="eastAsia" w:ascii="宋体" w:hAnsi="宋体" w:cs="宋体"/>
          <w:b/>
          <w:bCs/>
          <w:color w:val="191919"/>
          <w:sz w:val="28"/>
          <w:szCs w:val="28"/>
        </w:rPr>
      </w:pPr>
      <w:r>
        <w:rPr>
          <w:rFonts w:hint="eastAsia" w:ascii="宋体" w:hAnsi="宋体" w:cs="宋体"/>
          <w:b/>
          <w:bCs/>
          <w:color w:val="191919"/>
          <w:sz w:val="28"/>
          <w:szCs w:val="28"/>
        </w:rPr>
        <w:t>（四）共建共治、建管并重，构建平安建设格局</w:t>
      </w:r>
    </w:p>
    <w:p w14:paraId="2B58A7F6">
      <w:pPr>
        <w:shd w:val="clear" w:color="auto" w:fill="FFFFFF"/>
        <w:spacing w:line="640" w:lineRule="exact"/>
        <w:ind w:firstLine="640"/>
        <w:rPr>
          <w:rFonts w:hint="eastAsia" w:ascii="宋体" w:hAnsi="宋体" w:cs="宋体"/>
          <w:color w:val="191919"/>
          <w:sz w:val="28"/>
          <w:szCs w:val="28"/>
        </w:rPr>
      </w:pPr>
      <w:r>
        <w:rPr>
          <w:rFonts w:hint="eastAsia" w:ascii="仿宋_GB2312" w:hAnsi="仿宋" w:eastAsia="仿宋_GB2312"/>
          <w:spacing w:val="-2"/>
          <w:sz w:val="32"/>
          <w:szCs w:val="32"/>
        </w:rPr>
        <w:t>一是社会大局和谐稳定。扎实开展信访积案化解工作，及时主动排查、化解、调处矛盾纠纷26件，上级转交办信访件3件，办结率100%。现我镇共有在册吸毒人员299人，其中社戒社康重点人员23人，按照要求一人一档严格落实各项管控措施。毛发检测率达到85%以上，见面率、告知书签订、家属见面率、电话视频联系均达到100%。二是安全生产落实落细。对辖区内企业开展执法检查80余次，出动执法检查人员120余人次，查处整改安全生产隐患22处。行政处罚11次，有效遏制违法违规生产行为，全年无一起安全生产事故。对全镇烟花爆竹专卖店平均检查每家店5次，其中系统立案查处17起，现场立即整改隐患问题8处。并在岁末年初销售旺季加大监管执法，收缴鞭炮10余件、冲天雷4件，并且进行集中销毁，有效维护全镇烟花爆竹领域安全。结合辖区实际情况，积极开展交通安全知识宣传“五进”活动，全年共开展道路交通安全知识进学校活动4次、与学生及家长签订交通安全承诺书1000余份。开展道路交通安全宣传进企业活动3次、23个村居开展道路交通面对面宣传276次，并结合冬季“敲门行动”把交通安全知识送进每家每户。同时镇整治办统一制作交通安全温馨提示牌23个，流动摆放在各村举行红白喜事的地点。三是稳步推进法治建设。全镇各村均配备3-5名法律调解员，以全民普法教育为主线，充分发挥法治宣传教育的基础性、先导性作用，广泛开展“法治宣传月”活动，集中宣传教育活动20余次，发放各种宣传资料2000余份。四是抓实民族宗教工作。成立统一战线工作领导小组，党委书记对统战工作负总责，统战暨民族理论政策法规作为中心组学习的重要内容。定期开展非法宗教组织线索的摸底。落实辖区内寺庙的规范化管理。五是严格把关兵源质量。全年大学毕业生征兵进站体检20人、在校生16人，中职高中毕业生22人；大学毕业生入伍6人，超额完成任务数2人，在校生高校新生入伍2人，中职入伍1人。星级达标在上级检查被评为四星级武装部，成为全县6个首批一部一站示范点</w:t>
      </w:r>
      <w:r>
        <w:rPr>
          <w:rFonts w:hint="eastAsia" w:ascii="宋体" w:hAnsi="宋体" w:cs="宋体"/>
          <w:color w:val="191919"/>
          <w:sz w:val="28"/>
          <w:szCs w:val="28"/>
        </w:rPr>
        <w:t>。</w:t>
      </w:r>
    </w:p>
    <w:p w14:paraId="033065A8">
      <w:pPr>
        <w:shd w:val="clear" w:color="auto" w:fill="FFFFFF"/>
        <w:spacing w:line="640" w:lineRule="exact"/>
        <w:ind w:firstLine="640"/>
        <w:rPr>
          <w:rFonts w:hint="eastAsia" w:ascii="宋体" w:hAnsi="宋体" w:cs="宋体"/>
          <w:b/>
          <w:bCs/>
          <w:color w:val="191919"/>
          <w:sz w:val="28"/>
          <w:szCs w:val="28"/>
        </w:rPr>
      </w:pPr>
      <w:r>
        <w:rPr>
          <w:rFonts w:hint="eastAsia" w:ascii="宋体" w:hAnsi="宋体" w:cs="宋体"/>
          <w:b/>
          <w:bCs/>
          <w:color w:val="191919"/>
          <w:sz w:val="28"/>
          <w:szCs w:val="28"/>
        </w:rPr>
        <w:t>（五）人民至上、为民惠民，持续增进民生福祉</w:t>
      </w:r>
    </w:p>
    <w:p w14:paraId="72B896F9">
      <w:pPr>
        <w:shd w:val="clear" w:color="auto" w:fill="FFFFFF"/>
        <w:spacing w:line="640" w:lineRule="exact"/>
        <w:ind w:firstLine="640"/>
        <w:rPr>
          <w:rFonts w:hint="eastAsia" w:ascii="仿宋_GB2312" w:hAnsi="仿宋" w:eastAsia="仿宋_GB2312"/>
          <w:spacing w:val="-2"/>
          <w:sz w:val="32"/>
          <w:szCs w:val="32"/>
        </w:rPr>
      </w:pPr>
      <w:r>
        <w:rPr>
          <w:rFonts w:hint="eastAsia" w:ascii="仿宋_GB2312" w:hAnsi="仿宋" w:eastAsia="仿宋_GB2312"/>
          <w:spacing w:val="-2"/>
          <w:sz w:val="32"/>
          <w:szCs w:val="32"/>
        </w:rPr>
        <w:t>一是便民服务情暖民心。全镇23个村（居）已全覆盖政务服务网上办件，做到办理事项覆盖100%，办件质量评价100%，好评率100%。完成政务+一台化平台零办结事项统计1200余件，事项调整300余件。中心共接受企业和群众各类咨询208余件次；收到办件申请998件，受理998件，办结998件，办结同意率100％，按时办结率100％，现场办结率100％。截止今年12月10日，完成城乡居民医疗保险征缴任务22085人；发放临时救助250人235000万元。落实乡村公益性专岗72人，累计发放金额54万元。开展各类招聘活动和就业技能培训465人次，健康体检和妇女健康普查行动广泛开展，人口计生优质服务水平日益提升。二是教育事业蓬勃发展。结合党员干部“我为群众办实事”活动，开启“村塾教育”模式，由热心村民免费提供民房，解决了学习的场地问题；与学校对接，爱心人士捐赠，解决了学习资料和课桌椅问题；邀请村里的大学生，志愿者和退休教师，免费给村里的孩子们辅导，解决了师资问题。目前，让家溪村“村塾教育”有三个教学点、7个班级、14名老师、学生163名。“村塾教育”极大地丰富了孩子们的假期生活，破解家长暑期看护难题，为群众办了实在事、暖心事。三是完善民生设施建设。葡萄溪村新建40万元农村生活污水处理项目，日处理污水10吨，受益群众达300人左右。并硬化通组入户公路2.4公里、铺设油砂路1.5公里、建设花台300米及安装路灯42盏。圣人山-奎溪公路已开工建设。炉场坪村打造美丽院落在进行中。四是全力抗旱保障民生。筹集资金20余万元新增集镇供水水源7处、新建自来水管道20公里，解决深子湖村、贺家冲村、马家溪村、荞子湾村、泮里村等5个村饮水困难问题；新建水渠10公里，覆盖农田灌溉2000亩；针对旱情，采购3台抽水机、免费支援300米水管给农户解决农田灌溉问题；全面落实“河长制”，成立河小青行动大队并组织开展4次净滩护滩清理行动，开展“8.15”全国生态日活动，对辖区河道进行经常性巡查。</w:t>
      </w:r>
    </w:p>
    <w:p w14:paraId="2E84D076">
      <w:pPr>
        <w:shd w:val="clear" w:color="auto" w:fill="FFFFFF"/>
        <w:spacing w:line="640" w:lineRule="exact"/>
        <w:ind w:firstLine="640"/>
        <w:rPr>
          <w:rFonts w:hint="eastAsia" w:ascii="黑体" w:hAnsi="黑体" w:eastAsia="黑体"/>
          <w:spacing w:val="-2"/>
          <w:sz w:val="32"/>
          <w:szCs w:val="32"/>
        </w:rPr>
      </w:pPr>
      <w:r>
        <w:rPr>
          <w:rFonts w:hint="eastAsia" w:ascii="黑体" w:hAnsi="黑体" w:eastAsia="黑体"/>
          <w:spacing w:val="-2"/>
          <w:sz w:val="32"/>
          <w:szCs w:val="32"/>
        </w:rPr>
        <w:t>八、存在的主要问题</w:t>
      </w:r>
    </w:p>
    <w:p w14:paraId="383E0EF7">
      <w:pPr>
        <w:shd w:val="clear" w:color="auto" w:fill="FFFFFF"/>
        <w:spacing w:line="640" w:lineRule="exact"/>
        <w:ind w:firstLine="640"/>
        <w:rPr>
          <w:rFonts w:hint="eastAsia" w:ascii="仿宋_GB2312" w:hAnsi="仿宋" w:eastAsia="仿宋_GB2312"/>
          <w:spacing w:val="-2"/>
          <w:sz w:val="32"/>
          <w:szCs w:val="32"/>
        </w:rPr>
      </w:pPr>
      <w:r>
        <w:rPr>
          <w:rFonts w:hint="eastAsia" w:ascii="仿宋_GB2312" w:hAnsi="仿宋" w:eastAsia="仿宋_GB2312"/>
          <w:spacing w:val="-2"/>
          <w:sz w:val="32"/>
          <w:szCs w:val="32"/>
        </w:rPr>
        <w:t>存在的主要问题：预算管理过程绩效管理制度方面没有细化，需进一步完善；预算经费支出明细科目存在误差；部门决算上报处理效率还需继续提升。</w:t>
      </w:r>
    </w:p>
    <w:p w14:paraId="3FD0FA3D">
      <w:pPr>
        <w:shd w:val="clear" w:color="auto" w:fill="FFFFFF"/>
        <w:spacing w:line="640" w:lineRule="exact"/>
        <w:ind w:firstLine="640"/>
        <w:rPr>
          <w:rFonts w:hint="eastAsia" w:ascii="黑体" w:hAnsi="黑体" w:eastAsia="黑体"/>
          <w:spacing w:val="-2"/>
          <w:sz w:val="32"/>
          <w:szCs w:val="32"/>
        </w:rPr>
      </w:pPr>
      <w:r>
        <w:rPr>
          <w:rFonts w:hint="eastAsia" w:ascii="黑体" w:hAnsi="黑体" w:eastAsia="黑体"/>
          <w:spacing w:val="-2"/>
          <w:sz w:val="32"/>
          <w:szCs w:val="32"/>
        </w:rPr>
        <w:t>九、改进措施和有关建议</w:t>
      </w:r>
    </w:p>
    <w:p w14:paraId="4F1CCE33">
      <w:pPr>
        <w:ind w:firstLine="632" w:firstLineChars="200"/>
        <w:jc w:val="left"/>
        <w:rPr>
          <w:rFonts w:hint="eastAsia" w:ascii="仿宋_GB2312" w:hAnsi="仿宋" w:eastAsia="仿宋_GB2312"/>
          <w:spacing w:val="-2"/>
          <w:sz w:val="32"/>
          <w:szCs w:val="32"/>
        </w:rPr>
      </w:pPr>
      <w:r>
        <w:rPr>
          <w:rFonts w:hint="eastAsia" w:ascii="仿宋_GB2312" w:hAnsi="仿宋" w:eastAsia="仿宋_GB2312"/>
          <w:spacing w:val="-2"/>
          <w:sz w:val="32"/>
          <w:szCs w:val="32"/>
        </w:rPr>
        <w:t>1.细化预算编制工作，认真做好预算的编制。进一步提高预算编制的科学性、严谨性和可控性。</w:t>
      </w:r>
    </w:p>
    <w:p w14:paraId="1F1F64C7">
      <w:pPr>
        <w:ind w:firstLine="632" w:firstLineChars="200"/>
        <w:jc w:val="left"/>
        <w:rPr>
          <w:rFonts w:hint="eastAsia" w:ascii="仿宋_GB2312" w:hAnsi="仿宋" w:eastAsia="仿宋_GB2312"/>
          <w:spacing w:val="-2"/>
          <w:sz w:val="32"/>
          <w:szCs w:val="32"/>
        </w:rPr>
      </w:pPr>
      <w:r>
        <w:rPr>
          <w:rFonts w:hint="eastAsia" w:ascii="仿宋_GB2312" w:hAnsi="仿宋" w:eastAsia="仿宋_GB2312"/>
          <w:spacing w:val="-2"/>
          <w:sz w:val="32"/>
          <w:szCs w:val="32"/>
        </w:rPr>
        <w:t>2.加快完善相应制度建设和账务处理能力，提升部门工作效率。</w:t>
      </w:r>
    </w:p>
    <w:p w14:paraId="1269EF80">
      <w:pPr>
        <w:shd w:val="clear" w:color="auto" w:fill="FFFFFF"/>
        <w:spacing w:line="640" w:lineRule="exact"/>
        <w:ind w:firstLine="632" w:firstLineChars="200"/>
        <w:rPr>
          <w:rFonts w:hint="eastAsia" w:ascii="黑体" w:hAnsi="黑体" w:eastAsia="黑体" w:cs="黑体"/>
          <w:spacing w:val="-2"/>
          <w:sz w:val="32"/>
          <w:szCs w:val="32"/>
        </w:rPr>
      </w:pPr>
      <w:r>
        <w:rPr>
          <w:rFonts w:hint="eastAsia" w:ascii="黑体" w:hAnsi="黑体" w:eastAsia="黑体" w:cs="黑体"/>
          <w:spacing w:val="-2"/>
          <w:sz w:val="32"/>
          <w:szCs w:val="32"/>
        </w:rPr>
        <w:t>十、部门整体支出绩效自评结果拟应用和公开情况</w:t>
      </w:r>
    </w:p>
    <w:p w14:paraId="0515C6BD">
      <w:pPr>
        <w:shd w:val="clear" w:color="auto" w:fill="FFFFFF"/>
        <w:spacing w:line="640" w:lineRule="exact"/>
        <w:ind w:firstLine="632" w:firstLineChars="200"/>
        <w:rPr>
          <w:rFonts w:hint="eastAsia" w:ascii="仿宋_GB2312" w:hAnsi="仿宋" w:eastAsia="仿宋_GB2312"/>
          <w:spacing w:val="-2"/>
          <w:sz w:val="32"/>
          <w:szCs w:val="32"/>
        </w:rPr>
      </w:pPr>
      <w:r>
        <w:rPr>
          <w:rFonts w:hint="eastAsia" w:ascii="仿宋_GB2312" w:hAnsi="仿宋" w:eastAsia="仿宋_GB2312"/>
          <w:spacing w:val="-2"/>
          <w:sz w:val="32"/>
          <w:szCs w:val="32"/>
        </w:rPr>
        <w:t>（一）绩效自评结果拟应用情况</w:t>
      </w:r>
    </w:p>
    <w:p w14:paraId="2F75EDD8">
      <w:pPr>
        <w:shd w:val="clear" w:color="auto" w:fill="FFFFFF"/>
        <w:spacing w:line="640" w:lineRule="exact"/>
        <w:ind w:firstLine="632" w:firstLineChars="200"/>
        <w:rPr>
          <w:rFonts w:hint="eastAsia" w:ascii="仿宋_GB2312" w:hAnsi="仿宋" w:eastAsia="仿宋_GB2312"/>
          <w:spacing w:val="-2"/>
          <w:sz w:val="32"/>
          <w:szCs w:val="32"/>
        </w:rPr>
      </w:pPr>
      <w:r>
        <w:rPr>
          <w:rFonts w:hint="eastAsia" w:ascii="仿宋_GB2312" w:hAnsi="仿宋" w:eastAsia="仿宋_GB2312"/>
          <w:spacing w:val="-2"/>
          <w:sz w:val="32"/>
          <w:szCs w:val="32"/>
        </w:rPr>
        <w:t>1、我单位根据专项绩效评定指标对各项目量化评价，自评指标得分97分。</w:t>
      </w:r>
    </w:p>
    <w:p w14:paraId="5A323F40">
      <w:pPr>
        <w:shd w:val="clear" w:color="auto" w:fill="FFFFFF"/>
        <w:spacing w:line="640" w:lineRule="exact"/>
        <w:ind w:firstLine="632" w:firstLineChars="200"/>
        <w:rPr>
          <w:rFonts w:hint="eastAsia" w:ascii="仿宋_GB2312" w:hAnsi="仿宋" w:eastAsia="仿宋_GB2312"/>
          <w:spacing w:val="-2"/>
          <w:sz w:val="32"/>
          <w:szCs w:val="32"/>
        </w:rPr>
      </w:pPr>
      <w:r>
        <w:rPr>
          <w:rFonts w:hint="eastAsia" w:ascii="仿宋_GB2312" w:hAnsi="仿宋" w:eastAsia="仿宋_GB2312"/>
          <w:spacing w:val="-2"/>
          <w:sz w:val="32"/>
          <w:szCs w:val="32"/>
        </w:rPr>
        <w:t>2、将项目支出后的实际状况与项目申报的绩效目标进行对比分析。按项目实际支出和项目申报绩效目标进行对比分析自评得分100分，所有项目均与批复下达相符。</w:t>
      </w:r>
    </w:p>
    <w:p w14:paraId="54B1548A">
      <w:pPr>
        <w:shd w:val="clear" w:color="auto" w:fill="FFFFFF"/>
        <w:spacing w:line="640" w:lineRule="exact"/>
        <w:ind w:firstLine="632" w:firstLineChars="200"/>
        <w:rPr>
          <w:rFonts w:hint="eastAsia" w:ascii="仿宋_GB2312" w:hAnsi="仿宋" w:eastAsia="仿宋_GB2312"/>
          <w:spacing w:val="-2"/>
          <w:sz w:val="32"/>
          <w:szCs w:val="32"/>
        </w:rPr>
      </w:pPr>
      <w:r>
        <w:rPr>
          <w:rFonts w:hint="eastAsia" w:ascii="仿宋_GB2312" w:hAnsi="仿宋" w:eastAsia="仿宋_GB2312"/>
          <w:spacing w:val="-2"/>
          <w:sz w:val="32"/>
          <w:szCs w:val="32"/>
        </w:rPr>
        <w:t>（二）绩效自评公开情况</w:t>
      </w:r>
    </w:p>
    <w:p w14:paraId="32050741">
      <w:pPr>
        <w:ind w:firstLine="790" w:firstLineChars="250"/>
        <w:rPr>
          <w:rFonts w:hint="eastAsia" w:ascii="仿宋_GB2312" w:hAnsi="仿宋" w:eastAsia="仿宋_GB2312"/>
          <w:spacing w:val="-2"/>
          <w:sz w:val="32"/>
          <w:szCs w:val="32"/>
        </w:rPr>
      </w:pPr>
      <w:r>
        <w:rPr>
          <w:rFonts w:hint="eastAsia" w:ascii="仿宋_GB2312" w:hAnsi="仿宋" w:eastAsia="仿宋_GB2312"/>
          <w:spacing w:val="-2"/>
          <w:sz w:val="32"/>
          <w:szCs w:val="32"/>
        </w:rPr>
        <w:t>本次绩效自评结果将在政府政务公开栏公开，并运用到单位整体运行管理中，对不足之处加以改进完善，提高单位整体支出绩效水平。绩效自评公开后，由我单位承担公开主体责任，负责解释和说明。</w:t>
      </w:r>
    </w:p>
    <w:p w14:paraId="05F40948">
      <w:pPr>
        <w:pStyle w:val="16"/>
        <w:spacing w:line="600" w:lineRule="exact"/>
        <w:ind w:firstLine="640" w:firstLineChars="200"/>
        <w:rPr>
          <w:rFonts w:ascii="Times New Roman" w:hAnsi="Times New Roman" w:eastAsia="仿宋_GB2312"/>
          <w:sz w:val="32"/>
          <w:szCs w:val="32"/>
        </w:rPr>
      </w:pPr>
    </w:p>
    <w:p w14:paraId="7E14B943">
      <w:pPr>
        <w:pStyle w:val="16"/>
        <w:spacing w:line="600" w:lineRule="exact"/>
        <w:ind w:firstLine="640" w:firstLineChars="200"/>
        <w:rPr>
          <w:rFonts w:ascii="Times New Roman" w:hAnsi="Times New Roman" w:eastAsia="仿宋_GB2312"/>
          <w:sz w:val="32"/>
          <w:szCs w:val="32"/>
        </w:rPr>
      </w:pPr>
    </w:p>
    <w:p w14:paraId="7C1442B0">
      <w:pPr>
        <w:pStyle w:val="16"/>
        <w:spacing w:line="600" w:lineRule="exact"/>
        <w:ind w:firstLine="640" w:firstLineChars="200"/>
        <w:rPr>
          <w:rFonts w:ascii="Times New Roman" w:hAnsi="Times New Roman" w:eastAsia="仿宋_GB2312"/>
          <w:sz w:val="32"/>
          <w:szCs w:val="32"/>
        </w:rPr>
      </w:pPr>
    </w:p>
    <w:p w14:paraId="304F43D0">
      <w:pPr>
        <w:pStyle w:val="16"/>
        <w:spacing w:line="600" w:lineRule="exact"/>
        <w:ind w:firstLine="640" w:firstLineChars="200"/>
        <w:rPr>
          <w:rFonts w:ascii="Times New Roman" w:hAnsi="Times New Roman" w:eastAsia="仿宋_GB2312"/>
          <w:sz w:val="32"/>
          <w:szCs w:val="32"/>
        </w:rPr>
      </w:pPr>
    </w:p>
    <w:p w14:paraId="6BE94F5D">
      <w:pPr>
        <w:jc w:val="left"/>
        <w:rPr>
          <w:rFonts w:hint="eastAsia"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 w:name="方正大标宋简体">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CC63E2"/>
    <w:multiLevelType w:val="singleLevel"/>
    <w:tmpl w:val="E7CC63E2"/>
    <w:lvl w:ilvl="0" w:tentative="0">
      <w:start w:val="3"/>
      <w:numFmt w:val="chineseCounting"/>
      <w:suff w:val="nothing"/>
      <w:lvlText w:val="%1、"/>
      <w:lvlJc w:val="left"/>
      <w:rPr>
        <w:rFonts w:hint="eastAsia"/>
      </w:rPr>
    </w:lvl>
  </w:abstractNum>
  <w:abstractNum w:abstractNumId="1">
    <w:nsid w:val="0E389061"/>
    <w:multiLevelType w:val="singleLevel"/>
    <w:tmpl w:val="0E389061"/>
    <w:lvl w:ilvl="0" w:tentative="0">
      <w:start w:val="5"/>
      <w:numFmt w:val="decimal"/>
      <w:suff w:val="nothing"/>
      <w:lvlText w:val="%1、"/>
      <w:lvlJc w:val="left"/>
    </w:lvl>
  </w:abstractNum>
  <w:abstractNum w:abstractNumId="2">
    <w:nsid w:val="238A302E"/>
    <w:multiLevelType w:val="multilevel"/>
    <w:tmpl w:val="238A302E"/>
    <w:lvl w:ilvl="0" w:tentative="0">
      <w:start w:val="1"/>
      <w:numFmt w:val="japaneseCounting"/>
      <w:lvlText w:val="%1、"/>
      <w:lvlJc w:val="left"/>
      <w:pPr>
        <w:ind w:left="1360" w:hanging="720"/>
      </w:pPr>
      <w:rPr>
        <w:rFonts w:hint="default"/>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3">
    <w:nsid w:val="2A1367DD"/>
    <w:multiLevelType w:val="multilevel"/>
    <w:tmpl w:val="2A1367DD"/>
    <w:lvl w:ilvl="0" w:tentative="0">
      <w:start w:val="1"/>
      <w:numFmt w:val="japaneseCounting"/>
      <w:lvlText w:val="（%1）"/>
      <w:lvlJc w:val="left"/>
      <w:pPr>
        <w:ind w:left="1723" w:hanging="1080"/>
      </w:pPr>
      <w:rPr>
        <w:rFonts w:hint="default"/>
      </w:rPr>
    </w:lvl>
    <w:lvl w:ilvl="1" w:tentative="0">
      <w:start w:val="1"/>
      <w:numFmt w:val="lowerLetter"/>
      <w:lvlText w:val="%2)"/>
      <w:lvlJc w:val="left"/>
      <w:pPr>
        <w:ind w:left="1523" w:hanging="440"/>
      </w:pPr>
    </w:lvl>
    <w:lvl w:ilvl="2" w:tentative="0">
      <w:start w:val="1"/>
      <w:numFmt w:val="lowerRoman"/>
      <w:lvlText w:val="%3."/>
      <w:lvlJc w:val="right"/>
      <w:pPr>
        <w:ind w:left="1963" w:hanging="440"/>
      </w:pPr>
    </w:lvl>
    <w:lvl w:ilvl="3" w:tentative="0">
      <w:start w:val="1"/>
      <w:numFmt w:val="decimal"/>
      <w:lvlText w:val="%4."/>
      <w:lvlJc w:val="left"/>
      <w:pPr>
        <w:ind w:left="2403" w:hanging="440"/>
      </w:pPr>
    </w:lvl>
    <w:lvl w:ilvl="4" w:tentative="0">
      <w:start w:val="1"/>
      <w:numFmt w:val="lowerLetter"/>
      <w:lvlText w:val="%5)"/>
      <w:lvlJc w:val="left"/>
      <w:pPr>
        <w:ind w:left="2843" w:hanging="440"/>
      </w:pPr>
    </w:lvl>
    <w:lvl w:ilvl="5" w:tentative="0">
      <w:start w:val="1"/>
      <w:numFmt w:val="lowerRoman"/>
      <w:lvlText w:val="%6."/>
      <w:lvlJc w:val="right"/>
      <w:pPr>
        <w:ind w:left="3283" w:hanging="440"/>
      </w:pPr>
    </w:lvl>
    <w:lvl w:ilvl="6" w:tentative="0">
      <w:start w:val="1"/>
      <w:numFmt w:val="decimal"/>
      <w:lvlText w:val="%7."/>
      <w:lvlJc w:val="left"/>
      <w:pPr>
        <w:ind w:left="3723" w:hanging="440"/>
      </w:pPr>
    </w:lvl>
    <w:lvl w:ilvl="7" w:tentative="0">
      <w:start w:val="1"/>
      <w:numFmt w:val="lowerLetter"/>
      <w:lvlText w:val="%8)"/>
      <w:lvlJc w:val="left"/>
      <w:pPr>
        <w:ind w:left="4163" w:hanging="440"/>
      </w:pPr>
    </w:lvl>
    <w:lvl w:ilvl="8" w:tentative="0">
      <w:start w:val="1"/>
      <w:numFmt w:val="lowerRoman"/>
      <w:lvlText w:val="%9."/>
      <w:lvlJc w:val="right"/>
      <w:pPr>
        <w:ind w:left="4603" w:hanging="440"/>
      </w:pPr>
    </w:lvl>
  </w:abstractNum>
  <w:abstractNum w:abstractNumId="4">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IyZGI1YTQ4ZDIwMTJlNDdlZTg5NWJiNmZhNWYzOGEifQ=="/>
  </w:docVars>
  <w:rsids>
    <w:rsidRoot w:val="004506F9"/>
    <w:rsid w:val="00000894"/>
    <w:rsid w:val="0002229B"/>
    <w:rsid w:val="000273BD"/>
    <w:rsid w:val="00040CBC"/>
    <w:rsid w:val="000415B7"/>
    <w:rsid w:val="00041E3F"/>
    <w:rsid w:val="00055103"/>
    <w:rsid w:val="00055DAA"/>
    <w:rsid w:val="00061F7B"/>
    <w:rsid w:val="000658A3"/>
    <w:rsid w:val="00074155"/>
    <w:rsid w:val="000A3F69"/>
    <w:rsid w:val="000C2F16"/>
    <w:rsid w:val="00103957"/>
    <w:rsid w:val="00152C6D"/>
    <w:rsid w:val="00162D39"/>
    <w:rsid w:val="001678BD"/>
    <w:rsid w:val="00167DAE"/>
    <w:rsid w:val="00171A32"/>
    <w:rsid w:val="00182373"/>
    <w:rsid w:val="00190E44"/>
    <w:rsid w:val="001A67DB"/>
    <w:rsid w:val="001B0369"/>
    <w:rsid w:val="001B4AF3"/>
    <w:rsid w:val="001C3C29"/>
    <w:rsid w:val="001D51E5"/>
    <w:rsid w:val="001E080D"/>
    <w:rsid w:val="001E53D0"/>
    <w:rsid w:val="001F0C3B"/>
    <w:rsid w:val="001F541D"/>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811B2"/>
    <w:rsid w:val="003926B9"/>
    <w:rsid w:val="003A062D"/>
    <w:rsid w:val="003C47E6"/>
    <w:rsid w:val="003C4FC2"/>
    <w:rsid w:val="003D0729"/>
    <w:rsid w:val="003E6408"/>
    <w:rsid w:val="003E709D"/>
    <w:rsid w:val="00416E61"/>
    <w:rsid w:val="0042790C"/>
    <w:rsid w:val="0043682C"/>
    <w:rsid w:val="004506F9"/>
    <w:rsid w:val="00464AAA"/>
    <w:rsid w:val="00465804"/>
    <w:rsid w:val="004717A2"/>
    <w:rsid w:val="00473DF3"/>
    <w:rsid w:val="004750BC"/>
    <w:rsid w:val="0048265C"/>
    <w:rsid w:val="00487911"/>
    <w:rsid w:val="00491741"/>
    <w:rsid w:val="004B0CEE"/>
    <w:rsid w:val="004E219E"/>
    <w:rsid w:val="00500E5F"/>
    <w:rsid w:val="005122EF"/>
    <w:rsid w:val="0051441A"/>
    <w:rsid w:val="00517C33"/>
    <w:rsid w:val="00517D5F"/>
    <w:rsid w:val="00523644"/>
    <w:rsid w:val="0054069E"/>
    <w:rsid w:val="00544866"/>
    <w:rsid w:val="00551E09"/>
    <w:rsid w:val="005745FE"/>
    <w:rsid w:val="005767CC"/>
    <w:rsid w:val="0058237C"/>
    <w:rsid w:val="00590D9F"/>
    <w:rsid w:val="00595D26"/>
    <w:rsid w:val="005A74E6"/>
    <w:rsid w:val="005B404E"/>
    <w:rsid w:val="005D0C51"/>
    <w:rsid w:val="005D4D55"/>
    <w:rsid w:val="005E2CFB"/>
    <w:rsid w:val="005E6DA0"/>
    <w:rsid w:val="005F2103"/>
    <w:rsid w:val="005F3D1C"/>
    <w:rsid w:val="00617EF6"/>
    <w:rsid w:val="0062378F"/>
    <w:rsid w:val="00641107"/>
    <w:rsid w:val="00641842"/>
    <w:rsid w:val="00651EEC"/>
    <w:rsid w:val="00686673"/>
    <w:rsid w:val="00691E8C"/>
    <w:rsid w:val="006A22C4"/>
    <w:rsid w:val="006A351B"/>
    <w:rsid w:val="006B0422"/>
    <w:rsid w:val="006C1B53"/>
    <w:rsid w:val="006D7730"/>
    <w:rsid w:val="006E5284"/>
    <w:rsid w:val="006E67F4"/>
    <w:rsid w:val="006F3EB5"/>
    <w:rsid w:val="00702E34"/>
    <w:rsid w:val="00704395"/>
    <w:rsid w:val="00710FE7"/>
    <w:rsid w:val="00717621"/>
    <w:rsid w:val="00720FF1"/>
    <w:rsid w:val="00727A53"/>
    <w:rsid w:val="00787B42"/>
    <w:rsid w:val="00796B78"/>
    <w:rsid w:val="007B3AC0"/>
    <w:rsid w:val="007C4539"/>
    <w:rsid w:val="007D5075"/>
    <w:rsid w:val="007E6421"/>
    <w:rsid w:val="007E69AF"/>
    <w:rsid w:val="007F3657"/>
    <w:rsid w:val="007F71D7"/>
    <w:rsid w:val="00812ED5"/>
    <w:rsid w:val="00826F68"/>
    <w:rsid w:val="008277D9"/>
    <w:rsid w:val="0084110C"/>
    <w:rsid w:val="0084478C"/>
    <w:rsid w:val="0086638C"/>
    <w:rsid w:val="008744F2"/>
    <w:rsid w:val="00874886"/>
    <w:rsid w:val="008A272F"/>
    <w:rsid w:val="008A3E8D"/>
    <w:rsid w:val="009237C4"/>
    <w:rsid w:val="00944C48"/>
    <w:rsid w:val="00950252"/>
    <w:rsid w:val="00954719"/>
    <w:rsid w:val="00967F5D"/>
    <w:rsid w:val="009A0F95"/>
    <w:rsid w:val="009B3ADF"/>
    <w:rsid w:val="009C3940"/>
    <w:rsid w:val="009C3B52"/>
    <w:rsid w:val="009D3BC9"/>
    <w:rsid w:val="009E6817"/>
    <w:rsid w:val="009E6E9A"/>
    <w:rsid w:val="00A01D2B"/>
    <w:rsid w:val="00A22B16"/>
    <w:rsid w:val="00A42218"/>
    <w:rsid w:val="00A70249"/>
    <w:rsid w:val="00A70B02"/>
    <w:rsid w:val="00A71D9F"/>
    <w:rsid w:val="00A92E9F"/>
    <w:rsid w:val="00AA2FE7"/>
    <w:rsid w:val="00AB18FF"/>
    <w:rsid w:val="00AD224F"/>
    <w:rsid w:val="00B33BEA"/>
    <w:rsid w:val="00B57C9F"/>
    <w:rsid w:val="00B63572"/>
    <w:rsid w:val="00B845B3"/>
    <w:rsid w:val="00B85D8B"/>
    <w:rsid w:val="00BB4A40"/>
    <w:rsid w:val="00BD6C3E"/>
    <w:rsid w:val="00BE3674"/>
    <w:rsid w:val="00C10681"/>
    <w:rsid w:val="00C3049A"/>
    <w:rsid w:val="00C31B1E"/>
    <w:rsid w:val="00C43F0C"/>
    <w:rsid w:val="00C77645"/>
    <w:rsid w:val="00CC702A"/>
    <w:rsid w:val="00CE04C3"/>
    <w:rsid w:val="00CE76A0"/>
    <w:rsid w:val="00D148C6"/>
    <w:rsid w:val="00D17A8A"/>
    <w:rsid w:val="00D415BA"/>
    <w:rsid w:val="00D63780"/>
    <w:rsid w:val="00D644EE"/>
    <w:rsid w:val="00DD06FF"/>
    <w:rsid w:val="00DD5FE9"/>
    <w:rsid w:val="00E00C7A"/>
    <w:rsid w:val="00E37D6C"/>
    <w:rsid w:val="00E525D8"/>
    <w:rsid w:val="00E55B68"/>
    <w:rsid w:val="00E561AE"/>
    <w:rsid w:val="00E67BE6"/>
    <w:rsid w:val="00E8683C"/>
    <w:rsid w:val="00EA2B72"/>
    <w:rsid w:val="00EB4C96"/>
    <w:rsid w:val="00EC3A81"/>
    <w:rsid w:val="00EF26F8"/>
    <w:rsid w:val="00F45BAC"/>
    <w:rsid w:val="00F561D2"/>
    <w:rsid w:val="00F57504"/>
    <w:rsid w:val="00F74360"/>
    <w:rsid w:val="00F9592C"/>
    <w:rsid w:val="00FB462F"/>
    <w:rsid w:val="00FE16FA"/>
    <w:rsid w:val="00FE328A"/>
    <w:rsid w:val="00FE6269"/>
    <w:rsid w:val="00FF5CD6"/>
    <w:rsid w:val="0BE42A7A"/>
    <w:rsid w:val="1D97DEFF"/>
    <w:rsid w:val="1DFF72E5"/>
    <w:rsid w:val="1EFC6F07"/>
    <w:rsid w:val="27354FB6"/>
    <w:rsid w:val="2FDF85B8"/>
    <w:rsid w:val="2FFFEE04"/>
    <w:rsid w:val="34DF85B0"/>
    <w:rsid w:val="3B8F36BC"/>
    <w:rsid w:val="491FF225"/>
    <w:rsid w:val="4FFD214C"/>
    <w:rsid w:val="5777D4F5"/>
    <w:rsid w:val="59DD8326"/>
    <w:rsid w:val="5DEF592A"/>
    <w:rsid w:val="5F4D7999"/>
    <w:rsid w:val="5FC6BB1E"/>
    <w:rsid w:val="5FF720F1"/>
    <w:rsid w:val="67FF5C0B"/>
    <w:rsid w:val="6EFC0924"/>
    <w:rsid w:val="6FB74722"/>
    <w:rsid w:val="6FEF8B7E"/>
    <w:rsid w:val="71A6591B"/>
    <w:rsid w:val="733F00A9"/>
    <w:rsid w:val="737D59BA"/>
    <w:rsid w:val="77C37683"/>
    <w:rsid w:val="79FF515B"/>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22"/>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link w:val="46"/>
    <w:semiHidden/>
    <w:qFormat/>
    <w:uiPriority w:val="99"/>
    <w:pPr>
      <w:snapToGrid w:val="0"/>
      <w:jc w:val="left"/>
    </w:pPr>
    <w:rPr>
      <w:sz w:val="18"/>
      <w:szCs w:val="18"/>
    </w:rPr>
  </w:style>
  <w:style w:type="paragraph" w:styleId="3">
    <w:name w:val="Body Text First Indent 2"/>
    <w:basedOn w:val="4"/>
    <w:next w:val="1"/>
    <w:link w:val="44"/>
    <w:unhideWhenUsed/>
    <w:qFormat/>
    <w:uiPriority w:val="0"/>
    <w:pPr>
      <w:ind w:firstLine="420" w:firstLineChars="200"/>
    </w:pPr>
  </w:style>
  <w:style w:type="paragraph" w:styleId="4">
    <w:name w:val="Body Text Indent"/>
    <w:basedOn w:val="1"/>
    <w:next w:val="3"/>
    <w:link w:val="43"/>
    <w:unhideWhenUsed/>
    <w:qFormat/>
    <w:uiPriority w:val="99"/>
    <w:pPr>
      <w:widowControl/>
      <w:spacing w:after="120"/>
      <w:ind w:left="420" w:leftChars="200"/>
      <w:jc w:val="left"/>
    </w:pPr>
    <w:rPr>
      <w:rFonts w:ascii="宋体" w:hAnsi="宋体" w:eastAsia="宋体" w:cs="宋体"/>
      <w:kern w:val="0"/>
      <w:sz w:val="24"/>
    </w:rPr>
  </w:style>
  <w:style w:type="paragraph" w:styleId="6">
    <w:name w:val="Balloon Text"/>
    <w:basedOn w:val="1"/>
    <w:link w:val="18"/>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12">
    <w:name w:val="FollowedHyperlink"/>
    <w:basedOn w:val="11"/>
    <w:semiHidden/>
    <w:unhideWhenUsed/>
    <w:qFormat/>
    <w:uiPriority w:val="99"/>
    <w:rPr>
      <w:color w:val="800080"/>
      <w:u w:val="single"/>
    </w:rPr>
  </w:style>
  <w:style w:type="character" w:styleId="13">
    <w:name w:val="Hyperlink"/>
    <w:basedOn w:val="11"/>
    <w:semiHidden/>
    <w:unhideWhenUsed/>
    <w:qFormat/>
    <w:uiPriority w:val="99"/>
    <w:rPr>
      <w:color w:val="0000FF"/>
      <w:u w:val="single"/>
    </w:rPr>
  </w:style>
  <w:style w:type="character" w:customStyle="1" w:styleId="14">
    <w:name w:val="页眉 字符"/>
    <w:basedOn w:val="11"/>
    <w:link w:val="8"/>
    <w:qFormat/>
    <w:uiPriority w:val="99"/>
    <w:rPr>
      <w:sz w:val="18"/>
      <w:szCs w:val="18"/>
    </w:rPr>
  </w:style>
  <w:style w:type="character" w:customStyle="1" w:styleId="15">
    <w:name w:val="页脚 字符"/>
    <w:basedOn w:val="11"/>
    <w:link w:val="7"/>
    <w:qFormat/>
    <w:uiPriority w:val="99"/>
    <w:rPr>
      <w:sz w:val="18"/>
      <w:szCs w:val="18"/>
    </w:rPr>
  </w:style>
  <w:style w:type="paragraph" w:customStyle="1" w:styleId="16">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7">
    <w:name w:val="List Paragraph"/>
    <w:basedOn w:val="1"/>
    <w:qFormat/>
    <w:uiPriority w:val="34"/>
    <w:pPr>
      <w:ind w:firstLine="420" w:firstLineChars="200"/>
    </w:pPr>
  </w:style>
  <w:style w:type="character" w:customStyle="1" w:styleId="18">
    <w:name w:val="批注框文本 字符"/>
    <w:basedOn w:val="11"/>
    <w:link w:val="6"/>
    <w:semiHidden/>
    <w:qFormat/>
    <w:uiPriority w:val="99"/>
    <w:rPr>
      <w:sz w:val="18"/>
      <w:szCs w:val="18"/>
    </w:rPr>
  </w:style>
  <w:style w:type="character" w:customStyle="1" w:styleId="19">
    <w:name w:val="font01"/>
    <w:basedOn w:val="11"/>
    <w:qFormat/>
    <w:uiPriority w:val="0"/>
    <w:rPr>
      <w:rFonts w:hint="eastAsia" w:ascii="宋体" w:hAnsi="宋体" w:eastAsia="宋体" w:cs="宋体"/>
      <w:color w:val="000000"/>
      <w:sz w:val="22"/>
      <w:szCs w:val="22"/>
      <w:u w:val="none"/>
    </w:rPr>
  </w:style>
  <w:style w:type="character" w:customStyle="1" w:styleId="20">
    <w:name w:val="font21"/>
    <w:basedOn w:val="11"/>
    <w:qFormat/>
    <w:uiPriority w:val="0"/>
    <w:rPr>
      <w:rFonts w:hint="eastAsia" w:ascii="宋体" w:hAnsi="宋体" w:eastAsia="宋体" w:cs="宋体"/>
      <w:color w:val="000000"/>
      <w:sz w:val="24"/>
      <w:szCs w:val="24"/>
      <w:u w:val="none"/>
    </w:rPr>
  </w:style>
  <w:style w:type="character" w:customStyle="1" w:styleId="21">
    <w:name w:val="font11"/>
    <w:basedOn w:val="11"/>
    <w:qFormat/>
    <w:uiPriority w:val="0"/>
    <w:rPr>
      <w:rFonts w:hint="eastAsia" w:ascii="宋体" w:hAnsi="宋体" w:eastAsia="宋体" w:cs="宋体"/>
      <w:color w:val="000000"/>
      <w:sz w:val="24"/>
      <w:szCs w:val="24"/>
      <w:u w:val="none"/>
    </w:rPr>
  </w:style>
  <w:style w:type="character" w:customStyle="1" w:styleId="22">
    <w:name w:val="标题 1 字符"/>
    <w:basedOn w:val="11"/>
    <w:link w:val="5"/>
    <w:qFormat/>
    <w:uiPriority w:val="9"/>
    <w:rPr>
      <w:rFonts w:asciiTheme="minorHAnsi" w:hAnsiTheme="minorHAnsi" w:eastAsiaTheme="minorEastAsia" w:cstheme="minorBidi"/>
      <w:b/>
      <w:bCs/>
      <w:kern w:val="44"/>
      <w:sz w:val="44"/>
      <w:szCs w:val="44"/>
    </w:rPr>
  </w:style>
  <w:style w:type="paragraph" w:customStyle="1" w:styleId="23">
    <w:name w:val="xl63"/>
    <w:basedOn w:val="1"/>
    <w:qFormat/>
    <w:uiPriority w:val="0"/>
    <w:pPr>
      <w:widowControl/>
      <w:spacing w:before="100" w:beforeAutospacing="1" w:after="100" w:afterAutospacing="1"/>
      <w:jc w:val="right"/>
    </w:pPr>
    <w:rPr>
      <w:rFonts w:ascii="宋体" w:hAnsi="宋体" w:eastAsia="宋体" w:cs="宋体"/>
      <w:kern w:val="0"/>
      <w:sz w:val="24"/>
      <w:szCs w:val="24"/>
    </w:rPr>
  </w:style>
  <w:style w:type="paragraph" w:customStyle="1" w:styleId="24">
    <w:name w:val="xl6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
    <w:name w:val="xl65"/>
    <w:basedOn w:val="1"/>
    <w:qFormat/>
    <w:uiPriority w:val="0"/>
    <w:pPr>
      <w:widowControl/>
      <w:pBdr>
        <w:bottom w:val="single" w:color="000000" w:sz="4" w:space="0"/>
        <w:right w:val="single" w:color="000000" w:sz="4" w:space="0"/>
      </w:pBdr>
      <w:spacing w:before="100" w:beforeAutospacing="1" w:after="100" w:afterAutospacing="1"/>
      <w:jc w:val="right"/>
      <w:textAlignment w:val="center"/>
    </w:pPr>
    <w:rPr>
      <w:rFonts w:ascii="宋体" w:hAnsi="宋体" w:eastAsia="宋体" w:cs="宋体"/>
      <w:kern w:val="0"/>
      <w:sz w:val="22"/>
    </w:rPr>
  </w:style>
  <w:style w:type="paragraph" w:customStyle="1" w:styleId="26">
    <w:name w:val="xl66"/>
    <w:basedOn w:val="1"/>
    <w:qFormat/>
    <w:uiPriority w:val="0"/>
    <w:pPr>
      <w:widowControl/>
      <w:pBdr>
        <w:bottom w:val="single" w:color="000000" w:sz="4" w:space="0"/>
        <w:right w:val="single" w:color="000000" w:sz="4" w:space="0"/>
      </w:pBdr>
      <w:spacing w:before="100" w:beforeAutospacing="1" w:after="100" w:afterAutospacing="1"/>
      <w:jc w:val="left"/>
      <w:textAlignment w:val="center"/>
    </w:pPr>
    <w:rPr>
      <w:rFonts w:ascii="宋体" w:hAnsi="宋体" w:eastAsia="宋体" w:cs="宋体"/>
      <w:kern w:val="0"/>
      <w:sz w:val="22"/>
    </w:rPr>
  </w:style>
  <w:style w:type="paragraph" w:customStyle="1" w:styleId="27">
    <w:name w:val="xl67"/>
    <w:basedOn w:val="1"/>
    <w:qFormat/>
    <w:uiPriority w:val="0"/>
    <w:pPr>
      <w:widowControl/>
      <w:pBdr>
        <w:bottom w:val="single" w:color="000000" w:sz="4" w:space="0"/>
        <w:right w:val="single" w:color="000000" w:sz="4" w:space="0"/>
      </w:pBdr>
      <w:shd w:val="clear" w:color="FFFFFF" w:fill="C0C0C0"/>
      <w:spacing w:before="100" w:beforeAutospacing="1" w:after="100" w:afterAutospacing="1"/>
      <w:jc w:val="center"/>
      <w:textAlignment w:val="center"/>
    </w:pPr>
    <w:rPr>
      <w:rFonts w:ascii="宋体" w:hAnsi="宋体" w:eastAsia="宋体" w:cs="宋体"/>
      <w:kern w:val="0"/>
      <w:sz w:val="22"/>
    </w:rPr>
  </w:style>
  <w:style w:type="paragraph" w:customStyle="1" w:styleId="28">
    <w:name w:val="xl68"/>
    <w:basedOn w:val="1"/>
    <w:qFormat/>
    <w:uiPriority w:val="0"/>
    <w:pPr>
      <w:widowControl/>
      <w:pBdr>
        <w:bottom w:val="single" w:color="000000" w:sz="4" w:space="0"/>
        <w:right w:val="single" w:color="000000" w:sz="4" w:space="0"/>
      </w:pBdr>
      <w:spacing w:before="100" w:beforeAutospacing="1" w:after="100" w:afterAutospacing="1"/>
      <w:jc w:val="right"/>
      <w:textAlignment w:val="center"/>
    </w:pPr>
    <w:rPr>
      <w:rFonts w:ascii="宋体" w:hAnsi="宋体" w:eastAsia="宋体" w:cs="宋体"/>
      <w:b/>
      <w:bCs/>
      <w:kern w:val="0"/>
      <w:sz w:val="22"/>
    </w:rPr>
  </w:style>
  <w:style w:type="paragraph" w:customStyle="1" w:styleId="29">
    <w:name w:val="xl69"/>
    <w:basedOn w:val="1"/>
    <w:qFormat/>
    <w:uiPriority w:val="0"/>
    <w:pPr>
      <w:widowControl/>
      <w:spacing w:before="100" w:beforeAutospacing="1" w:after="100" w:afterAutospacing="1"/>
      <w:jc w:val="center"/>
    </w:pPr>
    <w:rPr>
      <w:rFonts w:ascii="宋体" w:hAnsi="宋体" w:eastAsia="宋体" w:cs="宋体"/>
      <w:kern w:val="0"/>
      <w:sz w:val="30"/>
      <w:szCs w:val="30"/>
    </w:rPr>
  </w:style>
  <w:style w:type="paragraph" w:customStyle="1" w:styleId="30">
    <w:name w:val="xl70"/>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C0C0C0"/>
      <w:spacing w:before="100" w:beforeAutospacing="1" w:after="100" w:afterAutospacing="1"/>
      <w:jc w:val="center"/>
      <w:textAlignment w:val="center"/>
    </w:pPr>
    <w:rPr>
      <w:rFonts w:ascii="宋体" w:hAnsi="宋体" w:eastAsia="宋体" w:cs="宋体"/>
      <w:kern w:val="0"/>
      <w:sz w:val="22"/>
    </w:rPr>
  </w:style>
  <w:style w:type="paragraph" w:customStyle="1" w:styleId="31">
    <w:name w:val="xl71"/>
    <w:basedOn w:val="1"/>
    <w:qFormat/>
    <w:uiPriority w:val="0"/>
    <w:pPr>
      <w:widowControl/>
      <w:pBdr>
        <w:top w:val="single" w:color="000000" w:sz="4" w:space="0"/>
        <w:bottom w:val="single" w:color="000000" w:sz="4" w:space="0"/>
        <w:right w:val="single" w:color="000000" w:sz="4" w:space="0"/>
      </w:pBdr>
      <w:shd w:val="clear" w:color="FFFFFF" w:fill="C0C0C0"/>
      <w:spacing w:before="100" w:beforeAutospacing="1" w:after="100" w:afterAutospacing="1"/>
      <w:jc w:val="center"/>
      <w:textAlignment w:val="center"/>
    </w:pPr>
    <w:rPr>
      <w:rFonts w:ascii="宋体" w:hAnsi="宋体" w:eastAsia="宋体" w:cs="宋体"/>
      <w:kern w:val="0"/>
      <w:sz w:val="22"/>
    </w:rPr>
  </w:style>
  <w:style w:type="paragraph" w:customStyle="1" w:styleId="32">
    <w:name w:val="xl72"/>
    <w:basedOn w:val="1"/>
    <w:qFormat/>
    <w:uiPriority w:val="0"/>
    <w:pPr>
      <w:widowControl/>
      <w:pBdr>
        <w:top w:val="single" w:color="000000" w:sz="4" w:space="0"/>
        <w:bottom w:val="single" w:color="000000" w:sz="4" w:space="0"/>
        <w:right w:val="single" w:color="000000" w:sz="4" w:space="0"/>
      </w:pBdr>
      <w:shd w:val="clear" w:color="FFFFFF" w:fill="C0C0C0"/>
      <w:spacing w:before="100" w:beforeAutospacing="1" w:after="100" w:afterAutospacing="1"/>
      <w:jc w:val="center"/>
      <w:textAlignment w:val="center"/>
    </w:pPr>
    <w:rPr>
      <w:rFonts w:ascii="宋体" w:hAnsi="宋体" w:eastAsia="宋体" w:cs="宋体"/>
      <w:kern w:val="0"/>
      <w:sz w:val="22"/>
    </w:rPr>
  </w:style>
  <w:style w:type="paragraph" w:customStyle="1" w:styleId="33">
    <w:name w:val="xl73"/>
    <w:basedOn w:val="1"/>
    <w:qFormat/>
    <w:uiPriority w:val="0"/>
    <w:pPr>
      <w:widowControl/>
      <w:pBdr>
        <w:left w:val="single" w:color="000000" w:sz="4" w:space="0"/>
        <w:bottom w:val="single" w:color="000000" w:sz="4" w:space="0"/>
        <w:right w:val="single" w:color="000000" w:sz="4" w:space="0"/>
      </w:pBdr>
      <w:shd w:val="clear" w:color="FFFFFF" w:fill="C0C0C0"/>
      <w:spacing w:before="100" w:beforeAutospacing="1" w:after="100" w:afterAutospacing="1"/>
      <w:jc w:val="center"/>
      <w:textAlignment w:val="center"/>
    </w:pPr>
    <w:rPr>
      <w:rFonts w:ascii="宋体" w:hAnsi="宋体" w:eastAsia="宋体" w:cs="宋体"/>
      <w:kern w:val="0"/>
      <w:sz w:val="22"/>
    </w:rPr>
  </w:style>
  <w:style w:type="paragraph" w:customStyle="1" w:styleId="34">
    <w:name w:val="xl74"/>
    <w:basedOn w:val="1"/>
    <w:qFormat/>
    <w:uiPriority w:val="0"/>
    <w:pPr>
      <w:widowControl/>
      <w:pBdr>
        <w:bottom w:val="single" w:color="000000" w:sz="4" w:space="0"/>
        <w:right w:val="single" w:color="000000" w:sz="4" w:space="0"/>
      </w:pBdr>
      <w:shd w:val="clear" w:color="FFFFFF" w:fill="C0C0C0"/>
      <w:spacing w:before="100" w:beforeAutospacing="1" w:after="100" w:afterAutospacing="1"/>
      <w:jc w:val="center"/>
      <w:textAlignment w:val="center"/>
    </w:pPr>
    <w:rPr>
      <w:rFonts w:ascii="宋体" w:hAnsi="宋体" w:eastAsia="宋体" w:cs="宋体"/>
      <w:kern w:val="0"/>
      <w:sz w:val="22"/>
    </w:rPr>
  </w:style>
  <w:style w:type="paragraph" w:customStyle="1" w:styleId="35">
    <w:name w:val="xl75"/>
    <w:basedOn w:val="1"/>
    <w:qFormat/>
    <w:uiPriority w:val="0"/>
    <w:pPr>
      <w:widowControl/>
      <w:pBdr>
        <w:left w:val="single" w:color="000000" w:sz="4" w:space="0"/>
        <w:bottom w:val="single" w:color="000000" w:sz="4" w:space="0"/>
        <w:right w:val="single" w:color="000000" w:sz="4" w:space="0"/>
      </w:pBdr>
      <w:shd w:val="clear" w:color="FFFFFF" w:fill="C0C0C0"/>
      <w:spacing w:before="100" w:beforeAutospacing="1" w:after="100" w:afterAutospacing="1"/>
      <w:jc w:val="center"/>
      <w:textAlignment w:val="center"/>
    </w:pPr>
    <w:rPr>
      <w:rFonts w:ascii="宋体" w:hAnsi="宋体" w:eastAsia="宋体" w:cs="宋体"/>
      <w:kern w:val="0"/>
      <w:sz w:val="22"/>
    </w:rPr>
  </w:style>
  <w:style w:type="paragraph" w:customStyle="1" w:styleId="36">
    <w:name w:val="xl76"/>
    <w:basedOn w:val="1"/>
    <w:qFormat/>
    <w:uiPriority w:val="0"/>
    <w:pPr>
      <w:widowControl/>
      <w:pBdr>
        <w:bottom w:val="single" w:color="000000" w:sz="4" w:space="0"/>
        <w:right w:val="single" w:color="000000" w:sz="4" w:space="0"/>
      </w:pBdr>
      <w:shd w:val="clear" w:color="FFFFFF" w:fill="C0C0C0"/>
      <w:spacing w:before="100" w:beforeAutospacing="1" w:after="100" w:afterAutospacing="1"/>
      <w:jc w:val="center"/>
      <w:textAlignment w:val="center"/>
    </w:pPr>
    <w:rPr>
      <w:rFonts w:ascii="宋体" w:hAnsi="宋体" w:eastAsia="宋体" w:cs="宋体"/>
      <w:kern w:val="0"/>
      <w:sz w:val="22"/>
    </w:rPr>
  </w:style>
  <w:style w:type="paragraph" w:customStyle="1" w:styleId="37">
    <w:name w:val="xl7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eastAsia="宋体" w:cs="宋体"/>
      <w:kern w:val="0"/>
      <w:sz w:val="22"/>
    </w:rPr>
  </w:style>
  <w:style w:type="paragraph" w:customStyle="1" w:styleId="38">
    <w:name w:val="xl78"/>
    <w:basedOn w:val="1"/>
    <w:qFormat/>
    <w:uiPriority w:val="0"/>
    <w:pPr>
      <w:widowControl/>
      <w:spacing w:before="100" w:beforeAutospacing="1" w:after="100" w:afterAutospacing="1"/>
      <w:jc w:val="left"/>
      <w:textAlignment w:val="center"/>
    </w:pPr>
    <w:rPr>
      <w:rFonts w:ascii="宋体" w:hAnsi="宋体" w:eastAsia="宋体" w:cs="宋体"/>
      <w:kern w:val="0"/>
      <w:sz w:val="22"/>
    </w:rPr>
  </w:style>
  <w:style w:type="paragraph" w:customStyle="1" w:styleId="39">
    <w:name w:val="xl79"/>
    <w:basedOn w:val="1"/>
    <w:qFormat/>
    <w:uiPriority w:val="0"/>
    <w:pPr>
      <w:widowControl/>
      <w:pBdr>
        <w:bottom w:val="single" w:color="000000" w:sz="4" w:space="0"/>
        <w:right w:val="single" w:color="000000" w:sz="4" w:space="0"/>
      </w:pBdr>
      <w:shd w:val="clear" w:color="000000" w:fill="FFFFFF"/>
      <w:spacing w:before="100" w:beforeAutospacing="1" w:after="100" w:afterAutospacing="1"/>
      <w:jc w:val="left"/>
      <w:textAlignment w:val="center"/>
    </w:pPr>
    <w:rPr>
      <w:rFonts w:ascii="宋体" w:hAnsi="宋体" w:eastAsia="宋体" w:cs="宋体"/>
      <w:kern w:val="0"/>
      <w:sz w:val="22"/>
    </w:rPr>
  </w:style>
  <w:style w:type="paragraph" w:customStyle="1" w:styleId="40">
    <w:name w:val="xl80"/>
    <w:basedOn w:val="1"/>
    <w:qFormat/>
    <w:uiPriority w:val="0"/>
    <w:pPr>
      <w:widowControl/>
      <w:spacing w:before="100" w:beforeAutospacing="1" w:after="100" w:afterAutospacing="1"/>
      <w:jc w:val="left"/>
      <w:textAlignment w:val="center"/>
    </w:pPr>
    <w:rPr>
      <w:rFonts w:ascii="宋体" w:hAnsi="宋体" w:eastAsia="宋体" w:cs="宋体"/>
      <w:kern w:val="0"/>
      <w:sz w:val="22"/>
    </w:rPr>
  </w:style>
  <w:style w:type="paragraph" w:customStyle="1" w:styleId="41">
    <w:name w:val="xl81"/>
    <w:basedOn w:val="1"/>
    <w:qFormat/>
    <w:uiPriority w:val="0"/>
    <w:pPr>
      <w:widowControl/>
      <w:pBdr>
        <w:bottom w:val="single" w:color="000000" w:sz="4" w:space="0"/>
        <w:right w:val="single" w:color="000000" w:sz="4" w:space="0"/>
      </w:pBdr>
      <w:shd w:val="clear" w:color="000000" w:fill="FFFFFF"/>
      <w:spacing w:before="100" w:beforeAutospacing="1" w:after="100" w:afterAutospacing="1"/>
      <w:jc w:val="left"/>
      <w:textAlignment w:val="center"/>
    </w:pPr>
    <w:rPr>
      <w:rFonts w:ascii="宋体" w:hAnsi="宋体" w:eastAsia="宋体" w:cs="宋体"/>
      <w:kern w:val="0"/>
      <w:sz w:val="22"/>
    </w:rPr>
  </w:style>
  <w:style w:type="paragraph" w:customStyle="1" w:styleId="42">
    <w:name w:val="xl82"/>
    <w:basedOn w:val="1"/>
    <w:qFormat/>
    <w:uiPriority w:val="0"/>
    <w:pPr>
      <w:widowControl/>
      <w:pBdr>
        <w:bottom w:val="single" w:color="000000" w:sz="4" w:space="0"/>
        <w:right w:val="single" w:color="000000" w:sz="4" w:space="0"/>
      </w:pBdr>
      <w:shd w:val="clear" w:color="000000" w:fill="FFFFFF"/>
      <w:spacing w:before="100" w:beforeAutospacing="1" w:after="100" w:afterAutospacing="1"/>
      <w:jc w:val="right"/>
      <w:textAlignment w:val="center"/>
    </w:pPr>
    <w:rPr>
      <w:rFonts w:ascii="宋体" w:hAnsi="宋体" w:eastAsia="宋体" w:cs="宋体"/>
      <w:b/>
      <w:bCs/>
      <w:kern w:val="0"/>
      <w:sz w:val="22"/>
    </w:rPr>
  </w:style>
  <w:style w:type="character" w:customStyle="1" w:styleId="43">
    <w:name w:val="正文文本缩进 字符"/>
    <w:basedOn w:val="11"/>
    <w:link w:val="4"/>
    <w:qFormat/>
    <w:uiPriority w:val="99"/>
    <w:rPr>
      <w:rFonts w:ascii="宋体" w:hAnsi="宋体" w:cs="宋体"/>
      <w:sz w:val="24"/>
      <w:szCs w:val="22"/>
    </w:rPr>
  </w:style>
  <w:style w:type="character" w:customStyle="1" w:styleId="44">
    <w:name w:val="正文文本首行缩进 2 字符"/>
    <w:basedOn w:val="43"/>
    <w:link w:val="3"/>
    <w:qFormat/>
    <w:uiPriority w:val="0"/>
    <w:rPr>
      <w:rFonts w:ascii="宋体" w:hAnsi="宋体" w:cs="宋体"/>
      <w:sz w:val="24"/>
      <w:szCs w:val="22"/>
    </w:rPr>
  </w:style>
  <w:style w:type="character" w:customStyle="1" w:styleId="45">
    <w:name w:val="NormalCharacter"/>
    <w:semiHidden/>
    <w:qFormat/>
    <w:uiPriority w:val="0"/>
    <w:rPr>
      <w:rFonts w:ascii="Calibri" w:hAnsi="Calibri" w:eastAsia="宋体" w:cs="Times New Roman"/>
      <w:kern w:val="2"/>
      <w:sz w:val="21"/>
      <w:szCs w:val="24"/>
      <w:lang w:val="en-US" w:eastAsia="zh-CN" w:bidi="ar-SA"/>
    </w:rPr>
  </w:style>
  <w:style w:type="character" w:customStyle="1" w:styleId="46">
    <w:name w:val="脚注文本 字符"/>
    <w:basedOn w:val="11"/>
    <w:link w:val="2"/>
    <w:semiHidden/>
    <w:qFormat/>
    <w:uiPriority w:val="99"/>
    <w:rPr>
      <w:rFonts w:asciiTheme="minorHAnsi" w:hAnsiTheme="minorHAnsi" w:eastAsiaTheme="minorEastAsia" w:cstheme="minorBidi"/>
      <w:kern w:val="2"/>
      <w:sz w:val="18"/>
      <w:szCs w:val="18"/>
    </w:rPr>
  </w:style>
  <w:style w:type="paragraph" w:customStyle="1" w:styleId="47">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8">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55</Pages>
  <Words>25449</Words>
  <Characters>35099</Characters>
  <Lines>289</Lines>
  <Paragraphs>81</Paragraphs>
  <TotalTime>4</TotalTime>
  <ScaleCrop>false</ScaleCrop>
  <LinksUpToDate>false</LinksUpToDate>
  <CharactersWithSpaces>35996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2024-10-12T03:01:00Z</dcterms:created>
  <dc:creator>李航 null</dc:creator>
  <cp:lastModifiedBy>pepe-emo</cp:lastModifiedBy>
  <cp:lastPrinted>2024-08-08T10:20:00Z</cp:lastPrinted>
  <dcterms:modified xsi:type="dcterms:W3CDTF">2024-10-12T09:19:23Z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2C349F0CCC0545A5AF20F298F5D61101_13</vt:lpwstr>
  </property>
</Properties>
</file>