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1C" w:rsidRDefault="0004241C">
      <w:pPr>
        <w:ind w:firstLineChars="100" w:firstLine="321"/>
        <w:rPr>
          <w:b/>
          <w:bCs/>
          <w:sz w:val="32"/>
          <w:szCs w:val="32"/>
        </w:rPr>
      </w:pPr>
    </w:p>
    <w:p w:rsidR="0004241C" w:rsidRDefault="0004241C">
      <w:pPr>
        <w:ind w:firstLineChars="100" w:firstLine="321"/>
        <w:rPr>
          <w:b/>
          <w:bCs/>
          <w:sz w:val="32"/>
          <w:szCs w:val="32"/>
        </w:rPr>
      </w:pPr>
    </w:p>
    <w:p w:rsidR="0004241C" w:rsidRDefault="0004241C">
      <w:pPr>
        <w:ind w:firstLineChars="100" w:firstLine="321"/>
        <w:rPr>
          <w:b/>
          <w:bCs/>
          <w:sz w:val="32"/>
          <w:szCs w:val="32"/>
        </w:rPr>
      </w:pPr>
    </w:p>
    <w:p w:rsidR="0004241C" w:rsidRDefault="0004241C">
      <w:pPr>
        <w:ind w:firstLineChars="100" w:firstLine="321"/>
        <w:rPr>
          <w:b/>
          <w:bCs/>
          <w:sz w:val="32"/>
          <w:szCs w:val="32"/>
        </w:rPr>
      </w:pPr>
    </w:p>
    <w:p w:rsidR="0004241C" w:rsidRDefault="0004241C">
      <w:pPr>
        <w:ind w:firstLineChars="100" w:firstLine="321"/>
        <w:jc w:val="center"/>
        <w:rPr>
          <w:b/>
          <w:bCs/>
          <w:sz w:val="32"/>
          <w:szCs w:val="32"/>
        </w:rPr>
      </w:pPr>
    </w:p>
    <w:p w:rsidR="0004241C" w:rsidRDefault="0004241C">
      <w:pPr>
        <w:ind w:firstLineChars="100" w:firstLine="321"/>
        <w:jc w:val="center"/>
        <w:rPr>
          <w:b/>
          <w:bCs/>
          <w:sz w:val="32"/>
          <w:szCs w:val="32"/>
        </w:rPr>
      </w:pPr>
    </w:p>
    <w:p w:rsidR="0004241C" w:rsidRDefault="00300312">
      <w:pPr>
        <w:jc w:val="center"/>
        <w:rPr>
          <w:b/>
          <w:bCs/>
          <w:sz w:val="32"/>
          <w:szCs w:val="32"/>
        </w:rPr>
      </w:pPr>
      <w:r>
        <w:rPr>
          <w:rFonts w:hint="eastAsia"/>
          <w:b/>
          <w:bCs/>
          <w:sz w:val="32"/>
          <w:szCs w:val="32"/>
        </w:rPr>
        <w:t>低政</w:t>
      </w:r>
      <w:r>
        <w:rPr>
          <w:rFonts w:hint="eastAsia"/>
          <w:b/>
          <w:bCs/>
          <w:sz w:val="32"/>
          <w:szCs w:val="32"/>
        </w:rPr>
        <w:t>[</w:t>
      </w:r>
      <w:r>
        <w:rPr>
          <w:rFonts w:hint="eastAsia"/>
          <w:b/>
          <w:bCs/>
          <w:sz w:val="32"/>
          <w:szCs w:val="32"/>
        </w:rPr>
        <w:t>2024]</w:t>
      </w:r>
      <w:r>
        <w:rPr>
          <w:rFonts w:hint="eastAsia"/>
          <w:b/>
          <w:bCs/>
          <w:sz w:val="32"/>
          <w:szCs w:val="32"/>
        </w:rPr>
        <w:t>13</w:t>
      </w:r>
      <w:r>
        <w:rPr>
          <w:rFonts w:hint="eastAsia"/>
          <w:b/>
          <w:bCs/>
          <w:sz w:val="32"/>
          <w:szCs w:val="32"/>
        </w:rPr>
        <w:t>号</w:t>
      </w:r>
    </w:p>
    <w:p w:rsidR="0004241C" w:rsidRDefault="0004241C">
      <w:pPr>
        <w:ind w:firstLineChars="100" w:firstLine="321"/>
        <w:jc w:val="center"/>
        <w:rPr>
          <w:b/>
          <w:bCs/>
          <w:sz w:val="32"/>
          <w:szCs w:val="32"/>
        </w:rPr>
      </w:pPr>
    </w:p>
    <w:p w:rsidR="0004241C" w:rsidRDefault="00300312">
      <w:pPr>
        <w:ind w:firstLineChars="100" w:firstLine="361"/>
        <w:rPr>
          <w:b/>
          <w:bCs/>
          <w:sz w:val="36"/>
          <w:szCs w:val="36"/>
        </w:rPr>
      </w:pPr>
      <w:r>
        <w:rPr>
          <w:rFonts w:hint="eastAsia"/>
          <w:b/>
          <w:bCs/>
          <w:sz w:val="36"/>
          <w:szCs w:val="36"/>
        </w:rPr>
        <w:t>关于印发《</w:t>
      </w:r>
      <w:r>
        <w:rPr>
          <w:rFonts w:hint="eastAsia"/>
          <w:b/>
          <w:bCs/>
          <w:sz w:val="36"/>
          <w:szCs w:val="36"/>
        </w:rPr>
        <w:t>低庄</w:t>
      </w:r>
      <w:r>
        <w:rPr>
          <w:rFonts w:hint="eastAsia"/>
          <w:b/>
          <w:bCs/>
          <w:sz w:val="36"/>
          <w:szCs w:val="36"/>
        </w:rPr>
        <w:t>镇</w:t>
      </w:r>
      <w:r>
        <w:rPr>
          <w:rFonts w:hint="eastAsia"/>
          <w:b/>
          <w:bCs/>
          <w:sz w:val="36"/>
          <w:szCs w:val="36"/>
        </w:rPr>
        <w:t>2024</w:t>
      </w:r>
      <w:r>
        <w:rPr>
          <w:rFonts w:hint="eastAsia"/>
          <w:b/>
          <w:bCs/>
          <w:sz w:val="36"/>
          <w:szCs w:val="36"/>
        </w:rPr>
        <w:t>年安全生产工作要点》的</w:t>
      </w:r>
    </w:p>
    <w:p w:rsidR="0004241C" w:rsidRDefault="00300312">
      <w:pPr>
        <w:ind w:firstLineChars="100" w:firstLine="361"/>
        <w:jc w:val="center"/>
        <w:rPr>
          <w:b/>
          <w:bCs/>
          <w:sz w:val="36"/>
          <w:szCs w:val="36"/>
        </w:rPr>
      </w:pPr>
      <w:r>
        <w:rPr>
          <w:rFonts w:hint="eastAsia"/>
          <w:b/>
          <w:bCs/>
          <w:sz w:val="36"/>
          <w:szCs w:val="36"/>
        </w:rPr>
        <w:t>通</w:t>
      </w:r>
      <w:r>
        <w:rPr>
          <w:rFonts w:hint="eastAsia"/>
          <w:b/>
          <w:bCs/>
          <w:sz w:val="36"/>
          <w:szCs w:val="36"/>
        </w:rPr>
        <w:t xml:space="preserve">        </w:t>
      </w:r>
      <w:r>
        <w:rPr>
          <w:rFonts w:hint="eastAsia"/>
          <w:b/>
          <w:bCs/>
          <w:sz w:val="36"/>
          <w:szCs w:val="36"/>
        </w:rPr>
        <w:t>知</w:t>
      </w:r>
    </w:p>
    <w:p w:rsidR="0004241C" w:rsidRDefault="00300312">
      <w:pPr>
        <w:rPr>
          <w:sz w:val="30"/>
          <w:szCs w:val="30"/>
        </w:rPr>
      </w:pPr>
      <w:r>
        <w:rPr>
          <w:rFonts w:hint="eastAsia"/>
          <w:sz w:val="30"/>
          <w:szCs w:val="30"/>
        </w:rPr>
        <w:t>各村（社区）</w:t>
      </w:r>
      <w:r>
        <w:rPr>
          <w:rFonts w:hint="eastAsia"/>
          <w:sz w:val="30"/>
          <w:szCs w:val="30"/>
        </w:rPr>
        <w:t>委会、</w:t>
      </w:r>
      <w:r>
        <w:rPr>
          <w:rFonts w:hint="eastAsia"/>
          <w:sz w:val="30"/>
          <w:szCs w:val="30"/>
        </w:rPr>
        <w:t>各企事业单位：</w:t>
      </w:r>
    </w:p>
    <w:p w:rsidR="0004241C" w:rsidRDefault="0004241C">
      <w:pPr>
        <w:rPr>
          <w:sz w:val="30"/>
          <w:szCs w:val="30"/>
        </w:rPr>
      </w:pPr>
    </w:p>
    <w:p w:rsidR="0004241C" w:rsidRDefault="00300312">
      <w:pPr>
        <w:ind w:firstLineChars="200" w:firstLine="600"/>
        <w:rPr>
          <w:sz w:val="30"/>
          <w:szCs w:val="30"/>
        </w:rPr>
      </w:pPr>
      <w:r>
        <w:rPr>
          <w:rFonts w:hint="eastAsia"/>
          <w:sz w:val="30"/>
          <w:szCs w:val="30"/>
        </w:rPr>
        <w:t>现将《</w:t>
      </w:r>
      <w:r>
        <w:rPr>
          <w:rFonts w:hint="eastAsia"/>
          <w:sz w:val="30"/>
          <w:szCs w:val="30"/>
        </w:rPr>
        <w:t>低庄</w:t>
      </w:r>
      <w:r>
        <w:rPr>
          <w:rFonts w:hint="eastAsia"/>
          <w:sz w:val="30"/>
          <w:szCs w:val="30"/>
        </w:rPr>
        <w:t>镇</w:t>
      </w:r>
      <w:r>
        <w:rPr>
          <w:rFonts w:hint="eastAsia"/>
          <w:sz w:val="30"/>
          <w:szCs w:val="30"/>
        </w:rPr>
        <w:t>2024</w:t>
      </w:r>
      <w:r>
        <w:rPr>
          <w:rFonts w:hint="eastAsia"/>
          <w:sz w:val="30"/>
          <w:szCs w:val="30"/>
        </w:rPr>
        <w:t>年安全生产工作要点》印发给你们，请结合实际认真抓好贯彻落实。</w:t>
      </w:r>
    </w:p>
    <w:p w:rsidR="0004241C" w:rsidRDefault="0004241C">
      <w:pPr>
        <w:rPr>
          <w:sz w:val="30"/>
          <w:szCs w:val="30"/>
        </w:rPr>
      </w:pPr>
    </w:p>
    <w:p w:rsidR="0004241C" w:rsidRDefault="00300312">
      <w:pPr>
        <w:rPr>
          <w:sz w:val="30"/>
          <w:szCs w:val="30"/>
        </w:rPr>
      </w:pPr>
      <w:r>
        <w:rPr>
          <w:rFonts w:hint="eastAsia"/>
          <w:sz w:val="30"/>
          <w:szCs w:val="30"/>
        </w:rPr>
        <w:t> </w:t>
      </w:r>
    </w:p>
    <w:p w:rsidR="0004241C" w:rsidRDefault="0004241C">
      <w:pPr>
        <w:rPr>
          <w:sz w:val="30"/>
          <w:szCs w:val="30"/>
        </w:rPr>
      </w:pPr>
    </w:p>
    <w:p w:rsidR="0004241C" w:rsidRDefault="0004241C">
      <w:pPr>
        <w:jc w:val="right"/>
        <w:rPr>
          <w:sz w:val="30"/>
          <w:szCs w:val="30"/>
        </w:rPr>
      </w:pPr>
    </w:p>
    <w:p w:rsidR="0004241C" w:rsidRDefault="00300312">
      <w:pPr>
        <w:jc w:val="right"/>
        <w:rPr>
          <w:sz w:val="30"/>
          <w:szCs w:val="30"/>
        </w:rPr>
      </w:pPr>
      <w:bookmarkStart w:id="0" w:name="_GoBack"/>
      <w:bookmarkEnd w:id="0"/>
      <w:r>
        <w:rPr>
          <w:rFonts w:hint="eastAsia"/>
          <w:sz w:val="30"/>
          <w:szCs w:val="30"/>
        </w:rPr>
        <w:t>溆浦县低庄</w:t>
      </w:r>
      <w:r>
        <w:rPr>
          <w:rFonts w:hint="eastAsia"/>
          <w:sz w:val="30"/>
          <w:szCs w:val="30"/>
        </w:rPr>
        <w:t>镇人民政府</w:t>
      </w:r>
    </w:p>
    <w:p w:rsidR="0004241C" w:rsidRDefault="00300312">
      <w:pPr>
        <w:jc w:val="right"/>
        <w:rPr>
          <w:sz w:val="30"/>
          <w:szCs w:val="30"/>
        </w:rPr>
      </w:pP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17</w:t>
      </w:r>
      <w:r>
        <w:rPr>
          <w:rFonts w:hint="eastAsia"/>
          <w:sz w:val="30"/>
          <w:szCs w:val="30"/>
        </w:rPr>
        <w:t>日</w:t>
      </w:r>
    </w:p>
    <w:p w:rsidR="0004241C" w:rsidRDefault="0004241C">
      <w:pPr>
        <w:rPr>
          <w:sz w:val="30"/>
          <w:szCs w:val="30"/>
        </w:rPr>
      </w:pPr>
    </w:p>
    <w:p w:rsidR="0004241C" w:rsidRDefault="00300312">
      <w:pPr>
        <w:rPr>
          <w:sz w:val="30"/>
          <w:szCs w:val="30"/>
        </w:rPr>
      </w:pPr>
      <w:r>
        <w:rPr>
          <w:rFonts w:hint="eastAsia"/>
          <w:sz w:val="30"/>
          <w:szCs w:val="30"/>
        </w:rPr>
        <w:t>    </w:t>
      </w:r>
    </w:p>
    <w:p w:rsidR="0004241C" w:rsidRDefault="0004241C">
      <w:pPr>
        <w:rPr>
          <w:sz w:val="30"/>
          <w:szCs w:val="30"/>
        </w:rPr>
      </w:pPr>
    </w:p>
    <w:p w:rsidR="0004241C" w:rsidRDefault="0004241C">
      <w:pPr>
        <w:rPr>
          <w:sz w:val="30"/>
          <w:szCs w:val="30"/>
        </w:rPr>
      </w:pPr>
    </w:p>
    <w:p w:rsidR="0004241C" w:rsidRDefault="00300312">
      <w:pPr>
        <w:jc w:val="center"/>
        <w:rPr>
          <w:b/>
          <w:bCs/>
          <w:sz w:val="36"/>
          <w:szCs w:val="36"/>
        </w:rPr>
      </w:pPr>
      <w:r>
        <w:rPr>
          <w:rFonts w:hint="eastAsia"/>
          <w:b/>
          <w:bCs/>
          <w:sz w:val="36"/>
          <w:szCs w:val="36"/>
        </w:rPr>
        <w:t>低庄</w:t>
      </w:r>
      <w:r>
        <w:rPr>
          <w:rFonts w:hint="eastAsia"/>
          <w:b/>
          <w:bCs/>
          <w:sz w:val="36"/>
          <w:szCs w:val="36"/>
        </w:rPr>
        <w:t>镇</w:t>
      </w:r>
      <w:r>
        <w:rPr>
          <w:rFonts w:hint="eastAsia"/>
          <w:b/>
          <w:bCs/>
          <w:sz w:val="36"/>
          <w:szCs w:val="36"/>
        </w:rPr>
        <w:t>2024</w:t>
      </w:r>
      <w:r>
        <w:rPr>
          <w:rFonts w:hint="eastAsia"/>
          <w:b/>
          <w:bCs/>
          <w:sz w:val="36"/>
          <w:szCs w:val="36"/>
        </w:rPr>
        <w:t>年安全生产工作要点</w:t>
      </w:r>
    </w:p>
    <w:p w:rsidR="0004241C" w:rsidRDefault="0004241C">
      <w:pPr>
        <w:rPr>
          <w:sz w:val="44"/>
          <w:szCs w:val="44"/>
        </w:rPr>
      </w:pPr>
    </w:p>
    <w:p w:rsidR="0004241C" w:rsidRDefault="00300312">
      <w:pPr>
        <w:rPr>
          <w:sz w:val="30"/>
          <w:szCs w:val="30"/>
        </w:rPr>
      </w:pPr>
      <w:r>
        <w:rPr>
          <w:rFonts w:hint="eastAsia"/>
          <w:sz w:val="30"/>
          <w:szCs w:val="30"/>
        </w:rPr>
        <w:t> </w:t>
      </w:r>
      <w:r>
        <w:rPr>
          <w:rFonts w:hint="eastAsia"/>
          <w:sz w:val="30"/>
          <w:szCs w:val="30"/>
        </w:rPr>
        <w:t xml:space="preserve">   </w:t>
      </w:r>
      <w:r>
        <w:rPr>
          <w:rFonts w:hint="eastAsia"/>
          <w:sz w:val="30"/>
          <w:szCs w:val="30"/>
        </w:rPr>
        <w:t>深入学习贯彻习近平总书记关于安全生产重要论述和指示批示精神，按照国家、省</w:t>
      </w:r>
      <w:r>
        <w:rPr>
          <w:rFonts w:hint="eastAsia"/>
          <w:sz w:val="30"/>
          <w:szCs w:val="30"/>
        </w:rPr>
        <w:t>、</w:t>
      </w:r>
      <w:r>
        <w:rPr>
          <w:rFonts w:hint="eastAsia"/>
          <w:sz w:val="30"/>
          <w:szCs w:val="30"/>
        </w:rPr>
        <w:t>市</w:t>
      </w:r>
      <w:r>
        <w:rPr>
          <w:rFonts w:hint="eastAsia"/>
          <w:sz w:val="30"/>
          <w:szCs w:val="30"/>
        </w:rPr>
        <w:t>、县</w:t>
      </w:r>
      <w:r>
        <w:rPr>
          <w:rFonts w:hint="eastAsia"/>
          <w:sz w:val="30"/>
          <w:szCs w:val="30"/>
        </w:rPr>
        <w:t>关于安全生产的决策部署，扎实开展安全生产治本攻坚三年行动，持续加强重点行业领域安全监管，不断完善安全生产体系，坚决压降一般生产安全事故总量，坚决遏制较大及以上和有影响的事故，切实以高水平安全护航高质量发展。</w:t>
      </w:r>
    </w:p>
    <w:p w:rsidR="0004241C" w:rsidRDefault="00300312">
      <w:pPr>
        <w:ind w:firstLineChars="200" w:firstLine="602"/>
        <w:rPr>
          <w:sz w:val="30"/>
          <w:szCs w:val="30"/>
        </w:rPr>
      </w:pPr>
      <w:r>
        <w:rPr>
          <w:rFonts w:hint="eastAsia"/>
          <w:b/>
          <w:bCs/>
          <w:sz w:val="30"/>
          <w:szCs w:val="30"/>
        </w:rPr>
        <w:t>一、聚焦“</w:t>
      </w:r>
      <w:r>
        <w:rPr>
          <w:rFonts w:hint="eastAsia"/>
          <w:b/>
          <w:bCs/>
          <w:sz w:val="30"/>
          <w:szCs w:val="30"/>
        </w:rPr>
        <w:t>1</w:t>
      </w:r>
      <w:r>
        <w:rPr>
          <w:rFonts w:hint="eastAsia"/>
          <w:b/>
          <w:bCs/>
          <w:sz w:val="30"/>
          <w:szCs w:val="30"/>
        </w:rPr>
        <w:t>”个统领：深入学习贯彻习近平总书记关于安全生产重要论述和指示批示精神，推动安全发展理念落地生根。</w:t>
      </w:r>
    </w:p>
    <w:p w:rsidR="0004241C" w:rsidRDefault="00300312">
      <w:pPr>
        <w:ind w:firstLineChars="200" w:firstLine="600"/>
        <w:rPr>
          <w:sz w:val="30"/>
          <w:szCs w:val="30"/>
        </w:rPr>
      </w:pPr>
      <w:r>
        <w:rPr>
          <w:rFonts w:hint="eastAsia"/>
          <w:sz w:val="30"/>
          <w:szCs w:val="30"/>
        </w:rPr>
        <w:t>1.</w:t>
      </w:r>
      <w:r>
        <w:rPr>
          <w:rFonts w:hint="eastAsia"/>
          <w:sz w:val="30"/>
          <w:szCs w:val="30"/>
        </w:rPr>
        <w:t>深化理论武装。坚持人民至上、生命至上，统筹发展和安全，将习近平总书记关于安全生产重要论述作为镇党委宣传工作重点，纳入工作例会必学内容，纳入党委理论学习中心组学习重要内容。</w:t>
      </w:r>
      <w:r>
        <w:rPr>
          <w:rFonts w:hint="eastAsia"/>
          <w:sz w:val="30"/>
          <w:szCs w:val="30"/>
        </w:rPr>
        <w:t xml:space="preserve"> </w:t>
      </w:r>
    </w:p>
    <w:p w:rsidR="0004241C" w:rsidRDefault="00300312">
      <w:pPr>
        <w:ind w:firstLineChars="200" w:firstLine="600"/>
        <w:rPr>
          <w:sz w:val="30"/>
          <w:szCs w:val="30"/>
        </w:rPr>
      </w:pPr>
      <w:r>
        <w:rPr>
          <w:rFonts w:hint="eastAsia"/>
          <w:sz w:val="30"/>
          <w:szCs w:val="30"/>
        </w:rPr>
        <w:t>2.</w:t>
      </w:r>
      <w:r>
        <w:rPr>
          <w:rFonts w:hint="eastAsia"/>
          <w:sz w:val="30"/>
          <w:szCs w:val="30"/>
        </w:rPr>
        <w:t>深入学习培训。加强负有安全监管职责的人员业务培训和履职考评，培育“专业精神”。积极参加上级组织的应急管理和安全生产专题培训，着力提高统筹发展和安全的能力。加强安全监管人员业务培训，通过集中轮训、考试考核、持证上岗等形式，切实提升监管人员履职能力和专业水平。</w:t>
      </w:r>
      <w:r>
        <w:rPr>
          <w:rFonts w:hint="eastAsia"/>
          <w:sz w:val="30"/>
          <w:szCs w:val="30"/>
        </w:rPr>
        <w:t>6</w:t>
      </w:r>
      <w:r>
        <w:rPr>
          <w:rFonts w:hint="eastAsia"/>
          <w:sz w:val="30"/>
          <w:szCs w:val="30"/>
        </w:rPr>
        <w:t>月底前，组织专职安全员培训考核。</w:t>
      </w:r>
    </w:p>
    <w:p w:rsidR="0004241C" w:rsidRDefault="00300312">
      <w:pPr>
        <w:ind w:firstLineChars="100" w:firstLine="300"/>
        <w:rPr>
          <w:sz w:val="30"/>
          <w:szCs w:val="30"/>
        </w:rPr>
      </w:pPr>
      <w:r>
        <w:rPr>
          <w:rFonts w:hint="eastAsia"/>
          <w:sz w:val="30"/>
          <w:szCs w:val="30"/>
        </w:rPr>
        <w:lastRenderedPageBreak/>
        <w:t>3.</w:t>
      </w:r>
      <w:r>
        <w:rPr>
          <w:rFonts w:hint="eastAsia"/>
          <w:sz w:val="30"/>
          <w:szCs w:val="30"/>
        </w:rPr>
        <w:t>深度宣传推广。加强全民安全生产宣传教育，创新“安全生产月”“</w:t>
      </w:r>
      <w:r>
        <w:rPr>
          <w:rFonts w:hint="eastAsia"/>
          <w:sz w:val="30"/>
          <w:szCs w:val="30"/>
        </w:rPr>
        <w:t>119</w:t>
      </w:r>
      <w:r>
        <w:rPr>
          <w:rFonts w:hint="eastAsia"/>
          <w:sz w:val="30"/>
          <w:szCs w:val="30"/>
        </w:rPr>
        <w:t>消防宣传月”等主题活动形式，组织参加中小学生和企业职工技能竞赛。利用新闻媒体、公交广告、电梯广告等载体，加大安全常识宣传力度，提升全社会安全意识。</w:t>
      </w:r>
      <w:r>
        <w:rPr>
          <w:rFonts w:hint="eastAsia"/>
          <w:sz w:val="30"/>
          <w:szCs w:val="30"/>
        </w:rPr>
        <w:t>深化“平安工程”“安康杯”竞赛、青年安全生产示范岗等示范创建，强化示范引领作用。</w:t>
      </w:r>
    </w:p>
    <w:p w:rsidR="0004241C" w:rsidRDefault="00300312">
      <w:pPr>
        <w:ind w:firstLineChars="200" w:firstLine="602"/>
        <w:rPr>
          <w:b/>
          <w:bCs/>
          <w:sz w:val="30"/>
          <w:szCs w:val="30"/>
        </w:rPr>
      </w:pPr>
      <w:r>
        <w:rPr>
          <w:rFonts w:hint="eastAsia"/>
          <w:b/>
          <w:bCs/>
          <w:sz w:val="30"/>
          <w:szCs w:val="30"/>
        </w:rPr>
        <w:t>二、聚焦“</w:t>
      </w:r>
      <w:r>
        <w:rPr>
          <w:rFonts w:hint="eastAsia"/>
          <w:b/>
          <w:bCs/>
          <w:sz w:val="30"/>
          <w:szCs w:val="30"/>
        </w:rPr>
        <w:t>1</w:t>
      </w:r>
      <w:r>
        <w:rPr>
          <w:rFonts w:hint="eastAsia"/>
          <w:b/>
          <w:bCs/>
          <w:sz w:val="30"/>
          <w:szCs w:val="30"/>
        </w:rPr>
        <w:t>”条主线：深化全域风险辨识管控和事故隐患集中治理“双防”“双标”机制，一如既往筑牢安全生产基层基础。</w:t>
      </w:r>
    </w:p>
    <w:p w:rsidR="0004241C" w:rsidRDefault="00300312">
      <w:pPr>
        <w:ind w:firstLineChars="100" w:firstLine="300"/>
        <w:rPr>
          <w:sz w:val="30"/>
          <w:szCs w:val="30"/>
        </w:rPr>
      </w:pPr>
      <w:r>
        <w:rPr>
          <w:rFonts w:hint="eastAsia"/>
          <w:sz w:val="30"/>
          <w:szCs w:val="30"/>
        </w:rPr>
        <w:t>4.</w:t>
      </w:r>
      <w:r>
        <w:rPr>
          <w:rFonts w:hint="eastAsia"/>
          <w:sz w:val="30"/>
          <w:szCs w:val="30"/>
        </w:rPr>
        <w:t>强化全域风险辨识管控。针对季节特点、企业危险（有害）因素等实际，每季度开展一次风险辨识，形成“一图一册一清单”。</w:t>
      </w:r>
    </w:p>
    <w:p w:rsidR="0004241C" w:rsidRDefault="00300312">
      <w:pPr>
        <w:ind w:firstLineChars="100" w:firstLine="300"/>
        <w:rPr>
          <w:sz w:val="30"/>
          <w:szCs w:val="30"/>
        </w:rPr>
      </w:pPr>
      <w:r>
        <w:rPr>
          <w:rFonts w:hint="eastAsia"/>
          <w:sz w:val="30"/>
          <w:szCs w:val="30"/>
        </w:rPr>
        <w:t>5.</w:t>
      </w:r>
      <w:r>
        <w:rPr>
          <w:rFonts w:hint="eastAsia"/>
          <w:sz w:val="30"/>
          <w:szCs w:val="30"/>
        </w:rPr>
        <w:t>强化重大风险精准治理。建立主要负责人带头包保较大以上风险和不放心点位的包保责任机制，强化清单管理、限期销号，做到应查尽查、应改尽改。</w:t>
      </w:r>
      <w:r>
        <w:rPr>
          <w:rFonts w:hint="eastAsia"/>
          <w:sz w:val="30"/>
          <w:szCs w:val="30"/>
        </w:rPr>
        <w:t>12</w:t>
      </w:r>
      <w:r>
        <w:rPr>
          <w:rFonts w:hint="eastAsia"/>
          <w:sz w:val="30"/>
          <w:szCs w:val="30"/>
        </w:rPr>
        <w:t>月底前实现所有重大事故隐患动态清零。针对流动餐饮、光伏发电</w:t>
      </w:r>
      <w:r>
        <w:rPr>
          <w:rFonts w:hint="eastAsia"/>
          <w:sz w:val="30"/>
          <w:szCs w:val="30"/>
        </w:rPr>
        <w:t>等新业态，常态推行新设市场主体安全准入，严控增量风险。针对极端天气带来的不利影响，及时修订应急响应操作手册，及时完善应急响应机制，严防变量风险。</w:t>
      </w:r>
    </w:p>
    <w:p w:rsidR="0004241C" w:rsidRDefault="00300312">
      <w:pPr>
        <w:ind w:firstLineChars="100" w:firstLine="300"/>
        <w:rPr>
          <w:sz w:val="30"/>
          <w:szCs w:val="30"/>
        </w:rPr>
      </w:pPr>
      <w:r>
        <w:rPr>
          <w:rFonts w:hint="eastAsia"/>
          <w:sz w:val="30"/>
          <w:szCs w:val="30"/>
        </w:rPr>
        <w:t xml:space="preserve"> 6</w:t>
      </w:r>
      <w:r>
        <w:rPr>
          <w:rFonts w:hint="eastAsia"/>
          <w:sz w:val="30"/>
          <w:szCs w:val="30"/>
        </w:rPr>
        <w:t>.</w:t>
      </w:r>
      <w:r>
        <w:rPr>
          <w:rFonts w:hint="eastAsia"/>
          <w:sz w:val="30"/>
          <w:szCs w:val="30"/>
        </w:rPr>
        <w:t>强化应急管理体系建设。加强镇应急指挥中心建设，拓宽应急指挥平台功能，应用数字化手段，提升安全监管效能，落实应急处置机制流程。镇财政设立应急救援专项资金，建立快速调拨机制，开辟应急救援绿色通道。定期开展应急演练，不断优化</w:t>
      </w:r>
      <w:r>
        <w:rPr>
          <w:rFonts w:hint="eastAsia"/>
          <w:sz w:val="30"/>
          <w:szCs w:val="30"/>
        </w:rPr>
        <w:lastRenderedPageBreak/>
        <w:t>应急预案，提升突发事件处置能力。</w:t>
      </w:r>
    </w:p>
    <w:p w:rsidR="0004241C" w:rsidRDefault="00300312">
      <w:pPr>
        <w:ind w:firstLineChars="100" w:firstLine="301"/>
        <w:rPr>
          <w:b/>
          <w:bCs/>
          <w:sz w:val="30"/>
          <w:szCs w:val="30"/>
        </w:rPr>
      </w:pPr>
      <w:r>
        <w:rPr>
          <w:rFonts w:hint="eastAsia"/>
          <w:b/>
          <w:bCs/>
          <w:sz w:val="30"/>
          <w:szCs w:val="30"/>
        </w:rPr>
        <w:t>三、聚焦“</w:t>
      </w:r>
      <w:r>
        <w:rPr>
          <w:rFonts w:hint="eastAsia"/>
          <w:b/>
          <w:bCs/>
          <w:sz w:val="30"/>
          <w:szCs w:val="30"/>
        </w:rPr>
        <w:t>4</w:t>
      </w:r>
      <w:r>
        <w:rPr>
          <w:rFonts w:hint="eastAsia"/>
          <w:b/>
          <w:bCs/>
          <w:sz w:val="30"/>
          <w:szCs w:val="30"/>
        </w:rPr>
        <w:t>”项重点：抓好巡视巡查反馈问题整改、理顺安全管理机构体制机制、强化危化品全生命周期管理、放大本质</w:t>
      </w:r>
      <w:r>
        <w:rPr>
          <w:rFonts w:hint="eastAsia"/>
          <w:b/>
          <w:bCs/>
          <w:sz w:val="30"/>
          <w:szCs w:val="30"/>
        </w:rPr>
        <w:t>安全提升工程质效、压实企业安全生产主体责任，切实提升发现问题、解决问题的强烈意愿和能力水平。</w:t>
      </w:r>
    </w:p>
    <w:p w:rsidR="0004241C" w:rsidRDefault="00300312">
      <w:pPr>
        <w:ind w:firstLineChars="100" w:firstLine="300"/>
        <w:rPr>
          <w:sz w:val="30"/>
          <w:szCs w:val="30"/>
        </w:rPr>
      </w:pPr>
      <w:r>
        <w:rPr>
          <w:rFonts w:hint="eastAsia"/>
          <w:sz w:val="30"/>
          <w:szCs w:val="30"/>
        </w:rPr>
        <w:t>7</w:t>
      </w:r>
      <w:r>
        <w:rPr>
          <w:rFonts w:hint="eastAsia"/>
          <w:sz w:val="30"/>
          <w:szCs w:val="30"/>
        </w:rPr>
        <w:t>.</w:t>
      </w:r>
      <w:r>
        <w:rPr>
          <w:rFonts w:hint="eastAsia"/>
          <w:sz w:val="30"/>
          <w:szCs w:val="30"/>
        </w:rPr>
        <w:t>抓好巡视巡查反馈问题整改。紧盯</w:t>
      </w:r>
      <w:r>
        <w:rPr>
          <w:rFonts w:hint="eastAsia"/>
          <w:sz w:val="30"/>
          <w:szCs w:val="30"/>
        </w:rPr>
        <w:t>上级</w:t>
      </w:r>
      <w:r>
        <w:rPr>
          <w:rFonts w:hint="eastAsia"/>
          <w:sz w:val="30"/>
          <w:szCs w:val="30"/>
        </w:rPr>
        <w:t>安全生产巡查反馈问题，按照“一个问题、一套措施、一个主体、一抓到底”的原则，迅速研究制定整改方案，逐一细化整改措施，明确整改时限和整改责任，挂图作战、销号管理，坚决做到隐患不消除不放过、问题不解决不放过、整改不到位不放过，确保件件有着落、事事有回音、条条见成效。</w:t>
      </w:r>
    </w:p>
    <w:p w:rsidR="0004241C" w:rsidRDefault="00300312">
      <w:pPr>
        <w:ind w:firstLineChars="100" w:firstLine="300"/>
        <w:rPr>
          <w:sz w:val="30"/>
          <w:szCs w:val="30"/>
        </w:rPr>
      </w:pPr>
      <w:r>
        <w:rPr>
          <w:rFonts w:hint="eastAsia"/>
          <w:sz w:val="30"/>
          <w:szCs w:val="30"/>
        </w:rPr>
        <w:t>8</w:t>
      </w:r>
      <w:r>
        <w:rPr>
          <w:rFonts w:hint="eastAsia"/>
          <w:sz w:val="30"/>
          <w:szCs w:val="30"/>
        </w:rPr>
        <w:t>.</w:t>
      </w:r>
      <w:r>
        <w:rPr>
          <w:rFonts w:hint="eastAsia"/>
          <w:sz w:val="30"/>
          <w:szCs w:val="30"/>
        </w:rPr>
        <w:t>理顺安全管理机构体制机制。严格执行《地方党政领导干部安全生产责任制》，持续推行行政主要负责人分管安全生产工作制度</w:t>
      </w:r>
      <w:r>
        <w:rPr>
          <w:rFonts w:hint="eastAsia"/>
          <w:sz w:val="30"/>
          <w:szCs w:val="30"/>
        </w:rPr>
        <w:t>和履职档案管理制度，深化党政领导挂钩化解重大（较大）风险隐患工作，推动公安派出所、应急、消防等监管力量整合到位。严格执行安全生产专业委员会工作规范，完善议事、协调、管理、决策工作规则，健全发文、会议、督查、考核等制度机制。严格执行《</w:t>
      </w:r>
      <w:r>
        <w:rPr>
          <w:rFonts w:hint="eastAsia"/>
          <w:sz w:val="30"/>
          <w:szCs w:val="30"/>
        </w:rPr>
        <w:t>低庄</w:t>
      </w:r>
      <w:r>
        <w:rPr>
          <w:rFonts w:hint="eastAsia"/>
          <w:sz w:val="30"/>
          <w:szCs w:val="30"/>
        </w:rPr>
        <w:t>镇安全生产工作职责任务清单》，各成员单位每季度至少召开一次安全生产工作会议。探索实施两项工作机制，即，消防重大问题“双督办”机制和安全生产“不放心点位”挂钩包保考评机制，提升发现问题、解决问题的能力水平和强烈意愿。</w:t>
      </w:r>
    </w:p>
    <w:p w:rsidR="0004241C" w:rsidRDefault="00300312">
      <w:pPr>
        <w:ind w:firstLineChars="100" w:firstLine="300"/>
        <w:rPr>
          <w:sz w:val="30"/>
          <w:szCs w:val="30"/>
        </w:rPr>
      </w:pPr>
      <w:r>
        <w:rPr>
          <w:rFonts w:hint="eastAsia"/>
          <w:sz w:val="30"/>
          <w:szCs w:val="30"/>
        </w:rPr>
        <w:lastRenderedPageBreak/>
        <w:t>9</w:t>
      </w:r>
      <w:r>
        <w:rPr>
          <w:rFonts w:hint="eastAsia"/>
          <w:sz w:val="30"/>
          <w:szCs w:val="30"/>
        </w:rPr>
        <w:t>.</w:t>
      </w:r>
      <w:r>
        <w:rPr>
          <w:rFonts w:hint="eastAsia"/>
          <w:sz w:val="30"/>
          <w:szCs w:val="30"/>
        </w:rPr>
        <w:t>放大本质安全提升工程质效。对本质安全提升工程三年行动开展</w:t>
      </w:r>
      <w:r>
        <w:rPr>
          <w:rFonts w:hint="eastAsia"/>
          <w:sz w:val="30"/>
          <w:szCs w:val="30"/>
        </w:rPr>
        <w:t>一次全面回头看，摸清短板弱项、不放心点位、不放心部位、不放心环节，形成一份“画像”精准的自我评估报告，完善一份不放心点位底数清单和责任清单，制定一份靠实的专项行动计划，一个任务一个任务抓落实，一个节点一个节点抓推进，</w:t>
      </w:r>
      <w:r>
        <w:rPr>
          <w:rFonts w:hint="eastAsia"/>
          <w:sz w:val="30"/>
          <w:szCs w:val="30"/>
        </w:rPr>
        <w:t>12</w:t>
      </w:r>
      <w:r>
        <w:rPr>
          <w:rFonts w:hint="eastAsia"/>
          <w:sz w:val="30"/>
          <w:szCs w:val="30"/>
        </w:rPr>
        <w:t>月底前，全面达成年度既定攻坚目标。</w:t>
      </w:r>
    </w:p>
    <w:p w:rsidR="0004241C" w:rsidRDefault="00300312">
      <w:pPr>
        <w:ind w:firstLineChars="100" w:firstLine="300"/>
        <w:rPr>
          <w:sz w:val="30"/>
          <w:szCs w:val="30"/>
        </w:rPr>
      </w:pPr>
      <w:r>
        <w:rPr>
          <w:rFonts w:hint="eastAsia"/>
          <w:sz w:val="30"/>
          <w:szCs w:val="30"/>
        </w:rPr>
        <w:t>1</w:t>
      </w:r>
      <w:r>
        <w:rPr>
          <w:rFonts w:hint="eastAsia"/>
          <w:sz w:val="30"/>
          <w:szCs w:val="30"/>
        </w:rPr>
        <w:t>0</w:t>
      </w:r>
      <w:r>
        <w:rPr>
          <w:rFonts w:hint="eastAsia"/>
          <w:sz w:val="30"/>
          <w:szCs w:val="30"/>
        </w:rPr>
        <w:t>.</w:t>
      </w:r>
      <w:r>
        <w:rPr>
          <w:rFonts w:hint="eastAsia"/>
          <w:sz w:val="30"/>
          <w:szCs w:val="30"/>
        </w:rPr>
        <w:t>压实企业安全生产主体责任。推广实施安全生产“服务＋监管＋执法”一体化</w:t>
      </w:r>
      <w:r>
        <w:rPr>
          <w:rFonts w:hint="eastAsia"/>
          <w:sz w:val="30"/>
          <w:szCs w:val="30"/>
        </w:rPr>
        <w:t>督导工作责任</w:t>
      </w:r>
      <w:r>
        <w:rPr>
          <w:rFonts w:hint="eastAsia"/>
          <w:sz w:val="30"/>
          <w:szCs w:val="30"/>
        </w:rPr>
        <w:t>，每名班子成员包保</w:t>
      </w:r>
      <w:r>
        <w:rPr>
          <w:rFonts w:hint="eastAsia"/>
          <w:sz w:val="30"/>
          <w:szCs w:val="30"/>
        </w:rPr>
        <w:t>2</w:t>
      </w:r>
      <w:r>
        <w:rPr>
          <w:rFonts w:hint="eastAsia"/>
          <w:sz w:val="30"/>
          <w:szCs w:val="30"/>
        </w:rPr>
        <w:t>—</w:t>
      </w:r>
      <w:r>
        <w:rPr>
          <w:rFonts w:hint="eastAsia"/>
          <w:sz w:val="30"/>
          <w:szCs w:val="30"/>
        </w:rPr>
        <w:t>3</w:t>
      </w:r>
      <w:r>
        <w:rPr>
          <w:rFonts w:hint="eastAsia"/>
          <w:sz w:val="30"/>
          <w:szCs w:val="30"/>
        </w:rPr>
        <w:t>个点位，其余安全监管工作人员每人联系</w:t>
      </w:r>
      <w:r>
        <w:rPr>
          <w:rFonts w:hint="eastAsia"/>
          <w:sz w:val="30"/>
          <w:szCs w:val="30"/>
        </w:rPr>
        <w:t>1</w:t>
      </w:r>
      <w:r>
        <w:rPr>
          <w:rFonts w:hint="eastAsia"/>
          <w:sz w:val="30"/>
          <w:szCs w:val="30"/>
        </w:rPr>
        <w:t>—</w:t>
      </w:r>
      <w:r>
        <w:rPr>
          <w:rFonts w:hint="eastAsia"/>
          <w:sz w:val="30"/>
          <w:szCs w:val="30"/>
        </w:rPr>
        <w:t>2</w:t>
      </w:r>
      <w:r>
        <w:rPr>
          <w:rFonts w:hint="eastAsia"/>
          <w:sz w:val="30"/>
          <w:szCs w:val="30"/>
        </w:rPr>
        <w:t>个“不放心”点位，每月入企开展</w:t>
      </w:r>
      <w:r>
        <w:rPr>
          <w:rFonts w:hint="eastAsia"/>
          <w:sz w:val="30"/>
          <w:szCs w:val="30"/>
        </w:rPr>
        <w:t>督导</w:t>
      </w:r>
      <w:r>
        <w:rPr>
          <w:rFonts w:hint="eastAsia"/>
          <w:sz w:val="30"/>
          <w:szCs w:val="30"/>
        </w:rPr>
        <w:t>服务和宣教提醒，实实在在帮助企业解决一批难点难题。</w:t>
      </w:r>
      <w:r>
        <w:rPr>
          <w:rFonts w:hint="eastAsia"/>
          <w:sz w:val="30"/>
          <w:szCs w:val="30"/>
        </w:rPr>
        <w:t xml:space="preserve"> </w:t>
      </w:r>
      <w:r>
        <w:rPr>
          <w:rFonts w:hint="eastAsia"/>
          <w:sz w:val="30"/>
          <w:szCs w:val="30"/>
        </w:rPr>
        <w:t>开展生产经营单位主</w:t>
      </w:r>
      <w:r>
        <w:rPr>
          <w:rFonts w:hint="eastAsia"/>
          <w:sz w:val="30"/>
          <w:szCs w:val="30"/>
        </w:rPr>
        <w:t>要负责人安全教育培训，春节后复产复工阶段，组织“开工第一课”。常态化推进重点行业领域生产经营单位主要负责人教育培训全覆盖，年底前完成首轮危险化学品、机械制造企业工伤预防能力提升培训工程。健全完善生产经营单位重大事故隐患自查自改常态化机制，生产经营单位主要负责人每季度带队对本单位重大事故隐患排查整治情况至少开展</w:t>
      </w:r>
      <w:r>
        <w:rPr>
          <w:rFonts w:hint="eastAsia"/>
          <w:sz w:val="30"/>
          <w:szCs w:val="30"/>
        </w:rPr>
        <w:t>1</w:t>
      </w:r>
      <w:r>
        <w:rPr>
          <w:rFonts w:hint="eastAsia"/>
          <w:sz w:val="30"/>
          <w:szCs w:val="30"/>
        </w:rPr>
        <w:t>次检查（高危行业领域每月至少</w:t>
      </w:r>
      <w:r>
        <w:rPr>
          <w:rFonts w:hint="eastAsia"/>
          <w:sz w:val="30"/>
          <w:szCs w:val="30"/>
        </w:rPr>
        <w:t>1</w:t>
      </w:r>
      <w:r>
        <w:rPr>
          <w:rFonts w:hint="eastAsia"/>
          <w:sz w:val="30"/>
          <w:szCs w:val="30"/>
        </w:rPr>
        <w:t>次），完善并落实覆盖生产经营单位每一名从业人员的安全生产岗位责任制。对于未开展排查或者查出后拒不整改等导致重大事故隐患长期存在的要按照事故对待，查清问题并严肃责任追究。聚</w:t>
      </w:r>
      <w:r>
        <w:rPr>
          <w:rFonts w:hint="eastAsia"/>
          <w:sz w:val="30"/>
          <w:szCs w:val="30"/>
        </w:rPr>
        <w:t>焦从业人员逃生避险能力提升，推动生产经营单位至少开展一次疏散逃生演练（其中，高危行业领域每半年至少一次），“厂中厂”“园中园”</w:t>
      </w:r>
      <w:r>
        <w:rPr>
          <w:rFonts w:hint="eastAsia"/>
          <w:sz w:val="30"/>
          <w:szCs w:val="30"/>
        </w:rPr>
        <w:lastRenderedPageBreak/>
        <w:t>等劳动密集型企业定期开展火灾事故应急疏散逃生演练，医疗卫生机构、商场市场等人员密集场所开展消防安全实景化演练，让全体从业人员熟知逃生通道、安全出口及应急处置要求。</w:t>
      </w:r>
      <w:r>
        <w:rPr>
          <w:rFonts w:hint="eastAsia"/>
          <w:sz w:val="30"/>
          <w:szCs w:val="30"/>
        </w:rPr>
        <w:t xml:space="preserve"> </w:t>
      </w:r>
    </w:p>
    <w:p w:rsidR="0004241C" w:rsidRDefault="00300312">
      <w:pPr>
        <w:ind w:firstLineChars="100" w:firstLine="301"/>
        <w:rPr>
          <w:b/>
          <w:bCs/>
          <w:sz w:val="30"/>
          <w:szCs w:val="30"/>
        </w:rPr>
      </w:pPr>
      <w:r>
        <w:rPr>
          <w:rFonts w:hint="eastAsia"/>
          <w:b/>
          <w:bCs/>
          <w:sz w:val="30"/>
          <w:szCs w:val="30"/>
        </w:rPr>
        <w:t>四、聚焦“</w:t>
      </w:r>
      <w:r>
        <w:rPr>
          <w:rFonts w:hint="eastAsia"/>
          <w:b/>
          <w:bCs/>
          <w:sz w:val="30"/>
          <w:szCs w:val="30"/>
        </w:rPr>
        <w:t>1</w:t>
      </w:r>
      <w:r>
        <w:rPr>
          <w:rFonts w:hint="eastAsia"/>
          <w:b/>
          <w:bCs/>
          <w:sz w:val="30"/>
          <w:szCs w:val="30"/>
        </w:rPr>
        <w:t>7</w:t>
      </w:r>
      <w:r>
        <w:rPr>
          <w:rFonts w:hint="eastAsia"/>
          <w:b/>
          <w:bCs/>
          <w:sz w:val="30"/>
          <w:szCs w:val="30"/>
        </w:rPr>
        <w:t>”个专项，深入开展安全生产治本攻坚三年行动，巩固扩大稳定向好的态势。</w:t>
      </w:r>
    </w:p>
    <w:p w:rsidR="0004241C" w:rsidRDefault="00300312">
      <w:pPr>
        <w:ind w:firstLineChars="100" w:firstLine="300"/>
        <w:rPr>
          <w:b/>
          <w:bCs/>
          <w:sz w:val="30"/>
          <w:szCs w:val="30"/>
        </w:rPr>
      </w:pPr>
      <w:r>
        <w:rPr>
          <w:rFonts w:hint="eastAsia"/>
          <w:sz w:val="30"/>
          <w:szCs w:val="30"/>
        </w:rPr>
        <w:t>1</w:t>
      </w:r>
      <w:r>
        <w:rPr>
          <w:rFonts w:hint="eastAsia"/>
          <w:sz w:val="30"/>
          <w:szCs w:val="30"/>
        </w:rPr>
        <w:t>1</w:t>
      </w:r>
      <w:r>
        <w:rPr>
          <w:rFonts w:hint="eastAsia"/>
          <w:sz w:val="30"/>
          <w:szCs w:val="30"/>
        </w:rPr>
        <w:t>.</w:t>
      </w:r>
      <w:r>
        <w:rPr>
          <w:rFonts w:hint="eastAsia"/>
          <w:sz w:val="30"/>
          <w:szCs w:val="30"/>
        </w:rPr>
        <w:t>强化冶金工矿安全整治。组织对</w:t>
      </w:r>
      <w:r>
        <w:rPr>
          <w:rFonts w:hint="eastAsia"/>
          <w:sz w:val="30"/>
          <w:szCs w:val="30"/>
        </w:rPr>
        <w:t>30</w:t>
      </w:r>
      <w:r>
        <w:rPr>
          <w:rFonts w:hint="eastAsia"/>
          <w:sz w:val="30"/>
          <w:szCs w:val="30"/>
        </w:rPr>
        <w:t>人以上的劳动密集型工业企业开展一轮火灾防范安全检查，指导企业安装联动警铃和烟感报警，其中，涉及多层</w:t>
      </w:r>
      <w:r>
        <w:rPr>
          <w:rFonts w:hint="eastAsia"/>
          <w:sz w:val="30"/>
          <w:szCs w:val="30"/>
        </w:rPr>
        <w:t>厂房且存放易燃可燃物品的劳动密集型企业配备“逃生四件套”：多功能手电筒、哨子、防烟面罩、安全绳，切实防范事故发生。持续加强涉炉、粉尘涉爆、有限空间作业等领域安全风险专项整治，严厉打击违法违规行为。</w:t>
      </w:r>
      <w:r>
        <w:rPr>
          <w:rFonts w:hint="eastAsia"/>
          <w:b/>
          <w:bCs/>
          <w:sz w:val="30"/>
          <w:szCs w:val="30"/>
        </w:rPr>
        <w:t>（责任领导：武长庚，责任部门：应急部门）</w:t>
      </w:r>
    </w:p>
    <w:p w:rsidR="0004241C" w:rsidRDefault="00300312">
      <w:pPr>
        <w:ind w:firstLineChars="100" w:firstLine="300"/>
        <w:rPr>
          <w:b/>
          <w:bCs/>
          <w:sz w:val="30"/>
          <w:szCs w:val="30"/>
        </w:rPr>
      </w:pPr>
      <w:r>
        <w:rPr>
          <w:rFonts w:hint="eastAsia"/>
          <w:sz w:val="30"/>
          <w:szCs w:val="30"/>
        </w:rPr>
        <w:t>1</w:t>
      </w:r>
      <w:r>
        <w:rPr>
          <w:rFonts w:hint="eastAsia"/>
          <w:sz w:val="30"/>
          <w:szCs w:val="30"/>
        </w:rPr>
        <w:t>2</w:t>
      </w:r>
      <w:r>
        <w:rPr>
          <w:rFonts w:hint="eastAsia"/>
          <w:sz w:val="30"/>
          <w:szCs w:val="30"/>
        </w:rPr>
        <w:t>.</w:t>
      </w:r>
      <w:r>
        <w:rPr>
          <w:rFonts w:hint="eastAsia"/>
          <w:sz w:val="30"/>
          <w:szCs w:val="30"/>
        </w:rPr>
        <w:t>强化烟花爆竹安全整治。开展烟花爆竹安全执法检查专项行动，严厉打击超量储存、异地经营等违法违规行为。实行烟花爆竹积分制管理，压实经营主体责任。</w:t>
      </w:r>
      <w:r>
        <w:rPr>
          <w:rFonts w:hint="eastAsia"/>
          <w:b/>
          <w:bCs/>
          <w:sz w:val="30"/>
          <w:szCs w:val="30"/>
        </w:rPr>
        <w:t>（责任领导：武长庚，责任部门：应急部门）</w:t>
      </w:r>
    </w:p>
    <w:p w:rsidR="0004241C" w:rsidRDefault="00300312">
      <w:pPr>
        <w:ind w:firstLineChars="100" w:firstLine="300"/>
        <w:rPr>
          <w:b/>
          <w:bCs/>
          <w:sz w:val="30"/>
          <w:szCs w:val="30"/>
        </w:rPr>
      </w:pPr>
      <w:r>
        <w:rPr>
          <w:rFonts w:hint="eastAsia"/>
          <w:sz w:val="30"/>
          <w:szCs w:val="30"/>
        </w:rPr>
        <w:t>1</w:t>
      </w:r>
      <w:r>
        <w:rPr>
          <w:rFonts w:hint="eastAsia"/>
          <w:sz w:val="30"/>
          <w:szCs w:val="30"/>
        </w:rPr>
        <w:t>3</w:t>
      </w:r>
      <w:r>
        <w:rPr>
          <w:rFonts w:hint="eastAsia"/>
          <w:sz w:val="30"/>
          <w:szCs w:val="30"/>
        </w:rPr>
        <w:t>.</w:t>
      </w:r>
      <w:r>
        <w:rPr>
          <w:rFonts w:hint="eastAsia"/>
          <w:sz w:val="30"/>
          <w:szCs w:val="30"/>
        </w:rPr>
        <w:t>强化消防安全整治。接续开展“生命至上，隐患必除”消防安全专项行动和冬春火灾风险隐</w:t>
      </w:r>
      <w:r>
        <w:rPr>
          <w:rFonts w:hint="eastAsia"/>
          <w:sz w:val="30"/>
          <w:szCs w:val="30"/>
        </w:rPr>
        <w:t>患专项整治，紧盯高层建筑、大型商业综合体、劳动密集型企业、养老院、医院等高风险场所，建筑工地、经营性自建房、群租房、“九小场所”、沿街门店、“三合一”、工业企业“三堂一舍”（食堂、澡堂、会堂、宿舍）等低设防场所，楼中楼、店中店等多监管主体场所，密室逃脱等新兴</w:t>
      </w:r>
      <w:r>
        <w:rPr>
          <w:rFonts w:hint="eastAsia"/>
          <w:sz w:val="30"/>
          <w:szCs w:val="30"/>
        </w:rPr>
        <w:lastRenderedPageBreak/>
        <w:t>业态，重点整治违章搭建使用彩钢板、易燃可燃材料装饰装修、违规电气焊作业、电源火源管理不到位、电动自行车违规停放充电、集中住宿区设置影响逃生的防盗窗等突出安全隐患。</w:t>
      </w:r>
      <w:r>
        <w:rPr>
          <w:rFonts w:hint="eastAsia"/>
          <w:sz w:val="30"/>
          <w:szCs w:val="30"/>
        </w:rPr>
        <w:t xml:space="preserve">  </w:t>
      </w:r>
      <w:r>
        <w:rPr>
          <w:rFonts w:hint="eastAsia"/>
          <w:b/>
          <w:bCs/>
          <w:sz w:val="30"/>
          <w:szCs w:val="30"/>
        </w:rPr>
        <w:t>（责任领导：武长庚，责任部门：应急部门）</w:t>
      </w:r>
    </w:p>
    <w:p w:rsidR="0004241C" w:rsidRDefault="00300312">
      <w:pPr>
        <w:ind w:firstLineChars="100" w:firstLine="300"/>
        <w:rPr>
          <w:b/>
          <w:bCs/>
          <w:sz w:val="30"/>
          <w:szCs w:val="30"/>
        </w:rPr>
      </w:pPr>
      <w:r>
        <w:rPr>
          <w:rFonts w:hint="eastAsia"/>
          <w:sz w:val="30"/>
          <w:szCs w:val="30"/>
        </w:rPr>
        <w:t>1</w:t>
      </w:r>
      <w:r>
        <w:rPr>
          <w:rFonts w:hint="eastAsia"/>
          <w:sz w:val="30"/>
          <w:szCs w:val="30"/>
        </w:rPr>
        <w:t>4</w:t>
      </w:r>
      <w:r>
        <w:rPr>
          <w:rFonts w:hint="eastAsia"/>
          <w:sz w:val="30"/>
          <w:szCs w:val="30"/>
        </w:rPr>
        <w:t>.</w:t>
      </w:r>
      <w:r>
        <w:rPr>
          <w:rFonts w:hint="eastAsia"/>
          <w:sz w:val="30"/>
          <w:szCs w:val="30"/>
        </w:rPr>
        <w:t>强化特种设备领域整治。开展公共电梯安全，</w:t>
      </w:r>
      <w:r>
        <w:rPr>
          <w:rFonts w:hint="eastAsia"/>
          <w:sz w:val="30"/>
          <w:szCs w:val="30"/>
        </w:rPr>
        <w:t>筑底三年行动，序时推动电梯安全全时段物联网监测防护系统改造。开展电梯门锁隐患抽查，推广电梯“保险</w:t>
      </w:r>
      <w:r>
        <w:rPr>
          <w:rFonts w:hint="eastAsia"/>
          <w:sz w:val="30"/>
          <w:szCs w:val="30"/>
        </w:rPr>
        <w:t>+</w:t>
      </w:r>
      <w:r>
        <w:rPr>
          <w:rFonts w:hint="eastAsia"/>
          <w:sz w:val="30"/>
          <w:szCs w:val="30"/>
        </w:rPr>
        <w:t>服务”新模式。开展锅炉安全提升行动，强化监检把关，打击“大容小标”、未按要求办理使用登记和定期检验等违法违规行为。</w:t>
      </w:r>
      <w:r>
        <w:rPr>
          <w:rFonts w:hint="eastAsia"/>
          <w:b/>
          <w:bCs/>
          <w:sz w:val="30"/>
          <w:szCs w:val="30"/>
        </w:rPr>
        <w:t>（责任领导：武长庚，责任部门：市监部门）</w:t>
      </w:r>
    </w:p>
    <w:p w:rsidR="0004241C" w:rsidRDefault="00300312">
      <w:pPr>
        <w:ind w:firstLineChars="100" w:firstLine="300"/>
        <w:rPr>
          <w:b/>
          <w:bCs/>
          <w:sz w:val="30"/>
          <w:szCs w:val="30"/>
        </w:rPr>
      </w:pPr>
      <w:r>
        <w:rPr>
          <w:rFonts w:hint="eastAsia"/>
          <w:sz w:val="30"/>
          <w:szCs w:val="30"/>
        </w:rPr>
        <w:t>1</w:t>
      </w:r>
      <w:r>
        <w:rPr>
          <w:rFonts w:hint="eastAsia"/>
          <w:sz w:val="30"/>
          <w:szCs w:val="30"/>
        </w:rPr>
        <w:t>5</w:t>
      </w:r>
      <w:r>
        <w:rPr>
          <w:rFonts w:hint="eastAsia"/>
          <w:sz w:val="30"/>
          <w:szCs w:val="30"/>
        </w:rPr>
        <w:t>.</w:t>
      </w:r>
      <w:r>
        <w:rPr>
          <w:rFonts w:hint="eastAsia"/>
          <w:sz w:val="30"/>
          <w:szCs w:val="30"/>
        </w:rPr>
        <w:t>强化燃气安全整治。</w:t>
      </w:r>
      <w:r>
        <w:rPr>
          <w:rFonts w:hint="eastAsia"/>
          <w:sz w:val="30"/>
          <w:szCs w:val="30"/>
        </w:rPr>
        <w:t xml:space="preserve"> </w:t>
      </w:r>
      <w:r>
        <w:rPr>
          <w:rFonts w:hint="eastAsia"/>
          <w:sz w:val="30"/>
          <w:szCs w:val="30"/>
        </w:rPr>
        <w:t>深化城镇燃气安全专项整治，彻底消除“问题气、问题瓶、问题阀、问题软管、问题管网、问题环境”中存在的突出问题。落实《持续推进燃气泄漏安全保护装置安装使用的工作措施》，推动燃气泄漏保护装置安装全覆盖、在线全时段、报警全处置。</w:t>
      </w:r>
      <w:r>
        <w:rPr>
          <w:rFonts w:hint="eastAsia"/>
          <w:b/>
          <w:bCs/>
          <w:sz w:val="30"/>
          <w:szCs w:val="30"/>
        </w:rPr>
        <w:t>（责任领导：武长庚，责任部门：住建部门）</w:t>
      </w:r>
    </w:p>
    <w:p w:rsidR="0004241C" w:rsidRDefault="00300312">
      <w:pPr>
        <w:ind w:firstLineChars="100" w:firstLine="300"/>
        <w:rPr>
          <w:b/>
          <w:bCs/>
          <w:sz w:val="30"/>
          <w:szCs w:val="30"/>
        </w:rPr>
      </w:pPr>
      <w:r>
        <w:rPr>
          <w:rFonts w:hint="eastAsia"/>
          <w:sz w:val="30"/>
          <w:szCs w:val="30"/>
        </w:rPr>
        <w:t>1</w:t>
      </w:r>
      <w:r>
        <w:rPr>
          <w:rFonts w:hint="eastAsia"/>
          <w:sz w:val="30"/>
          <w:szCs w:val="30"/>
        </w:rPr>
        <w:t>6</w:t>
      </w:r>
      <w:r>
        <w:rPr>
          <w:rFonts w:hint="eastAsia"/>
          <w:sz w:val="30"/>
          <w:szCs w:val="30"/>
        </w:rPr>
        <w:t>.</w:t>
      </w:r>
      <w:r>
        <w:rPr>
          <w:rFonts w:hint="eastAsia"/>
          <w:sz w:val="30"/>
          <w:szCs w:val="30"/>
        </w:rPr>
        <w:t>强化建设领域安全整治。</w:t>
      </w:r>
      <w:r>
        <w:rPr>
          <w:rFonts w:hint="eastAsia"/>
          <w:sz w:val="30"/>
          <w:szCs w:val="30"/>
        </w:rPr>
        <w:t xml:space="preserve"> </w:t>
      </w:r>
      <w:r>
        <w:rPr>
          <w:rFonts w:hint="eastAsia"/>
          <w:sz w:val="30"/>
          <w:szCs w:val="30"/>
        </w:rPr>
        <w:t>紧盯深基坑、高支模、脚手架、起重机械等危大工程，从严现场安全管理，严防坍塌、坠落等事故发生。加强房屋装饰装修安全监管，推动装饰装修登记报备和现场核查，严肃查纠违规装修、擅自改扩建等违法行为。推动市场监管部门在房屋所有人（使用人）办理市场主体登记时，告知应当对用作经营的房屋进行安全鉴定，营业前应当取得房屋安全鉴定合格报告。</w:t>
      </w:r>
      <w:r>
        <w:rPr>
          <w:rFonts w:hint="eastAsia"/>
          <w:sz w:val="30"/>
          <w:szCs w:val="30"/>
        </w:rPr>
        <w:t xml:space="preserve"> </w:t>
      </w:r>
      <w:r>
        <w:rPr>
          <w:rFonts w:hint="eastAsia"/>
          <w:sz w:val="30"/>
          <w:szCs w:val="30"/>
        </w:rPr>
        <w:t>开展房屋市政工程防范高处坠落事故专项治理，</w:t>
      </w:r>
      <w:r>
        <w:rPr>
          <w:rFonts w:hint="eastAsia"/>
          <w:sz w:val="30"/>
          <w:szCs w:val="30"/>
        </w:rPr>
        <w:lastRenderedPageBreak/>
        <w:t>重点整治施工人员未按规定佩戴安全帽、系挂安全带、设置生命绳等行为。开展建筑</w:t>
      </w:r>
      <w:r>
        <w:rPr>
          <w:rFonts w:hint="eastAsia"/>
          <w:sz w:val="30"/>
          <w:szCs w:val="30"/>
        </w:rPr>
        <w:t>施工消防安全专项治理，聚焦施工人员临时宿舍等重点场所，整治门窗设置铁栅栏、使用大功率用电设备、私拉乱接用电设施等安全隐患。</w:t>
      </w:r>
      <w:r>
        <w:rPr>
          <w:rFonts w:hint="eastAsia"/>
          <w:b/>
          <w:bCs/>
          <w:sz w:val="30"/>
          <w:szCs w:val="30"/>
        </w:rPr>
        <w:t>（责任领导：武长庚，责任部门：自然资源部门）</w:t>
      </w:r>
    </w:p>
    <w:p w:rsidR="0004241C" w:rsidRDefault="00300312">
      <w:pPr>
        <w:ind w:firstLineChars="100" w:firstLine="300"/>
        <w:rPr>
          <w:b/>
          <w:bCs/>
          <w:sz w:val="30"/>
          <w:szCs w:val="30"/>
        </w:rPr>
      </w:pPr>
      <w:r>
        <w:rPr>
          <w:rFonts w:hint="eastAsia"/>
          <w:sz w:val="30"/>
          <w:szCs w:val="30"/>
        </w:rPr>
        <w:t xml:space="preserve"> </w:t>
      </w:r>
      <w:r>
        <w:rPr>
          <w:rFonts w:hint="eastAsia"/>
          <w:sz w:val="30"/>
          <w:szCs w:val="30"/>
        </w:rPr>
        <w:t>1</w:t>
      </w:r>
      <w:r>
        <w:rPr>
          <w:rFonts w:hint="eastAsia"/>
          <w:sz w:val="30"/>
          <w:szCs w:val="30"/>
        </w:rPr>
        <w:t>7</w:t>
      </w:r>
      <w:r>
        <w:rPr>
          <w:rFonts w:hint="eastAsia"/>
          <w:sz w:val="30"/>
          <w:szCs w:val="30"/>
        </w:rPr>
        <w:t>.</w:t>
      </w:r>
      <w:r>
        <w:rPr>
          <w:rFonts w:hint="eastAsia"/>
          <w:sz w:val="30"/>
          <w:szCs w:val="30"/>
        </w:rPr>
        <w:t>强化教育安全整治。实施学校消防安全提升三年行动，有序推进幼儿园、小学学校消防隐患问题整改。深化学校实验室危化品使用安全专项治理，配套安装防盗门窗和报警装置，健全完善“双人双锁双账”管理制度，实现学校实验室危化品的备案、采购、存储、使用、处置等实时动态的全周期管理。组织力量对校车安全线路隐患排查整改。</w:t>
      </w:r>
      <w:r>
        <w:rPr>
          <w:rFonts w:hint="eastAsia"/>
          <w:sz w:val="30"/>
          <w:szCs w:val="30"/>
        </w:rPr>
        <w:t xml:space="preserve"> </w:t>
      </w:r>
      <w:r>
        <w:rPr>
          <w:rFonts w:hint="eastAsia"/>
          <w:sz w:val="30"/>
          <w:szCs w:val="30"/>
        </w:rPr>
        <w:t>指导督促中小学春季、秋季开学集中开</w:t>
      </w:r>
      <w:r>
        <w:rPr>
          <w:rFonts w:hint="eastAsia"/>
          <w:sz w:val="30"/>
          <w:szCs w:val="30"/>
        </w:rPr>
        <w:t>展以安全教育为主题的“开学第一课”，每学期至少组织一次突发事件应急演练。</w:t>
      </w:r>
      <w:r>
        <w:rPr>
          <w:rFonts w:hint="eastAsia"/>
          <w:b/>
          <w:bCs/>
          <w:sz w:val="30"/>
          <w:szCs w:val="30"/>
        </w:rPr>
        <w:t>（责任领导：刘洋，责任部门：教育部门）</w:t>
      </w:r>
    </w:p>
    <w:p w:rsidR="0004241C" w:rsidRDefault="00300312">
      <w:pPr>
        <w:ind w:firstLineChars="100" w:firstLine="300"/>
        <w:rPr>
          <w:b/>
          <w:bCs/>
          <w:sz w:val="30"/>
          <w:szCs w:val="30"/>
        </w:rPr>
      </w:pPr>
      <w:r>
        <w:rPr>
          <w:rFonts w:hint="eastAsia"/>
          <w:sz w:val="30"/>
          <w:szCs w:val="30"/>
        </w:rPr>
        <w:t>18</w:t>
      </w:r>
      <w:r>
        <w:rPr>
          <w:rFonts w:hint="eastAsia"/>
          <w:sz w:val="30"/>
          <w:szCs w:val="30"/>
        </w:rPr>
        <w:t>.</w:t>
      </w:r>
      <w:r>
        <w:rPr>
          <w:rFonts w:hint="eastAsia"/>
          <w:sz w:val="30"/>
          <w:szCs w:val="30"/>
        </w:rPr>
        <w:t>强化养老等社会服务机构安全整治。开展黑养老机构专项攻坚，严厉打击无证经营等违法违规行为。开展民政服务机构专项整治，重点整治消防、建筑、燃气、电力、食品等风险隐患，进一步提高民政领域本质安全水平。</w:t>
      </w:r>
      <w:r>
        <w:rPr>
          <w:rFonts w:hint="eastAsia"/>
          <w:b/>
          <w:bCs/>
          <w:sz w:val="30"/>
          <w:szCs w:val="30"/>
        </w:rPr>
        <w:t>（责任领导：曹莉霞，责任部门：民政部门）</w:t>
      </w:r>
    </w:p>
    <w:p w:rsidR="0004241C" w:rsidRDefault="00300312">
      <w:pPr>
        <w:ind w:firstLineChars="100" w:firstLine="300"/>
        <w:rPr>
          <w:b/>
          <w:bCs/>
          <w:sz w:val="30"/>
          <w:szCs w:val="30"/>
        </w:rPr>
      </w:pPr>
      <w:r>
        <w:rPr>
          <w:rFonts w:hint="eastAsia"/>
          <w:sz w:val="30"/>
          <w:szCs w:val="30"/>
        </w:rPr>
        <w:t>19</w:t>
      </w:r>
      <w:r>
        <w:rPr>
          <w:rFonts w:hint="eastAsia"/>
          <w:sz w:val="30"/>
          <w:szCs w:val="30"/>
        </w:rPr>
        <w:t>.</w:t>
      </w:r>
      <w:r>
        <w:rPr>
          <w:rFonts w:hint="eastAsia"/>
          <w:sz w:val="30"/>
          <w:szCs w:val="30"/>
        </w:rPr>
        <w:t>强化农业农村安全整治。深化农机“铁牛卫士”安全专项整治，加强农机登记、安全检验等农机安全源头管理，农机登记率达到</w:t>
      </w:r>
      <w:r>
        <w:rPr>
          <w:rFonts w:hint="eastAsia"/>
          <w:sz w:val="30"/>
          <w:szCs w:val="30"/>
        </w:rPr>
        <w:t>95%</w:t>
      </w:r>
      <w:r>
        <w:rPr>
          <w:rFonts w:hint="eastAsia"/>
          <w:sz w:val="30"/>
          <w:szCs w:val="30"/>
        </w:rPr>
        <w:t>以上、检验率达到</w:t>
      </w:r>
      <w:r>
        <w:rPr>
          <w:rFonts w:hint="eastAsia"/>
          <w:sz w:val="30"/>
          <w:szCs w:val="30"/>
        </w:rPr>
        <w:t>90%</w:t>
      </w:r>
      <w:r>
        <w:rPr>
          <w:rFonts w:hint="eastAsia"/>
          <w:sz w:val="30"/>
          <w:szCs w:val="30"/>
        </w:rPr>
        <w:t>以上。持续开展无证驾驶、无</w:t>
      </w:r>
      <w:r>
        <w:rPr>
          <w:rFonts w:hint="eastAsia"/>
          <w:sz w:val="30"/>
          <w:szCs w:val="30"/>
        </w:rPr>
        <w:lastRenderedPageBreak/>
        <w:t>牌行驶、未经检验“两无一未”违法用机行为专项执法检查，做到应查尽查，应立尽立。</w:t>
      </w:r>
      <w:r>
        <w:rPr>
          <w:rFonts w:hint="eastAsia"/>
          <w:sz w:val="30"/>
          <w:szCs w:val="30"/>
        </w:rPr>
        <w:t xml:space="preserve"> </w:t>
      </w:r>
      <w:r>
        <w:rPr>
          <w:rFonts w:hint="eastAsia"/>
          <w:b/>
          <w:bCs/>
          <w:sz w:val="30"/>
          <w:szCs w:val="30"/>
        </w:rPr>
        <w:t>（责任领导：刘兴，责任部门：农业部门）</w:t>
      </w:r>
    </w:p>
    <w:p w:rsidR="0004241C" w:rsidRDefault="00300312">
      <w:pPr>
        <w:ind w:firstLineChars="100" w:firstLine="300"/>
        <w:rPr>
          <w:b/>
          <w:bCs/>
          <w:sz w:val="30"/>
          <w:szCs w:val="30"/>
        </w:rPr>
      </w:pPr>
      <w:r>
        <w:rPr>
          <w:rFonts w:hint="eastAsia"/>
          <w:sz w:val="30"/>
          <w:szCs w:val="30"/>
        </w:rPr>
        <w:t>2</w:t>
      </w:r>
      <w:r>
        <w:rPr>
          <w:rFonts w:hint="eastAsia"/>
          <w:sz w:val="30"/>
          <w:szCs w:val="30"/>
        </w:rPr>
        <w:t>0</w:t>
      </w:r>
      <w:r>
        <w:rPr>
          <w:rFonts w:hint="eastAsia"/>
          <w:sz w:val="30"/>
          <w:szCs w:val="30"/>
        </w:rPr>
        <w:t>.</w:t>
      </w:r>
      <w:r>
        <w:rPr>
          <w:rFonts w:hint="eastAsia"/>
          <w:sz w:val="30"/>
          <w:szCs w:val="30"/>
        </w:rPr>
        <w:t>强化卫生领域安全整治。开展医疗卫生机构既有建筑安全隐患排查，序时推动危房改造。</w:t>
      </w:r>
      <w:r>
        <w:rPr>
          <w:rFonts w:hint="eastAsia"/>
          <w:sz w:val="30"/>
          <w:szCs w:val="30"/>
        </w:rPr>
        <w:t xml:space="preserve"> </w:t>
      </w:r>
      <w:r>
        <w:rPr>
          <w:rFonts w:hint="eastAsia"/>
          <w:sz w:val="30"/>
          <w:szCs w:val="30"/>
        </w:rPr>
        <w:t>积极开展消防安全“十个一”活动，畅通“生命通道”，严格电源火源气源和易燃可燃物管理，定期开展系统检测和维护保养，推进消防安全标准化管理达标</w:t>
      </w:r>
      <w:r>
        <w:rPr>
          <w:rFonts w:hint="eastAsia"/>
          <w:sz w:val="30"/>
          <w:szCs w:val="30"/>
        </w:rPr>
        <w:t>建设。加强危化品采购、储存、使用、处置、销账等全流程管控，严格液氧（氮）站等重大危险源监测监控，落实通风、防泄漏、防静电等措施。开展安全生产知识培训教育和考试，实现新进员工、新上岗人员培训</w:t>
      </w:r>
      <w:r>
        <w:rPr>
          <w:rFonts w:hint="eastAsia"/>
          <w:sz w:val="30"/>
          <w:szCs w:val="30"/>
        </w:rPr>
        <w:t>100%</w:t>
      </w:r>
      <w:r>
        <w:rPr>
          <w:rFonts w:hint="eastAsia"/>
          <w:sz w:val="30"/>
          <w:szCs w:val="30"/>
        </w:rPr>
        <w:t>，特种岗位人员持证上岗率</w:t>
      </w:r>
      <w:r>
        <w:rPr>
          <w:rFonts w:hint="eastAsia"/>
          <w:sz w:val="30"/>
          <w:szCs w:val="30"/>
        </w:rPr>
        <w:t>100%</w:t>
      </w:r>
      <w:r>
        <w:rPr>
          <w:rFonts w:hint="eastAsia"/>
          <w:sz w:val="30"/>
          <w:szCs w:val="30"/>
        </w:rPr>
        <w:t>。</w:t>
      </w:r>
      <w:r>
        <w:rPr>
          <w:rFonts w:hint="eastAsia"/>
          <w:b/>
          <w:bCs/>
          <w:sz w:val="30"/>
          <w:szCs w:val="30"/>
        </w:rPr>
        <w:t>（责任领导：刘洋，责任部门：卫生部门）</w:t>
      </w:r>
    </w:p>
    <w:p w:rsidR="0004241C" w:rsidRDefault="00300312">
      <w:pPr>
        <w:ind w:firstLineChars="100" w:firstLine="300"/>
        <w:rPr>
          <w:b/>
          <w:bCs/>
          <w:sz w:val="30"/>
          <w:szCs w:val="30"/>
        </w:rPr>
      </w:pPr>
      <w:r>
        <w:rPr>
          <w:rFonts w:hint="eastAsia"/>
          <w:sz w:val="30"/>
          <w:szCs w:val="30"/>
        </w:rPr>
        <w:t>2</w:t>
      </w:r>
      <w:r>
        <w:rPr>
          <w:rFonts w:hint="eastAsia"/>
          <w:sz w:val="30"/>
          <w:szCs w:val="30"/>
        </w:rPr>
        <w:t>1</w:t>
      </w:r>
      <w:r>
        <w:rPr>
          <w:rFonts w:hint="eastAsia"/>
          <w:sz w:val="30"/>
          <w:szCs w:val="30"/>
        </w:rPr>
        <w:t>.</w:t>
      </w:r>
      <w:r>
        <w:rPr>
          <w:rFonts w:hint="eastAsia"/>
          <w:sz w:val="30"/>
          <w:szCs w:val="30"/>
        </w:rPr>
        <w:t>强化道路交通和群租房安全整治。紧盯重点人、重点车辆、重点路段、重点违法行为，扎实开展道路交通安全意识提升、风险隐患整改攻坚、高危违法严查</w:t>
      </w:r>
      <w:r>
        <w:rPr>
          <w:rFonts w:hint="eastAsia"/>
          <w:sz w:val="30"/>
          <w:szCs w:val="30"/>
        </w:rPr>
        <w:t>等</w:t>
      </w:r>
      <w:r>
        <w:rPr>
          <w:rFonts w:hint="eastAsia"/>
          <w:sz w:val="30"/>
          <w:szCs w:val="30"/>
        </w:rPr>
        <w:t>专项行动，严厉打击“三超一疲劳”、非法改装、货车和农用车违法载人、“大吨小标”“黑校车”等非法违规</w:t>
      </w:r>
      <w:r>
        <w:rPr>
          <w:rFonts w:hint="eastAsia"/>
          <w:sz w:val="30"/>
          <w:szCs w:val="30"/>
        </w:rPr>
        <w:t>行为，推动实现道路交通事故“减量控大”目标。深化群租房安全专项整治，加强日常巡查和联合检查，防止问题隐患反弹回潮。</w:t>
      </w:r>
      <w:r>
        <w:rPr>
          <w:rFonts w:hint="eastAsia"/>
          <w:b/>
          <w:bCs/>
          <w:sz w:val="30"/>
          <w:szCs w:val="30"/>
        </w:rPr>
        <w:t>（责任领导：蒋志检、武长庚，责任部门：交警、交通、住建部门）</w:t>
      </w:r>
    </w:p>
    <w:p w:rsidR="0004241C" w:rsidRDefault="00300312">
      <w:pPr>
        <w:ind w:firstLineChars="100" w:firstLine="300"/>
        <w:rPr>
          <w:b/>
          <w:bCs/>
          <w:sz w:val="30"/>
          <w:szCs w:val="30"/>
        </w:rPr>
      </w:pPr>
      <w:r>
        <w:rPr>
          <w:rFonts w:hint="eastAsia"/>
          <w:sz w:val="30"/>
          <w:szCs w:val="30"/>
        </w:rPr>
        <w:t>2</w:t>
      </w:r>
      <w:r>
        <w:rPr>
          <w:rFonts w:hint="eastAsia"/>
          <w:sz w:val="30"/>
          <w:szCs w:val="30"/>
        </w:rPr>
        <w:t>2</w:t>
      </w:r>
      <w:r>
        <w:rPr>
          <w:rFonts w:hint="eastAsia"/>
          <w:sz w:val="30"/>
          <w:szCs w:val="30"/>
        </w:rPr>
        <w:t>.</w:t>
      </w:r>
      <w:r>
        <w:rPr>
          <w:rFonts w:hint="eastAsia"/>
          <w:sz w:val="30"/>
          <w:szCs w:val="30"/>
        </w:rPr>
        <w:t>强化电力安全整治。深入开展电力设施周边隐患排查整治，对危及电力设施安全的违章构筑物、超高树木、塑料大棚、驱鸟</w:t>
      </w:r>
      <w:r>
        <w:rPr>
          <w:rFonts w:hint="eastAsia"/>
          <w:sz w:val="30"/>
          <w:szCs w:val="30"/>
        </w:rPr>
        <w:lastRenderedPageBreak/>
        <w:t>彩带、易漂浮垃圾等及时清理到位。开展管道外部隐患排查治理，重点整治管道占压、间距不足、交叉穿越等突出问题。严格加强光伏接入的验收管理，对于严重危害发用电安全的，应立即解网。</w:t>
      </w:r>
      <w:r>
        <w:rPr>
          <w:rFonts w:hint="eastAsia"/>
          <w:b/>
          <w:bCs/>
          <w:sz w:val="30"/>
          <w:szCs w:val="30"/>
        </w:rPr>
        <w:t>（责任领导：蒋志检，责任部门：电力部门）</w:t>
      </w:r>
    </w:p>
    <w:p w:rsidR="0004241C" w:rsidRDefault="00300312">
      <w:pPr>
        <w:ind w:firstLineChars="100" w:firstLine="300"/>
        <w:rPr>
          <w:b/>
          <w:bCs/>
          <w:sz w:val="30"/>
          <w:szCs w:val="30"/>
        </w:rPr>
      </w:pPr>
      <w:r>
        <w:rPr>
          <w:rFonts w:hint="eastAsia"/>
          <w:sz w:val="30"/>
          <w:szCs w:val="30"/>
        </w:rPr>
        <w:t>2</w:t>
      </w:r>
      <w:r>
        <w:rPr>
          <w:rFonts w:hint="eastAsia"/>
          <w:sz w:val="30"/>
          <w:szCs w:val="30"/>
        </w:rPr>
        <w:t>3</w:t>
      </w:r>
      <w:r>
        <w:rPr>
          <w:rFonts w:hint="eastAsia"/>
          <w:sz w:val="30"/>
          <w:szCs w:val="30"/>
        </w:rPr>
        <w:t>.</w:t>
      </w:r>
      <w:r>
        <w:rPr>
          <w:rFonts w:hint="eastAsia"/>
          <w:sz w:val="30"/>
          <w:szCs w:val="30"/>
        </w:rPr>
        <w:t>强</w:t>
      </w:r>
      <w:r>
        <w:rPr>
          <w:rFonts w:hint="eastAsia"/>
          <w:sz w:val="30"/>
          <w:szCs w:val="30"/>
        </w:rPr>
        <w:t>化交通运输安全整治。</w:t>
      </w:r>
      <w:r>
        <w:rPr>
          <w:rFonts w:hint="eastAsia"/>
          <w:sz w:val="30"/>
          <w:szCs w:val="30"/>
        </w:rPr>
        <w:t xml:space="preserve"> </w:t>
      </w:r>
      <w:r>
        <w:rPr>
          <w:rFonts w:hint="eastAsia"/>
          <w:sz w:val="30"/>
          <w:szCs w:val="30"/>
        </w:rPr>
        <w:t>紧盯“两客一危一货”车辆，加强驾驶员行前安全测评和车辆技术性能检测维护，增设普通公路货车动态监测设施，每月至少开展</w:t>
      </w:r>
      <w:r>
        <w:rPr>
          <w:rFonts w:hint="eastAsia"/>
          <w:sz w:val="30"/>
          <w:szCs w:val="30"/>
        </w:rPr>
        <w:t>2</w:t>
      </w:r>
      <w:r>
        <w:rPr>
          <w:rFonts w:hint="eastAsia"/>
          <w:sz w:val="30"/>
          <w:szCs w:val="30"/>
        </w:rPr>
        <w:t>次路警联合流动治超和大件运输检查，对超限超载车辆实施“一超四罚”。</w:t>
      </w:r>
      <w:r>
        <w:rPr>
          <w:rFonts w:hint="eastAsia"/>
          <w:sz w:val="30"/>
          <w:szCs w:val="30"/>
        </w:rPr>
        <w:t>抓好</w:t>
      </w:r>
      <w:r>
        <w:rPr>
          <w:rFonts w:hint="eastAsia"/>
          <w:sz w:val="30"/>
          <w:szCs w:val="30"/>
        </w:rPr>
        <w:t xml:space="preserve"> </w:t>
      </w:r>
      <w:r>
        <w:rPr>
          <w:rFonts w:hint="eastAsia"/>
          <w:sz w:val="30"/>
          <w:szCs w:val="30"/>
        </w:rPr>
        <w:t>交通“两站两员”劝导工作。</w:t>
      </w:r>
      <w:r>
        <w:rPr>
          <w:rFonts w:hint="eastAsia"/>
          <w:b/>
          <w:bCs/>
          <w:sz w:val="30"/>
          <w:szCs w:val="30"/>
        </w:rPr>
        <w:t>（责任领导：蒋志检，责任部门：交警、交通部门）</w:t>
      </w:r>
    </w:p>
    <w:p w:rsidR="0004241C" w:rsidRDefault="00300312">
      <w:pPr>
        <w:ind w:firstLineChars="200" w:firstLine="600"/>
        <w:rPr>
          <w:b/>
          <w:bCs/>
          <w:sz w:val="30"/>
          <w:szCs w:val="30"/>
        </w:rPr>
      </w:pPr>
      <w:r>
        <w:rPr>
          <w:rFonts w:hint="eastAsia"/>
          <w:sz w:val="30"/>
          <w:szCs w:val="30"/>
        </w:rPr>
        <w:t>2</w:t>
      </w:r>
      <w:r>
        <w:rPr>
          <w:rFonts w:hint="eastAsia"/>
          <w:sz w:val="30"/>
          <w:szCs w:val="30"/>
        </w:rPr>
        <w:t>4</w:t>
      </w:r>
      <w:r>
        <w:rPr>
          <w:rFonts w:hint="eastAsia"/>
          <w:sz w:val="30"/>
          <w:szCs w:val="30"/>
        </w:rPr>
        <w:t>.</w:t>
      </w:r>
      <w:r>
        <w:rPr>
          <w:rFonts w:hint="eastAsia"/>
          <w:sz w:val="30"/>
          <w:szCs w:val="30"/>
        </w:rPr>
        <w:t>强化商贸和加油站安全整治。深入开展商贸服务企业安全专项整治，全面消除火灾安全隐患。实行再生资源回收场所分级分类整治，控制回收站点数量。持续开展餐饮场所燃气使用安全专项整治，督促餐饮经营单位安装和使用符合国家标准的燃气泄漏保</w:t>
      </w:r>
      <w:r>
        <w:rPr>
          <w:rFonts w:hint="eastAsia"/>
          <w:sz w:val="30"/>
          <w:szCs w:val="30"/>
        </w:rPr>
        <w:t>护装置和合格灶管阀。深入推进加油站安全专项整治，严厉打击非法流动加油行为，严肃查处违法违规经营成品油现象，切实维护成品油市场经营秩序。</w:t>
      </w:r>
      <w:r>
        <w:rPr>
          <w:rFonts w:hint="eastAsia"/>
          <w:b/>
          <w:bCs/>
          <w:sz w:val="30"/>
          <w:szCs w:val="30"/>
        </w:rPr>
        <w:t>（责任领导：武长庚，责任部门：应急部门）</w:t>
      </w:r>
    </w:p>
    <w:p w:rsidR="0004241C" w:rsidRDefault="00300312">
      <w:pPr>
        <w:ind w:firstLineChars="100" w:firstLine="300"/>
        <w:rPr>
          <w:b/>
          <w:bCs/>
          <w:sz w:val="30"/>
          <w:szCs w:val="30"/>
        </w:rPr>
      </w:pPr>
      <w:r>
        <w:rPr>
          <w:rFonts w:hint="eastAsia"/>
          <w:sz w:val="30"/>
          <w:szCs w:val="30"/>
        </w:rPr>
        <w:t>2</w:t>
      </w:r>
      <w:r>
        <w:rPr>
          <w:rFonts w:hint="eastAsia"/>
          <w:sz w:val="30"/>
          <w:szCs w:val="30"/>
        </w:rPr>
        <w:t>5</w:t>
      </w:r>
      <w:r>
        <w:rPr>
          <w:rFonts w:hint="eastAsia"/>
          <w:sz w:val="30"/>
          <w:szCs w:val="30"/>
        </w:rPr>
        <w:t>.</w:t>
      </w:r>
      <w:r>
        <w:rPr>
          <w:rFonts w:hint="eastAsia"/>
          <w:sz w:val="30"/>
          <w:szCs w:val="30"/>
        </w:rPr>
        <w:t>强化文化整治。深入开展</w:t>
      </w:r>
      <w:r>
        <w:rPr>
          <w:rFonts w:hint="eastAsia"/>
          <w:sz w:val="30"/>
          <w:szCs w:val="30"/>
        </w:rPr>
        <w:t>KTV</w:t>
      </w:r>
      <w:r>
        <w:rPr>
          <w:rFonts w:hint="eastAsia"/>
          <w:sz w:val="30"/>
          <w:szCs w:val="30"/>
        </w:rPr>
        <w:t>、艺体类校外培训等人密场所专项整治，突出消防安全、特种设备安全。</w:t>
      </w:r>
      <w:r>
        <w:rPr>
          <w:rFonts w:hint="eastAsia"/>
          <w:b/>
          <w:bCs/>
          <w:sz w:val="30"/>
          <w:szCs w:val="30"/>
        </w:rPr>
        <w:t>（责任领导：刘洋，责任部门：文化部门）</w:t>
      </w:r>
    </w:p>
    <w:p w:rsidR="0004241C" w:rsidRDefault="00300312">
      <w:pPr>
        <w:ind w:firstLineChars="100" w:firstLine="300"/>
        <w:rPr>
          <w:b/>
          <w:bCs/>
          <w:sz w:val="30"/>
          <w:szCs w:val="30"/>
        </w:rPr>
      </w:pPr>
      <w:r>
        <w:rPr>
          <w:rFonts w:hint="eastAsia"/>
          <w:sz w:val="30"/>
          <w:szCs w:val="30"/>
        </w:rPr>
        <w:t xml:space="preserve"> </w:t>
      </w:r>
      <w:r>
        <w:rPr>
          <w:rFonts w:hint="eastAsia"/>
          <w:sz w:val="30"/>
          <w:szCs w:val="30"/>
        </w:rPr>
        <w:t>2</w:t>
      </w:r>
      <w:r>
        <w:rPr>
          <w:rFonts w:hint="eastAsia"/>
          <w:sz w:val="30"/>
          <w:szCs w:val="30"/>
        </w:rPr>
        <w:t>6</w:t>
      </w:r>
      <w:r>
        <w:rPr>
          <w:rFonts w:hint="eastAsia"/>
          <w:sz w:val="30"/>
          <w:szCs w:val="30"/>
        </w:rPr>
        <w:t>.</w:t>
      </w:r>
      <w:r>
        <w:rPr>
          <w:rFonts w:hint="eastAsia"/>
          <w:sz w:val="30"/>
          <w:szCs w:val="30"/>
        </w:rPr>
        <w:t>强化水利工程和防汛防旱安全整治。强化水利工程和防汛</w:t>
      </w:r>
      <w:r>
        <w:rPr>
          <w:rFonts w:hint="eastAsia"/>
          <w:sz w:val="30"/>
          <w:szCs w:val="30"/>
        </w:rPr>
        <w:lastRenderedPageBreak/>
        <w:t>防旱安全工作。加强水利工程汛前、汛后检查，对排查出的隐患问题立即整改到位，及时消除安全隐患。</w:t>
      </w:r>
      <w:r>
        <w:rPr>
          <w:rFonts w:hint="eastAsia"/>
          <w:sz w:val="30"/>
          <w:szCs w:val="30"/>
        </w:rPr>
        <w:t xml:space="preserve"> </w:t>
      </w:r>
      <w:r>
        <w:rPr>
          <w:rFonts w:hint="eastAsia"/>
          <w:sz w:val="30"/>
          <w:szCs w:val="30"/>
        </w:rPr>
        <w:t>根据</w:t>
      </w:r>
      <w:r>
        <w:rPr>
          <w:rFonts w:hint="eastAsia"/>
          <w:sz w:val="30"/>
          <w:szCs w:val="30"/>
        </w:rPr>
        <w:t>上</w:t>
      </w:r>
      <w:r>
        <w:rPr>
          <w:rFonts w:hint="eastAsia"/>
          <w:sz w:val="30"/>
          <w:szCs w:val="30"/>
        </w:rPr>
        <w:t>级防汛防旱及特殊天气应急预案，结合</w:t>
      </w:r>
      <w:r>
        <w:rPr>
          <w:rFonts w:hint="eastAsia"/>
          <w:sz w:val="30"/>
          <w:szCs w:val="30"/>
        </w:rPr>
        <w:t>202</w:t>
      </w:r>
      <w:r>
        <w:rPr>
          <w:rFonts w:hint="eastAsia"/>
          <w:sz w:val="30"/>
          <w:szCs w:val="30"/>
        </w:rPr>
        <w:t>3</w:t>
      </w:r>
      <w:r>
        <w:rPr>
          <w:rFonts w:hint="eastAsia"/>
          <w:sz w:val="30"/>
          <w:szCs w:val="30"/>
        </w:rPr>
        <w:t>年汛情，及时更新修订防汛抗旱、防御台风、特大暴雨防洪避险等镇级预案，落实</w:t>
      </w:r>
      <w:r>
        <w:rPr>
          <w:rFonts w:hint="eastAsia"/>
          <w:sz w:val="30"/>
          <w:szCs w:val="30"/>
        </w:rPr>
        <w:t>24</w:t>
      </w:r>
      <w:r>
        <w:rPr>
          <w:rFonts w:hint="eastAsia"/>
          <w:sz w:val="30"/>
          <w:szCs w:val="30"/>
        </w:rPr>
        <w:t>小时值班制度，做好防汛物资储备更新、防汛应急抢险队伍建设及防汛抗洪演练，提高突发险情防范应对能力。</w:t>
      </w:r>
      <w:r>
        <w:rPr>
          <w:rFonts w:hint="eastAsia"/>
          <w:b/>
          <w:bCs/>
          <w:sz w:val="30"/>
          <w:szCs w:val="30"/>
        </w:rPr>
        <w:t>（责任领导：蒋志检，责任部门：水利部门）</w:t>
      </w:r>
    </w:p>
    <w:p w:rsidR="0004241C" w:rsidRDefault="00300312">
      <w:pPr>
        <w:ind w:firstLineChars="100" w:firstLine="300"/>
        <w:rPr>
          <w:b/>
          <w:bCs/>
          <w:sz w:val="30"/>
          <w:szCs w:val="30"/>
        </w:rPr>
      </w:pPr>
      <w:r>
        <w:rPr>
          <w:rFonts w:hint="eastAsia"/>
          <w:sz w:val="30"/>
          <w:szCs w:val="30"/>
        </w:rPr>
        <w:t>2</w:t>
      </w:r>
      <w:r>
        <w:rPr>
          <w:rFonts w:hint="eastAsia"/>
          <w:sz w:val="30"/>
          <w:szCs w:val="30"/>
        </w:rPr>
        <w:t>7</w:t>
      </w:r>
      <w:r>
        <w:rPr>
          <w:rFonts w:hint="eastAsia"/>
          <w:sz w:val="30"/>
          <w:szCs w:val="30"/>
        </w:rPr>
        <w:t>.</w:t>
      </w:r>
      <w:r>
        <w:rPr>
          <w:rFonts w:hint="eastAsia"/>
          <w:sz w:val="30"/>
          <w:szCs w:val="30"/>
        </w:rPr>
        <w:t>强化森林防火安全整治。从严野外火源管控，及时清理枯枝落叶等可燃物清理，严禁秸秆露天焚烧。严格执行值班值守制度，组织森林防火演练，提高森林火灾处置能力。加强护林员及农村干部森林防火培训，发放森林防火宣传单，在重点单位主要路口、主要林区、重点区域设置森林防火警示牌</w:t>
      </w:r>
      <w:r>
        <w:rPr>
          <w:rFonts w:hint="eastAsia"/>
          <w:sz w:val="30"/>
          <w:szCs w:val="30"/>
        </w:rPr>
        <w:t xml:space="preserve"> </w:t>
      </w:r>
      <w:r>
        <w:rPr>
          <w:rFonts w:hint="eastAsia"/>
          <w:sz w:val="30"/>
          <w:szCs w:val="30"/>
        </w:rPr>
        <w:t>。</w:t>
      </w:r>
      <w:r>
        <w:rPr>
          <w:rFonts w:hint="eastAsia"/>
          <w:b/>
          <w:bCs/>
          <w:sz w:val="30"/>
          <w:szCs w:val="30"/>
        </w:rPr>
        <w:t>（责任领导：蒋志检，责任部门：林业部门）</w:t>
      </w:r>
    </w:p>
    <w:p w:rsidR="0004241C" w:rsidRDefault="0004241C">
      <w:pPr>
        <w:ind w:firstLineChars="100" w:firstLine="300"/>
        <w:rPr>
          <w:sz w:val="30"/>
          <w:szCs w:val="30"/>
        </w:rPr>
      </w:pPr>
    </w:p>
    <w:p w:rsidR="0004241C" w:rsidRDefault="0004241C">
      <w:pPr>
        <w:rPr>
          <w:sz w:val="30"/>
          <w:szCs w:val="30"/>
        </w:rPr>
      </w:pPr>
    </w:p>
    <w:p w:rsidR="0004241C" w:rsidRDefault="00300312">
      <w:pPr>
        <w:rPr>
          <w:sz w:val="30"/>
          <w:szCs w:val="30"/>
        </w:rPr>
      </w:pPr>
      <w:r>
        <w:rPr>
          <w:rFonts w:hint="eastAsia"/>
          <w:sz w:val="30"/>
          <w:szCs w:val="30"/>
        </w:rPr>
        <w:t xml:space="preserve"> </w:t>
      </w:r>
    </w:p>
    <w:sectPr w:rsidR="0004241C" w:rsidSect="000424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mIyNzg4MTIyNWM0NGYxYjIxMGUwOGJiMzcxZjAwMjgifQ=="/>
  </w:docVars>
  <w:rsids>
    <w:rsidRoot w:val="4B8E7C9E"/>
    <w:rsid w:val="0004241C"/>
    <w:rsid w:val="00300312"/>
    <w:rsid w:val="4927219E"/>
    <w:rsid w:val="4B4F0B9C"/>
    <w:rsid w:val="4B8E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4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心空</dc:creator>
  <cp:lastModifiedBy>Administrator</cp:lastModifiedBy>
  <cp:revision>2</cp:revision>
  <cp:lastPrinted>2024-04-18T02:14:00Z</cp:lastPrinted>
  <dcterms:created xsi:type="dcterms:W3CDTF">2024-04-18T03:28:00Z</dcterms:created>
  <dcterms:modified xsi:type="dcterms:W3CDTF">2024-04-18T03:28:00Z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7E9F75901B924C9B9BBC835D53B287FD_13</vt:lpwstr>
  </property>
</Properties>
</file>