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460"/>
        <w:gridCol w:w="560"/>
        <w:gridCol w:w="2320"/>
        <w:gridCol w:w="1180"/>
        <w:gridCol w:w="1180"/>
        <w:gridCol w:w="1180"/>
        <w:gridCol w:w="1180"/>
        <w:gridCol w:w="1180"/>
      </w:tblGrid>
      <w:tr w14:paraId="659046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  <w:jc w:val="center"/>
        </w:trPr>
        <w:tc>
          <w:tcPr>
            <w:tcW w:w="9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5C9A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2022年溆浦县均坪镇人民政府预算公开表</w:t>
            </w:r>
          </w:p>
        </w:tc>
      </w:tr>
      <w:tr w14:paraId="61BAC1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0A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5AB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831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5C5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8A7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7E8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D29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3E2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D96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755498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B47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4D2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5BB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CC9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E0E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EF1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3FA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8A8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F5E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</w:tr>
      <w:tr w14:paraId="02E8EF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CC9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B01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5BC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037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单位编码：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EB4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323005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8E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 w14:paraId="3ABB58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98E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3D5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B69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FDC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单位名称：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DCD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溆浦县均坪镇人民政府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B1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4545A123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1620" w:type="dxa"/>
        <w:jc w:val="center"/>
        <w:tblLayout w:type="autofit"/>
        <w:tblCellMar>
          <w:top w:w="15" w:type="dxa"/>
          <w:left w:w="15" w:type="dxa"/>
          <w:bottom w:w="0" w:type="dxa"/>
          <w:right w:w="15" w:type="dxa"/>
        </w:tblCellMar>
      </w:tblPr>
      <w:tblGrid>
        <w:gridCol w:w="13988"/>
      </w:tblGrid>
      <w:tr w14:paraId="529FF916">
        <w:trPr>
          <w:trHeight w:val="405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1FF1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2022年均坪镇人民政府部门预算公开说明</w:t>
            </w:r>
          </w:p>
        </w:tc>
      </w:tr>
      <w:tr w14:paraId="4DE861AC">
        <w:trPr>
          <w:trHeight w:val="37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ABA0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目录</w:t>
            </w:r>
          </w:p>
        </w:tc>
      </w:tr>
      <w:tr w14:paraId="2B369C6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7A3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第一部分2022年部门预算说明</w:t>
            </w:r>
          </w:p>
        </w:tc>
      </w:tr>
      <w:tr w14:paraId="2999EFC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5F914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一、部门基本概况</w:t>
            </w:r>
          </w:p>
        </w:tc>
      </w:tr>
      <w:tr w14:paraId="555511A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D64E2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（一）、职能职责</w:t>
            </w:r>
          </w:p>
        </w:tc>
      </w:tr>
      <w:tr w14:paraId="0552C46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3FF34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（二）、机构设置</w:t>
            </w:r>
          </w:p>
        </w:tc>
      </w:tr>
      <w:tr w14:paraId="46EA2EF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D2185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二、部门预算单位构成</w:t>
            </w:r>
          </w:p>
        </w:tc>
      </w:tr>
      <w:tr w14:paraId="4BFA045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EE516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三、部门收支总体情况</w:t>
            </w:r>
          </w:p>
        </w:tc>
      </w:tr>
      <w:tr w14:paraId="35242D5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E0D97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（一）、收入预算</w:t>
            </w:r>
          </w:p>
        </w:tc>
      </w:tr>
      <w:tr w14:paraId="63EDA17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36410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（二）、支出预算</w:t>
            </w:r>
          </w:p>
        </w:tc>
      </w:tr>
      <w:tr w14:paraId="36CFFD2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177C5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四、一般公共预算拨款支出</w:t>
            </w:r>
          </w:p>
        </w:tc>
      </w:tr>
      <w:tr w14:paraId="0F744B1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994F6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（一）、基本支出</w:t>
            </w:r>
          </w:p>
        </w:tc>
      </w:tr>
      <w:tr w14:paraId="311F4FF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38C3A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（二）、项目支出</w:t>
            </w:r>
          </w:p>
        </w:tc>
      </w:tr>
      <w:tr w14:paraId="0B4321B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BCD1E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五、政府性基金预算支出</w:t>
            </w:r>
          </w:p>
        </w:tc>
      </w:tr>
      <w:tr w14:paraId="06C3220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9EA81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六、其他重要事项的情况说明</w:t>
            </w:r>
          </w:p>
        </w:tc>
      </w:tr>
      <w:tr w14:paraId="5A0D90E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94686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（一）、机关运行经费</w:t>
            </w:r>
          </w:p>
        </w:tc>
      </w:tr>
      <w:tr w14:paraId="75BF599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11D78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（二）、“三公”经费预算</w:t>
            </w:r>
          </w:p>
        </w:tc>
      </w:tr>
      <w:tr w14:paraId="6E92E5C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59F82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（三）、一般性支出情况</w:t>
            </w:r>
          </w:p>
        </w:tc>
      </w:tr>
      <w:tr w14:paraId="51AC540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36D99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（四）、政府采购情况</w:t>
            </w:r>
          </w:p>
        </w:tc>
      </w:tr>
      <w:tr w14:paraId="52B56CF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3DCD0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（五）、国有资产占用使用及新增资产配置情况</w:t>
            </w:r>
          </w:p>
        </w:tc>
      </w:tr>
      <w:tr w14:paraId="7EEDEDD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863C0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（六）、预算绩效目标说明</w:t>
            </w:r>
          </w:p>
        </w:tc>
      </w:tr>
      <w:tr w14:paraId="4A5DE17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7AECC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七、名词解释</w:t>
            </w:r>
          </w:p>
        </w:tc>
      </w:tr>
      <w:tr w14:paraId="0E20AD8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6FD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第二部分2022年部门预算公开表</w:t>
            </w:r>
          </w:p>
        </w:tc>
      </w:tr>
      <w:tr w14:paraId="6413CC4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CF2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791A16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CE7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494543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FB3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第一部分部门预算说明</w:t>
            </w:r>
          </w:p>
        </w:tc>
      </w:tr>
      <w:tr w14:paraId="72F3762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61A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一、部门基本概况</w:t>
            </w:r>
          </w:p>
        </w:tc>
      </w:tr>
      <w:tr w14:paraId="07361A2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9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B2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职能职责。1、保证党的路线、方针、政策的坚决贯彻执行。2、保证监督职能。3、教育和管理职能。4、服从和服务于经济建设的职能。5、负责抓好本乡镇党建工作、群团工作、精神文明建设工作、新闻宣传工作。6、完成县委、县政府交给的其他工作任务。7、制定和组织实施经济、科技和社会发展计划,制定资源开发技术改造和产业结构调整方案,组织指导好各业生产,搞好商品流通,协调好本乡与外地区的经济交流与合作,抓好招商引资,人才引进项目开发,不断培育市场体系,组织经济运行,促进经济发展。8、制定并组织实施村镇建设规划,部署重点工程建设,地方道路建设及公共设施,水利设施的管理,负责土地、林木、水等自然资源和生态环境的保护,做好护林防火工作。9、负责本行政区域内的民政、计划生育、文化教育、卫生、体育等社会公益事业的综合性工作,维护一切经济单位和个人的正当经济权益,取缔非法经济活动,调解和处理民事纠纷,打击刑事犯罪维护社会稳定。10、按计划组织本级财政收入和地方税的征收,完成国家财政计划,不断培植税源,管好财政资金,增强财政实力。11、抓好精神文明建设,丰富群众文化生活,提倡移风易俗,反对封建迷信,破除陈规陋习,树立社会主义新风尚。12、完成上级党委政府交办的其它事项。</w:t>
            </w:r>
          </w:p>
        </w:tc>
      </w:tr>
      <w:tr w14:paraId="4AFDDBD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667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机构设置。本单位是行政单位，内设业务机构10个：党政办、党建工作站、纪检监察室、经济发展办公室、文化旅游和卫生计生服务中心、社会管理综合治理办公室、社会保障服务中心、安全生产监督管理站、农业综合服务中心、建设环保服务中心，核定编制57名，实有人数47人，其中：行政人员21人、工勤人员1人、事业人员25人。</w:t>
            </w:r>
          </w:p>
        </w:tc>
      </w:tr>
      <w:tr w14:paraId="2A93960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255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二、部门预算单位构成</w:t>
            </w:r>
          </w:p>
        </w:tc>
      </w:tr>
      <w:tr w14:paraId="6548BF7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694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均坪镇人民政府部门只有本级，没有其他预算单位，因此本部门预算仅含本级预算。</w:t>
            </w:r>
          </w:p>
        </w:tc>
      </w:tr>
      <w:tr w14:paraId="29A1688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613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三、部门收支总体情况</w:t>
            </w:r>
          </w:p>
        </w:tc>
      </w:tr>
      <w:tr w14:paraId="66E565D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C0D27">
            <w:pPr>
              <w:widowControl/>
              <w:spacing w:line="510" w:lineRule="atLeas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收入预算：包括一般公共预算、政府性基金、国有资本经营预算等财政拨款收入，以及经营收入、事业收入等单位资金。2022年本部门收入预算574.17万元，其中，一般公共预算拨款574.17万元，政府性基金预算拨款0万元，国有资本经营预算拨款0万元，纳入专户管理的非税收入0万元。收入较去年减少347.43万元，主要是人员经费拨款减少、行政事业性收费收入减少。</w:t>
            </w:r>
          </w:p>
        </w:tc>
      </w:tr>
      <w:tr w14:paraId="6449036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CC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支出预算：2022年本部门支出预算574.17万元，其中，一般公共服务574.17万元，公共安全0万元，教育0万元，科学技术0万元。支出较去年减少347.43万元，主要是医疗卫生与计划生育支出减少、农林水支出减少。</w:t>
            </w:r>
          </w:p>
        </w:tc>
      </w:tr>
      <w:tr w14:paraId="5F7397B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8E9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四、一般公共预算拨款支出</w:t>
            </w:r>
          </w:p>
        </w:tc>
      </w:tr>
      <w:tr w14:paraId="1B1EB63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0E2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2022年本部门一般公共预算拨款支出预算574.17万元，其中，一般公共服务支出574.17万元，占100%。具体安排情况如下：</w:t>
            </w:r>
          </w:p>
        </w:tc>
      </w:tr>
      <w:tr w14:paraId="4818AA8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EB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基本支出：2022年本部门基本支出预算数533.85万元，主要是为保障部门正常运转、完成日常工作任务而发生的各项支出，包括用于基本工资、津贴补贴等人员经费421.05万元，占基本支出的78.87%，以及办公费、印刷费、水电费、办公设备购置等公用经费112.8万元，占基本支出的21.13%。</w:t>
            </w:r>
          </w:p>
        </w:tc>
      </w:tr>
      <w:tr w14:paraId="1C80F97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62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155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（二）项目支出：2022年本部门项目支出预算40.32万元，主要是部门为完成特定行政工作任务或事业发展目标而发生的支出，包括有关事业发展专项、专项业务费、基本建设支出等，其中：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均坪煤矿杨务溪塌陷补偿（补产）款支出项目金额18.42万元，主要用于补偿煤矿塌陷导致杨务溪村百姓农田种植受损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等方面；均坪镇煤矿来坡湾村农田塌陷补偿（补产）款支出6.9万元，主要用于煤矿塌陷导致来坡湾村百姓农田种植受损等方面；均坪镇煤矿向家塘农田塌陷补偿（补产）款支出14万元，主要用于煤矿塌陷导致向家塘村百姓农田种植受损等方面；非税收入拨工作经费1万元，主要是用于本部门非税税收征收工作专项资金。</w:t>
            </w:r>
          </w:p>
        </w:tc>
      </w:tr>
      <w:tr w14:paraId="24A4FB9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B3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五、政府性基金预算支出</w:t>
            </w:r>
          </w:p>
        </w:tc>
      </w:tr>
      <w:tr w14:paraId="710976B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273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2022年本部门无政府性基金安排的支出。</w:t>
            </w:r>
          </w:p>
        </w:tc>
      </w:tr>
      <w:tr w14:paraId="7724003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68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六、其他重要事项的情况说明</w:t>
            </w:r>
          </w:p>
        </w:tc>
      </w:tr>
      <w:tr w14:paraId="5E0B3A4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AA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机关运行经费：2022年本部门机关本级1家行政事业单位的机关运行经费112.8万元，比上年预算减少113.91万元，下降50.24%，主要原因是日常办公费、广告费开支等减少。主要是用于办公费28万元、印刷费2万元、咨询费3万元、手续费1.4万元、电费12万元、邮电费2.76万元、差旅费40万元、维修(护）费10万元、会议费5万元、公务接待费1.24万元、公务用车运行维护费1.4万元、其他交通费用6万元。</w:t>
            </w:r>
          </w:p>
        </w:tc>
      </w:tr>
      <w:tr w14:paraId="59EC50C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14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“三公”经费预算：2022年本部门机关本级1家行政事业单位“三公”经费预算数为2.64万元，其中，公务接待费1.24万元，公务用车购置及运行费1.4万元（其中，公务用车购置费0万元，公务用车运行费1.4万元），因公出国（境）费0万元。2022年“三公”经费预算较去年减少4.32万元，主要是因为严格按照厉行节约办要求压缩不必要的开支，"三公"经费只减不增的原则。本部门减少公务接待费、公务用车运行费。</w:t>
            </w:r>
          </w:p>
        </w:tc>
      </w:tr>
      <w:tr w14:paraId="1A6B0EA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A97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三）一般性支出情况：2022年本部门会议费预算5万元，拟召开50次党政领导干部职工例会会议，人数2500人，内容为党政领导干部职工工作例会；培训费预算0万元，拟开展0培训，人数0人，内容无；拟举办0等节庆、晚会、论坛、赛事活动，经费预算0万元。</w:t>
            </w:r>
          </w:p>
        </w:tc>
      </w:tr>
      <w:tr w14:paraId="4340B98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72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（四）政府采购情况：2022年本部门政府采购预算总额0万元，其中，货物类采购预算0万元；工程类采购预算0万元；服务类采购预算0万元。</w:t>
            </w:r>
          </w:p>
        </w:tc>
      </w:tr>
      <w:tr w14:paraId="0396688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35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5F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五）国有资产占用使用及新增资产配置情况：截至2021年底，本部门共有公务用车1辆，其中，机要通信用车0辆，应急保障用车0辆，执法执勤用车0辆，特种专业技术用车0辆，其他按照规定配备的公务用车0辆；单位价值50万元以上通用设备0台，单位价值100万元以上专用设备0台。2022年拟新增配置公务用车1辆，其中，机要通信用车0辆，应急保障用车1辆，执法执勤用车0辆，特种专业技术用车0辆，其他按照规定配备的公务用车0辆；新增配备单位价值50万元以上通用设备0台，单位价值100万元以上专用设备0台。</w:t>
            </w:r>
          </w:p>
        </w:tc>
      </w:tr>
      <w:tr w14:paraId="54D77A4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38F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（六）预算绩效目标说明：本部门所有支出实行绩效目标管理。纳入2022年部门整体支出绩效目标的金额为574.17万元，其中，基本支出533.85万元，项目支出40.32万元，具体绩效目标详见报表。</w:t>
            </w:r>
          </w:p>
        </w:tc>
      </w:tr>
      <w:tr w14:paraId="5993243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EA6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七、名词解释</w:t>
            </w:r>
          </w:p>
        </w:tc>
      </w:tr>
      <w:tr w14:paraId="1612B49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657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机关运行经费：是指各部门的公用经费，包括办公及印刷费、邮电费、差旅费、会议费、福利费、日常维修费、专用材料费及一般设备购置费、办公用房水电费、办公用房取暖费、办公用房物业管理费、公务用车运行维护费以及其他费用。</w:t>
            </w:r>
          </w:p>
        </w:tc>
      </w:tr>
      <w:tr w14:paraId="015383B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81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“三公”经费：纳入省（市/县）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住宿费、伙食费、培训费、公杂费等等支出。</w:t>
            </w:r>
          </w:p>
        </w:tc>
      </w:tr>
      <w:tr w14:paraId="7BC1108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422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DFA40D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042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溆浦县均坪镇人民政府</w:t>
            </w:r>
          </w:p>
        </w:tc>
      </w:tr>
      <w:tr w14:paraId="52A3C5F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8A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2022年5月8日</w:t>
            </w:r>
          </w:p>
        </w:tc>
      </w:tr>
    </w:tbl>
    <w:p w14:paraId="6B39B339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822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180"/>
        <w:gridCol w:w="6280"/>
      </w:tblGrid>
      <w:tr w14:paraId="3EACAC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B81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4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817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第二部分 2022年部门预算公开表</w:t>
            </w:r>
          </w:p>
        </w:tc>
      </w:tr>
      <w:tr w14:paraId="2C2D79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32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vAlign w:val="center"/>
          </w:tcPr>
          <w:p w14:paraId="53BC924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</w:p>
        </w:tc>
      </w:tr>
      <w:tr w14:paraId="6300EC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B9B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789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一、部门预算报表</w:t>
            </w:r>
          </w:p>
        </w:tc>
      </w:tr>
      <w:tr w14:paraId="19F621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836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79B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517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收支总表</w:t>
            </w:r>
          </w:p>
        </w:tc>
      </w:tr>
      <w:tr w14:paraId="0AFC86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446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148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9D2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收入总表</w:t>
            </w:r>
          </w:p>
        </w:tc>
      </w:tr>
      <w:tr w14:paraId="62665F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800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37AA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96A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支出总表</w:t>
            </w:r>
          </w:p>
        </w:tc>
      </w:tr>
      <w:tr w14:paraId="09BE9D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475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2BC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042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支出预算分类汇总表（按政府预算经济分类）</w:t>
            </w:r>
          </w:p>
        </w:tc>
      </w:tr>
      <w:tr w14:paraId="5E234AA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1FB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4E3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E80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支出预算分类汇总表（按部门预算经济分类）</w:t>
            </w:r>
          </w:p>
        </w:tc>
      </w:tr>
      <w:tr w14:paraId="38A13A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E59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C92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0D7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财政拨款收支总表</w:t>
            </w:r>
          </w:p>
        </w:tc>
      </w:tr>
      <w:tr w14:paraId="39A220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992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9DE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4EE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一般公共预算支出表</w:t>
            </w:r>
          </w:p>
        </w:tc>
      </w:tr>
      <w:tr w14:paraId="7FCA54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D51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D165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1CB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一般公共预算基本支出表--人员经费(工资福利支出)(按政府预算经济分类)</w:t>
            </w:r>
          </w:p>
        </w:tc>
      </w:tr>
      <w:tr w14:paraId="35CAFC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72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6D4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98F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一般公共预算基本支出表--人员经费(工资福利支出)(按部门预算经济分类)</w:t>
            </w:r>
          </w:p>
        </w:tc>
      </w:tr>
      <w:tr w14:paraId="2147DC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EF6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3D2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06C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一般公共预算基本支出表--人员经费(对个人和家庭的补助)(按政府预算经济分类)</w:t>
            </w:r>
          </w:p>
        </w:tc>
      </w:tr>
      <w:tr w14:paraId="5E4633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520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461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304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一般公共预算基本支出表--人员经费(对个人和家庭的补助)（按部门预算经济分类）</w:t>
            </w:r>
          </w:p>
        </w:tc>
      </w:tr>
      <w:tr w14:paraId="3BB468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AE1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964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DB7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一般公共预算基本支出表--公用经费(商品和服务支出)（按政府预算经济分类）</w:t>
            </w:r>
          </w:p>
        </w:tc>
      </w:tr>
      <w:tr w14:paraId="72525A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40A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0B60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939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一般公共预算基本支出表--公用经费(商品和服务支出)(按部门预算经济分类)</w:t>
            </w:r>
          </w:p>
        </w:tc>
      </w:tr>
      <w:tr w14:paraId="6690E7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29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1D4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C9D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一般公共预算“三公”经费支出表</w:t>
            </w:r>
          </w:p>
        </w:tc>
      </w:tr>
      <w:tr w14:paraId="335ACB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B46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A7B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03F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政府性基金预算支出表</w:t>
            </w:r>
          </w:p>
        </w:tc>
      </w:tr>
      <w:tr w14:paraId="4F8AE2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195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60F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FC6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政府性基金预算支出分类汇总表（按政府预算经济分类）</w:t>
            </w:r>
          </w:p>
        </w:tc>
      </w:tr>
      <w:tr w14:paraId="152115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642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CE55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F8C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政府性基金预算支出分类汇总表（按部门预算经济分类）</w:t>
            </w:r>
          </w:p>
        </w:tc>
      </w:tr>
      <w:tr w14:paraId="72879E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B5D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E4D3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5AC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国有资本经营预算表</w:t>
            </w:r>
          </w:p>
        </w:tc>
      </w:tr>
      <w:tr w14:paraId="3B7384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353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DD2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1A1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财政专户管理资金预算支出表</w:t>
            </w:r>
          </w:p>
        </w:tc>
      </w:tr>
      <w:tr w14:paraId="3A84AD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002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C35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9E3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专项资金预算汇总表</w:t>
            </w:r>
          </w:p>
        </w:tc>
      </w:tr>
      <w:tr w14:paraId="4597CC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25F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86C4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768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其他项目支出绩效目标表</w:t>
            </w:r>
          </w:p>
        </w:tc>
      </w:tr>
      <w:tr w14:paraId="511938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C59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B6EA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6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B3F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部门整体支出绩效目标表</w:t>
            </w:r>
          </w:p>
        </w:tc>
      </w:tr>
    </w:tbl>
    <w:p w14:paraId="2ED577D8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672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40"/>
        <w:gridCol w:w="1220"/>
        <w:gridCol w:w="2780"/>
        <w:gridCol w:w="1280"/>
        <w:gridCol w:w="2880"/>
        <w:gridCol w:w="1260"/>
        <w:gridCol w:w="2440"/>
        <w:gridCol w:w="1320"/>
      </w:tblGrid>
      <w:tr w14:paraId="33B8C7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624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C2A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F05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C05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E63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EFB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6BF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A55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部门公开表01</w:t>
            </w:r>
          </w:p>
        </w:tc>
      </w:tr>
      <w:tr w14:paraId="16821F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72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14BC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收支总表</w:t>
            </w:r>
          </w:p>
        </w:tc>
      </w:tr>
      <w:tr w14:paraId="405199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9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769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31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75CCA5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F7DD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收入</w:t>
            </w:r>
          </w:p>
        </w:tc>
        <w:tc>
          <w:tcPr>
            <w:tcW w:w="1196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0ED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支出</w:t>
            </w:r>
          </w:p>
        </w:tc>
      </w:tr>
      <w:tr w14:paraId="23A533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13D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5482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1A48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项目（按功能分类）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EF88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026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项目（按部门预算经济分类）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A6A8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8AB5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项目（按政府预算经济分类）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905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</w:tr>
      <w:tr w14:paraId="205000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EAB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一、一般公共预算拨款收入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611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180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C7D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8C0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一、基本支出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0F3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80B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一、机关工资福利支出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CCF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</w:tr>
      <w:tr w14:paraId="401B00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8B0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经费拨款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1CD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8AC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29E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B55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工资福利支出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05A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9C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二、机关商品和服务支出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D76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113.80</w:t>
            </w:r>
          </w:p>
        </w:tc>
      </w:tr>
      <w:tr w14:paraId="41A183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649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纳入一般公共预算管理的非税收入拨款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40D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A47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0D6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F21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商品和服务支出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776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112.80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504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三、机关资本性支出（一）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C6A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39.32</w:t>
            </w:r>
          </w:p>
        </w:tc>
      </w:tr>
      <w:tr w14:paraId="3438DD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EA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行政事业性收费收入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59B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BF0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69CF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E3A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对个人和家庭的补助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819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9DD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四、机关资本性支出（二）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902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57F03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A9E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专项收入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0D9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CCA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A15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B87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二、项目支出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2F6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622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五、对事业单位经常性补助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357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11094F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CE3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国有资本经营收入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AAC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9A4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9ED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8DA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按项目管理的工资福利支出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B70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26A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六、对事业单位资本性补助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427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298EA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111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国有资源（资产）有偿使用收入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F53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0B7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18A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D48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按项目管理的商品和服务支出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C64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01A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七、对企业补助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7A3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41205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325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罚没收入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D9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4C4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E7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305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按项目管理的对个人和家庭的补助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148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44E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八、对企业资本性支出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D8D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DF1D5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150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捐赠收入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12D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2F9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151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11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债务利息及费用支出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EC5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CB5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九、对个人和家庭的补助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15E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E29A2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5E0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政府住房基金收入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EB0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8F0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EF2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409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资本性支出（基本建设）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642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D87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十、对社会保障基金补助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A84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C70BD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486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其他纳入一般公共预算管理的非税收入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6C7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615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E6E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272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资本性支出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796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39.32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56C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十一、债务利息及费用支出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2F8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9D920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AB7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一般债券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3CB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044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027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216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对企业补助（基本建设）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E1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F0D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十二、债务还本支出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C3D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442F5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52E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外国政府和国际组织贷款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96A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052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1C4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251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对企业补助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02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361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十三、转移性支出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0ED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1CB80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3AC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外国政府和国际组织捐赠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B92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4BE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EA2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7F3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对社会保障基金补助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E3C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E36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十四、其他支出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DAE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78326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5A7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二、政府性基金预算拨款收入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F54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2BA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897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3DC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其他支出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736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DCF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612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0EE59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A32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三、国有资本经营预算拨款收入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E3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FA4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37AD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F12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三、事业单位经营服务支出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22C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1BA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D60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7D2E6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81B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四、社会保障基金预算资金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3B8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834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7554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231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F6C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82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260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9B348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7D4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五、财政专户管理资金收入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624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E33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9AF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666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17E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9AF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966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32FEE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903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六、上级财政补助收入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6BD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432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A34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892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B77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46A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800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D88A2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CF3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一般公共预算补助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571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495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F34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DB2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61E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E6C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8D6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57AF1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7F6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政府性基金补助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D96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478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5A1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DD1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73F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4F2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B6C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8DFEC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80E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国有资本经营预算补助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DC5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922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23C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81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8F1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157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8C4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C27AD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9D1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七、事业收入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647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62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DC84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203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806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E71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7A2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BF0AD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17B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八、事业单位经营收入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D9E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0CE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7AF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A6B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C17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EE2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F21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66596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914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九、上级单位补助收入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6B1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FF0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6FA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384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140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C20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227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13FBB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647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十、附属单位上缴收入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8CC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BCC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3735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39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642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3F5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AD2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4C847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20D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十一、其他收入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FCA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A07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77C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F75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E10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74C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070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532C6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7DE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58B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C97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BE40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8F3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9F2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929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B1A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50DBA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0C7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56E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DDA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1C0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196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D06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2E0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A9C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4735D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383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BCC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9CF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EF0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650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2DD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4CD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A8B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D7978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923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D1D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CB0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D1E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D65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FF4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087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1EA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DBE71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D6F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 年 收 入 合 计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EAD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E3A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F596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166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870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28F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FCA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</w:tr>
      <w:tr w14:paraId="5CEDDB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884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上年结转结余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0EA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8DD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568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7B8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778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216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69B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3F5453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F9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E5B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714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54D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9DA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86B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25C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33F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237C17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3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C6D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9D3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6CB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6C8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0EE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890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1F7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DD7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</w:tr>
    </w:tbl>
    <w:p w14:paraId="6A0EAF25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940"/>
        <w:gridCol w:w="100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203"/>
        <w:gridCol w:w="190"/>
      </w:tblGrid>
      <w:tr w14:paraId="1EC1DA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5AB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C7E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A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180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FF9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77F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93D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99F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746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918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632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A3D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51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66E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CF5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6C0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EF3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674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792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ABF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8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3B9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4D1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936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部门公开表02</w:t>
            </w:r>
          </w:p>
        </w:tc>
      </w:tr>
      <w:tr w14:paraId="7C2765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21600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488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收入总表</w:t>
            </w:r>
          </w:p>
        </w:tc>
      </w:tr>
      <w:tr w14:paraId="3235FB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1600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56F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B1E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8D5767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7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73D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部门（单位）代码</w:t>
            </w:r>
          </w:p>
        </w:tc>
        <w:tc>
          <w:tcPr>
            <w:tcW w:w="1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E5C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部门（单位）名称</w:t>
            </w:r>
          </w:p>
        </w:tc>
        <w:tc>
          <w:tcPr>
            <w:tcW w:w="10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6C2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4100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D54D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本年收入</w:t>
            </w:r>
          </w:p>
        </w:tc>
        <w:tc>
          <w:tcPr>
            <w:tcW w:w="658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317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上年结转结余</w:t>
            </w:r>
          </w:p>
        </w:tc>
      </w:tr>
      <w:tr w14:paraId="2117A8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19676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D6326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84D7E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CEF7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小计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6EE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2034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6CC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3E80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AF7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376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AAC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上级财政补助收入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4933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事业收入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E060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事业单位经营收入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B93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上级单位补助收入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E03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附属单位上缴收入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40B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其他收入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3672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小计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6CF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3A17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E2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C2D1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1914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08F4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单位资金</w:t>
            </w:r>
          </w:p>
        </w:tc>
      </w:tr>
      <w:tr w14:paraId="00397D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C3998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70D4D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9C07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3F345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7F590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696D6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A38EC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E6B9E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FE9F0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66E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一般公共预算补助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DFC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政府性基金补助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98A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国有资本经营预算补助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1D2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502FD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D0795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7FF92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D089A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3FBB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6A1A5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0543F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2BCD2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03E25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5C19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3BA96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2854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70C40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71B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0A4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353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46EB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FB7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895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E9DD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EA9B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16A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1F8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5C0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FD6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747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8BEF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9842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5DDF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2C8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9AE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D47A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3D3A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7ED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625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A82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C42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7E2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C5D36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5CF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96B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78F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D81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5D3D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FA06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CB74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ADF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001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FA9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30E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FBD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D3B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0FA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D797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7B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0AC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B454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107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273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C70E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A69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CB20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BE9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EA3F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1F6ECA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04A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C6A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87D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766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5A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7F8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628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2FE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C0B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8EF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591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CB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1E7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2ED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6E0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DDD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7A2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416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590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5D3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6CE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743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AC9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560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2D8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FAE78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CD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A8E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20D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7E4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6B1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BF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8EB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024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AFC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361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3B1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D43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613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AE8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F1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CEE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3F3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223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667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FFE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EE1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D13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25C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CE5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2C1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A3B57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BC3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445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9A3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298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CDD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CCA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21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781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A62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D51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554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A90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F31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7CF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265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265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EE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FCD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B7D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A58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1DB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3AC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68C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59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DE5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432F1628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67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580"/>
        <w:gridCol w:w="600"/>
        <w:gridCol w:w="1440"/>
        <w:gridCol w:w="3100"/>
        <w:gridCol w:w="1480"/>
        <w:gridCol w:w="1360"/>
        <w:gridCol w:w="1680"/>
        <w:gridCol w:w="1780"/>
        <w:gridCol w:w="2100"/>
        <w:gridCol w:w="2100"/>
      </w:tblGrid>
      <w:tr w14:paraId="7596557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2D2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EAF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1F1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A191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1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F2C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E82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EF3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F6E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8A1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239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3C9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部门公开表03</w:t>
            </w:r>
          </w:p>
        </w:tc>
      </w:tr>
      <w:tr w14:paraId="1E3F30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678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22A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支出总表</w:t>
            </w:r>
          </w:p>
        </w:tc>
      </w:tr>
      <w:tr w14:paraId="7E8AB7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46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EC1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5C3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472CD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7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AF4A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4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4D5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31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9BB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4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0AD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13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FB6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16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75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17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40F3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事业单位经营支出</w:t>
            </w:r>
          </w:p>
        </w:tc>
        <w:tc>
          <w:tcPr>
            <w:tcW w:w="21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5CD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上缴上级支出</w:t>
            </w:r>
          </w:p>
        </w:tc>
        <w:tc>
          <w:tcPr>
            <w:tcW w:w="21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7DB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对附属单位补助支出</w:t>
            </w:r>
          </w:p>
        </w:tc>
      </w:tr>
      <w:tr w14:paraId="1BDED1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374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1A3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DD0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7962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E1453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45F6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77B3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2043D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14D0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F8EEB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26375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3AD0E5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005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FDD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98F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61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8AA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6B2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574.17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19E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533.85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30B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40.32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D03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D21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63F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</w:tr>
      <w:tr w14:paraId="5440EA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8D1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C07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501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29F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323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048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乡镇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902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574.17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887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533.85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4D7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40.32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F0C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215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14B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</w:tr>
      <w:tr w14:paraId="401CBF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184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24A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7ED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279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323005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B09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溆浦县均坪镇人民政府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F74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574.17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BEA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533.85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CE5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40.32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548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46C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8E9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</w:tr>
      <w:tr w14:paraId="55E937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D04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E37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49E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DF7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 2010301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10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 行政运行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6C64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574.17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BF6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533.85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72D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40.32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09A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706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086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2D9B76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FD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A0D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8C8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D5E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514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180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FB6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19F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59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7DF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C70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5C3E14D9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9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580"/>
        <w:gridCol w:w="560"/>
        <w:gridCol w:w="880"/>
        <w:gridCol w:w="2420"/>
        <w:gridCol w:w="1120"/>
        <w:gridCol w:w="860"/>
        <w:gridCol w:w="860"/>
        <w:gridCol w:w="860"/>
        <w:gridCol w:w="860"/>
        <w:gridCol w:w="860"/>
        <w:gridCol w:w="860"/>
        <w:gridCol w:w="820"/>
        <w:gridCol w:w="860"/>
        <w:gridCol w:w="860"/>
        <w:gridCol w:w="860"/>
        <w:gridCol w:w="860"/>
        <w:gridCol w:w="840"/>
        <w:gridCol w:w="860"/>
        <w:gridCol w:w="860"/>
      </w:tblGrid>
      <w:tr w14:paraId="0DBF88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E57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065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1CA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D50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404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05D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2BD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FE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858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23B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6EB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70F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0B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B6C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1CF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1FB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99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B02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31A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部门公开表04</w:t>
            </w:r>
          </w:p>
        </w:tc>
      </w:tr>
      <w:tr w14:paraId="74D88A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798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CA7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支出预算分类汇总表（按政府预算经济分类）</w:t>
            </w:r>
          </w:p>
        </w:tc>
      </w:tr>
      <w:tr w14:paraId="3289FC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626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C61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B087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65947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5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08A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8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4DF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2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FAD8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11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964C4">
            <w:pPr>
              <w:widowControl/>
              <w:spacing w:line="51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  <w:lang w:eastAsia="zh-CN"/>
              </w:rPr>
              <w:t>总  计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395F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机关工资福利支出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CD5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机关商品和服务支出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5F05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机关资本性支出(一)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196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机关资本性支出(二)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6C1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对事业单位经常性补助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39E6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对事业单位资本性补助</w:t>
            </w:r>
          </w:p>
        </w:tc>
        <w:tc>
          <w:tcPr>
            <w:tcW w:w="8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CC1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6F91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对企业资本性支出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D1C6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05C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471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2D8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债务还本支出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18FD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转移性支出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0FF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其他支出</w:t>
            </w:r>
          </w:p>
        </w:tc>
      </w:tr>
      <w:tr w14:paraId="73DFDB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01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C8EA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款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197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2D5FC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603FC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29216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3F68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6B5A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C22FD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CDCF0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9F6F9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0A663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18321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C36D5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D4883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53C2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C0D99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79578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E8001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8FCB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0127E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9A6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B01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294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58A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9B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B509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7B95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10C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113.80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C7A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70C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25B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A9F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FBD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3FC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3D7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ACA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550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15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92A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9B0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2A67B8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CBC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075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E6C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5BE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FBE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50A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87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018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113.80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D1F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703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8C2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BF2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96B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539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90B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508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046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6F1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273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610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D3B11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2E8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282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2AE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21C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946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D06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9FA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91B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113.80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0D6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459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11D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1ED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2CE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A7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46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629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0FF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1A7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742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35F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308AC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A64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DFA8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7CF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D78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9D0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735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1B6B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F076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113.80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4E5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B38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C9A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CA9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9E9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63B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5C6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48C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B54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51E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848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39E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5148AA2C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8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500"/>
        <w:gridCol w:w="520"/>
        <w:gridCol w:w="800"/>
        <w:gridCol w:w="1900"/>
        <w:gridCol w:w="1080"/>
        <w:gridCol w:w="860"/>
        <w:gridCol w:w="760"/>
        <w:gridCol w:w="860"/>
        <w:gridCol w:w="860"/>
        <w:gridCol w:w="860"/>
        <w:gridCol w:w="860"/>
        <w:gridCol w:w="860"/>
        <w:gridCol w:w="860"/>
        <w:gridCol w:w="860"/>
        <w:gridCol w:w="860"/>
        <w:gridCol w:w="700"/>
        <w:gridCol w:w="860"/>
        <w:gridCol w:w="860"/>
        <w:gridCol w:w="835"/>
        <w:gridCol w:w="835"/>
      </w:tblGrid>
      <w:tr w14:paraId="03D8D1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068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CF6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136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69E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447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F3E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96E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4C1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74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6A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C1F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D63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AF6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61C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B97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E54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8ED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C2A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1FF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500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部门公开表05</w:t>
            </w:r>
          </w:p>
        </w:tc>
      </w:tr>
      <w:tr w14:paraId="7B22EC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788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AFB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支出预算分类汇总表（按部门预算经济分类）</w:t>
            </w:r>
          </w:p>
        </w:tc>
      </w:tr>
      <w:tr w14:paraId="4AC182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16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966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872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71D6D0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5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C76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7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ECB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19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B00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F7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334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26A2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基本支出</w:t>
            </w:r>
          </w:p>
        </w:tc>
        <w:tc>
          <w:tcPr>
            <w:tcW w:w="9300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518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项目支出</w:t>
            </w:r>
          </w:p>
        </w:tc>
      </w:tr>
      <w:tr w14:paraId="1157EB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645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706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款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8A5C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EE7E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0770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4925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A595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6F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工资福利支出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F44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一般商品和服务支出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64E0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965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3F28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按项目管理的工资福利支出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30F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21C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按项目管理的对个人和家庭的补助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E73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E16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资本性支出（基本建设）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BD5E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资本性支出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266A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对企业补助（基本建设）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235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23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F30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其他支出</w:t>
            </w:r>
          </w:p>
        </w:tc>
      </w:tr>
      <w:tr w14:paraId="224BD6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276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3EB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BB6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2EC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568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8AC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8E9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2E4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4C8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8E0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465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256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498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2A4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96E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429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33C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344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E84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3F7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5B0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485A768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BC0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E71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01E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62A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6F8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5198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544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23A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DE1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C54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2234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0DD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F98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6EB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E10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77A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6E4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6AF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B08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247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ABF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286362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0A9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B66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2DA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F27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469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B1DD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0C6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93C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980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FD2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E85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312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C0E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8BD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7DA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EB6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71B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033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E16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F62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3A9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637CB6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26B1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525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7358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710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562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BFD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E44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533.85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839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90E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2EA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895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40.32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D62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EDF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20A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1B8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8E1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7EF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39.32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830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4F9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D85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71E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091056F4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02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1920"/>
        <w:gridCol w:w="2680"/>
        <w:gridCol w:w="2670"/>
        <w:gridCol w:w="36"/>
      </w:tblGrid>
      <w:tr w14:paraId="25EFC8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9F4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213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E5D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60F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部门公开表06</w:t>
            </w:r>
          </w:p>
        </w:tc>
        <w:tc>
          <w:tcPr>
            <w:tcW w:w="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232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30E24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2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2CD6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财政拨款收支总表</w:t>
            </w: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78C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EA40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B6B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803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697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</w:tr>
      <w:tr w14:paraId="16BC31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8924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收入</w:t>
            </w:r>
          </w:p>
        </w:tc>
        <w:tc>
          <w:tcPr>
            <w:tcW w:w="53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E34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支出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4F8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44A2F6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F69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54F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DE8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5A7A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646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　</w:t>
            </w:r>
          </w:p>
        </w:tc>
      </w:tr>
      <w:tr w14:paraId="1D992A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5B1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一、本年收入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0EFC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D16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一、本年支出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BF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3D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166EB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194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E03E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6F5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EF16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AF1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E9B64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AC6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经费拨款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22A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936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118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BEC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9303F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21A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纳入一般公共预算管理的非税收入拨款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773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DB1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304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A3F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5101F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77C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610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FFD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E2B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9A2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699C3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FDD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A01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D27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B59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82A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BE66B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D64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451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886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E23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56C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96657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2F7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二、上年结转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D3E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90A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6E5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435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E644B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72F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E51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0B8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83A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291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AAD86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74D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CAA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B3F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552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46A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A335C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C86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86B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79D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1DCA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2D0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81E3D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1B5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44C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27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B93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ADC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DC4DB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B72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4B3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0B7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DBB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349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C7C7F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D51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4CD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11F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90E8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747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8B990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E08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AE0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F97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6B0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D94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8C81C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250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30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8C5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84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F5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5CD7D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DE5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6F7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C7B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B4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8A9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2ED55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013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3D0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193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9D3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ECB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7FE71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06A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031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89C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006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A7A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8624FC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914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FCB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E8A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D8F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B29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9BDC4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9CC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BBC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229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9A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6E9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DA6C2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75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E04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BA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B8B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D37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AF33F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3FE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030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E43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A2F8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F9A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917D9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08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A23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B8E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F68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104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C830E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55D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9C1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28B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68D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471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38FA9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DC6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E7A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458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CC9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DCA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3A8D8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AA3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07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86C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653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F0C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50236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52B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55E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728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ADE7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A4C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96990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B28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7A7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ECD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2F1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93D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37689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41F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5F4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675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8DA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20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E8EA5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B2B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39B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DD3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EA8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22C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F92B3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C47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5DD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DCE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630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CE3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E53FD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27C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33D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A24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二、年终结转结余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30C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446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1BD2765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F0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46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CDA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67B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22F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9A74A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6E94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623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5D6A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E40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F9C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</w:tbl>
    <w:p w14:paraId="23840556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64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580"/>
        <w:gridCol w:w="720"/>
        <w:gridCol w:w="1080"/>
        <w:gridCol w:w="1960"/>
        <w:gridCol w:w="1960"/>
        <w:gridCol w:w="1380"/>
        <w:gridCol w:w="1500"/>
        <w:gridCol w:w="1300"/>
        <w:gridCol w:w="1760"/>
        <w:gridCol w:w="1360"/>
        <w:gridCol w:w="2280"/>
      </w:tblGrid>
      <w:tr w14:paraId="1E2781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970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6CA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6DB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FE3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BF3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626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B66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DA2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41C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661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468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028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部门公开表07</w:t>
            </w:r>
          </w:p>
        </w:tc>
      </w:tr>
      <w:tr w14:paraId="4C2DA7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1646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589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一般公共预算支出表</w:t>
            </w:r>
          </w:p>
        </w:tc>
      </w:tr>
      <w:tr w14:paraId="6779AB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282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3D8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23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3DFB9A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88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D11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DEF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1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2B7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8C98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730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DAD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22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5613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70D2EF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37D04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B86B7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230B7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86648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7116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456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192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13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3A0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125B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F802A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19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D329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5CE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452B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D31A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4A46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7120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460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9FE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AB70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CF737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7A95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4351B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033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657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D68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C04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6FD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12E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E49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F9B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9DB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FD9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DA3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1E6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</w:tr>
      <w:tr w14:paraId="189FEF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120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637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DC6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061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A55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D5C1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C84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D1B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2ED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680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A2A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D43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</w:tr>
      <w:tr w14:paraId="5F01D7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C14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98C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B40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681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B95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E408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574.17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F32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533.85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6B9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FF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105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FE8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226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</w:tr>
      <w:tr w14:paraId="510738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C686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7B3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6C43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18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2010301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DAD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F48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F75D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533.85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35B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CEC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2B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C3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112.80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12B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40.32</w:t>
            </w:r>
          </w:p>
        </w:tc>
      </w:tr>
    </w:tbl>
    <w:p w14:paraId="28AB7BA6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22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0"/>
        <w:gridCol w:w="580"/>
        <w:gridCol w:w="640"/>
        <w:gridCol w:w="1160"/>
        <w:gridCol w:w="2560"/>
        <w:gridCol w:w="1600"/>
        <w:gridCol w:w="1500"/>
        <w:gridCol w:w="1240"/>
        <w:gridCol w:w="1240"/>
        <w:gridCol w:w="1100"/>
        <w:gridCol w:w="1240"/>
        <w:gridCol w:w="1500"/>
        <w:gridCol w:w="1160"/>
        <w:gridCol w:w="1180"/>
      </w:tblGrid>
      <w:tr w14:paraId="585C63F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B01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077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952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40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BC6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88D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3EA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FD3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AE3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38C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C4D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5A8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2E41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部门公开表08</w:t>
            </w:r>
          </w:p>
        </w:tc>
      </w:tr>
      <w:tr w14:paraId="5B4F4F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722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51A9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一般公共预算基本支出表--人员经费(工资福利支出)(按政府预算经济分类)</w:t>
            </w:r>
          </w:p>
        </w:tc>
      </w:tr>
      <w:tr w14:paraId="153879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48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F75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268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25B00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7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27E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1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503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22BA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6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B487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632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654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384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FF63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2DD4E9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E3A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BEA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6D33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039F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F522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1BC2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535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C473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工资奖金津补贴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187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社会保障缴费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FC2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F9D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1116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74A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6C1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其他对事业单位补助</w:t>
            </w:r>
          </w:p>
        </w:tc>
      </w:tr>
      <w:tr w14:paraId="4E7258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F0C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5DD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9EE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281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3FA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10E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68C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B88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327.80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480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72.53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49D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20.72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A13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34FB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C991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FE9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F0CD1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E89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4B7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63B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A7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DBD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FF1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EE0B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C7F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327.80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48D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72.53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2AB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20.72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903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24F5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948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BD0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2A20EA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5B8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D48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D12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20E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142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73D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E2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031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327.80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A89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72.53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1BE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20.72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478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06A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ABA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E65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B3BE1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B95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9FB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973D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69A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3D1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B06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FB3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1DF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327.80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4C2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72.53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1AA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20.72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AC2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43C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13B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FE5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379D6403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620"/>
        <w:gridCol w:w="700"/>
        <w:gridCol w:w="960"/>
        <w:gridCol w:w="2420"/>
        <w:gridCol w:w="168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771"/>
        <w:gridCol w:w="771"/>
      </w:tblGrid>
      <w:tr w14:paraId="65D9DF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E3E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0F4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9EB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27C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3E6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A51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7F4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295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101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02F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CA4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D4E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3B2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02C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088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F1C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9F3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825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CAD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0EE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F3AD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部门公开表09</w:t>
            </w:r>
          </w:p>
        </w:tc>
      </w:tr>
      <w:tr w14:paraId="2F3131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21600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778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一般公共预算基本支出表--人员经费(工资福利支出)(按部门预算经济分类)</w:t>
            </w:r>
          </w:p>
        </w:tc>
      </w:tr>
      <w:tr w14:paraId="716C97D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2014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0C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45E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66EB4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9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D7D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983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5A16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6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4EB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470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82D5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工资津补贴</w:t>
            </w:r>
          </w:p>
        </w:tc>
        <w:tc>
          <w:tcPr>
            <w:tcW w:w="56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FE8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社会保障缴费 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DAD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376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DD43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 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</w:p>
        </w:tc>
      </w:tr>
      <w:tr w14:paraId="7A335C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  <w:jc w:val="center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69BB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601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EFC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C2C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72B2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6218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64CA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FFE5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基本工资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D093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津贴补贴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656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奖金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C752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绩效工资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A248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649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机关事业单位基本养老保险缴费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C60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职业年金缴费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92E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职工基本医疗保险缴费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7B9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公务员医疗补助缴费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4AE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其他社会保障缴费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33D6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8C27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C43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伙食补助费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8D70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医疗费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60A6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</w:t>
            </w:r>
          </w:p>
        </w:tc>
      </w:tr>
      <w:tr w14:paraId="037DC1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863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C0F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E8B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CC3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978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F4A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412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327.80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E83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166.00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7EF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148.47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C65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13.32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E0A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80A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72.53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3BC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47.37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9B6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C3F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25.16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E32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023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2AD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20.72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0E8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A66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C2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2F8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35DA4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A99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35F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53B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9B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B11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08F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EAD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327.80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A4E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166.00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CA1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148.47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B50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13.32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ED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121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72.53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070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47.37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77D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C3A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25.16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E01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C00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C11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20.72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465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364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5BA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710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41947F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1EB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671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A6A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BF0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F8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91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421.05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7A33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327.80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7F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166.00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202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148.47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F498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13.32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D3E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C0D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72.53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6107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47.37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6C6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65F7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25.16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46B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EFC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8CD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20.72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C75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C90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D8F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D54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49097C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DAD5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31E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EA3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960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492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D8D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421.05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310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327.80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767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166.00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DA0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148.47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DD4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13.32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F39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F0B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72.53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A07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47.37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322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76A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25.16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498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D2B6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8B3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20.72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E50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66B8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6E6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BC6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42B26154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64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700"/>
        <w:gridCol w:w="920"/>
        <w:gridCol w:w="1500"/>
        <w:gridCol w:w="3580"/>
        <w:gridCol w:w="1960"/>
        <w:gridCol w:w="1600"/>
        <w:gridCol w:w="1340"/>
        <w:gridCol w:w="1460"/>
        <w:gridCol w:w="1440"/>
        <w:gridCol w:w="1380"/>
      </w:tblGrid>
      <w:tr w14:paraId="2989B3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95D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83E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F50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43E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E7D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C0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A7D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B06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72E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4A3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FDE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部门公开表10</w:t>
            </w:r>
          </w:p>
        </w:tc>
      </w:tr>
      <w:tr w14:paraId="6FB400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1646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BFD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一般公共预算基本支出表--人员经费(对个人和家庭的补助)(按政府预算经济分类)</w:t>
            </w:r>
          </w:p>
        </w:tc>
      </w:tr>
      <w:tr w14:paraId="656D57F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364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331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097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3E077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2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67A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5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396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35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59A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6D3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16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FF2D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社会福利和救济</w:t>
            </w:r>
          </w:p>
        </w:tc>
        <w:tc>
          <w:tcPr>
            <w:tcW w:w="1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117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助学金</w:t>
            </w:r>
          </w:p>
        </w:tc>
        <w:tc>
          <w:tcPr>
            <w:tcW w:w="14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788E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14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62A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离退休费</w:t>
            </w:r>
          </w:p>
        </w:tc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CC8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225A19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3C08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B54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F6EA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992D3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FEE69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6A0C3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3DA88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E8B40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6E44A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C03CB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592A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2AD78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04D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A24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0F0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EA9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BA3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F941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39E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D2D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2F6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7B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6C4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1A37B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C2E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F99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211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102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FF5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919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A18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8DA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932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C0C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A4A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19ABD4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E91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C8D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E89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B8D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DFA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4C7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945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304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F0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420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248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27DF8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EDF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7B69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812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978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F90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BC6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2C52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9DD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69F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F96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BF9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326CDB96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7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640"/>
        <w:gridCol w:w="720"/>
        <w:gridCol w:w="1180"/>
        <w:gridCol w:w="242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14:paraId="66BF18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B43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9EE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A2B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91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0D0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A68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BD3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AD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85A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D33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B9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88D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E38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E2A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25B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5C8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14A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部门公开表11</w:t>
            </w:r>
          </w:p>
        </w:tc>
      </w:tr>
      <w:tr w14:paraId="157404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776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BA0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一般公共预算基本支出表--人员经费(对个人和家庭的补助)（按部门预算经济分类）</w:t>
            </w:r>
          </w:p>
        </w:tc>
      </w:tr>
      <w:tr w14:paraId="49BF95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588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BA2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066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BD731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9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CD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1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52A7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E917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601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FFB6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离休费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F14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退休费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E04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退职（役）费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F89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抚恤金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F3B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生活补助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B0CD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救济费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A2A8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医疗费补助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935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助学金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B87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奖励金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5F6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代缴社会保险费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D48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5C3B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02285B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3CD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CE5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AD0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C608A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738A5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9BE1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8A5F3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0502E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E5CD6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A4ADA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3F92C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8BEAF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0C76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D6179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CE610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0ECE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7C3E2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77BA3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36B0BF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946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D2B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F53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11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FCC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0DF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D08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E79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A4D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FAA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49E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BD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117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C38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E15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87A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E3A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100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2653662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D93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1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493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6FC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188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BCA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573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7AB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CB4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B0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299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B45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C6D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2F8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6D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DBE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373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C8B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69CF60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820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42C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E9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093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A88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ECD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823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91E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297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1E3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BA8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456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3A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9F9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2D9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456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657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179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E1F6E7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D0B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267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705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27D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B5F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992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1B1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97F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DC3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142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8CB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6514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2D6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0ECC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26C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42D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4A7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4A6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60F1AB78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8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560"/>
        <w:gridCol w:w="640"/>
        <w:gridCol w:w="840"/>
        <w:gridCol w:w="1900"/>
        <w:gridCol w:w="1160"/>
        <w:gridCol w:w="100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1020"/>
        <w:gridCol w:w="860"/>
        <w:gridCol w:w="860"/>
      </w:tblGrid>
      <w:tr w14:paraId="5BC78B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C3F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5FC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024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3E3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F3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706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A2D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434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6E9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946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B0D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062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122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549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A78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A8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C6B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6C7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1F5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部门公开表12</w:t>
            </w:r>
          </w:p>
        </w:tc>
      </w:tr>
      <w:tr w14:paraId="7A9EB0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88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4CD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一般公共预算基本支出表--公用经费(商品和服务支出)（按政府预算经济分类）</w:t>
            </w:r>
          </w:p>
        </w:tc>
      </w:tr>
      <w:tr w14:paraId="7DD578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C91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0CE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E0099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7E5F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816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9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282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1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10D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9600" w:type="dxa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699C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274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5D5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205D82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821A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093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DBB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CAE8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745C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AFD6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E064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5BB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办公经费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312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会议费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BC5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培训费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F80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专用材料购置费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D62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178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2FA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56E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769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C51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其他商品和服务支出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D9DA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A17F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9F9D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其他对事业单位补助</w:t>
            </w:r>
          </w:p>
        </w:tc>
      </w:tr>
      <w:tr w14:paraId="1561E7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E29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C4C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C27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B48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560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0ED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320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38F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92.16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0424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863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880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49A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BB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1B9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0B5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D91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81B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FCF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B74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79D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56BC1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494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234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A69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5BB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01D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7C74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194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54F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92.16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2F2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222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A82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DBD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EE7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4B04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436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983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BCD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4D8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6DC8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965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3B9F43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FDD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C5D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C5C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D7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F22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54A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2CD9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DF5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92.16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666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5A83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B4E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C6A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004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A2A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395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167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48D0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F3F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B43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8F7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E80F2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C80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0A6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204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914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D99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2B3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112.80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3CD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4F3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92.16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58F6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58E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C2F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7F3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7CC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1FB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709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D47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353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39B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1BE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104B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3B36590E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680"/>
        <w:gridCol w:w="700"/>
        <w:gridCol w:w="1220"/>
        <w:gridCol w:w="2180"/>
        <w:gridCol w:w="454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198"/>
        <w:gridCol w:w="195"/>
      </w:tblGrid>
      <w:tr w14:paraId="2FC030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F1D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220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3F8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519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BCE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037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B6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854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7A9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2CC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54C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E71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6C9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239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6D9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CCE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703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979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135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CD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5A5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AD2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C3D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FD1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6E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7FC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F2A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437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522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7AD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FCE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FBC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部门公开表13</w:t>
            </w:r>
          </w:p>
        </w:tc>
      </w:tr>
      <w:tr w14:paraId="1DD15A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2160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B16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一般公共预算基本支出表--公用经费(商品和服务支出)(按部门预算经济分类)</w:t>
            </w:r>
          </w:p>
        </w:tc>
      </w:tr>
      <w:tr w14:paraId="4163D7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2160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300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FA0B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57716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20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3B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2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F3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1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FC9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CAE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 计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2B5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办公费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3A5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印刷费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709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咨询费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6B1A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手续费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4BD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水费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8EEC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电费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1875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邮电费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8748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取暖费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601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物业管理费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F10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差旅费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88E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A243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54D6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租赁费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AC1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会议费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1BF5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培训费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DBF9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35A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专用材料费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33D7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被装购置费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6A4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专用燃料费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F9F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劳务费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6F5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6F3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工会经费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3D6F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福利费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A98C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D2B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其他交通费用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1BFF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税金及附加费用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1E5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其他商品和服务支出</w:t>
            </w:r>
          </w:p>
        </w:tc>
      </w:tr>
      <w:tr w14:paraId="0A2EA1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3049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F53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255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45F73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1474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A145A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D0C8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128B6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8BD5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59677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17EA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623D8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94FC2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E9206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B6271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3D1E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0D8B9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10816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E539A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3647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50941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AA703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AE013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77678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7E1DC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2B9CE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A9389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D5C40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FA50C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CC55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07F47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B41F6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45D5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1AE46F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A4E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5F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C6D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C88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8F9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合计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836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33C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B62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D4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A6B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94E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BD91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1F7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86B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2CF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211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C5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C90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238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E38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BBF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8CE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3EE9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7106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ECB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9DA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8B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A9A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A3F0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6DE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477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C6E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649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613F4A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85F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15F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2A5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867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39B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6DA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94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A4D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524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A49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D18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A0A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86F7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E02E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623F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6D8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8AE0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3DC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7CC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91D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9C9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44C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92A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83C5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04B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2E2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BF0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BE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411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F6D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ADC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523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027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1328E8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7A4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DA0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F8C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BAF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323005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C70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7DB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26C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BF2E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BD3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D84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6BA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C07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72D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0DB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C7A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718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98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FE0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EB43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744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31E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202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9F4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7CB6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A5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4B91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DF1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4BE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00D2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423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4A5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610D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ED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178DC3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113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753A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B0BB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A34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B70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71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112.80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B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28.00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085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9BD1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AA7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B05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FE7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12.00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DA2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2.76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682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31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625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4B54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EF2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1C5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E55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200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374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12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B49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3E0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2E74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61B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C0F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6CC1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6AA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1.40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189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00E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154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70CD17C0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53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0"/>
        <w:gridCol w:w="3580"/>
        <w:gridCol w:w="2500"/>
        <w:gridCol w:w="1480"/>
        <w:gridCol w:w="1240"/>
        <w:gridCol w:w="1700"/>
        <w:gridCol w:w="1660"/>
        <w:gridCol w:w="1660"/>
      </w:tblGrid>
      <w:tr w14:paraId="2A93C8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1A2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424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165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7A4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8EB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368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43E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部门公开表14</w:t>
            </w:r>
          </w:p>
        </w:tc>
      </w:tr>
      <w:tr w14:paraId="61CD7E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536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4AF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一般公共预算“三公”经费支出表</w:t>
            </w:r>
          </w:p>
        </w:tc>
      </w:tr>
      <w:tr w14:paraId="2FA635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370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A2C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241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A1E8B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A80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35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CA0C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25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B33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“三公”经费合计</w:t>
            </w:r>
          </w:p>
        </w:tc>
        <w:tc>
          <w:tcPr>
            <w:tcW w:w="14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7D5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</w:t>
            </w:r>
          </w:p>
        </w:tc>
        <w:tc>
          <w:tcPr>
            <w:tcW w:w="460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B9C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公务用车购置及运行费</w:t>
            </w:r>
          </w:p>
        </w:tc>
        <w:tc>
          <w:tcPr>
            <w:tcW w:w="16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E11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</w:p>
        </w:tc>
      </w:tr>
      <w:tr w14:paraId="1933A8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3C322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91797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5B427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82F1A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680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FAC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公务用车购置费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975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1627D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4AF64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E13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3A0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EB0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2.64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B16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AB0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D08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84A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91DA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</w:tr>
      <w:tr w14:paraId="36D8AB6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1B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FA1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7C7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2.64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DB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581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C00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213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1.40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382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1.24</w:t>
            </w:r>
          </w:p>
        </w:tc>
      </w:tr>
      <w:tr w14:paraId="2E30C7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73A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3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41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溆浦县均坪镇人民政府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E48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2.64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7FB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A09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1.40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190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895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1.40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0AB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1.24</w:t>
            </w:r>
          </w:p>
        </w:tc>
      </w:tr>
    </w:tbl>
    <w:p w14:paraId="3C557B93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46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0"/>
        <w:gridCol w:w="2980"/>
        <w:gridCol w:w="1940"/>
        <w:gridCol w:w="1540"/>
        <w:gridCol w:w="1540"/>
        <w:gridCol w:w="1660"/>
        <w:gridCol w:w="1700"/>
        <w:gridCol w:w="1960"/>
      </w:tblGrid>
      <w:tr w14:paraId="449259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4F4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B68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B01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185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11D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6EE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277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部门公开表15</w:t>
            </w:r>
          </w:p>
        </w:tc>
      </w:tr>
      <w:tr w14:paraId="4251DD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46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F63A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政府性基金预算支出表</w:t>
            </w:r>
          </w:p>
        </w:tc>
      </w:tr>
      <w:tr w14:paraId="33BA2D6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27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18E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31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342E0E3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3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8275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29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02D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72EA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644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F77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本年政府性基金预算支出</w:t>
            </w:r>
          </w:p>
        </w:tc>
        <w:tc>
          <w:tcPr>
            <w:tcW w:w="1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6A6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344A97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9BD11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DCFE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FAF65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97A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20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6EB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17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F14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26963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58F14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9DF59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4DFC0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1A6A2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B0D33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700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665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1FB8D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04347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53F2BB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476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550C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1E1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5D0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662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46E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ABB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F4A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C15CD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F8B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741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8D2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989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ECA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E03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7C3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C9C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649BFC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3C1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DD9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4A4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30F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E4E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840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409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E70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60EB93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1AA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884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AA2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5F0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0A5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873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56A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5B4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A7CBB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5B6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192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503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F38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5F0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08D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99B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DB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F437C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C74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6D3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A07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A00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DE7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1633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1DB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EF1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21545BFA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94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580"/>
        <w:gridCol w:w="600"/>
        <w:gridCol w:w="800"/>
        <w:gridCol w:w="1960"/>
        <w:gridCol w:w="142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14:paraId="3462A8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9B8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5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AD2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5D5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8B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CB1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715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F2C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DA2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537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728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9A3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851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DCD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08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F79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5F8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E92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672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C92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部门公开表16</w:t>
            </w:r>
          </w:p>
        </w:tc>
      </w:tr>
      <w:tr w14:paraId="068763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536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3A0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政府性基金预算支出分类汇总表（按政府预算经济分类）</w:t>
            </w: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FAB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1F9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135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E868E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2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99F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773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5F218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7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AFC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8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213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8541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DA84">
            <w:pPr>
              <w:widowControl/>
              <w:spacing w:line="51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  <w:lang w:eastAsia="zh-CN"/>
              </w:rPr>
              <w:t>总  计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B4AA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AD4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4992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机关资本性支出(一)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3782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机关资本性支出(二)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BA0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E5A7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对事业单位资本性补助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98A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34E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对企业资本性支出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DFD4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8F81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5CB9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20D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债务还本支出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0FA4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转移性支出</w:t>
            </w:r>
          </w:p>
        </w:tc>
        <w:tc>
          <w:tcPr>
            <w:tcW w:w="8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DAC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其他支出</w:t>
            </w:r>
          </w:p>
        </w:tc>
      </w:tr>
      <w:tr w14:paraId="03D162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556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821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AA09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137CE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186E2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A839A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6D878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AC337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87DEE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62C03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21CCA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5C2F6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B62B0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DF790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1813E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EDDDF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CC6EA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8443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303F8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7D9DE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1A7F2A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453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E5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D0F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00E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DCD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797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AA2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069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72B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D7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CDF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896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685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E30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BF1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9D3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F20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95D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F3E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C8D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2A5446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DD8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1C7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887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A4F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C7D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A5A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1E1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9C2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41A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68A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1A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466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A68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1BE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D25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BCD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971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E6A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7FA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54A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2B85F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C04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334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A03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ADC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4BA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F7D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4CC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C3E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643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7C8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54B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348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305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1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E14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A8F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848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7EF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7B9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AB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86CFD6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0ED2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2D9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2AE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D81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39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0F6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A15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395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AB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548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CCA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735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94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14E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972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3EB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A54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451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5D2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DF0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2538320F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2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460"/>
        <w:gridCol w:w="460"/>
        <w:gridCol w:w="820"/>
        <w:gridCol w:w="1900"/>
        <w:gridCol w:w="112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14:paraId="1F51EA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6A2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EBE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4F1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9AA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A1B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9C0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3EA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2DF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96B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067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3BB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267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1FE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F3E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470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A2A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1B0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FBC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0AF3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部门公开表17</w:t>
            </w:r>
          </w:p>
        </w:tc>
      </w:tr>
      <w:tr w14:paraId="053440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726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4F7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政府性基金预算支出分类汇总表（按部门预算经济分类）</w:t>
            </w:r>
          </w:p>
        </w:tc>
      </w:tr>
      <w:tr w14:paraId="619092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554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883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64B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E406F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484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8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F46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9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291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1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ED19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344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0CE6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8600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AB7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7B3057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1B2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40C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18E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FE27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CC70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96BB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CDB5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6CB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550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一般商品和服务支出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D71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BA6E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59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按项目管理的商品和服务支出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5C95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按项目管理的对个人和家庭的补助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BD5D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64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资本性支出（基本建设）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ACA3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资本性支出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9B4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对企业补助（基本建设）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96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7AD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0CE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其他支出</w:t>
            </w:r>
          </w:p>
        </w:tc>
      </w:tr>
      <w:tr w14:paraId="0626F7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C4C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E83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B6F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CF8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155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EFD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694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28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E77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6F4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22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350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379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A6D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C96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27C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113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2D2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BC1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EBC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6F5680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022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AEB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491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DE8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D10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73E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AB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20C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42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1C7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82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333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2B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37E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A3A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920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45C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240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634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E95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51B27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E09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AF7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548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5DA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BF7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E04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63B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E03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467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AE6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1B6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30D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84A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933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40E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426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A90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1DD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112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207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462114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4C58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4BFE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4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1265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45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323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653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E32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1BC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C7E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DC1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E7A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318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1B6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F4E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0B6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1F1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287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9EE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6FF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7CA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26164B1A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538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0"/>
        <w:gridCol w:w="3040"/>
        <w:gridCol w:w="1840"/>
        <w:gridCol w:w="1540"/>
        <w:gridCol w:w="1960"/>
        <w:gridCol w:w="1700"/>
        <w:gridCol w:w="1840"/>
        <w:gridCol w:w="2120"/>
      </w:tblGrid>
      <w:tr w14:paraId="1E862A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D1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EF2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3C9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E4C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935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CB8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654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376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部门公开表18</w:t>
            </w:r>
          </w:p>
        </w:tc>
      </w:tr>
      <w:tr w14:paraId="2A4992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53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F5C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国有资本经营预算支出表</w:t>
            </w:r>
          </w:p>
        </w:tc>
      </w:tr>
      <w:tr w14:paraId="049018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32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856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861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3D5A1E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DAA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30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35E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598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704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656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本年国有资本经营预算支出</w:t>
            </w:r>
          </w:p>
        </w:tc>
        <w:tc>
          <w:tcPr>
            <w:tcW w:w="21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8909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5E92DE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AB9D5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04459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AE511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A94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6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DF68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15D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0BB88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6B050E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D5FB3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30FE9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4CB3D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4E5C1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ACA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505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ADAAC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39B3E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640D5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A5D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A1AE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E88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F7B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533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138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4BF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F0C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6DAD4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B6D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1C0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402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FDA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ABC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60F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25E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5C3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4D71F7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3C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363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EF7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54F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BFC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627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A84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F6E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08FAF4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AE6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659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7B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118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3A6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CDA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8BF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99E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B2FDA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038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930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1DF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4DC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EE6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F9A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302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2FD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274A90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F6B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E91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F0C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057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B41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9B34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FE53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44A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17F5A7D0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654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2740"/>
        <w:gridCol w:w="2320"/>
        <w:gridCol w:w="2020"/>
        <w:gridCol w:w="1960"/>
        <w:gridCol w:w="1960"/>
        <w:gridCol w:w="2120"/>
        <w:gridCol w:w="2120"/>
      </w:tblGrid>
      <w:tr w14:paraId="47EA48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FE6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D62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9E5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C06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507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CB3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9D4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0EC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部门公开表19</w:t>
            </w:r>
          </w:p>
        </w:tc>
      </w:tr>
      <w:tr w14:paraId="2A443F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654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1901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财政专户管理资金预算支出表</w:t>
            </w:r>
          </w:p>
        </w:tc>
      </w:tr>
      <w:tr w14:paraId="02EBCB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4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464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E6A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7D7A21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3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49E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27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9DE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23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942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806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87A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本年财政专户管理资金预算支出</w:t>
            </w:r>
          </w:p>
        </w:tc>
        <w:tc>
          <w:tcPr>
            <w:tcW w:w="21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47A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165BC4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29DBE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A857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B0F7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117B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392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D920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21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6874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0CDFE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13931F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9FD00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9B2F0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1CA47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754CE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2C05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A1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F5870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54D23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49602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557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2C4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CE4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C52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799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C8D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5B9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0C3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4203CB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C44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2C6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90D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CDA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85F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3BB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616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9E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690FEE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712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3FE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DDD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AA4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51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1B0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B8A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3D4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D054B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17D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2E8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C23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EF1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6A9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845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8EE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F96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5A42D0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44C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090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16F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7F4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DDC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1B2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0BB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26F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55987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CB4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52B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65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BB6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5AB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5B1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594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15E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1CC5729E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57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2620"/>
        <w:gridCol w:w="160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14:paraId="77D25C6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C2B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71C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F0B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BE3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DFF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BE9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291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FF9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44C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231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B45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FB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FB0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部门公开表20</w:t>
            </w:r>
          </w:p>
        </w:tc>
      </w:tr>
      <w:tr w14:paraId="50D2D6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576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F6E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专项资金预算汇总表</w:t>
            </w:r>
          </w:p>
        </w:tc>
      </w:tr>
      <w:tr w14:paraId="5CB47D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38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C9B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3B3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B8B56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2D20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6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86A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单位名称（专项名称）</w:t>
            </w:r>
          </w:p>
        </w:tc>
        <w:tc>
          <w:tcPr>
            <w:tcW w:w="10060" w:type="dxa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F61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预算额度</w:t>
            </w:r>
          </w:p>
        </w:tc>
        <w:tc>
          <w:tcPr>
            <w:tcW w:w="188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FCC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预算编制方式</w:t>
            </w:r>
          </w:p>
        </w:tc>
      </w:tr>
      <w:tr w14:paraId="3B1FB7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C776F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6DB23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D0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</w:p>
        </w:tc>
        <w:tc>
          <w:tcPr>
            <w:tcW w:w="56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B00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3D6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政府性基金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A960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国有资本经营预算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0A4E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社会保险基金预算资金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FCF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编入部门预算金额</w:t>
            </w:r>
          </w:p>
        </w:tc>
        <w:tc>
          <w:tcPr>
            <w:tcW w:w="9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F11B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财政代编金额</w:t>
            </w:r>
          </w:p>
        </w:tc>
      </w:tr>
      <w:tr w14:paraId="40D4E8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ADE11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4802A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391E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BBB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一般公共预算小计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1680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经费拨款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68D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纳入一般公共预算管理的非税收入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9BE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一般债券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983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外国政府和国际组织贷款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067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外国政府和国际组织赠款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682F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DCEE0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DF2A0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8B89D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00338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E4FC3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F1F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A4D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C47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CC3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A44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138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5EA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9DE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619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EB5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8F9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BCE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F7F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102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79C8B4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B0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C9F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054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098E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295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409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30D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AE9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6D8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71E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919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914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420D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ED8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124A2A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C08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BA8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非税收入拨工作经费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420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C24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02B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644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BAF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4D6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67E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154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00A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F65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551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24C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41011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D1E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BA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均坪煤矿杨务溪塌陷补偿（补产）款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539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18.42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A78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18.42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0BE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9EF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0E1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00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1EB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2A5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2C5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A49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987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18.42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63D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1A0F6F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C25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A25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均坪镇煤矿来坡湾村农田塌陷补偿（补产）款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A6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6.90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003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6.90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08C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B6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317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7C5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19F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2B6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166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8E9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7F0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6.90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818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B1944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CFC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2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707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均坪镇煤矿向家塘塌陷农田补偿（补产）款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EAE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3F4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226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A6D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A6A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8DC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FF1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E2C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C8B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A6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61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14.00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F3B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2C6D01BE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1752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820"/>
        <w:gridCol w:w="1020"/>
        <w:gridCol w:w="1480"/>
        <w:gridCol w:w="1000"/>
        <w:gridCol w:w="1020"/>
        <w:gridCol w:w="940"/>
        <w:gridCol w:w="2600"/>
        <w:gridCol w:w="1340"/>
        <w:gridCol w:w="1380"/>
        <w:gridCol w:w="1120"/>
        <w:gridCol w:w="1180"/>
        <w:gridCol w:w="1800"/>
      </w:tblGrid>
      <w:tr w14:paraId="5E2EB1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6D2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0DD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215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1BA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479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AD3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D0B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E55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BE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E5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103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BDA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552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部门公开表21</w:t>
            </w:r>
          </w:p>
        </w:tc>
      </w:tr>
      <w:tr w14:paraId="1C1A92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F7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4BA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88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68C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项目支出绩效目标表</w:t>
            </w:r>
          </w:p>
        </w:tc>
      </w:tr>
      <w:tr w14:paraId="379E96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454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4B3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DCE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46D04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8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4CA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8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13E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单位（专项）名称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41A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14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189B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实施期绩效目标</w:t>
            </w:r>
          </w:p>
        </w:tc>
        <w:tc>
          <w:tcPr>
            <w:tcW w:w="12380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CC0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绩效指标</w:t>
            </w:r>
          </w:p>
        </w:tc>
      </w:tr>
      <w:tr w14:paraId="5E5084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2BE71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DC5B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93949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7952B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1EBD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AC62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573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30B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06F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指标值内容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5F50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评（扣分标准）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2D13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EF5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D83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备注</w:t>
            </w:r>
          </w:p>
        </w:tc>
      </w:tr>
      <w:tr w14:paraId="0E6346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B09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323005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EB9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溆浦县均坪镇人民政府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9AA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40.32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AF2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DF2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24C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CE1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0F5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049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6F6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127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069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BEE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　</w:t>
            </w:r>
          </w:p>
        </w:tc>
      </w:tr>
      <w:tr w14:paraId="00F5439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847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68C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均坪煤矿杨务溪塌陷补偿（补产）款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AE8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18.42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216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在今年收支预算内，确保完成以下整体目标： 目标1：确保政府部门工作正常运转，人员经费及时足额发放； 目标2: 做好基层党建工作； 目标3：全力推进疫情防控和乡村振兴工作的开展； 目标4：抓好安全生产，社会治安综合治理工作； 目标5：做好为民办实事等惠民工作。目标6：完成上级政府交办的其它事项。</w:t>
            </w: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724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6C5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质量指标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2AD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E60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705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解决群众温饱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B5F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F0E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A79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98D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39BC0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1D8CE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545AB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FD525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EDE1D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C7C4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89A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878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A63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18.42万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7A7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改善群众生活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4E5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F3C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3D0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10C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D0A71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3EC5A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EF4F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6A37A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6AFDD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6716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4A8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2F5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27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874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DDB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AD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9A2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FA1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F86AC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82281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7BEC4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D2E74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95209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C3CA7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3B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时效指标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BCC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91D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024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当年补偿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66B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3E7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BA2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5B6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E2C27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321F4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01D9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4EBD5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D602F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48611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4DA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生态环境成本指标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13A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95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538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改善当地环境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E8D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1E2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866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B7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AF70F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E570D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96BA4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543CA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98BFC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104B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0D6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数量指标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FDA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F10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82亩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090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补偿塌陷农田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AFB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0CD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69D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6C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782F3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C3B28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C26EC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0096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C4B09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F0D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90E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98D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A5A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39B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609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90C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348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13E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26ED1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DFEE1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9AE4B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9324E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B4114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AAC5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232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D04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031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24D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改善当地环境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AFF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08A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5B3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512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88224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5E424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2E2FD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18FB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C081F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1A7CC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B51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C92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D42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18.42万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BBE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改善群众生活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7E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50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F79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DC8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0E086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02C40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A9C58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A9B3D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DAF04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E9C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满意度指标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B31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服务对象满意度指标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1D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153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832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2B6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EFF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B09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20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166AD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F8C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081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均坪镇煤矿来坡湾村农田塌陷补偿（补产）款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5C2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6.90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E6C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在今年收支预算内，确保完成以下整体目标： 目标1：确保政府部门工作正常运转，人员经费及时足额发放； 目标2: 做好基层党建工作； 目标3：全力推进疫情防控和乡村振兴工作的开展； 目标4：抓好安全生产，社会治安综合治理工作； 目标5：做好为民办实事等惠民工作。目标6：完成上级政府交办的其它事项。</w:t>
            </w: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62D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429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6AC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10C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1CE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694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590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B49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7EA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36EE9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14843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2F60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6503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DAC71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CCCA2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D53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FA3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6DE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6.9万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E38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改善群众生活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B3C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7C7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74D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45F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40D9B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A6B4F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ABE62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9676B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4AA7E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9D46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C9D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生态环境成本指标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41A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DC6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3F3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改善当地环境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FC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C1F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85B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190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A54CC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3B81F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F9F04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549E2E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7D06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17B21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5C3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时效指标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21B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227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7E6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当年补偿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D99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B2C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DE9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6F0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307EFA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7BEF0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53621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E52EA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144F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F5FCB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DA1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质量指标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25B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A0D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E3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解决群众温饱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BFB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693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DB2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1BB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F69D1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</w:tblPrEx>
        <w:trPr>
          <w:trHeight w:val="3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D583D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6334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B1501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036B8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1401E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C8C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数量指标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CBB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E5B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82亩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375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补偿塌陷农田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81B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D6D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3E7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B78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6C60A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CE067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0B672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002E4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69DEC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16D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满意度指标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27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服务对象满意度指标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E3F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260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5A8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BD3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EB3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DFC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FA4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6240B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8F413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89F12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90ECE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23719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D4B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572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6C7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DCE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A39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24D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058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AD7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8BB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A552A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3AAA6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AB690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41DCC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674AA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9663A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372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9F8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E45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11D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改善当地环境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0FD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AB3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3C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44A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D2D77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E166A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B323C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4F912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7BC25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74C3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410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793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907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6.9万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669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改善群众生活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3BF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F93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F7E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4D8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23E10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A7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D3B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均坪镇煤矿向家塘塌陷农田补偿（补产）款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F8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14.00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5C3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在今年收支预算内，确保完成以下整体目标： 目标1：确保政府部门工作正常运转，人员经费及时足额发放； 目标2: 做好基层党建工作； 目标3：全力推进疫情防控和乡村振兴工作的开展； 目标4：抓好安全生产，社会治安综合治理工作； 目标5：做好为民办实事等惠民工作。目标6：完成上级政府交办的其它事项。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B8B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满意度指标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2A4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服务对象满意度指标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9EB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3E7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3D8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BC5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121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5C1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FD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49019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432B7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9C521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FC61E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CE2EC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11A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30E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质量指标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888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BD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816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解决群众温饱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36D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7EC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E44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F08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BAC443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629B0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B245C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D915B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B2A77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99DDD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2C7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EFC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E5F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F93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改善群众生活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823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19B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236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60D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EFDC0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954B7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AC823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5E468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49640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4C64B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83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生态环境成本指标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8F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100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4A0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改善当地环境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72A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883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C97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45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A7E3B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5049D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FAAF0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1D52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028F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8B5FF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3AD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8C6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169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5AB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805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C1E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9FB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3FE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521472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A6041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B0ADF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3D4A3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802A2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B2FA3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013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数量指标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560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54E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82亩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4A1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补偿塌陷农田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F73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5A2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1AE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B7E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2F1DD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11A24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BD14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E43DB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A2822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4ABFA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03E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时效指标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A80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F20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095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当年补偿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D95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77A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EA6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F63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00311B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B727C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19574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4648A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D392F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8EF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1E5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C7A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6CF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5年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469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改善当地环境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A13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45A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6B6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945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F49B0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3CCE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6E15A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02D61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7B00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51E72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8EF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DA9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EBC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91A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F01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4F7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560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229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C20BB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508C2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8EC9B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773A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F182E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E20C8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2C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866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FB1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6C1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改善群众生活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D5C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F58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B31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584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C64DB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944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323005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4DF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非税收入拨工作经费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8D9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1.00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0A4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在今年收支预算内，确保完成以下整体目标： 目标1：确保政府部门工作正常运转，人员经费及时足额发放； 目标2: 做好基层党建工作； 目标3：全力推进疫情防控和乡村振兴工作的开展； 目标4：抓好安全生产，社会治安综合治理工作； 目标5：做好为民办实事等惠民工作。目标6：完成上级政府交办的其它事项。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0AA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满意度指标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0D4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服务对象满意度指标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E48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C36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930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912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58B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F98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544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09681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B658E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DD648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7B212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39590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C46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EAE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质量指标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09E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EBF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B4D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征收合规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89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523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E5B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6EE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77D66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98376D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761F8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89321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81F56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F4AA7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5A4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736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200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46D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预算内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04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81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A7A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80B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3B97F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45231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A5720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A6492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0BCA8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16322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0BC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生态环境成本指标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D87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B15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3ED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F91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477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4E2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08E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38182F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2B042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DE9D9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D7295E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C3E97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BFCA5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C52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社会成本指标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DFE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69A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5F7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1D7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439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D03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14B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71E6A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C8E47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A9453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BF435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BF067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67BDE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EE5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数量指标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B07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434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15A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完成非税征收任务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1D8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DE7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80F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0A2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1EF64F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CB351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B722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5B48F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864FB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0EAF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8BF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时效指标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69E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4B5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45A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完成及时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BC0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707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E88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4FF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468880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72DD7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A732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24E9C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4E119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947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DE7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生态效益指标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CF8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D35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E6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CF6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04B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6A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8CE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2B144A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C30A1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116B2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FFE2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A04BFE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0477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915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社会效益指标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EFA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9C4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FA1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提高群众满意度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11F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43D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22D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D19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5CD2E5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23CA7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923D4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C60D6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4204A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C8A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2FC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经济效益指标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39F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A78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4D8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非税征收任务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56D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FB9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E9E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48E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22AE9782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4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600"/>
        <w:gridCol w:w="1000"/>
        <w:gridCol w:w="1260"/>
        <w:gridCol w:w="1180"/>
        <w:gridCol w:w="1180"/>
        <w:gridCol w:w="1180"/>
        <w:gridCol w:w="1000"/>
        <w:gridCol w:w="1000"/>
        <w:gridCol w:w="5000"/>
        <w:gridCol w:w="840"/>
        <w:gridCol w:w="1340"/>
        <w:gridCol w:w="1180"/>
        <w:gridCol w:w="1180"/>
        <w:gridCol w:w="1180"/>
        <w:gridCol w:w="1180"/>
        <w:gridCol w:w="2920"/>
        <w:gridCol w:w="210"/>
      </w:tblGrid>
      <w:tr w14:paraId="145CED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7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7EC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714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478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2E6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8A1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6CF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0DF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115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699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0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9BF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F4F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096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DC0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B9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486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C9E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20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7F5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7DD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部门公开表22</w:t>
            </w:r>
          </w:p>
        </w:tc>
      </w:tr>
      <w:tr w14:paraId="6CD4C7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2160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30B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整体支出绩效目标表</w:t>
            </w:r>
          </w:p>
        </w:tc>
      </w:tr>
      <w:tr w14:paraId="52B85DD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11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376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单位：323005_溆浦县均坪镇人民政府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1EAF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21E76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7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0776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16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F720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780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2E6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年度预算申请</w:t>
            </w:r>
          </w:p>
        </w:tc>
        <w:tc>
          <w:tcPr>
            <w:tcW w:w="40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A151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整体绩效目标</w:t>
            </w:r>
          </w:p>
        </w:tc>
        <w:tc>
          <w:tcPr>
            <w:tcW w:w="11720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A84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部门整体支出年度绩效目标</w:t>
            </w:r>
          </w:p>
        </w:tc>
      </w:tr>
      <w:tr w14:paraId="34C539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7959B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A6247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D98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480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3B6C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按收入性质分</w:t>
            </w:r>
          </w:p>
        </w:tc>
        <w:tc>
          <w:tcPr>
            <w:tcW w:w="200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F954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按支出性质分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46B39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BB11C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AD840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212B9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C7CE3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51438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7557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77A6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政府性基金拨款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44C6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财政专户管理资金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1E60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D8FA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30A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3E6B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3FC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C36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57E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0766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505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98ED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750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指标值说明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B09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备注</w:t>
            </w:r>
          </w:p>
        </w:tc>
      </w:tr>
      <w:tr w14:paraId="1190C6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7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24E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323005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F0B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溆浦县均坪镇人民政府</w:t>
            </w: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4CF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A21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574.17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38E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4FF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1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21B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4B5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533.85</w:t>
            </w:r>
          </w:p>
        </w:tc>
        <w:tc>
          <w:tcPr>
            <w:tcW w:w="10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008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40.32</w:t>
            </w:r>
          </w:p>
        </w:tc>
        <w:tc>
          <w:tcPr>
            <w:tcW w:w="40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B58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在今年收支预算内，确保完成以下整体目标：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目标1：确保政府部门工作正常运转，人员经费及时足额发放；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目标2：做好基层党建工作；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目标3：全力推进疫情防控和乡村振兴工作的开展；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目标4:</w:t>
            </w: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抓好安全生产，社会治安综合治理工作；</w:t>
            </w: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                                               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目标5:</w:t>
            </w: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做好为民办实事等惠民工作:；</w:t>
            </w: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                                                              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 目标6：完成上级政府交办的其它事项；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E28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040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重点工作任务完成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DB0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党建活动次数、发放惠农补贴人数、人员经费保障人数等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50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18F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3次、24578人、47人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B237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无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3866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F1E2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2F079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36998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66873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234F9E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21885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04D43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D6FE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31A70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832E1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E08FE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93A2EC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7BDB7B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56C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履职目标实现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9B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工作完成及时率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D47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D58C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F981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%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265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4A1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7BC7FE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78FB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E0387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A7A8F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C86DD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8A3B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8F9844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9E0FD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AB838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18BEC3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A28E87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262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41B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履职效益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976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年度绩效考核等级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55D8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定性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06C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良好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F62A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无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B08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C52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  <w:tr w14:paraId="6CE583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ECBF0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8B072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41B035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789B7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ECF59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4FA836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CE2B9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7C4E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9CC1C2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BD034A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6F26FE">
            <w:pPr>
              <w:widowControl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888D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满意度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8AD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服务对象满意度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C06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≥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F2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100%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5F3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u w:val="single"/>
              </w:rPr>
              <w:t>%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0DA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2FF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　</w:t>
            </w:r>
          </w:p>
        </w:tc>
      </w:tr>
    </w:tbl>
    <w:p w14:paraId="34A913E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C3"/>
    <w:rsid w:val="00807C64"/>
    <w:rsid w:val="00FF3EC3"/>
    <w:rsid w:val="55A67CCA"/>
    <w:rsid w:val="58DC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35</Pages>
  <Words>3426</Words>
  <Characters>3666</Characters>
  <Lines>126</Lines>
  <Paragraphs>35</Paragraphs>
  <TotalTime>0</TotalTime>
  <ScaleCrop>false</ScaleCrop>
  <LinksUpToDate>false</LinksUpToDate>
  <CharactersWithSpaces>3698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2022-06-20T07:16:00Z</dcterms:created>
  <dc:creator>MM</dc:creator>
  <cp:lastModifiedBy>敷衍</cp:lastModifiedBy>
  <dcterms:modified xsi:type="dcterms:W3CDTF">2026-07-14T06:57:41Z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eyJoZGlkIjoiNDc4MWVmYWJkZTllNTNiZWFiODgyNWFlMTkxMjZhM2MiLCJ1c2VySWQiOiI5NTkxMTI2OTEifQ==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D6D7165F132C47178CE5F5C3C85B0F71_13</vt:lpwstr>
  </property>
</Properties>
</file>