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460"/>
        <w:gridCol w:w="560"/>
        <w:gridCol w:w="2320"/>
        <w:gridCol w:w="1180"/>
        <w:gridCol w:w="1180"/>
        <w:gridCol w:w="1180"/>
        <w:gridCol w:w="1180"/>
        <w:gridCol w:w="1180"/>
      </w:tblGrid>
      <w:tr w:rsidR="00FF3EC3" w:rsidRPr="00FF3EC3" w:rsidTr="00FF3EC3">
        <w:trPr>
          <w:trHeight w:val="1467"/>
          <w:jc w:val="center"/>
        </w:trPr>
        <w:tc>
          <w:tcPr>
            <w:tcW w:w="96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2022年溆浦县均坪镇人民政府预算公开表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F3EC3" w:rsidRPr="00FF3EC3" w:rsidTr="00FF3EC3">
        <w:trPr>
          <w:trHeight w:val="79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单位编码：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323005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F3EC3" w:rsidRPr="00FF3EC3" w:rsidTr="00FF3EC3">
        <w:trPr>
          <w:trHeight w:val="1088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单位名称：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溆浦县均坪镇人民政府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1620" w:type="dxa"/>
        <w:jc w:val="center"/>
        <w:tblCellMar>
          <w:top w:w="15" w:type="dxa"/>
          <w:left w:w="15" w:type="dxa"/>
          <w:right w:w="15" w:type="dxa"/>
        </w:tblCellMar>
        <w:tblLook w:val="04A0"/>
      </w:tblPr>
      <w:tblGrid>
        <w:gridCol w:w="13988"/>
      </w:tblGrid>
      <w:tr w:rsidR="00FF3EC3" w:rsidRPr="00FF3EC3" w:rsidTr="00FF3EC3">
        <w:trPr>
          <w:trHeight w:val="405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2022年均坪镇人民政府部门预算公开说明</w:t>
            </w:r>
          </w:p>
        </w:tc>
      </w:tr>
      <w:tr w:rsidR="00FF3EC3" w:rsidRPr="00FF3EC3" w:rsidTr="00FF3EC3">
        <w:trPr>
          <w:trHeight w:val="37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目录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第一部分2022年部门预算说明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一、部门基本概况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（一）、职能职责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（二）、机构设置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二、部门预算单位构成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三、部门收支总体情况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（一）、收入预算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（二）、支出预算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四、一般公共预算拨款支出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（一）、基本支出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（二）、项目支出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五、政府性基金预算支出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六、其他重要事项的情况说明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（一）、机关运行经费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（二）、“三公”经费预算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（三）、一般性支出情况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（四）、政府采购情况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（五）、国有资产占用使用及新增资产配置情况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（六）、预算绩效目标说明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七、名词解释</w:t>
            </w:r>
          </w:p>
        </w:tc>
      </w:tr>
      <w:tr w:rsidR="00FF3EC3" w:rsidRPr="00FF3EC3" w:rsidTr="00FF3EC3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第二部分2022年部门预算公开表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第一部分部门预算说明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一、部门基本概况</w:t>
            </w:r>
          </w:p>
        </w:tc>
      </w:tr>
      <w:tr w:rsidR="00FF3EC3" w:rsidRPr="00FF3EC3" w:rsidTr="00FF3EC3">
        <w:trPr>
          <w:trHeight w:val="29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职能职责。1、保证党的路线、方针、政策的坚决贯彻执行。2、保证监督职能。3、教育和管理职能。4、服从和服务于经济建设的职能。5、负责抓好本乡镇党建工作、群团工作、精神文明建设工作、新闻宣传工作。6、完成县委、县政府交给的其他工作任务。7、制定和组织实施经济、科技和社会发展计划,制定资源开发技术改造和产业结构调整方案,组织指导好各业生产,搞好商品流通,协调好本乡与外地区的经济交流与合作,抓好招商引资,人才引进项目开发,不断培育市场体系,组织经济运行,促进经济发展。8、制定并组织实施村镇建设规划,部署重点工程建设,地方道路建设及公共设施,水利设施的管理,负责土地、林木、水等自然资源和生态环境的保护,做好护林防火工作。9、负责本行政区域内的民政、计划生育、文化教育、卫生、体育等社会公益事业的综合性工作,维护一切经济单位和个人的正当经济权益,取缔非法经济活动,调解和处理民事纠纷,打击刑事犯罪维护社会稳定。10、按计划组织本级财政收入和地方税的征收,完成国家财政计划,不断培植税源,管好财政资金,增强财政实力。11、抓好精神文明建设,丰富群众文化生活,提倡移风易俗,反对封建迷信,破除陈规陋习,树立社会主义新风尚。12、完成上级党委政府交办的其它事项。</w:t>
            </w:r>
          </w:p>
        </w:tc>
      </w:tr>
      <w:tr w:rsidR="00FF3EC3" w:rsidRPr="00FF3EC3" w:rsidTr="00FF3EC3">
        <w:trPr>
          <w:trHeight w:val="81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机构设置。本单位是行政单位，内设业务机构10个：党政办、党建工作站、纪检监察室、经济发展办公室、文化旅游和卫生计生服务中心、社会管理综合治理办公室、社会保障服务中心、安全生产监督管理站、农业综合服务中心、建设环保服务中心，核定编制57名，实有人数47人，</w:t>
            </w: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其中：行政人员21人、工勤人员1人、事业人员25人。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二、部门预算单位构成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均坪镇人民政府部门只有本级，没有其他预算单位，因此本部门预算仅含本级预算。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三、部门收支总体情况</w:t>
            </w:r>
          </w:p>
        </w:tc>
      </w:tr>
      <w:tr w:rsidR="00FF3EC3" w:rsidRPr="00FF3EC3" w:rsidTr="00FF3EC3">
        <w:trPr>
          <w:trHeight w:val="10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收入预算：包括一般公共预算、政府性基金、国有资本经营预算等财政拨款收入，以及经营收入、事业收入等单位资金。2022年本部门收入预算574.17万元，其中，一般公共预算拨款574.17万元，政府性基金预算拨款0万元，国有资本经营预算拨款0万元，纳入专户管理的非税收入0万元。收入较去年减少347.43万元，主要是人员经费拨款减少、行政事业性收费收入减少。</w:t>
            </w:r>
          </w:p>
        </w:tc>
      </w:tr>
      <w:tr w:rsidR="00FF3EC3" w:rsidRPr="00FF3EC3" w:rsidTr="00FF3EC3">
        <w:trPr>
          <w:trHeight w:val="54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支出预算：2022年本部门支出预算574.17万元，其中，一般公共服务574.17万元，公共安全0万元，教育0万元，科学技术0万元。支出较去年减少347.43万元，主要是医疗卫生与计划生育支出减少、农林水支出减少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四、一般公共预算拨款支出</w:t>
            </w:r>
          </w:p>
        </w:tc>
      </w:tr>
      <w:tr w:rsidR="00FF3EC3" w:rsidRPr="00FF3EC3" w:rsidTr="00FF3EC3">
        <w:trPr>
          <w:trHeight w:val="54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2022年本部门一般公共预算拨款支出预算574.17万元，其中，一般公共服务支出574.17万元，占100%。具体安排情况如下：</w:t>
            </w:r>
          </w:p>
        </w:tc>
      </w:tr>
      <w:tr w:rsidR="00FF3EC3" w:rsidRPr="00FF3EC3" w:rsidTr="00FF3EC3">
        <w:trPr>
          <w:trHeight w:val="81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基本支出：2022年本部门基本支出预算数533.85万元，主要是为保障部门正常运转、完成日常工作任务而发生的各项支出，包括用于基本工资、津贴补贴等人员经费421.05万元，占基本支出的78.87%，以及办公费、印刷费、水电费、办公设备购置等公用经费112.8万元，占基本支出的21.13%。</w:t>
            </w:r>
          </w:p>
        </w:tc>
      </w:tr>
      <w:tr w:rsidR="00FF3EC3" w:rsidRPr="00FF3EC3" w:rsidTr="00FF3EC3">
        <w:trPr>
          <w:trHeight w:val="162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（二）项目支出：2022年本部门项目支出预算40.32万元，主要是部门为完成特定行政工作任务或事业发展目标而发生的支出，包括有关事业发展专项、专项业务费、基本建设支出等，其中：</w:t>
            </w: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均坪煤矿杨务溪塌陷补偿（补产）款支出项目金额18.42万元，主要用于补偿煤矿塌陷导致杨务溪村百姓农田种植受损</w:t>
            </w: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方面；均坪镇煤矿来坡湾村农田塌陷补偿（补产）款支出6.9万元，主要用于煤矿塌陷导致来坡湾村百姓农田种植受损等方面；均坪镇煤矿向家塘农田塌陷补偿（补产）款支出14万元，主要用于煤矿塌陷导致向家塘村百姓农田种植受损等方面；非税收入拨工作经费1万元，主要是用于本部门非税税收征收工作专项资金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五、政府性基金预算支出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2022年本部门无政府性基金安排的支出。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六、其他重要事项的情况说明</w:t>
            </w:r>
          </w:p>
        </w:tc>
      </w:tr>
      <w:tr w:rsidR="00FF3EC3" w:rsidRPr="00FF3EC3" w:rsidTr="00FF3EC3">
        <w:trPr>
          <w:trHeight w:val="108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）机关运行经费：2022年本部门机关本级1家行政事业单位的机关运行经费112.8万元，比上年预算减少113.91万元，下降50.24%，主要原因是日常办公费、广告费开支等减少。主要是用于办公费28万元、印刷费2万元、咨询费3万元、手续费1.4万元、电费12万元、邮电费2.76万元、差旅费40万元、维修(护）费10万元、会议费5万元、公务接待费1.24万元、公务用车运行维护费1.4万元、其他交通费用6万元。</w:t>
            </w:r>
          </w:p>
        </w:tc>
      </w:tr>
      <w:tr w:rsidR="00FF3EC3" w:rsidRPr="00FF3EC3" w:rsidTr="00FF3EC3">
        <w:trPr>
          <w:trHeight w:val="108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）“三公”经费预算：2022年本部门机关本级1家行政事业单位“三公”经费预算数为2.64万元，其中，公务接待费1.24万元，公务用车购置及运行费1.4万元（其中，公务用车购置费0万元，公务用车运行费1.4万元），因公出国（境）费0万元。2022年“三公”经费预算较去年减少4.32万元，主要是因为严格按照厉行节约办要求压缩不必要的开支，"三公"经费只减不增的原则。本部门减少公务接待费、公务用车运行费。</w:t>
            </w:r>
          </w:p>
        </w:tc>
      </w:tr>
      <w:tr w:rsidR="00FF3EC3" w:rsidRPr="00FF3EC3" w:rsidTr="00FF3EC3">
        <w:trPr>
          <w:trHeight w:val="102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（三）一般性支出情况：2022年本部门会议费预算5万元，拟召开50次党政领导干部职工例会会议，人数2500人，内容为党政领导干部职工工作例会；培训费预算0万元，拟开展0培训，人数0人，内容无；拟举办0等节庆、晚会、论坛、赛事活动，经费预算0万元。</w:t>
            </w:r>
          </w:p>
        </w:tc>
      </w:tr>
      <w:tr w:rsidR="00FF3EC3" w:rsidRPr="00FF3EC3" w:rsidTr="00FF3EC3">
        <w:trPr>
          <w:trHeight w:val="69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（四）政府采购情况：2022年本部门政府采购预算总额0万元，其中，货物类采购预算0万元；工程类采购预算0万元；服务类采购预算0万元。</w:t>
            </w:r>
          </w:p>
        </w:tc>
      </w:tr>
      <w:tr w:rsidR="00FF3EC3" w:rsidRPr="00FF3EC3" w:rsidTr="00FF3EC3">
        <w:trPr>
          <w:trHeight w:val="135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五）国有资产占用使用及新增资产配置情况：截至2021年底，本部门共有公务用车1辆，其中，机要通信用车0辆，应急保障用车0辆，执法执勤用车0辆，特种专业技术用车0辆，其他按照规定配备的公务用车0辆；单位价值50万元以上通用设备0台，单位价值100万元以上专用设备0台。2022年拟新增配置公务用车1辆，其中，机要通信用车0辆，应急保障用车1辆，执法执勤用车0辆，特种专业技术用车0辆，其他按照规定配备的公务用车0辆；新增配备单位价值50万元以上通用设备0台，单位价值100万元以上专用设备0台。</w:t>
            </w:r>
          </w:p>
        </w:tc>
      </w:tr>
      <w:tr w:rsidR="00FF3EC3" w:rsidRPr="00FF3EC3" w:rsidTr="00FF3EC3">
        <w:trPr>
          <w:trHeight w:val="54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（六）预算绩效目标说明：本部门所有支出实行绩效目标管理。纳入2022年部门整体支出绩效目标的金额为574.17万元，其中，基本支出533.85万元，项目支出40.32万元，具体绩效目标详见报表。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七、名词解释</w:t>
            </w:r>
          </w:p>
        </w:tc>
      </w:tr>
      <w:tr w:rsidR="00FF3EC3" w:rsidRPr="00FF3EC3" w:rsidTr="00FF3EC3">
        <w:trPr>
          <w:trHeight w:val="81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机关运行经费：是指各部门的公用经费，包括办公及印刷费、邮电费、差旅费、会议费、福利费、日常维修费、专用材料费及一般设备购置费、办公用房水电费、办公用房取暖费、办公用房物业管理费、公务用车运行维护费以及其他费用。</w:t>
            </w:r>
          </w:p>
        </w:tc>
      </w:tr>
      <w:tr w:rsidR="00FF3EC3" w:rsidRPr="00FF3EC3" w:rsidTr="00FF3EC3">
        <w:trPr>
          <w:trHeight w:val="108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</w:t>
            </w: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费、培训费、公杂费等等支出。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溆浦县均坪镇人民政府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1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2022年5月8日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822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1180"/>
        <w:gridCol w:w="6280"/>
      </w:tblGrid>
      <w:tr w:rsidR="00FF3EC3" w:rsidRPr="00FF3EC3" w:rsidTr="00FF3EC3">
        <w:trPr>
          <w:trHeight w:val="657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8"/>
                <w:szCs w:val="38"/>
              </w:rPr>
              <w:t>第二部分 2022年部门预算公开表</w:t>
            </w:r>
          </w:p>
        </w:tc>
      </w:tr>
      <w:tr w:rsidR="00FF3EC3" w:rsidRPr="00FF3EC3" w:rsidTr="00FF3EC3">
        <w:trPr>
          <w:trHeight w:val="499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</w:p>
        </w:tc>
      </w:tr>
      <w:tr w:rsidR="00FF3EC3" w:rsidRPr="00FF3EC3" w:rsidTr="00FF3EC3">
        <w:trPr>
          <w:trHeight w:val="62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一、部门预算报表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收支总表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收入总表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支出总表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支出预算分类汇总表（按政府预算经济分类）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支出预算分类汇总表（按部门预算经济分类）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财政拨款收支总表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一般公共预算支出表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一般公共预算基本支出表--人员经费(工资福利支出)(按政府预算经济分类)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一般公共预算基本支出表--人员经费(工资福利支出)(按部门预算经济分类)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一般公共预算基本支出表--人员经费(对个人和家庭的补助)(按政府预算经济分类)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一般公共预算基本支出表--人员经费(对个人和家庭的补助)（按部门预算经济分类）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一般公共预算基本支出表--公用经费(商品和服务支出)（按政府预算经济分类）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一般公共预算基本支出表--公用经费(商品和服务支出)(按部门预算经济分类)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一般公共预算“三公”经费支出表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政府性基金预算支出表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政府性基金预算支出分类汇总表（按政府预算经济分类）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政府性基金预算支出分类汇总表（按部门预算经济分类）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国有资本经营预算表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财政专户管理资金预算支出表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专项资金预算汇总表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其他项目支出绩效目标表</w:t>
            </w:r>
          </w:p>
        </w:tc>
      </w:tr>
      <w:tr w:rsidR="00FF3EC3" w:rsidRPr="00FF3EC3" w:rsidTr="00FF3EC3">
        <w:trPr>
          <w:trHeight w:val="653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22"/>
              </w:rPr>
              <w:t>部门整体支出绩效目标表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672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3540"/>
        <w:gridCol w:w="1220"/>
        <w:gridCol w:w="2780"/>
        <w:gridCol w:w="1280"/>
        <w:gridCol w:w="2880"/>
        <w:gridCol w:w="1260"/>
        <w:gridCol w:w="2440"/>
        <w:gridCol w:w="1320"/>
      </w:tblGrid>
      <w:tr w:rsidR="00FF3EC3" w:rsidRPr="00FF3EC3" w:rsidTr="00FF3EC3">
        <w:trPr>
          <w:trHeight w:val="259"/>
          <w:jc w:val="center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部门公开表01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67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收支总表</w:t>
            </w:r>
          </w:p>
        </w:tc>
      </w:tr>
      <w:tr w:rsidR="00FF3EC3" w:rsidRPr="00FF3EC3" w:rsidTr="00FF3EC3">
        <w:trPr>
          <w:trHeight w:val="345"/>
          <w:jc w:val="center"/>
        </w:trPr>
        <w:tc>
          <w:tcPr>
            <w:tcW w:w="129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357"/>
          <w:jc w:val="center"/>
        </w:trPr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收入</w:t>
            </w:r>
          </w:p>
        </w:tc>
        <w:tc>
          <w:tcPr>
            <w:tcW w:w="119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支出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项目（按功能分类）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项目（按部门预算经济分类）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项目（按政府预算经济分类）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一、一般公共预算拨款收入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（一）一般公共服务支出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一、基本支出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一、机关工资福利支出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经费拨款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（二）外交支出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工资福利支出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二、机关商品和服务支出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113.80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纳入一般公共预算管理的非税收入拨款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（三）国防支出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商品和服务支出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112.80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三、机关资本性支出（一）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39.32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行政事业性收费收入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（四）公共安全支出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对个人和家庭的补助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四、机关资本性支出（二）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专项收入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（五）教育支出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二、项目支出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五、对事业单位经常性补助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国有资本经营收入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（六）科学技术支出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按项目管理的工资福利支出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六、对事业单位资本性补助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国有资源（资产）有偿使用收入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（七）文化旅游体育与传媒支出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按项目管理的商品和服务支出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七、对企业补助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罚没收入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（八）社会保障和就业支出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按项目管理的对个人和家庭的补助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八、对企业资本性支出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捐赠收入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（九）社会保险基金支出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债务利息及费用支出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九、对个人和家庭的补助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政府住房基金收入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（十）卫生健康支出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资本性支出（基本建设）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十、对社会保障基金补助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其他纳入一般公共预算管理的非税收入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（十一）节能环保支出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资本性支出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39.32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十一、债务利息及费用支出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一般债券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（十二）城乡社区支出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对企业补助（基本建设）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十二、债务还本支出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外国政府和国际组织贷款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（十三）农林水支出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对企业补助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十三、转移性支出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lastRenderedPageBreak/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外国政府和国际组织捐赠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（十四）交通运输支出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对社会保障基金补助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十四、其他支出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二、政府性基金预算拨款收入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（十五）资源勘探工业信息等支出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其他支出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三、国有资本经营预算拨款收入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（十六）商业服务业等支出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三、事业单位经营服务支出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四、社会保障基金预算资金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（十七）金融支出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五、财政专户管理资金收入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（十八）援助其他地区支出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六、上级财政补助收入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（十九）自然资源海洋气象等支出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一般公共预算补助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（二十）住房保障支出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政府性基金补助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（二十一）粮油物资储备支出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国有资本经营预算补助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（二十二）国有资本经营预算支出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七、事业收入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（二十三）灾害防治及应急管理支出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八、事业单位经营收入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（二十四）预备费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九、上级单位补助收入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（二十五）其他支出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十、附属单位上缴收入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（二十六）转移性支出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十一、其他收入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（二十七）债务还本支出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（二十八）债务付息支出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（二十九）债务发行费用支出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（三十）抗疫特别国债安排的支出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 年 收 入 合 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　年　支　出　合　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　年　支　出　合　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　年　支　出　合　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上年结转结余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年终结转结余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年终结转结余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年终结转结余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3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收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入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2160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660"/>
        <w:gridCol w:w="1940"/>
        <w:gridCol w:w="100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203"/>
        <w:gridCol w:w="190"/>
      </w:tblGrid>
      <w:tr w:rsidR="00FF3EC3" w:rsidRPr="00FF3EC3" w:rsidTr="00FF3EC3">
        <w:trPr>
          <w:trHeight w:val="327"/>
          <w:jc w:val="center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部门公开表02</w:t>
            </w:r>
          </w:p>
        </w:tc>
      </w:tr>
      <w:tr w:rsidR="00FF3EC3" w:rsidRPr="00FF3EC3" w:rsidTr="00FF3EC3">
        <w:trPr>
          <w:trHeight w:val="672"/>
          <w:jc w:val="center"/>
        </w:trPr>
        <w:tc>
          <w:tcPr>
            <w:tcW w:w="21600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收入总表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216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万元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部门（单位）代码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部门（单位）名称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4100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本年收入</w:t>
            </w:r>
          </w:p>
        </w:tc>
        <w:tc>
          <w:tcPr>
            <w:tcW w:w="65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上年结转结余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小计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一般公共预算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政府性基金预算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国有资本经营预算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社会保险基金预算资金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财政专户管理资金</w:t>
            </w:r>
          </w:p>
        </w:tc>
        <w:tc>
          <w:tcPr>
            <w:tcW w:w="37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上级财政补助收入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事业收入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事业单位经营收入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上级单位补助收入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附属单位上缴收入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其他收入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小计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一般公共预算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政府性基金预算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国有资本经营预算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社会保险基金预算资金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财政专户管理资金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单位资金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一般公共预算补助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政府性基金补助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国有资本经营预算补助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社会保险基金预算资金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67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60"/>
        <w:gridCol w:w="580"/>
        <w:gridCol w:w="600"/>
        <w:gridCol w:w="1440"/>
        <w:gridCol w:w="3100"/>
        <w:gridCol w:w="1480"/>
        <w:gridCol w:w="1360"/>
        <w:gridCol w:w="1680"/>
        <w:gridCol w:w="1780"/>
        <w:gridCol w:w="2100"/>
        <w:gridCol w:w="2100"/>
      </w:tblGrid>
      <w:tr w:rsidR="00FF3EC3" w:rsidRPr="00FF3EC3" w:rsidTr="00FF3EC3">
        <w:trPr>
          <w:trHeight w:val="327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1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部门公开表03</w:t>
            </w:r>
          </w:p>
        </w:tc>
      </w:tr>
      <w:tr w:rsidR="00FF3EC3" w:rsidRPr="00FF3EC3" w:rsidTr="00FF3EC3">
        <w:trPr>
          <w:trHeight w:val="638"/>
          <w:jc w:val="center"/>
        </w:trPr>
        <w:tc>
          <w:tcPr>
            <w:tcW w:w="167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lastRenderedPageBreak/>
              <w:t>支出总表</w:t>
            </w:r>
          </w:p>
        </w:tc>
      </w:tr>
      <w:tr w:rsidR="00FF3EC3" w:rsidRPr="00FF3EC3" w:rsidTr="00FF3EC3">
        <w:trPr>
          <w:trHeight w:val="499"/>
          <w:jc w:val="center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552"/>
          <w:jc w:val="center"/>
        </w:trPr>
        <w:tc>
          <w:tcPr>
            <w:tcW w:w="1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3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1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事业单位经营支出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上缴上级支出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对附属单位补助支出</w:t>
            </w:r>
          </w:p>
        </w:tc>
      </w:tr>
      <w:tr w:rsidR="00FF3EC3" w:rsidRPr="00FF3EC3" w:rsidTr="00FF3EC3">
        <w:trPr>
          <w:trHeight w:val="518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574.17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533.85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40.32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323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乡镇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574.17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533.85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40.32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323005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溆浦县均坪镇人民政府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574.17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533.85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40.32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 2010301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 行政运行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574.17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533.85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40.32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F3EC3" w:rsidRPr="00FF3EC3" w:rsidTr="00FF3EC3">
        <w:trPr>
          <w:trHeight w:val="327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9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580"/>
        <w:gridCol w:w="560"/>
        <w:gridCol w:w="880"/>
        <w:gridCol w:w="2420"/>
        <w:gridCol w:w="1120"/>
        <w:gridCol w:w="860"/>
        <w:gridCol w:w="860"/>
        <w:gridCol w:w="860"/>
        <w:gridCol w:w="860"/>
        <w:gridCol w:w="860"/>
        <w:gridCol w:w="860"/>
        <w:gridCol w:w="820"/>
        <w:gridCol w:w="860"/>
        <w:gridCol w:w="860"/>
        <w:gridCol w:w="860"/>
        <w:gridCol w:w="860"/>
        <w:gridCol w:w="840"/>
        <w:gridCol w:w="860"/>
        <w:gridCol w:w="860"/>
      </w:tblGrid>
      <w:tr w:rsidR="00FF3EC3" w:rsidRPr="00FF3EC3" w:rsidTr="00FF3EC3">
        <w:trPr>
          <w:trHeight w:val="327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部门公开表04</w:t>
            </w:r>
          </w:p>
        </w:tc>
      </w:tr>
      <w:tr w:rsidR="00FF3EC3" w:rsidRPr="00FF3EC3" w:rsidTr="00FF3EC3">
        <w:trPr>
          <w:trHeight w:val="844"/>
          <w:jc w:val="center"/>
        </w:trPr>
        <w:tc>
          <w:tcPr>
            <w:tcW w:w="1798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支出预算分类汇总表（按政府预算经济分类）</w:t>
            </w:r>
          </w:p>
        </w:tc>
      </w:tr>
      <w:tr w:rsidR="00FF3EC3" w:rsidRPr="00FF3EC3" w:rsidTr="00FF3EC3">
        <w:trPr>
          <w:trHeight w:val="398"/>
          <w:jc w:val="center"/>
        </w:trPr>
        <w:tc>
          <w:tcPr>
            <w:tcW w:w="162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398"/>
          <w:jc w:val="center"/>
        </w:trPr>
        <w:tc>
          <w:tcPr>
            <w:tcW w:w="1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功能科目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单位代码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单位名称（功能科目）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 计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总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机关工资福利支出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机关商品和服务支出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机关资本性支出(一)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机关资本性支出(二)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对事业单位经常性补助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对事业单位资本性补助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对企业资本性支出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对个人和家庭的补助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对社会保障基金补助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债务利息及费用支出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债务还本支出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转移性支出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其他支出</w:t>
            </w:r>
          </w:p>
        </w:tc>
      </w:tr>
      <w:tr w:rsidR="00FF3EC3" w:rsidRPr="00FF3EC3" w:rsidTr="00FF3EC3">
        <w:trPr>
          <w:trHeight w:val="413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113.80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113.80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113.80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113.80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8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90"/>
        <w:gridCol w:w="500"/>
        <w:gridCol w:w="520"/>
        <w:gridCol w:w="800"/>
        <w:gridCol w:w="1900"/>
        <w:gridCol w:w="1080"/>
        <w:gridCol w:w="860"/>
        <w:gridCol w:w="760"/>
        <w:gridCol w:w="860"/>
        <w:gridCol w:w="860"/>
        <w:gridCol w:w="860"/>
        <w:gridCol w:w="860"/>
        <w:gridCol w:w="860"/>
        <w:gridCol w:w="860"/>
        <w:gridCol w:w="860"/>
        <w:gridCol w:w="860"/>
        <w:gridCol w:w="700"/>
        <w:gridCol w:w="860"/>
        <w:gridCol w:w="860"/>
        <w:gridCol w:w="835"/>
        <w:gridCol w:w="835"/>
      </w:tblGrid>
      <w:tr w:rsidR="00FF3EC3" w:rsidRPr="00FF3EC3" w:rsidTr="00FF3EC3">
        <w:trPr>
          <w:trHeight w:val="327"/>
          <w:jc w:val="center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部门公开表05</w:t>
            </w:r>
          </w:p>
        </w:tc>
      </w:tr>
      <w:tr w:rsidR="00FF3EC3" w:rsidRPr="00FF3EC3" w:rsidTr="00FF3EC3">
        <w:trPr>
          <w:trHeight w:val="743"/>
          <w:jc w:val="center"/>
        </w:trPr>
        <w:tc>
          <w:tcPr>
            <w:tcW w:w="1788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支出预算分类汇总表（按部门预算经济分类）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6160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功能科目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单位代码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单位名称（功能科目）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33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基本支出</w:t>
            </w:r>
          </w:p>
        </w:tc>
        <w:tc>
          <w:tcPr>
            <w:tcW w:w="930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项目支出</w:t>
            </w:r>
          </w:p>
        </w:tc>
      </w:tr>
      <w:tr w:rsidR="00FF3EC3" w:rsidRPr="00FF3EC3" w:rsidTr="00FF3EC3">
        <w:trPr>
          <w:trHeight w:val="792"/>
          <w:jc w:val="center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类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工资福利支出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一般商品和服务支出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对个人和家庭的补助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按项目管理的工资福利支出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按项目管理的商品和服务支出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按项目管理的对个人和家庭的补助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债务利息及费用支出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资本性支出（基本建设）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资本性支出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对企业补助（基本建设）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对企业补助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对社会保障基金补助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其他支出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533.85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40.32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39.32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02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954"/>
        <w:gridCol w:w="1920"/>
        <w:gridCol w:w="2680"/>
        <w:gridCol w:w="2670"/>
        <w:gridCol w:w="36"/>
      </w:tblGrid>
      <w:tr w:rsidR="00FF3EC3" w:rsidRPr="00FF3EC3" w:rsidTr="00FF3EC3">
        <w:trPr>
          <w:trHeight w:val="327"/>
          <w:jc w:val="center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9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部门公开表06</w:t>
            </w:r>
          </w:p>
        </w:tc>
        <w:tc>
          <w:tcPr>
            <w:tcW w:w="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EC3" w:rsidRPr="00FF3EC3" w:rsidTr="00FF3EC3">
        <w:trPr>
          <w:trHeight w:val="638"/>
          <w:jc w:val="center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财政拨款收支总表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EC3" w:rsidRPr="00FF3EC3" w:rsidTr="00FF3EC3">
        <w:trPr>
          <w:trHeight w:val="379"/>
          <w:jc w:val="center"/>
        </w:trPr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4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收入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支出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一、本年收入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一、本年支出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（一）一般公共预算拨款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（一）一般公共服务支出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经费拨款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（二）外交支出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623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纳入一般公共预算管理的非税收入拨款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（三）国防支出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（二）政府性基金预算拨款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（四）公共安全支出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（三）国有资本经营预算拨款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（五）教育支出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（四）社会保险基金预算资金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（六）科学技术支出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二、上年结转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（七）文化旅游体育与传媒支出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（一）一般公共预算拨款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（八）社会保障和就业支出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（二）政府性基金预算拨款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（九）社会保险基金支出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（三）国有资本经营预算拨款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（十）卫生健康支出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（四）社会保险基金预算资金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（十一）节能环保支出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（十二）城乡社区支出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（十三）农林水支出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（十四）交通运输支出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（十五）资源勘探工业信息等支出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（十六）商业服务业等支出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（十七）金融支出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（十八）援助其他地区支出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（十九）自然资源海洋气象等支出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（二十）住房保障支出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（二十一）粮油物资储备支出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（二十二）国有资本经营预算支出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（二十三）灾害防治及应急管理支出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（二十四）预备费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（二十五）其他支出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（二十六）转移性支出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（二十七）债务还本支出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（二十八）债务付息支出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（二十九）债务发行费用支出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（三十）抗疫特别国债安排的支出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二、年终结转结余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2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收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入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支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出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64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580"/>
        <w:gridCol w:w="720"/>
        <w:gridCol w:w="1080"/>
        <w:gridCol w:w="1960"/>
        <w:gridCol w:w="1960"/>
        <w:gridCol w:w="1380"/>
        <w:gridCol w:w="1500"/>
        <w:gridCol w:w="1300"/>
        <w:gridCol w:w="1760"/>
        <w:gridCol w:w="1360"/>
        <w:gridCol w:w="2280"/>
      </w:tblGrid>
      <w:tr w:rsidR="00FF3EC3" w:rsidRPr="00FF3EC3" w:rsidTr="00FF3EC3">
        <w:trPr>
          <w:trHeight w:val="327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部门公开表07</w:t>
            </w:r>
          </w:p>
        </w:tc>
      </w:tr>
      <w:tr w:rsidR="00FF3EC3" w:rsidRPr="00FF3EC3" w:rsidTr="00FF3EC3">
        <w:trPr>
          <w:trHeight w:val="863"/>
          <w:jc w:val="center"/>
        </w:trPr>
        <w:tc>
          <w:tcPr>
            <w:tcW w:w="1646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一般公共预算支出表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28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99"/>
          <w:jc w:val="center"/>
        </w:trPr>
        <w:tc>
          <w:tcPr>
            <w:tcW w:w="1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73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FF3EC3" w:rsidRPr="00FF3EC3" w:rsidTr="00FF3EC3">
        <w:trPr>
          <w:trHeight w:val="413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4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570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574.17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533.85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2010301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533.85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112.80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40.32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22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580"/>
        <w:gridCol w:w="640"/>
        <w:gridCol w:w="1160"/>
        <w:gridCol w:w="2560"/>
        <w:gridCol w:w="1600"/>
        <w:gridCol w:w="1500"/>
        <w:gridCol w:w="1240"/>
        <w:gridCol w:w="1240"/>
        <w:gridCol w:w="1100"/>
        <w:gridCol w:w="1240"/>
        <w:gridCol w:w="1500"/>
        <w:gridCol w:w="1160"/>
        <w:gridCol w:w="1180"/>
      </w:tblGrid>
      <w:tr w:rsidR="00FF3EC3" w:rsidRPr="00FF3EC3" w:rsidTr="00FF3EC3">
        <w:trPr>
          <w:trHeight w:val="327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部门公开表08</w:t>
            </w:r>
          </w:p>
        </w:tc>
      </w:tr>
      <w:tr w:rsidR="00FF3EC3" w:rsidRPr="00FF3EC3" w:rsidTr="00FF3EC3">
        <w:trPr>
          <w:trHeight w:val="897"/>
          <w:jc w:val="center"/>
        </w:trPr>
        <w:tc>
          <w:tcPr>
            <w:tcW w:w="172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一般公共预算基本支出表--人员经费(工资福利支出)(按政府预算经济分类)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844"/>
          <w:jc w:val="center"/>
        </w:trPr>
        <w:tc>
          <w:tcPr>
            <w:tcW w:w="17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2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计</w:t>
            </w:r>
          </w:p>
        </w:tc>
        <w:tc>
          <w:tcPr>
            <w:tcW w:w="632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机关工资福利支出</w:t>
            </w:r>
          </w:p>
        </w:tc>
        <w:tc>
          <w:tcPr>
            <w:tcW w:w="38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对事业单位经常性补助</w:t>
            </w:r>
          </w:p>
        </w:tc>
      </w:tr>
      <w:tr w:rsidR="00FF3EC3" w:rsidRPr="00FF3EC3" w:rsidTr="00FF3EC3">
        <w:trPr>
          <w:trHeight w:val="792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工资奖金津补贴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社会保障缴费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其他工资福利支出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其他对事业单位补助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327.80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72.53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327.80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72.53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327.80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72.53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327.80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72.53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20.72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2160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620"/>
        <w:gridCol w:w="700"/>
        <w:gridCol w:w="960"/>
        <w:gridCol w:w="2420"/>
        <w:gridCol w:w="168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771"/>
        <w:gridCol w:w="771"/>
      </w:tblGrid>
      <w:tr w:rsidR="00FF3EC3" w:rsidRPr="00FF3EC3" w:rsidTr="00FF3EC3">
        <w:trPr>
          <w:trHeight w:val="327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部门公开表09</w:t>
            </w:r>
          </w:p>
        </w:tc>
      </w:tr>
      <w:tr w:rsidR="00FF3EC3" w:rsidRPr="00FF3EC3" w:rsidTr="00FF3EC3">
        <w:trPr>
          <w:trHeight w:val="1002"/>
          <w:jc w:val="center"/>
        </w:trPr>
        <w:tc>
          <w:tcPr>
            <w:tcW w:w="21600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8"/>
                <w:szCs w:val="38"/>
              </w:rPr>
              <w:t>一般公共预算基本支出表--人员经费(工资福利支出)(按部门预算经济分类)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2014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533"/>
          <w:jc w:val="center"/>
        </w:trPr>
        <w:tc>
          <w:tcPr>
            <w:tcW w:w="1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计</w:t>
            </w:r>
          </w:p>
        </w:tc>
        <w:tc>
          <w:tcPr>
            <w:tcW w:w="470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工资津补贴</w:t>
            </w:r>
          </w:p>
        </w:tc>
        <w:tc>
          <w:tcPr>
            <w:tcW w:w="56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社会保障缴费 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住房公积金</w:t>
            </w:r>
          </w:p>
        </w:tc>
        <w:tc>
          <w:tcPr>
            <w:tcW w:w="37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其他工资福利支出 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</w:tr>
      <w:tr w:rsidR="00FF3EC3" w:rsidRPr="00FF3EC3" w:rsidTr="00FF3EC3">
        <w:trPr>
          <w:trHeight w:val="1122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基本工资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津贴补贴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奖金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绩效工资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机关事业单位基本养老保险缴费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职业年金缴费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职工基本医疗保险缴费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公务员医疗补助缴费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其他社会保障缴费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伙食补助费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医疗费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其他工资福利支出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148.47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13.32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72.53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47.37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25.16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20.72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148.47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13.32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72.53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47.37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25.16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20.72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421.05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148.47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13.32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72.53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47.37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25.16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20.72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421.05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327.80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166.00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148.47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13.32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72.53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47.37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25.16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20.72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64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700"/>
        <w:gridCol w:w="920"/>
        <w:gridCol w:w="1500"/>
        <w:gridCol w:w="3580"/>
        <w:gridCol w:w="1960"/>
        <w:gridCol w:w="1600"/>
        <w:gridCol w:w="1340"/>
        <w:gridCol w:w="1460"/>
        <w:gridCol w:w="1440"/>
        <w:gridCol w:w="1380"/>
      </w:tblGrid>
      <w:tr w:rsidR="00FF3EC3" w:rsidRPr="00FF3EC3" w:rsidTr="00FF3EC3">
        <w:trPr>
          <w:trHeight w:val="327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部门公开表10</w:t>
            </w:r>
          </w:p>
        </w:tc>
      </w:tr>
      <w:tr w:rsidR="00FF3EC3" w:rsidRPr="00FF3EC3" w:rsidTr="00FF3EC3">
        <w:trPr>
          <w:trHeight w:val="930"/>
          <w:jc w:val="center"/>
        </w:trPr>
        <w:tc>
          <w:tcPr>
            <w:tcW w:w="1646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lastRenderedPageBreak/>
              <w:t>一般公共预算基本支出表--人员经费(对个人和家庭的补助)(按政府预算经济分类)</w:t>
            </w:r>
          </w:p>
        </w:tc>
      </w:tr>
      <w:tr w:rsidR="00FF3EC3" w:rsidRPr="00FF3EC3" w:rsidTr="00FF3EC3">
        <w:trPr>
          <w:trHeight w:val="364"/>
          <w:jc w:val="center"/>
        </w:trPr>
        <w:tc>
          <w:tcPr>
            <w:tcW w:w="1364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社会福利和救济</w:t>
            </w:r>
          </w:p>
        </w:tc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助学金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个人农业生产补贴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离退休费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其他对个人和家庭的补助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7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80"/>
        <w:gridCol w:w="640"/>
        <w:gridCol w:w="720"/>
        <w:gridCol w:w="1180"/>
        <w:gridCol w:w="242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FF3EC3" w:rsidRPr="00FF3EC3" w:rsidTr="00FF3EC3">
        <w:trPr>
          <w:trHeight w:val="327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部门公开表11</w:t>
            </w:r>
          </w:p>
        </w:tc>
      </w:tr>
      <w:tr w:rsidR="00FF3EC3" w:rsidRPr="00FF3EC3" w:rsidTr="00FF3EC3">
        <w:trPr>
          <w:trHeight w:val="810"/>
          <w:jc w:val="center"/>
        </w:trPr>
        <w:tc>
          <w:tcPr>
            <w:tcW w:w="177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一般公共预算基本支出表--人员经费(对个人和家庭的补助)（按部门预算经济分类）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588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9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离休费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退休费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退职（役）费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抚恤金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生活补助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救济费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医疗费补助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助学金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奖励金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代缴社会保险费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个人农业生产补贴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其他对个人和家庭的补助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8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40"/>
        <w:gridCol w:w="560"/>
        <w:gridCol w:w="640"/>
        <w:gridCol w:w="840"/>
        <w:gridCol w:w="1900"/>
        <w:gridCol w:w="1160"/>
        <w:gridCol w:w="100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1020"/>
        <w:gridCol w:w="860"/>
        <w:gridCol w:w="860"/>
      </w:tblGrid>
      <w:tr w:rsidR="00FF3EC3" w:rsidRPr="00FF3EC3" w:rsidTr="00FF3EC3">
        <w:trPr>
          <w:trHeight w:val="327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部门公开表12</w:t>
            </w:r>
          </w:p>
        </w:tc>
      </w:tr>
      <w:tr w:rsidR="00FF3EC3" w:rsidRPr="00FF3EC3" w:rsidTr="00FF3EC3">
        <w:trPr>
          <w:trHeight w:val="724"/>
          <w:jc w:val="center"/>
        </w:trPr>
        <w:tc>
          <w:tcPr>
            <w:tcW w:w="1788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一般公共预算基本支出表--公用经费(商品和服务支出)（按政府预算经济分类）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570"/>
          <w:jc w:val="center"/>
        </w:trPr>
        <w:tc>
          <w:tcPr>
            <w:tcW w:w="1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</w:p>
        </w:tc>
        <w:tc>
          <w:tcPr>
            <w:tcW w:w="9600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机关商品和服务支出</w:t>
            </w:r>
          </w:p>
        </w:tc>
        <w:tc>
          <w:tcPr>
            <w:tcW w:w="27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对事业单位经常性补助</w:t>
            </w:r>
          </w:p>
        </w:tc>
      </w:tr>
      <w:tr w:rsidR="00FF3EC3" w:rsidRPr="00FF3EC3" w:rsidTr="00FF3EC3">
        <w:trPr>
          <w:trHeight w:val="724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办公经费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会议费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培训费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专用材料购置费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委托业务费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公务接待费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因公出国（境）费用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公务用车运行维护费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维修(护)费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其他商品和服务支出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其他对事业单位补助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92.16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92.16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92.16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112.80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92.16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2160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240"/>
        <w:gridCol w:w="680"/>
        <w:gridCol w:w="700"/>
        <w:gridCol w:w="1220"/>
        <w:gridCol w:w="2180"/>
        <w:gridCol w:w="454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198"/>
        <w:gridCol w:w="195"/>
      </w:tblGrid>
      <w:tr w:rsidR="00FF3EC3" w:rsidRPr="00FF3EC3" w:rsidTr="00FF3EC3">
        <w:trPr>
          <w:trHeight w:val="278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</w:t>
            </w: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公开表13</w:t>
            </w:r>
          </w:p>
        </w:tc>
      </w:tr>
      <w:tr w:rsidR="00FF3EC3" w:rsidRPr="00FF3EC3" w:rsidTr="00FF3EC3">
        <w:trPr>
          <w:trHeight w:val="878"/>
          <w:jc w:val="center"/>
        </w:trPr>
        <w:tc>
          <w:tcPr>
            <w:tcW w:w="21600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lastRenderedPageBreak/>
              <w:t>一般公共预算基本支出表--公用经费(商品和服务支出)(按部门预算经济分类)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21600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99"/>
          <w:jc w:val="center"/>
        </w:trPr>
        <w:tc>
          <w:tcPr>
            <w:tcW w:w="2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 计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办公费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印刷费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咨询费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手续费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水费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电费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邮电费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取暖费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物业管理费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差旅费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因公出国（境）费用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维修(护)费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租赁费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会议费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培训费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公务接待费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专用材料费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被装购置费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专用燃料费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劳务费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委托业务费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工会经费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福利费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公务用车运行维护费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其他交通费用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税金及附加费用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其他商品和服务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支出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合计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323005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28.00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6.00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行政运行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112.80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28.00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53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540"/>
        <w:gridCol w:w="3580"/>
        <w:gridCol w:w="2500"/>
        <w:gridCol w:w="1480"/>
        <w:gridCol w:w="1240"/>
        <w:gridCol w:w="1700"/>
        <w:gridCol w:w="1660"/>
        <w:gridCol w:w="1660"/>
      </w:tblGrid>
      <w:tr w:rsidR="00FF3EC3" w:rsidRPr="00FF3EC3" w:rsidTr="00FF3EC3">
        <w:trPr>
          <w:trHeight w:val="327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部门公开表14</w:t>
            </w:r>
          </w:p>
        </w:tc>
      </w:tr>
      <w:tr w:rsidR="00FF3EC3" w:rsidRPr="00FF3EC3" w:rsidTr="00FF3EC3">
        <w:trPr>
          <w:trHeight w:val="672"/>
          <w:jc w:val="center"/>
        </w:trPr>
        <w:tc>
          <w:tcPr>
            <w:tcW w:w="153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一般公共预算“三公”经费支出表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37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3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2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“三公”经费合计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因公出国（境）费</w:t>
            </w:r>
          </w:p>
        </w:tc>
        <w:tc>
          <w:tcPr>
            <w:tcW w:w="46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公务用车购置及运行费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公务接待费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</w:tr>
      <w:tr w:rsidR="00FF3EC3" w:rsidRPr="00FF3EC3" w:rsidTr="00FF3EC3">
        <w:trPr>
          <w:trHeight w:val="51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公务用车购置费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公务用车运行费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2.64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1.24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溆浦县均坪镇人民政府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2.64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1.24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46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360"/>
        <w:gridCol w:w="2980"/>
        <w:gridCol w:w="1940"/>
        <w:gridCol w:w="1540"/>
        <w:gridCol w:w="1540"/>
        <w:gridCol w:w="1660"/>
        <w:gridCol w:w="1700"/>
        <w:gridCol w:w="1960"/>
      </w:tblGrid>
      <w:tr w:rsidR="00FF3EC3" w:rsidRPr="00FF3EC3" w:rsidTr="00FF3EC3">
        <w:trPr>
          <w:trHeight w:val="327"/>
          <w:jc w:val="center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部门公开表15</w:t>
            </w:r>
          </w:p>
        </w:tc>
      </w:tr>
      <w:tr w:rsidR="00FF3EC3" w:rsidRPr="00FF3EC3" w:rsidTr="00FF3EC3">
        <w:trPr>
          <w:trHeight w:val="777"/>
          <w:jc w:val="center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lastRenderedPageBreak/>
              <w:t>政府性基金预算支出表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27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2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19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64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本年政府性基金预算支出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FF3EC3" w:rsidRPr="00FF3EC3" w:rsidTr="00FF3EC3">
        <w:trPr>
          <w:trHeight w:val="39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55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94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580"/>
        <w:gridCol w:w="600"/>
        <w:gridCol w:w="800"/>
        <w:gridCol w:w="1960"/>
        <w:gridCol w:w="142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FF3EC3" w:rsidRPr="00FF3EC3" w:rsidTr="00FF3EC3">
        <w:trPr>
          <w:trHeight w:val="327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部门公开表16</w:t>
            </w:r>
          </w:p>
        </w:tc>
      </w:tr>
      <w:tr w:rsidR="00FF3EC3" w:rsidRPr="00FF3EC3" w:rsidTr="00FF3EC3">
        <w:trPr>
          <w:trHeight w:val="949"/>
          <w:jc w:val="center"/>
        </w:trPr>
        <w:tc>
          <w:tcPr>
            <w:tcW w:w="1536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政府性基金预算支出分类汇总表（按政府预算经济分类）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622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552"/>
          <w:jc w:val="center"/>
        </w:trPr>
        <w:tc>
          <w:tcPr>
            <w:tcW w:w="1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lastRenderedPageBreak/>
              <w:t>功能科目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1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 计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机关工资福利支出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机关商品和服务支出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机关资本性支出(一)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机关资本性支出(二)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对事业单位经常性补助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对事业单位资本性补助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对企业资本性支出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债务还本支出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转移性支出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其他支出</w:t>
            </w:r>
          </w:p>
        </w:tc>
      </w:tr>
      <w:tr w:rsidR="00FF3EC3" w:rsidRPr="00FF3EC3" w:rsidTr="00FF3EC3">
        <w:trPr>
          <w:trHeight w:val="39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2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460"/>
        <w:gridCol w:w="460"/>
        <w:gridCol w:w="820"/>
        <w:gridCol w:w="1900"/>
        <w:gridCol w:w="112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  <w:gridCol w:w="860"/>
      </w:tblGrid>
      <w:tr w:rsidR="00FF3EC3" w:rsidRPr="00FF3EC3" w:rsidTr="00FF3EC3">
        <w:trPr>
          <w:trHeight w:val="327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部门公开表17</w:t>
            </w:r>
          </w:p>
        </w:tc>
      </w:tr>
      <w:tr w:rsidR="00FF3EC3" w:rsidRPr="00FF3EC3" w:rsidTr="00FF3EC3">
        <w:trPr>
          <w:trHeight w:val="949"/>
          <w:jc w:val="center"/>
        </w:trPr>
        <w:tc>
          <w:tcPr>
            <w:tcW w:w="17260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政府性基金预算支出分类汇总表（按部门预算经济分类）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1554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585"/>
          <w:jc w:val="center"/>
        </w:trPr>
        <w:tc>
          <w:tcPr>
            <w:tcW w:w="1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功能科目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1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单位名称（功能科目）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 计</w:t>
            </w:r>
          </w:p>
        </w:tc>
        <w:tc>
          <w:tcPr>
            <w:tcW w:w="34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860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FF3EC3" w:rsidRPr="00FF3EC3" w:rsidTr="00FF3EC3">
        <w:trPr>
          <w:trHeight w:val="1002"/>
          <w:jc w:val="center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一般商品和服务支出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按项目管理的商品和服务支出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按项目管理的对个人和家庭的补助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资本性支出（基本建设）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对企业补助（基本建设）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其他支出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4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538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340"/>
        <w:gridCol w:w="3040"/>
        <w:gridCol w:w="1840"/>
        <w:gridCol w:w="1540"/>
        <w:gridCol w:w="1960"/>
        <w:gridCol w:w="1700"/>
        <w:gridCol w:w="1840"/>
        <w:gridCol w:w="2120"/>
      </w:tblGrid>
      <w:tr w:rsidR="00FF3EC3" w:rsidRPr="00FF3EC3" w:rsidTr="00FF3EC3">
        <w:trPr>
          <w:trHeight w:val="32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部门公开表18</w:t>
            </w:r>
          </w:p>
        </w:tc>
      </w:tr>
      <w:tr w:rsidR="00FF3EC3" w:rsidRPr="00FF3EC3" w:rsidTr="00FF3EC3">
        <w:trPr>
          <w:trHeight w:val="777"/>
          <w:jc w:val="center"/>
        </w:trPr>
        <w:tc>
          <w:tcPr>
            <w:tcW w:w="1538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国有资本经营预算支出表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326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398"/>
          <w:jc w:val="center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3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70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本年国有资本经营预算支出</w:t>
            </w:r>
          </w:p>
        </w:tc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654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300"/>
        <w:gridCol w:w="2740"/>
        <w:gridCol w:w="2320"/>
        <w:gridCol w:w="2020"/>
        <w:gridCol w:w="1960"/>
        <w:gridCol w:w="1960"/>
        <w:gridCol w:w="2120"/>
        <w:gridCol w:w="2120"/>
      </w:tblGrid>
      <w:tr w:rsidR="00FF3EC3" w:rsidRPr="00FF3EC3" w:rsidTr="00FF3EC3">
        <w:trPr>
          <w:trHeight w:val="327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7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部门公开表19</w:t>
            </w:r>
          </w:p>
        </w:tc>
      </w:tr>
      <w:tr w:rsidR="00FF3EC3" w:rsidRPr="00FF3EC3" w:rsidTr="00FF3EC3">
        <w:trPr>
          <w:trHeight w:val="777"/>
          <w:jc w:val="center"/>
        </w:trPr>
        <w:tc>
          <w:tcPr>
            <w:tcW w:w="165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财政专户管理资金预算支出表</w:t>
            </w: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144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13"/>
          <w:jc w:val="center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科目编码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科目名称</w:t>
            </w:r>
          </w:p>
        </w:tc>
        <w:tc>
          <w:tcPr>
            <w:tcW w:w="2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合计</w:t>
            </w:r>
          </w:p>
        </w:tc>
        <w:tc>
          <w:tcPr>
            <w:tcW w:w="806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本年财政专户管理资金预算支出</w:t>
            </w:r>
          </w:p>
        </w:tc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</w:tr>
      <w:tr w:rsidR="00FF3EC3" w:rsidRPr="00FF3EC3" w:rsidTr="00FF3EC3">
        <w:trPr>
          <w:trHeight w:val="37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3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人员经费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公用经费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8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0.00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576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1200"/>
        <w:gridCol w:w="2620"/>
        <w:gridCol w:w="160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FF3EC3" w:rsidRPr="00FF3EC3" w:rsidTr="00FF3EC3">
        <w:trPr>
          <w:trHeight w:val="32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部门公开表20</w:t>
            </w:r>
          </w:p>
        </w:tc>
      </w:tr>
      <w:tr w:rsidR="00FF3EC3" w:rsidRPr="00FF3EC3" w:rsidTr="00FF3EC3">
        <w:trPr>
          <w:trHeight w:val="915"/>
          <w:jc w:val="center"/>
        </w:trPr>
        <w:tc>
          <w:tcPr>
            <w:tcW w:w="157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专项资金预算汇总表</w:t>
            </w:r>
          </w:p>
        </w:tc>
      </w:tr>
      <w:tr w:rsidR="00FF3EC3" w:rsidRPr="00FF3EC3" w:rsidTr="00FF3EC3">
        <w:trPr>
          <w:trHeight w:val="364"/>
          <w:jc w:val="center"/>
        </w:trPr>
        <w:tc>
          <w:tcPr>
            <w:tcW w:w="138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单位：323005_溆浦县均坪镇人民政府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522"/>
          <w:jc w:val="center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2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单位名称（专项名称）</w:t>
            </w:r>
          </w:p>
        </w:tc>
        <w:tc>
          <w:tcPr>
            <w:tcW w:w="10060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预算额度</w:t>
            </w:r>
          </w:p>
        </w:tc>
        <w:tc>
          <w:tcPr>
            <w:tcW w:w="18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预算编制方式</w:t>
            </w:r>
          </w:p>
        </w:tc>
      </w:tr>
      <w:tr w:rsidR="00FF3EC3" w:rsidRPr="00FF3EC3" w:rsidTr="00FF3EC3">
        <w:trPr>
          <w:trHeight w:val="638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总计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</w:p>
        </w:tc>
        <w:tc>
          <w:tcPr>
            <w:tcW w:w="564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一般公共预算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政府性基金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国有资本经营预算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社会保险基金预算资金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编入部门预算金额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财政代编金额</w:t>
            </w:r>
          </w:p>
        </w:tc>
      </w:tr>
      <w:tr w:rsidR="00FF3EC3" w:rsidRPr="00FF3EC3" w:rsidTr="00FF3EC3">
        <w:trPr>
          <w:trHeight w:val="89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一般公共预算小计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经费拨款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纳入一般公共预算管理的非税收入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一般债券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外国政府和国际组织贷款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外国政府和国际组织赠款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乡镇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非税收入拨工作经费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均坪煤矿杨务溪塌陷补偿（补产）款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均坪镇煤矿来坡湾村农田塌陷补偿（补产）款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8"/>
          <w:jc w:val="center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均坪镇煤矿向家塘塌陷农田补偿（补产）款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1752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820"/>
        <w:gridCol w:w="1820"/>
        <w:gridCol w:w="1020"/>
        <w:gridCol w:w="1480"/>
        <w:gridCol w:w="1000"/>
        <w:gridCol w:w="1020"/>
        <w:gridCol w:w="940"/>
        <w:gridCol w:w="2600"/>
        <w:gridCol w:w="1340"/>
        <w:gridCol w:w="1380"/>
        <w:gridCol w:w="1120"/>
        <w:gridCol w:w="1180"/>
        <w:gridCol w:w="1800"/>
      </w:tblGrid>
      <w:tr w:rsidR="00FF3EC3" w:rsidRPr="00FF3EC3" w:rsidTr="00FF3EC3">
        <w:trPr>
          <w:trHeight w:val="327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部门公开表21</w:t>
            </w:r>
          </w:p>
        </w:tc>
      </w:tr>
      <w:tr w:rsidR="00FF3EC3" w:rsidRPr="00FF3EC3" w:rsidTr="00FF3EC3">
        <w:trPr>
          <w:trHeight w:val="758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8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8"/>
                <w:szCs w:val="3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8"/>
                <w:szCs w:val="38"/>
              </w:rPr>
              <w:t>项目支出绩效目标表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1454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672"/>
          <w:jc w:val="center"/>
        </w:trPr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单位代码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单位（专项）名称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资金总额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实施期绩效目标</w:t>
            </w:r>
          </w:p>
        </w:tc>
        <w:tc>
          <w:tcPr>
            <w:tcW w:w="1238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绩效指标</w:t>
            </w:r>
          </w:p>
        </w:tc>
      </w:tr>
      <w:tr w:rsidR="00FF3EC3" w:rsidRPr="00FF3EC3" w:rsidTr="00FF3EC3">
        <w:trPr>
          <w:trHeight w:val="5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指标值内容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评（扣分标准）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MS Mincho" w:eastAsia="MS Mincho" w:hAnsi="MS Mincho" w:cs="MS Mincho" w:hint="eastAsia"/>
                <w:b/>
                <w:bCs/>
                <w:kern w:val="0"/>
                <w:sz w:val="16"/>
                <w:szCs w:val="16"/>
              </w:rPr>
              <w:t> </w:t>
            </w: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度量单位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指标值类型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323005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溆浦县均坪镇人民政府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40.32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80"/>
          <w:jc w:val="center"/>
        </w:trPr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均坪煤矿杨务溪塌陷补偿（补产）款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18.42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在今年收支预算内，确保完成以下整体目标： 目标1：确保政府部门工作正常运转，人员经费及时足额发放； 目标2: 做好基层党建工作； 目标3：全力推进疫情防控和乡村振兴工作的开展； 目标4：抓好安全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生产，社会治安综合治理工作； 目标5：做好为民办实事等惠民工作。目标6：完成上级政府交办的其它事项。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产出指标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质量指标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解决群众温饱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18.42万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改善群众生活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时效指标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当年补偿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生态环境成本指标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改善当地环境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数量指标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补偿塌陷农田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效益指标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改善当地环境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18.42万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改善群众生活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满意度指标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服务对象满意度指标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均坪镇煤矿来坡湾村农田塌陷补偿（补产）款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6.90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在今年收支预算内，确保完成以下整体目标： 目标1：确保政府部门工作正常运转，人员经费及时足额发放； 目标2: 做好基层党建工作； 目标3：全力推进疫情防控和乡村振兴工作的开展； 目标4：抓好安全生产，社会治安综合治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理工作； 目标5：做好为民办实事等惠民工作。目标6：完成上级政府交办的其它事项。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产出指标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6.9万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改善群众生活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生态环境成本指标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改善当地环境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时效指标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当年补偿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质量指标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解决群众温饱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数量指标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补偿塌陷农田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7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满意度指标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服务对象满意度指标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效益指标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改善当地环境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6.9万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改善群众生活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660"/>
          <w:jc w:val="center"/>
        </w:trPr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均坪镇煤矿向家塘塌陷农田补偿（补产）款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在今年收支预算内，确保完成以下整体目标： 目标1：确保政府部门工作正常运转，人员经费及时足额发放； 目标2: 做好基层党建工作； 目标3：全力推进疫情防控和乡村振兴工作的开展； 目标4：抓好安全生产，社会治安综合治理工作； 目标5：做好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为民办实事等惠民工作。目标6：完成上级政府交办的其它事项。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满意度指标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服务对象满意度指标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产出指标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质量指标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解决群众温饱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改善群众生活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5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生态环境成本指标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改善当地环境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数量指标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82亩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补偿塌陷农田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时效指标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当年补偿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效益指标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改善当地环境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14万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改善群众生活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90"/>
          <w:jc w:val="center"/>
        </w:trPr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lastRenderedPageBreak/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323005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非税收入拨工作经费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1.00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在今年收支预算内，确保完成以下整体目标： 目标1：确保政府部门工作正常运转，人员经费及时足额发放； 目标2: 做好基层党建工作； 目标3：全力推进疫情防控和乡村振兴工作的开展； 目标4：抓好安全生产，社会治安综合治理工作； 目标5：做好为民办实事等惠民工作。目标6：完成上级政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府交办的其它事项。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lastRenderedPageBreak/>
              <w:t>满意度指标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服务对象满意度指标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产出指标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质量指标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征收合规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预算内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生态环境成本指标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社会成本指标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数量指标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完成非税征收任务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时效指标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完成及时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4"/>
                <w:szCs w:val="14"/>
              </w:rPr>
              <w:t>效益指标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生态效益指标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社会效益指标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提高群众满意度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经济效益指标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非税征收任务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FF3EC3" w:rsidRPr="00FF3EC3" w:rsidRDefault="00FF3EC3" w:rsidP="00FF3EC3">
      <w:pPr>
        <w:widowControl/>
        <w:jc w:val="center"/>
        <w:rPr>
          <w:rFonts w:ascii="宋体" w:eastAsia="宋体" w:hAnsi="宋体" w:cs="宋体"/>
          <w:vanish/>
          <w:color w:val="000000"/>
          <w:kern w:val="0"/>
          <w:sz w:val="24"/>
          <w:szCs w:val="24"/>
        </w:rPr>
      </w:pPr>
    </w:p>
    <w:tbl>
      <w:tblPr>
        <w:tblW w:w="21600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1600"/>
        <w:gridCol w:w="1000"/>
        <w:gridCol w:w="1260"/>
        <w:gridCol w:w="1180"/>
        <w:gridCol w:w="1180"/>
        <w:gridCol w:w="1180"/>
        <w:gridCol w:w="1000"/>
        <w:gridCol w:w="1000"/>
        <w:gridCol w:w="5000"/>
        <w:gridCol w:w="840"/>
        <w:gridCol w:w="1340"/>
        <w:gridCol w:w="1180"/>
        <w:gridCol w:w="1180"/>
        <w:gridCol w:w="1180"/>
        <w:gridCol w:w="1180"/>
        <w:gridCol w:w="2920"/>
        <w:gridCol w:w="210"/>
      </w:tblGrid>
      <w:tr w:rsidR="00FF3EC3" w:rsidRPr="00FF3EC3" w:rsidTr="00FF3EC3">
        <w:trPr>
          <w:trHeight w:val="327"/>
          <w:jc w:val="center"/>
        </w:trPr>
        <w:tc>
          <w:tcPr>
            <w:tcW w:w="7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部门公开表22</w:t>
            </w:r>
          </w:p>
        </w:tc>
      </w:tr>
      <w:tr w:rsidR="00FF3EC3" w:rsidRPr="00FF3EC3" w:rsidTr="00FF3EC3">
        <w:trPr>
          <w:trHeight w:val="844"/>
          <w:jc w:val="center"/>
        </w:trPr>
        <w:tc>
          <w:tcPr>
            <w:tcW w:w="216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34"/>
                <w:szCs w:val="34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34"/>
                <w:szCs w:val="34"/>
              </w:rPr>
              <w:t>整体支出绩效目标表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211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单位：323005_溆浦县均坪镇人民政府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金额单位：万元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单位编码</w:t>
            </w: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780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年度预算申请</w:t>
            </w:r>
          </w:p>
        </w:tc>
        <w:tc>
          <w:tcPr>
            <w:tcW w:w="4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整体绩效目标</w:t>
            </w:r>
          </w:p>
        </w:tc>
        <w:tc>
          <w:tcPr>
            <w:tcW w:w="1172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部门整体支出年度绩效目标</w:t>
            </w:r>
          </w:p>
        </w:tc>
      </w:tr>
      <w:tr w:rsidR="00FF3EC3" w:rsidRPr="00FF3EC3" w:rsidTr="00FF3EC3">
        <w:trPr>
          <w:trHeight w:val="465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资金总额</w:t>
            </w:r>
          </w:p>
        </w:tc>
        <w:tc>
          <w:tcPr>
            <w:tcW w:w="48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按收入性质分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按支出性质分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FF3EC3" w:rsidRPr="00FF3EC3" w:rsidTr="00FF3EC3">
        <w:trPr>
          <w:trHeight w:val="623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一般公共预算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政府性基金拨款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财政专户管理资金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其他资金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基本支出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项目支出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一级指标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二级指标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三级指标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指标值类型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度量单位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指标值说明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FF3EC3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备注</w:t>
            </w:r>
          </w:p>
        </w:tc>
      </w:tr>
      <w:tr w:rsidR="00FF3EC3" w:rsidRPr="00FF3EC3" w:rsidTr="00FF3EC3">
        <w:trPr>
          <w:trHeight w:val="398"/>
          <w:jc w:val="center"/>
        </w:trPr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323005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溆浦县均坪镇人民政府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574.17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533.85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righ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40.32</w:t>
            </w:r>
          </w:p>
        </w:tc>
        <w:tc>
          <w:tcPr>
            <w:tcW w:w="40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在今年收支预算内，确保完成以下整体目标：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br/>
              <w:t>目标1：确保政府部门工作正常运转，人员经费及时足额发放；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br/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目标2：做好基层党建工作；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br/>
              <w:t>目标3：全力推进疫情防控和乡村振兴工作的开展；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br/>
              <w:t>目标4: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抓好安全生产，社会治安综合治理工作；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目标5: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做好为民办实事等惠民工作:；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MS Mincho" w:eastAsia="MS Mincho" w:hAnsi="MS Mincho" w:cs="MS Mincho" w:hint="eastAsia"/>
                <w:kern w:val="0"/>
                <w:sz w:val="14"/>
                <w:szCs w:val="14"/>
              </w:rPr>
              <w:t> 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 目标6：完成上级政府交办的其它事项；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产出指标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重点工作任务完成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党建活动次数、发放惠农补贴人数、</w:t>
            </w: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人员经费保障人数等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lastRenderedPageBreak/>
              <w:t>定性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3次、24578人、47人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4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履职目标实现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工作完成及时率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定性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%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3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履职效益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年度绩效考核等级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定性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良好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  <w:tr w:rsidR="00FF3EC3" w:rsidRPr="00FF3EC3" w:rsidTr="00FF3EC3">
        <w:trPr>
          <w:trHeight w:val="4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EC3" w:rsidRPr="00FF3EC3" w:rsidRDefault="00FF3EC3" w:rsidP="00FF3EC3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满意度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服务对象满意度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≥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>100%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  <w:u w:val="single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  <w:u w:val="single"/>
              </w:rPr>
              <w:t>%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F3EC3" w:rsidRPr="00FF3EC3" w:rsidRDefault="00FF3EC3" w:rsidP="00FF3EC3">
            <w:pPr>
              <w:widowControl/>
              <w:spacing w:line="510" w:lineRule="atLeast"/>
              <w:jc w:val="center"/>
              <w:rPr>
                <w:rFonts w:ascii="宋体" w:eastAsia="宋体" w:hAnsi="宋体" w:cs="宋体"/>
                <w:kern w:val="0"/>
                <w:sz w:val="14"/>
                <w:szCs w:val="14"/>
              </w:rPr>
            </w:pPr>
            <w:r w:rsidRPr="00FF3EC3">
              <w:rPr>
                <w:rFonts w:ascii="宋体" w:eastAsia="宋体" w:hAnsi="宋体" w:cs="宋体" w:hint="eastAsia"/>
                <w:kern w:val="0"/>
                <w:sz w:val="14"/>
                <w:szCs w:val="14"/>
              </w:rPr>
              <w:t xml:space="preserve">　</w:t>
            </w:r>
          </w:p>
        </w:tc>
      </w:tr>
    </w:tbl>
    <w:p w:rsidR="00807C64" w:rsidRDefault="00807C64"/>
    <w:sectPr w:rsidR="00807C64" w:rsidSect="00FF3E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C64" w:rsidRDefault="00807C64" w:rsidP="00FF3EC3">
      <w:r>
        <w:separator/>
      </w:r>
    </w:p>
  </w:endnote>
  <w:endnote w:type="continuationSeparator" w:id="1">
    <w:p w:rsidR="00807C64" w:rsidRDefault="00807C64" w:rsidP="00FF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C64" w:rsidRDefault="00807C64" w:rsidP="00FF3EC3">
      <w:r>
        <w:separator/>
      </w:r>
    </w:p>
  </w:footnote>
  <w:footnote w:type="continuationSeparator" w:id="1">
    <w:p w:rsidR="00807C64" w:rsidRDefault="00807C64" w:rsidP="00FF3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EC3"/>
    <w:rsid w:val="00807C64"/>
    <w:rsid w:val="00FF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E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E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2663</Words>
  <Characters>15182</Characters>
  <Application>Microsoft Office Word</Application>
  <DocSecurity>0</DocSecurity>
  <Lines>126</Lines>
  <Paragraphs>35</Paragraphs>
  <ScaleCrop>false</ScaleCrop>
  <Company>Microsoft</Company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2022-06-20T07:16:00Z</dcterms:created>
  <dcterms:modified xsi:type="dcterms:W3CDTF">2022-06-20T07:16:00Z</dcterms:modified>
</cp:coreProperties>
</file>