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A1E10">
      <w:pPr>
        <w:pStyle w:val="14"/>
        <w:jc w:val="center"/>
        <w:rPr>
          <w:sz w:val="56"/>
          <w:szCs w:val="56"/>
        </w:rPr>
      </w:pPr>
    </w:p>
    <w:p w14:paraId="710D4F85">
      <w:pPr>
        <w:pStyle w:val="14"/>
        <w:jc w:val="center"/>
        <w:rPr>
          <w:sz w:val="56"/>
          <w:szCs w:val="56"/>
        </w:rPr>
      </w:pPr>
    </w:p>
    <w:p w14:paraId="7ED18132">
      <w:pPr>
        <w:pStyle w:val="14"/>
        <w:jc w:val="center"/>
        <w:rPr>
          <w:sz w:val="56"/>
          <w:szCs w:val="56"/>
        </w:rPr>
      </w:pPr>
    </w:p>
    <w:p w14:paraId="19D3DB0E">
      <w:pPr>
        <w:pStyle w:val="14"/>
        <w:jc w:val="center"/>
        <w:rPr>
          <w:sz w:val="84"/>
          <w:szCs w:val="84"/>
        </w:rPr>
      </w:pPr>
    </w:p>
    <w:p w14:paraId="0AC2D7DB">
      <w:pPr>
        <w:pStyle w:val="14"/>
        <w:jc w:val="center"/>
        <w:rPr>
          <w:sz w:val="84"/>
          <w:szCs w:val="84"/>
        </w:rPr>
      </w:pPr>
    </w:p>
    <w:p w14:paraId="12D30643">
      <w:pPr>
        <w:pStyle w:val="14"/>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202</w:t>
      </w:r>
      <w:r>
        <w:rPr>
          <w:rFonts w:hint="eastAsia" w:asciiTheme="minorEastAsia" w:hAnsiTheme="minorEastAsia" w:eastAsiaTheme="minorEastAsia" w:cstheme="minorEastAsia"/>
          <w:b/>
          <w:bCs/>
          <w:sz w:val="84"/>
          <w:szCs w:val="84"/>
          <w:lang w:val="en-US" w:eastAsia="zh-CN"/>
        </w:rPr>
        <w:t>3</w:t>
      </w:r>
      <w:r>
        <w:rPr>
          <w:rFonts w:hint="eastAsia" w:asciiTheme="minorEastAsia" w:hAnsiTheme="minorEastAsia" w:eastAsiaTheme="minorEastAsia" w:cstheme="minorEastAsia"/>
          <w:b/>
          <w:bCs/>
          <w:sz w:val="84"/>
          <w:szCs w:val="84"/>
        </w:rPr>
        <w:t>年度溆浦县</w:t>
      </w:r>
    </w:p>
    <w:p w14:paraId="30DB100F">
      <w:pPr>
        <w:pStyle w:val="14"/>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大江口镇人民政府部门决算</w:t>
      </w:r>
    </w:p>
    <w:p w14:paraId="015619BF">
      <w:pPr>
        <w:pStyle w:val="14"/>
        <w:jc w:val="center"/>
        <w:rPr>
          <w:rFonts w:ascii="方正小标宋_GBK" w:hAnsi="方正小标宋_GBK" w:eastAsia="方正小标宋_GBK" w:cs="方正小标宋_GBK"/>
          <w:sz w:val="56"/>
          <w:szCs w:val="56"/>
        </w:rPr>
      </w:pPr>
    </w:p>
    <w:p w14:paraId="0C20A795">
      <w:pPr>
        <w:pStyle w:val="14"/>
        <w:jc w:val="center"/>
        <w:rPr>
          <w:sz w:val="56"/>
          <w:szCs w:val="56"/>
        </w:rPr>
      </w:pPr>
    </w:p>
    <w:p w14:paraId="5C364D5E">
      <w:pPr>
        <w:pStyle w:val="14"/>
        <w:jc w:val="center"/>
        <w:rPr>
          <w:sz w:val="56"/>
          <w:szCs w:val="56"/>
        </w:rPr>
      </w:pPr>
    </w:p>
    <w:p w14:paraId="2476C3DC">
      <w:pPr>
        <w:pStyle w:val="14"/>
        <w:jc w:val="center"/>
        <w:rPr>
          <w:sz w:val="56"/>
          <w:szCs w:val="56"/>
        </w:rPr>
      </w:pPr>
    </w:p>
    <w:p w14:paraId="47D643F2">
      <w:pPr>
        <w:pStyle w:val="14"/>
        <w:jc w:val="center"/>
        <w:rPr>
          <w:sz w:val="32"/>
          <w:szCs w:val="32"/>
        </w:rPr>
      </w:pPr>
    </w:p>
    <w:p w14:paraId="479860B0">
      <w:pPr>
        <w:pStyle w:val="14"/>
        <w:jc w:val="center"/>
        <w:rPr>
          <w:sz w:val="32"/>
          <w:szCs w:val="32"/>
        </w:rPr>
      </w:pPr>
    </w:p>
    <w:p w14:paraId="723FC669">
      <w:pPr>
        <w:pStyle w:val="14"/>
        <w:jc w:val="center"/>
        <w:rPr>
          <w:sz w:val="32"/>
          <w:szCs w:val="32"/>
        </w:rPr>
      </w:pPr>
    </w:p>
    <w:p w14:paraId="6F085875">
      <w:pPr>
        <w:pStyle w:val="14"/>
        <w:jc w:val="center"/>
        <w:rPr>
          <w:sz w:val="32"/>
          <w:szCs w:val="32"/>
        </w:rPr>
      </w:pPr>
    </w:p>
    <w:p w14:paraId="366D2B80">
      <w:pPr>
        <w:pStyle w:val="14"/>
        <w:jc w:val="center"/>
        <w:rPr>
          <w:sz w:val="32"/>
          <w:szCs w:val="32"/>
        </w:rPr>
      </w:pPr>
    </w:p>
    <w:p w14:paraId="6132AB86">
      <w:pPr>
        <w:pStyle w:val="14"/>
        <w:spacing w:line="500" w:lineRule="exact"/>
        <w:jc w:val="center"/>
        <w:rPr>
          <w:b/>
          <w:sz w:val="36"/>
          <w:szCs w:val="28"/>
        </w:rPr>
      </w:pPr>
      <w:r>
        <w:rPr>
          <w:rFonts w:hint="eastAsia"/>
          <w:b/>
          <w:sz w:val="36"/>
          <w:szCs w:val="28"/>
        </w:rPr>
        <w:t>目录</w:t>
      </w:r>
    </w:p>
    <w:p w14:paraId="0AD5DBFA">
      <w:pPr>
        <w:pStyle w:val="14"/>
        <w:spacing w:line="500" w:lineRule="exact"/>
        <w:rPr>
          <w:rFonts w:hAnsi="黑体"/>
          <w:bCs/>
          <w:sz w:val="28"/>
          <w:szCs w:val="28"/>
        </w:rPr>
      </w:pPr>
      <w:r>
        <w:rPr>
          <w:rFonts w:hint="eastAsia" w:hAnsi="黑体"/>
          <w:bCs/>
          <w:sz w:val="28"/>
          <w:szCs w:val="28"/>
        </w:rPr>
        <w:t>第一部分</w:t>
      </w:r>
      <w:r>
        <w:rPr>
          <w:rFonts w:hint="eastAsia" w:hAnsi="黑体"/>
          <w:bCs/>
          <w:sz w:val="28"/>
          <w:szCs w:val="28"/>
          <w:lang w:val="en-US" w:eastAsia="zh-CN"/>
        </w:rPr>
        <w:t xml:space="preserve"> </w:t>
      </w:r>
      <w:r>
        <w:rPr>
          <w:rFonts w:hint="eastAsia" w:hAnsi="黑体"/>
          <w:bCs/>
          <w:sz w:val="28"/>
          <w:szCs w:val="28"/>
          <w:lang w:eastAsia="zh-CN"/>
        </w:rPr>
        <w:t>溆浦县大江口镇人民政府</w:t>
      </w:r>
      <w:r>
        <w:rPr>
          <w:rFonts w:hint="eastAsia" w:hAnsi="黑体"/>
          <w:bCs/>
          <w:sz w:val="28"/>
          <w:szCs w:val="28"/>
        </w:rPr>
        <w:t>概况</w:t>
      </w:r>
    </w:p>
    <w:p w14:paraId="6A78B967">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B482A4A">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87D29D1">
      <w:pPr>
        <w:pStyle w:val="14"/>
        <w:spacing w:line="500" w:lineRule="exact"/>
        <w:rPr>
          <w:rFonts w:hAnsi="黑体"/>
          <w:bCs/>
          <w:sz w:val="28"/>
          <w:szCs w:val="28"/>
        </w:rPr>
      </w:pPr>
      <w:r>
        <w:rPr>
          <w:rFonts w:hint="eastAsia" w:hAnsi="黑体"/>
          <w:bCs/>
          <w:sz w:val="28"/>
          <w:szCs w:val="28"/>
        </w:rPr>
        <w:t>第二部分</w:t>
      </w:r>
      <w:r>
        <w:rPr>
          <w:rFonts w:hint="eastAsia" w:hAnsi="黑体"/>
          <w:bCs/>
          <w:sz w:val="28"/>
          <w:szCs w:val="28"/>
          <w:lang w:val="en-US" w:eastAsia="zh-CN"/>
        </w:rPr>
        <w:t xml:space="preserve"> </w:t>
      </w:r>
      <w:r>
        <w:rPr>
          <w:rFonts w:hint="eastAsia" w:hAnsi="黑体"/>
          <w:bCs/>
          <w:sz w:val="28"/>
          <w:szCs w:val="28"/>
        </w:rPr>
        <w:t>部门决算表</w:t>
      </w:r>
    </w:p>
    <w:p w14:paraId="1EDFE41E">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57C5684">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2D6D3BF">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2799E15">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0A92261">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D4CBFDD">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3121553">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C88000">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792FAA3">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3533944">
      <w:pPr>
        <w:pStyle w:val="14"/>
        <w:spacing w:line="500" w:lineRule="exact"/>
        <w:rPr>
          <w:rFonts w:hAnsi="黑体"/>
          <w:bCs/>
          <w:sz w:val="28"/>
          <w:szCs w:val="28"/>
        </w:rPr>
      </w:pPr>
      <w:r>
        <w:rPr>
          <w:rFonts w:hint="eastAsia" w:hAnsi="黑体"/>
          <w:bCs/>
          <w:sz w:val="28"/>
          <w:szCs w:val="28"/>
        </w:rPr>
        <w:t>第三部分部门决算情况说明</w:t>
      </w:r>
    </w:p>
    <w:p w14:paraId="4E2578A4">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C261142">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B2C40E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3E4C9D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F1C648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451125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FFA91F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D47E0E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7E79238">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29C853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44071A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C3662B8">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5552A11">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55C4732E">
      <w:pPr>
        <w:pStyle w:val="14"/>
        <w:spacing w:line="500" w:lineRule="exact"/>
        <w:rPr>
          <w:rFonts w:hint="eastAsia" w:hAnsi="黑体"/>
          <w:bCs/>
          <w:sz w:val="28"/>
          <w:szCs w:val="28"/>
        </w:rPr>
      </w:pPr>
      <w:r>
        <w:rPr>
          <w:rFonts w:hint="eastAsia" w:hAnsi="黑体"/>
          <w:bCs/>
          <w:sz w:val="28"/>
          <w:szCs w:val="28"/>
        </w:rPr>
        <w:t>第四部分名词解释</w:t>
      </w:r>
    </w:p>
    <w:p w14:paraId="31CB6495">
      <w:pPr>
        <w:pStyle w:val="14"/>
        <w:spacing w:line="500" w:lineRule="exact"/>
        <w:rPr>
          <w:rFonts w:hint="eastAsia" w:hAnsi="黑体"/>
          <w:bCs/>
          <w:sz w:val="28"/>
          <w:szCs w:val="28"/>
        </w:rPr>
      </w:pPr>
      <w:bookmarkStart w:id="0" w:name="OLE_LINK16"/>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bookmarkEnd w:id="0"/>
    </w:p>
    <w:p w14:paraId="2D9E2667">
      <w:pPr>
        <w:pStyle w:val="14"/>
        <w:spacing w:line="500" w:lineRule="exact"/>
        <w:rPr>
          <w:rFonts w:hint="eastAsia" w:hAnsi="黑体"/>
          <w:bCs/>
          <w:sz w:val="28"/>
          <w:szCs w:val="28"/>
        </w:rPr>
      </w:pPr>
    </w:p>
    <w:p w14:paraId="3FE3F4EA">
      <w:pPr>
        <w:jc w:val="center"/>
        <w:rPr>
          <w:sz w:val="72"/>
          <w:szCs w:val="72"/>
        </w:rPr>
      </w:pPr>
    </w:p>
    <w:p w14:paraId="16A163D8">
      <w:pPr>
        <w:jc w:val="center"/>
        <w:rPr>
          <w:sz w:val="72"/>
          <w:szCs w:val="72"/>
        </w:rPr>
      </w:pPr>
    </w:p>
    <w:p w14:paraId="701E171C">
      <w:pPr>
        <w:jc w:val="center"/>
        <w:rPr>
          <w:sz w:val="72"/>
          <w:szCs w:val="72"/>
        </w:rPr>
      </w:pPr>
    </w:p>
    <w:p w14:paraId="28C47253">
      <w:pPr>
        <w:pStyle w:val="3"/>
      </w:pPr>
    </w:p>
    <w:p w14:paraId="300BB5F1">
      <w:pPr>
        <w:jc w:val="center"/>
        <w:rPr>
          <w:sz w:val="72"/>
          <w:szCs w:val="72"/>
        </w:rPr>
      </w:pPr>
    </w:p>
    <w:p w14:paraId="2A63C90D">
      <w:pPr>
        <w:pStyle w:val="3"/>
      </w:pPr>
    </w:p>
    <w:p w14:paraId="29492F87">
      <w:pPr>
        <w:pStyle w:val="14"/>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 xml:space="preserve">第一部分 </w:t>
      </w:r>
    </w:p>
    <w:p w14:paraId="701C2443">
      <w:pPr>
        <w:pStyle w:val="14"/>
        <w:jc w:val="center"/>
        <w:rPr>
          <w:rFonts w:hint="eastAsia" w:asciiTheme="minorEastAsia" w:hAnsiTheme="minorEastAsia" w:eastAsiaTheme="minorEastAsia" w:cstheme="minorEastAsia"/>
          <w:b/>
          <w:bCs/>
          <w:sz w:val="84"/>
          <w:szCs w:val="84"/>
        </w:rPr>
      </w:pPr>
    </w:p>
    <w:p w14:paraId="129CF607">
      <w:pPr>
        <w:pStyle w:val="14"/>
        <w:jc w:val="center"/>
        <w:rPr>
          <w:rFonts w:hint="eastAsia" w:asciiTheme="minorEastAsia" w:hAnsiTheme="minorEastAsia" w:eastAsiaTheme="minorEastAsia" w:cstheme="minorEastAsia"/>
          <w:b/>
          <w:bCs/>
          <w:sz w:val="84"/>
          <w:szCs w:val="84"/>
          <w:lang w:eastAsia="zh-CN"/>
        </w:rPr>
      </w:pPr>
      <w:r>
        <w:rPr>
          <w:rFonts w:hint="eastAsia" w:asciiTheme="minorEastAsia" w:hAnsiTheme="minorEastAsia" w:eastAsiaTheme="minorEastAsia" w:cstheme="minorEastAsia"/>
          <w:b/>
          <w:bCs/>
          <w:sz w:val="84"/>
          <w:szCs w:val="84"/>
          <w:lang w:eastAsia="zh-CN"/>
        </w:rPr>
        <w:t>溆浦县大江口镇人民政府</w:t>
      </w:r>
    </w:p>
    <w:p w14:paraId="7DD48522">
      <w:pPr>
        <w:pStyle w:val="14"/>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概况</w:t>
      </w:r>
    </w:p>
    <w:p w14:paraId="394ED645">
      <w:pPr>
        <w:jc w:val="center"/>
        <w:rPr>
          <w:rFonts w:ascii="方正小标宋_GBK" w:hAnsi="方正小标宋_GBK" w:eastAsia="方正小标宋_GBK" w:cs="方正小标宋_GBK"/>
          <w:sz w:val="72"/>
          <w:szCs w:val="72"/>
        </w:rPr>
      </w:pPr>
    </w:p>
    <w:p w14:paraId="654A53DE">
      <w:pPr>
        <w:jc w:val="center"/>
        <w:rPr>
          <w:rFonts w:ascii="方正小标宋_GBK" w:hAnsi="方正小标宋_GBK" w:eastAsia="方正小标宋_GBK" w:cs="方正小标宋_GBK"/>
          <w:sz w:val="72"/>
          <w:szCs w:val="72"/>
        </w:rPr>
      </w:pPr>
    </w:p>
    <w:p w14:paraId="5E97CA6A">
      <w:pPr>
        <w:pStyle w:val="3"/>
      </w:pPr>
    </w:p>
    <w:p w14:paraId="36835FB3">
      <w:pPr>
        <w:pStyle w:val="15"/>
        <w:numPr>
          <w:ilvl w:val="0"/>
          <w:numId w:val="0"/>
        </w:numPr>
        <w:ind w:leftChars="0"/>
        <w:jc w:val="left"/>
        <w:rPr>
          <w:rFonts w:hint="eastAsia" w:ascii="黑体" w:hAnsi="黑体" w:eastAsia="黑体" w:cs="黑体"/>
          <w:sz w:val="32"/>
          <w:szCs w:val="32"/>
        </w:rPr>
      </w:pPr>
    </w:p>
    <w:p w14:paraId="5F315FF0">
      <w:pPr>
        <w:pStyle w:val="15"/>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部门职责</w:t>
      </w:r>
    </w:p>
    <w:p w14:paraId="2F60FB4D">
      <w:pPr>
        <w:pStyle w:val="8"/>
        <w:spacing w:before="0" w:beforeAutospacing="0" w:after="0" w:afterAutospacing="0"/>
        <w:rPr>
          <w:rFonts w:ascii="Times New Roman" w:hAnsi="Times New Roman" w:eastAsia="仿宋_GB2312" w:cs="黑体"/>
          <w:color w:val="000000"/>
          <w:sz w:val="32"/>
          <w:szCs w:val="32"/>
        </w:rPr>
      </w:pPr>
      <w:r>
        <w:rPr>
          <w:rFonts w:hint="eastAsia" w:ascii="微软雅黑" w:hAnsi="微软雅黑" w:eastAsia="微软雅黑"/>
          <w:color w:val="000000"/>
          <w:sz w:val="30"/>
          <w:szCs w:val="30"/>
        </w:rPr>
        <w:t xml:space="preserve">    </w:t>
      </w:r>
      <w:r>
        <w:rPr>
          <w:rFonts w:hint="eastAsia" w:ascii="Times New Roman" w:hAnsi="Times New Roman" w:eastAsia="仿宋_GB2312" w:cs="黑体"/>
          <w:color w:val="000000"/>
          <w:sz w:val="32"/>
          <w:szCs w:val="32"/>
        </w:rPr>
        <w:t>1、制定和组织实施经济、科技和社会发展计划，制定产业结构调整方案，组织指导好各产业生产，协调好本镇与外地区的经济交流与合作，抓好人才引进项目开发，不断培育市场体系，组织经济运行，促进经济发展。</w:t>
      </w:r>
    </w:p>
    <w:p w14:paraId="6FBC67D3">
      <w:pPr>
        <w:pStyle w:val="8"/>
        <w:spacing w:before="0" w:beforeAutospacing="0" w:after="0" w:afterAutospacing="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2、制定并组织实施乡村建设规划，部署重点工程建设，地方道路建设及公共设施，水利设施的管理，负责土地、林木、水等自然资源和生态环境的保护，做好护林防火工作。</w:t>
      </w:r>
    </w:p>
    <w:p w14:paraId="155399B7">
      <w:pPr>
        <w:pStyle w:val="8"/>
        <w:spacing w:before="0" w:beforeAutospacing="0" w:after="0" w:afterAutospacing="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3、负责本行政区域内的民政、计划生育、文化教育、卫生、体育等社会公益事业的综合性工作，维护一切经济单位和个人的正当经济权益，取缔非法经济活动，调解和处理民事纠纷，打击刑事犯罪维护社会稳定。</w:t>
      </w:r>
    </w:p>
    <w:p w14:paraId="570EAB16">
      <w:pPr>
        <w:pStyle w:val="8"/>
        <w:spacing w:before="0" w:beforeAutospacing="0" w:after="0" w:afterAutospacing="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4、按计划组织本级财政收入的征收，完成国家财政计划，管好财政资金，增强财政实力。</w:t>
      </w:r>
    </w:p>
    <w:p w14:paraId="699A6277">
      <w:pPr>
        <w:pStyle w:val="8"/>
        <w:spacing w:before="0" w:beforeAutospacing="0" w:after="0" w:afterAutospacing="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5、抓好精神文明建设，丰富群众文化生活，提倡移风易俗，反对封建迷信，破除陈规陋习，树立社会主义新风尚。</w:t>
      </w:r>
    </w:p>
    <w:p w14:paraId="678C1AD2">
      <w:pPr>
        <w:pStyle w:val="8"/>
        <w:spacing w:before="0" w:beforeAutospacing="0" w:after="0" w:afterAutospacing="0"/>
        <w:rPr>
          <w:rFonts w:ascii="微软雅黑" w:hAnsi="微软雅黑" w:eastAsia="微软雅黑"/>
          <w:color w:val="000000"/>
          <w:sz w:val="30"/>
          <w:szCs w:val="30"/>
        </w:rPr>
      </w:pPr>
      <w:r>
        <w:rPr>
          <w:rFonts w:hint="eastAsia" w:ascii="Times New Roman" w:hAnsi="Times New Roman" w:eastAsia="仿宋_GB2312" w:cs="黑体"/>
          <w:color w:val="000000"/>
          <w:sz w:val="32"/>
          <w:szCs w:val="32"/>
        </w:rPr>
        <w:t>　　6、完成上级党委、政府交办的其它事项。</w:t>
      </w:r>
    </w:p>
    <w:p w14:paraId="57D6ABFE">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0EEE7E1C">
      <w:pPr>
        <w:widowControl/>
        <w:spacing w:line="600" w:lineRule="exac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（一）内设机构设置。本单位内设机构包括：党政综合办公室、经济发展办公室、卫生和计划生育办公室、社会管理综合治理维稳办公室；二级局0个；下属派出机构0个；核定编制114名，实有人数1</w:t>
      </w:r>
      <w:r>
        <w:rPr>
          <w:rFonts w:hint="eastAsia" w:ascii="Times New Roman" w:hAnsi="Times New Roman" w:eastAsia="仿宋_GB2312" w:cs="黑体"/>
          <w:color w:val="000000"/>
          <w:kern w:val="0"/>
          <w:sz w:val="32"/>
          <w:szCs w:val="32"/>
          <w:lang w:val="en-US" w:eastAsia="zh-CN"/>
        </w:rPr>
        <w:t>10</w:t>
      </w:r>
      <w:r>
        <w:rPr>
          <w:rFonts w:hint="eastAsia" w:ascii="Times New Roman" w:hAnsi="Times New Roman" w:eastAsia="仿宋_GB2312" w:cs="黑体"/>
          <w:color w:val="000000"/>
          <w:kern w:val="0"/>
          <w:sz w:val="32"/>
          <w:szCs w:val="32"/>
        </w:rPr>
        <w:t>人，其中：行政人员3</w:t>
      </w:r>
      <w:r>
        <w:rPr>
          <w:rFonts w:hint="eastAsia" w:ascii="Times New Roman" w:hAnsi="Times New Roman" w:eastAsia="仿宋_GB2312" w:cs="黑体"/>
          <w:color w:val="000000"/>
          <w:kern w:val="0"/>
          <w:sz w:val="32"/>
          <w:szCs w:val="32"/>
          <w:lang w:val="en-US" w:eastAsia="zh-CN"/>
        </w:rPr>
        <w:t>8</w:t>
      </w:r>
      <w:r>
        <w:rPr>
          <w:rFonts w:hint="eastAsia" w:ascii="Times New Roman" w:hAnsi="Times New Roman" w:eastAsia="仿宋_GB2312" w:cs="黑体"/>
          <w:color w:val="000000"/>
          <w:kern w:val="0"/>
          <w:sz w:val="32"/>
          <w:szCs w:val="32"/>
        </w:rPr>
        <w:t>人，事业人员72人、工勤人员0人、离退休人员0人。</w:t>
      </w:r>
    </w:p>
    <w:p w14:paraId="7E0D1A6F">
      <w:pPr>
        <w:jc w:val="left"/>
        <w:rPr>
          <w:rFonts w:ascii="仿宋_GB2312" w:eastAsia="仿宋_GB2312" w:hAnsiTheme="minorEastAsia"/>
          <w:sz w:val="28"/>
          <w:szCs w:val="32"/>
        </w:rPr>
      </w:pPr>
      <w:r>
        <w:rPr>
          <w:rFonts w:hint="eastAsia" w:ascii="Times New Roman" w:hAnsi="Times New Roman" w:eastAsia="仿宋_GB2312" w:cs="黑体"/>
          <w:color w:val="000000"/>
          <w:kern w:val="0"/>
          <w:sz w:val="32"/>
          <w:szCs w:val="32"/>
        </w:rPr>
        <w:t>（二）决算单位构成。本单位202</w:t>
      </w:r>
      <w:r>
        <w:rPr>
          <w:rFonts w:hint="eastAsia" w:ascii="Times New Roman" w:hAnsi="Times New Roman" w:eastAsia="仿宋_GB2312" w:cs="黑体"/>
          <w:color w:val="000000"/>
          <w:kern w:val="0"/>
          <w:sz w:val="32"/>
          <w:szCs w:val="32"/>
          <w:lang w:val="en-US" w:eastAsia="zh-CN"/>
        </w:rPr>
        <w:t>3</w:t>
      </w:r>
      <w:r>
        <w:rPr>
          <w:rFonts w:hint="eastAsia" w:ascii="Times New Roman" w:hAnsi="Times New Roman" w:eastAsia="仿宋_GB2312" w:cs="黑体"/>
          <w:color w:val="000000"/>
          <w:kern w:val="0"/>
          <w:sz w:val="32"/>
          <w:szCs w:val="32"/>
        </w:rPr>
        <w:t>年部门决算汇总公开单位构成包括：溆浦县大江口镇人民政府单位本级以及卫生和计划生育办公室、财政所。</w:t>
      </w:r>
    </w:p>
    <w:p w14:paraId="673A0532">
      <w:pPr>
        <w:rPr>
          <w:rFonts w:ascii="黑体" w:hAnsi="黑体" w:eastAsia="黑体"/>
          <w:sz w:val="28"/>
          <w:szCs w:val="28"/>
        </w:rPr>
      </w:pPr>
    </w:p>
    <w:p w14:paraId="17095EA0">
      <w:pPr>
        <w:jc w:val="center"/>
        <w:rPr>
          <w:sz w:val="72"/>
          <w:szCs w:val="72"/>
        </w:rPr>
      </w:pPr>
    </w:p>
    <w:p w14:paraId="4BB28851">
      <w:pPr>
        <w:jc w:val="center"/>
        <w:rPr>
          <w:sz w:val="72"/>
          <w:szCs w:val="72"/>
        </w:rPr>
      </w:pPr>
    </w:p>
    <w:p w14:paraId="1254DA49">
      <w:pPr>
        <w:jc w:val="center"/>
        <w:rPr>
          <w:sz w:val="72"/>
          <w:szCs w:val="72"/>
        </w:rPr>
      </w:pPr>
    </w:p>
    <w:p w14:paraId="4C9CCFC1">
      <w:pPr>
        <w:pStyle w:val="14"/>
        <w:jc w:val="center"/>
        <w:rPr>
          <w:rFonts w:ascii="方正小标宋_GBK" w:hAnsi="方正小标宋_GBK" w:eastAsia="方正小标宋_GBK" w:cs="方正小标宋_GBK"/>
          <w:sz w:val="84"/>
          <w:szCs w:val="84"/>
        </w:rPr>
      </w:pPr>
    </w:p>
    <w:p w14:paraId="188DFE48">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C709943">
      <w:pPr>
        <w:pStyle w:val="14"/>
        <w:jc w:val="center"/>
        <w:rPr>
          <w:rFonts w:ascii="方正小标宋_GBK" w:hAnsi="方正小标宋_GBK" w:eastAsia="方正小标宋_GBK" w:cs="方正小标宋_GBK"/>
          <w:sz w:val="84"/>
          <w:szCs w:val="84"/>
        </w:rPr>
      </w:pPr>
    </w:p>
    <w:p w14:paraId="14311CEF">
      <w:pPr>
        <w:pStyle w:val="14"/>
        <w:jc w:val="center"/>
        <w:rPr>
          <w:rFonts w:hint="eastAsia" w:ascii="方正小标宋_GBK" w:hAnsi="方正小标宋_GBK" w:eastAsia="方正小标宋_GBK" w:cs="方正小标宋_GBK"/>
          <w:sz w:val="84"/>
          <w:szCs w:val="84"/>
        </w:rPr>
        <w:sectPr>
          <w:footerReference r:id="rId3" w:type="default"/>
          <w:pgSz w:w="11906" w:h="16838"/>
          <w:pgMar w:top="720" w:right="720" w:bottom="720" w:left="720" w:header="851" w:footer="992" w:gutter="0"/>
          <w:pgNumType w:fmt="decimal"/>
          <w:cols w:space="425" w:num="1"/>
          <w:docGrid w:type="lines" w:linePitch="312" w:charSpace="0"/>
        </w:sectPr>
      </w:pPr>
      <w:r>
        <w:rPr>
          <w:rFonts w:hint="eastAsia" w:ascii="方正小标宋_GBK" w:hAnsi="方正小标宋_GBK" w:eastAsia="方正小标宋_GBK" w:cs="方正小标宋_GBK"/>
          <w:sz w:val="84"/>
          <w:szCs w:val="84"/>
        </w:rPr>
        <w:t>部门决算表</w:t>
      </w:r>
    </w:p>
    <w:tbl>
      <w:tblPr>
        <w:tblStyle w:val="9"/>
        <w:tblW w:w="15428" w:type="dxa"/>
        <w:tblInd w:w="0" w:type="dxa"/>
        <w:tblLayout w:type="fixed"/>
        <w:tblCellMar>
          <w:top w:w="0" w:type="dxa"/>
          <w:left w:w="0" w:type="dxa"/>
          <w:bottom w:w="0" w:type="dxa"/>
          <w:right w:w="0" w:type="dxa"/>
        </w:tblCellMar>
      </w:tblPr>
      <w:tblGrid>
        <w:gridCol w:w="2492"/>
        <w:gridCol w:w="63"/>
        <w:gridCol w:w="27"/>
        <w:gridCol w:w="90"/>
        <w:gridCol w:w="3902"/>
        <w:gridCol w:w="1574"/>
        <w:gridCol w:w="1575"/>
        <w:gridCol w:w="1059"/>
        <w:gridCol w:w="1059"/>
        <w:gridCol w:w="1060"/>
        <w:gridCol w:w="1059"/>
        <w:gridCol w:w="639"/>
        <w:gridCol w:w="829"/>
      </w:tblGrid>
      <w:tr w14:paraId="392477D9">
        <w:tblPrEx>
          <w:tblCellMar>
            <w:top w:w="0" w:type="dxa"/>
            <w:left w:w="0" w:type="dxa"/>
            <w:bottom w:w="0" w:type="dxa"/>
            <w:right w:w="0" w:type="dxa"/>
          </w:tblCellMar>
        </w:tblPrEx>
        <w:trPr>
          <w:gridAfter w:val="1"/>
          <w:wAfter w:w="829" w:type="dxa"/>
          <w:trHeight w:val="9624" w:hRule="atLeast"/>
        </w:trPr>
        <w:tc>
          <w:tcPr>
            <w:tcW w:w="14599" w:type="dxa"/>
            <w:gridSpan w:val="12"/>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569" w:type="dxa"/>
              <w:tblInd w:w="0" w:type="dxa"/>
              <w:tblLayout w:type="fixed"/>
              <w:tblCellMar>
                <w:top w:w="0" w:type="dxa"/>
                <w:left w:w="108" w:type="dxa"/>
                <w:bottom w:w="0" w:type="dxa"/>
                <w:right w:w="108" w:type="dxa"/>
              </w:tblCellMar>
            </w:tblPr>
            <w:tblGrid>
              <w:gridCol w:w="5081"/>
              <w:gridCol w:w="680"/>
              <w:gridCol w:w="1309"/>
              <w:gridCol w:w="4767"/>
              <w:gridCol w:w="680"/>
              <w:gridCol w:w="2052"/>
            </w:tblGrid>
            <w:tr w14:paraId="2206310E">
              <w:tblPrEx>
                <w:tblCellMar>
                  <w:top w:w="0" w:type="dxa"/>
                  <w:left w:w="108" w:type="dxa"/>
                  <w:bottom w:w="0" w:type="dxa"/>
                  <w:right w:w="108" w:type="dxa"/>
                </w:tblCellMar>
              </w:tblPrEx>
              <w:trPr>
                <w:trHeight w:val="390" w:hRule="atLeast"/>
              </w:trPr>
              <w:tc>
                <w:tcPr>
                  <w:tcW w:w="14569" w:type="dxa"/>
                  <w:gridSpan w:val="6"/>
                  <w:tcBorders>
                    <w:top w:val="nil"/>
                    <w:left w:val="nil"/>
                    <w:bottom w:val="nil"/>
                    <w:right w:val="nil"/>
                  </w:tcBorders>
                  <w:shd w:val="clear" w:color="auto" w:fill="auto"/>
                  <w:noWrap/>
                  <w:vAlign w:val="bottom"/>
                </w:tcPr>
                <w:p w14:paraId="0DB66B03">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14:paraId="3DAB68DD">
              <w:tblPrEx>
                <w:tblCellMar>
                  <w:top w:w="0" w:type="dxa"/>
                  <w:left w:w="108" w:type="dxa"/>
                  <w:bottom w:w="0" w:type="dxa"/>
                  <w:right w:w="108" w:type="dxa"/>
                </w:tblCellMar>
              </w:tblPrEx>
              <w:trPr>
                <w:trHeight w:val="255" w:hRule="atLeast"/>
              </w:trPr>
              <w:tc>
                <w:tcPr>
                  <w:tcW w:w="5081" w:type="dxa"/>
                  <w:tcBorders>
                    <w:top w:val="nil"/>
                    <w:left w:val="nil"/>
                    <w:bottom w:val="nil"/>
                    <w:right w:val="nil"/>
                  </w:tcBorders>
                  <w:shd w:val="clear" w:color="auto" w:fill="auto"/>
                  <w:noWrap/>
                  <w:vAlign w:val="bottom"/>
                </w:tcPr>
                <w:p w14:paraId="6AE2BDBF">
                  <w:pPr>
                    <w:widowControl/>
                    <w:jc w:val="left"/>
                    <w:rPr>
                      <w:rFonts w:ascii="Arial" w:hAnsi="Arial" w:eastAsia="宋体" w:cs="Arial"/>
                      <w:color w:val="000000"/>
                      <w:kern w:val="0"/>
                      <w:sz w:val="20"/>
                      <w:szCs w:val="20"/>
                    </w:rPr>
                  </w:pPr>
                </w:p>
              </w:tc>
              <w:tc>
                <w:tcPr>
                  <w:tcW w:w="680" w:type="dxa"/>
                  <w:tcBorders>
                    <w:top w:val="nil"/>
                    <w:left w:val="nil"/>
                    <w:bottom w:val="nil"/>
                    <w:right w:val="nil"/>
                  </w:tcBorders>
                  <w:shd w:val="clear" w:color="auto" w:fill="auto"/>
                  <w:noWrap/>
                  <w:vAlign w:val="bottom"/>
                </w:tcPr>
                <w:p w14:paraId="49050C70">
                  <w:pPr>
                    <w:widowControl/>
                    <w:jc w:val="left"/>
                    <w:rPr>
                      <w:rFonts w:ascii="Arial" w:hAnsi="Arial" w:eastAsia="宋体" w:cs="Arial"/>
                      <w:color w:val="000000"/>
                      <w:kern w:val="0"/>
                      <w:sz w:val="20"/>
                      <w:szCs w:val="20"/>
                    </w:rPr>
                  </w:pPr>
                </w:p>
              </w:tc>
              <w:tc>
                <w:tcPr>
                  <w:tcW w:w="1309" w:type="dxa"/>
                  <w:tcBorders>
                    <w:top w:val="nil"/>
                    <w:left w:val="nil"/>
                    <w:bottom w:val="nil"/>
                    <w:right w:val="nil"/>
                  </w:tcBorders>
                  <w:shd w:val="clear" w:color="auto" w:fill="auto"/>
                  <w:noWrap/>
                  <w:vAlign w:val="bottom"/>
                </w:tcPr>
                <w:p w14:paraId="16BCAFCC">
                  <w:pPr>
                    <w:widowControl/>
                    <w:jc w:val="left"/>
                    <w:rPr>
                      <w:rFonts w:ascii="Arial" w:hAnsi="Arial" w:eastAsia="宋体" w:cs="Arial"/>
                      <w:color w:val="000000"/>
                      <w:kern w:val="0"/>
                      <w:sz w:val="20"/>
                      <w:szCs w:val="20"/>
                    </w:rPr>
                  </w:pPr>
                </w:p>
              </w:tc>
              <w:tc>
                <w:tcPr>
                  <w:tcW w:w="4767" w:type="dxa"/>
                  <w:tcBorders>
                    <w:top w:val="nil"/>
                    <w:left w:val="nil"/>
                    <w:bottom w:val="nil"/>
                    <w:right w:val="nil"/>
                  </w:tcBorders>
                  <w:shd w:val="clear" w:color="auto" w:fill="auto"/>
                  <w:noWrap/>
                  <w:vAlign w:val="bottom"/>
                </w:tcPr>
                <w:p w14:paraId="5F475282">
                  <w:pPr>
                    <w:widowControl/>
                    <w:jc w:val="left"/>
                    <w:rPr>
                      <w:rFonts w:ascii="Arial" w:hAnsi="Arial" w:eastAsia="宋体" w:cs="Arial"/>
                      <w:color w:val="000000"/>
                      <w:kern w:val="0"/>
                      <w:sz w:val="20"/>
                      <w:szCs w:val="20"/>
                    </w:rPr>
                  </w:pPr>
                </w:p>
              </w:tc>
              <w:tc>
                <w:tcPr>
                  <w:tcW w:w="680" w:type="dxa"/>
                  <w:tcBorders>
                    <w:top w:val="nil"/>
                    <w:left w:val="nil"/>
                    <w:bottom w:val="nil"/>
                    <w:right w:val="nil"/>
                  </w:tcBorders>
                  <w:shd w:val="clear" w:color="auto" w:fill="auto"/>
                  <w:noWrap/>
                  <w:vAlign w:val="bottom"/>
                </w:tcPr>
                <w:p w14:paraId="747322F3">
                  <w:pPr>
                    <w:widowControl/>
                    <w:jc w:val="left"/>
                    <w:rPr>
                      <w:rFonts w:ascii="Arial" w:hAnsi="Arial" w:eastAsia="宋体" w:cs="Arial"/>
                      <w:color w:val="000000"/>
                      <w:kern w:val="0"/>
                      <w:sz w:val="20"/>
                      <w:szCs w:val="20"/>
                    </w:rPr>
                  </w:pPr>
                </w:p>
              </w:tc>
              <w:tc>
                <w:tcPr>
                  <w:tcW w:w="2052" w:type="dxa"/>
                  <w:tcBorders>
                    <w:top w:val="nil"/>
                    <w:left w:val="nil"/>
                    <w:bottom w:val="nil"/>
                    <w:right w:val="nil"/>
                  </w:tcBorders>
                  <w:shd w:val="clear" w:color="auto" w:fill="auto"/>
                  <w:noWrap/>
                  <w:vAlign w:val="bottom"/>
                </w:tcPr>
                <w:p w14:paraId="3415020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14:paraId="1A554D6F">
              <w:tblPrEx>
                <w:tblCellMar>
                  <w:top w:w="0" w:type="dxa"/>
                  <w:left w:w="108" w:type="dxa"/>
                  <w:bottom w:w="0" w:type="dxa"/>
                  <w:right w:w="108" w:type="dxa"/>
                </w:tblCellMar>
              </w:tblPrEx>
              <w:trPr>
                <w:trHeight w:val="255" w:hRule="atLeast"/>
              </w:trPr>
              <w:tc>
                <w:tcPr>
                  <w:tcW w:w="5081" w:type="dxa"/>
                  <w:tcBorders>
                    <w:top w:val="nil"/>
                    <w:left w:val="nil"/>
                    <w:bottom w:val="nil"/>
                    <w:right w:val="nil"/>
                  </w:tcBorders>
                  <w:shd w:val="clear" w:color="auto" w:fill="auto"/>
                  <w:noWrap/>
                  <w:vAlign w:val="bottom"/>
                </w:tcPr>
                <w:p w14:paraId="1D7F2A5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部门：溆浦县大江口镇人民政府</w:t>
                  </w:r>
                </w:p>
              </w:tc>
              <w:tc>
                <w:tcPr>
                  <w:tcW w:w="680" w:type="dxa"/>
                  <w:tcBorders>
                    <w:top w:val="nil"/>
                    <w:left w:val="nil"/>
                    <w:bottom w:val="nil"/>
                    <w:right w:val="nil"/>
                  </w:tcBorders>
                  <w:shd w:val="clear" w:color="auto" w:fill="auto"/>
                  <w:noWrap/>
                  <w:vAlign w:val="bottom"/>
                </w:tcPr>
                <w:p w14:paraId="060F4698">
                  <w:pPr>
                    <w:widowControl/>
                    <w:jc w:val="left"/>
                    <w:rPr>
                      <w:rFonts w:ascii="Arial" w:hAnsi="Arial" w:eastAsia="宋体" w:cs="Arial"/>
                      <w:color w:val="000000"/>
                      <w:kern w:val="0"/>
                      <w:sz w:val="20"/>
                      <w:szCs w:val="20"/>
                    </w:rPr>
                  </w:pPr>
                </w:p>
              </w:tc>
              <w:tc>
                <w:tcPr>
                  <w:tcW w:w="1309" w:type="dxa"/>
                  <w:tcBorders>
                    <w:top w:val="nil"/>
                    <w:left w:val="nil"/>
                    <w:bottom w:val="nil"/>
                    <w:right w:val="nil"/>
                  </w:tcBorders>
                  <w:shd w:val="clear" w:color="auto" w:fill="auto"/>
                  <w:noWrap/>
                  <w:vAlign w:val="bottom"/>
                </w:tcPr>
                <w:p w14:paraId="1555C07F">
                  <w:pPr>
                    <w:widowControl/>
                    <w:jc w:val="left"/>
                    <w:rPr>
                      <w:rFonts w:ascii="Arial" w:hAnsi="Arial" w:eastAsia="宋体" w:cs="Arial"/>
                      <w:color w:val="000000"/>
                      <w:kern w:val="0"/>
                      <w:sz w:val="20"/>
                      <w:szCs w:val="20"/>
                    </w:rPr>
                  </w:pPr>
                </w:p>
              </w:tc>
              <w:tc>
                <w:tcPr>
                  <w:tcW w:w="4767" w:type="dxa"/>
                  <w:tcBorders>
                    <w:top w:val="nil"/>
                    <w:left w:val="nil"/>
                    <w:bottom w:val="nil"/>
                    <w:right w:val="nil"/>
                  </w:tcBorders>
                  <w:shd w:val="clear" w:color="auto" w:fill="auto"/>
                  <w:noWrap/>
                  <w:vAlign w:val="bottom"/>
                </w:tcPr>
                <w:p w14:paraId="1D70F66F">
                  <w:pPr>
                    <w:widowControl/>
                    <w:jc w:val="left"/>
                    <w:rPr>
                      <w:rFonts w:ascii="Arial" w:hAnsi="Arial" w:eastAsia="宋体" w:cs="Arial"/>
                      <w:color w:val="000000"/>
                      <w:kern w:val="0"/>
                      <w:sz w:val="20"/>
                      <w:szCs w:val="20"/>
                    </w:rPr>
                  </w:pPr>
                </w:p>
              </w:tc>
              <w:tc>
                <w:tcPr>
                  <w:tcW w:w="680" w:type="dxa"/>
                  <w:tcBorders>
                    <w:top w:val="nil"/>
                    <w:left w:val="nil"/>
                    <w:bottom w:val="nil"/>
                    <w:right w:val="nil"/>
                  </w:tcBorders>
                  <w:shd w:val="clear" w:color="auto" w:fill="auto"/>
                  <w:noWrap/>
                  <w:vAlign w:val="bottom"/>
                </w:tcPr>
                <w:p w14:paraId="4CF7FFB8">
                  <w:pPr>
                    <w:widowControl/>
                    <w:jc w:val="left"/>
                    <w:rPr>
                      <w:rFonts w:ascii="Arial" w:hAnsi="Arial" w:eastAsia="宋体" w:cs="Arial"/>
                      <w:color w:val="000000"/>
                      <w:kern w:val="0"/>
                      <w:sz w:val="20"/>
                      <w:szCs w:val="20"/>
                    </w:rPr>
                  </w:pPr>
                </w:p>
              </w:tc>
              <w:tc>
                <w:tcPr>
                  <w:tcW w:w="2052" w:type="dxa"/>
                  <w:tcBorders>
                    <w:top w:val="nil"/>
                    <w:left w:val="nil"/>
                    <w:bottom w:val="nil"/>
                    <w:right w:val="nil"/>
                  </w:tcBorders>
                  <w:shd w:val="clear" w:color="auto" w:fill="auto"/>
                  <w:noWrap/>
                  <w:vAlign w:val="bottom"/>
                </w:tcPr>
                <w:p w14:paraId="0536970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7E4E1BFF">
              <w:tblPrEx>
                <w:tblCellMar>
                  <w:top w:w="0" w:type="dxa"/>
                  <w:left w:w="108" w:type="dxa"/>
                  <w:bottom w:w="0" w:type="dxa"/>
                  <w:right w:w="108" w:type="dxa"/>
                </w:tblCellMar>
              </w:tblPrEx>
              <w:trPr>
                <w:trHeight w:val="249" w:hRule="exact"/>
              </w:trPr>
              <w:tc>
                <w:tcPr>
                  <w:tcW w:w="70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9E1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收入</w:t>
                  </w:r>
                </w:p>
              </w:tc>
              <w:tc>
                <w:tcPr>
                  <w:tcW w:w="7499" w:type="dxa"/>
                  <w:gridSpan w:val="3"/>
                  <w:tcBorders>
                    <w:top w:val="single" w:color="000000" w:sz="4" w:space="0"/>
                    <w:left w:val="nil"/>
                    <w:bottom w:val="single" w:color="000000" w:sz="4" w:space="0"/>
                    <w:right w:val="single" w:color="000000" w:sz="4" w:space="0"/>
                  </w:tcBorders>
                  <w:shd w:val="clear" w:color="auto" w:fill="auto"/>
                  <w:noWrap/>
                  <w:vAlign w:val="center"/>
                </w:tcPr>
                <w:p w14:paraId="4C9C7C2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w:t>
                  </w:r>
                </w:p>
              </w:tc>
            </w:tr>
            <w:tr w14:paraId="04A1164C">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1F1162E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680" w:type="dxa"/>
                  <w:tcBorders>
                    <w:top w:val="nil"/>
                    <w:left w:val="nil"/>
                    <w:bottom w:val="single" w:color="000000" w:sz="4" w:space="0"/>
                    <w:right w:val="single" w:color="000000" w:sz="4" w:space="0"/>
                  </w:tcBorders>
                  <w:shd w:val="clear" w:color="auto" w:fill="auto"/>
                  <w:noWrap/>
                  <w:vAlign w:val="center"/>
                </w:tcPr>
                <w:p w14:paraId="2DECD3E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行次</w:t>
                  </w:r>
                </w:p>
              </w:tc>
              <w:tc>
                <w:tcPr>
                  <w:tcW w:w="1309" w:type="dxa"/>
                  <w:tcBorders>
                    <w:top w:val="nil"/>
                    <w:left w:val="nil"/>
                    <w:bottom w:val="single" w:color="000000" w:sz="4" w:space="0"/>
                    <w:right w:val="single" w:color="000000" w:sz="4" w:space="0"/>
                  </w:tcBorders>
                  <w:shd w:val="clear" w:color="auto" w:fill="auto"/>
                  <w:noWrap/>
                  <w:vAlign w:val="center"/>
                </w:tcPr>
                <w:p w14:paraId="6A084A8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w:t>
                  </w:r>
                </w:p>
              </w:tc>
              <w:tc>
                <w:tcPr>
                  <w:tcW w:w="4767" w:type="dxa"/>
                  <w:tcBorders>
                    <w:top w:val="nil"/>
                    <w:left w:val="nil"/>
                    <w:bottom w:val="single" w:color="000000" w:sz="4" w:space="0"/>
                    <w:right w:val="single" w:color="000000" w:sz="4" w:space="0"/>
                  </w:tcBorders>
                  <w:shd w:val="clear" w:color="auto" w:fill="auto"/>
                  <w:noWrap/>
                  <w:vAlign w:val="center"/>
                </w:tcPr>
                <w:p w14:paraId="66BADD8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680" w:type="dxa"/>
                  <w:tcBorders>
                    <w:top w:val="nil"/>
                    <w:left w:val="nil"/>
                    <w:bottom w:val="single" w:color="000000" w:sz="4" w:space="0"/>
                    <w:right w:val="single" w:color="000000" w:sz="4" w:space="0"/>
                  </w:tcBorders>
                  <w:shd w:val="clear" w:color="auto" w:fill="auto"/>
                  <w:noWrap/>
                  <w:vAlign w:val="center"/>
                </w:tcPr>
                <w:p w14:paraId="6D77D4A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行次</w:t>
                  </w:r>
                </w:p>
              </w:tc>
              <w:tc>
                <w:tcPr>
                  <w:tcW w:w="2052" w:type="dxa"/>
                  <w:tcBorders>
                    <w:top w:val="nil"/>
                    <w:left w:val="nil"/>
                    <w:bottom w:val="single" w:color="000000" w:sz="4" w:space="0"/>
                    <w:right w:val="single" w:color="000000" w:sz="4" w:space="0"/>
                  </w:tcBorders>
                  <w:shd w:val="clear" w:color="auto" w:fill="auto"/>
                  <w:noWrap/>
                  <w:vAlign w:val="center"/>
                </w:tcPr>
                <w:p w14:paraId="49F9F64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w:t>
                  </w:r>
                </w:p>
              </w:tc>
            </w:tr>
            <w:tr w14:paraId="47D46E18">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55B6BA7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栏次</w:t>
                  </w:r>
                </w:p>
              </w:tc>
              <w:tc>
                <w:tcPr>
                  <w:tcW w:w="680" w:type="dxa"/>
                  <w:tcBorders>
                    <w:top w:val="nil"/>
                    <w:left w:val="nil"/>
                    <w:bottom w:val="single" w:color="000000" w:sz="4" w:space="0"/>
                    <w:right w:val="single" w:color="000000" w:sz="4" w:space="0"/>
                  </w:tcBorders>
                  <w:shd w:val="clear" w:color="auto" w:fill="auto"/>
                  <w:noWrap/>
                  <w:vAlign w:val="center"/>
                </w:tcPr>
                <w:p w14:paraId="135557AF">
                  <w:pPr>
                    <w:widowControl/>
                    <w:jc w:val="center"/>
                    <w:rPr>
                      <w:rFonts w:ascii="宋体" w:hAnsi="宋体" w:eastAsia="宋体" w:cs="Arial"/>
                      <w:color w:val="000000"/>
                      <w:kern w:val="0"/>
                      <w:sz w:val="20"/>
                      <w:szCs w:val="20"/>
                    </w:rPr>
                  </w:pPr>
                </w:p>
              </w:tc>
              <w:tc>
                <w:tcPr>
                  <w:tcW w:w="1309" w:type="dxa"/>
                  <w:tcBorders>
                    <w:top w:val="nil"/>
                    <w:left w:val="nil"/>
                    <w:bottom w:val="single" w:color="000000" w:sz="4" w:space="0"/>
                    <w:right w:val="single" w:color="000000" w:sz="4" w:space="0"/>
                  </w:tcBorders>
                  <w:shd w:val="clear" w:color="auto" w:fill="auto"/>
                  <w:noWrap/>
                  <w:vAlign w:val="center"/>
                </w:tcPr>
                <w:p w14:paraId="7F5121B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4767" w:type="dxa"/>
                  <w:tcBorders>
                    <w:top w:val="nil"/>
                    <w:left w:val="nil"/>
                    <w:bottom w:val="single" w:color="000000" w:sz="4" w:space="0"/>
                    <w:right w:val="single" w:color="000000" w:sz="4" w:space="0"/>
                  </w:tcBorders>
                  <w:shd w:val="clear" w:color="auto" w:fill="auto"/>
                  <w:noWrap/>
                  <w:vAlign w:val="center"/>
                </w:tcPr>
                <w:p w14:paraId="22319B3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栏次</w:t>
                  </w:r>
                </w:p>
              </w:tc>
              <w:tc>
                <w:tcPr>
                  <w:tcW w:w="680" w:type="dxa"/>
                  <w:tcBorders>
                    <w:top w:val="nil"/>
                    <w:left w:val="nil"/>
                    <w:bottom w:val="single" w:color="000000" w:sz="4" w:space="0"/>
                    <w:right w:val="single" w:color="000000" w:sz="4" w:space="0"/>
                  </w:tcBorders>
                  <w:shd w:val="clear" w:color="auto" w:fill="auto"/>
                  <w:noWrap/>
                  <w:vAlign w:val="center"/>
                </w:tcPr>
                <w:p w14:paraId="08A64FCC">
                  <w:pPr>
                    <w:widowControl/>
                    <w:jc w:val="center"/>
                    <w:rPr>
                      <w:rFonts w:ascii="宋体" w:hAnsi="宋体" w:eastAsia="宋体" w:cs="Arial"/>
                      <w:color w:val="000000"/>
                      <w:kern w:val="0"/>
                      <w:sz w:val="20"/>
                      <w:szCs w:val="20"/>
                    </w:rPr>
                  </w:pPr>
                </w:p>
              </w:tc>
              <w:tc>
                <w:tcPr>
                  <w:tcW w:w="2052" w:type="dxa"/>
                  <w:tcBorders>
                    <w:top w:val="nil"/>
                    <w:left w:val="nil"/>
                    <w:bottom w:val="single" w:color="000000" w:sz="4" w:space="0"/>
                    <w:right w:val="single" w:color="000000" w:sz="4" w:space="0"/>
                  </w:tcBorders>
                  <w:shd w:val="clear" w:color="auto" w:fill="auto"/>
                  <w:noWrap/>
                  <w:vAlign w:val="center"/>
                </w:tcPr>
                <w:p w14:paraId="2FBA1A1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r>
            <w:tr w14:paraId="389019FE">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34AF17A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一、一般公共预算财政拨款收入</w:t>
                  </w:r>
                </w:p>
              </w:tc>
              <w:tc>
                <w:tcPr>
                  <w:tcW w:w="680" w:type="dxa"/>
                  <w:tcBorders>
                    <w:top w:val="nil"/>
                    <w:left w:val="nil"/>
                    <w:bottom w:val="single" w:color="000000" w:sz="4" w:space="0"/>
                    <w:right w:val="single" w:color="000000" w:sz="4" w:space="0"/>
                  </w:tcBorders>
                  <w:shd w:val="clear" w:color="auto" w:fill="auto"/>
                  <w:noWrap/>
                  <w:vAlign w:val="center"/>
                </w:tcPr>
                <w:p w14:paraId="7EEBC34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1309" w:type="dxa"/>
                  <w:tcBorders>
                    <w:top w:val="nil"/>
                    <w:left w:val="nil"/>
                    <w:bottom w:val="single" w:color="000000" w:sz="4" w:space="0"/>
                    <w:right w:val="single" w:color="000000" w:sz="4" w:space="0"/>
                  </w:tcBorders>
                  <w:shd w:val="clear" w:color="auto" w:fill="auto"/>
                  <w:noWrap/>
                  <w:vAlign w:val="center"/>
                </w:tcPr>
                <w:p w14:paraId="5633B897">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3545.48</w:t>
                  </w:r>
                </w:p>
              </w:tc>
              <w:tc>
                <w:tcPr>
                  <w:tcW w:w="4767" w:type="dxa"/>
                  <w:tcBorders>
                    <w:top w:val="nil"/>
                    <w:left w:val="nil"/>
                    <w:bottom w:val="single" w:color="000000" w:sz="4" w:space="0"/>
                    <w:right w:val="single" w:color="000000" w:sz="4" w:space="0"/>
                  </w:tcBorders>
                  <w:shd w:val="clear" w:color="auto" w:fill="auto"/>
                  <w:noWrap/>
                  <w:vAlign w:val="center"/>
                </w:tcPr>
                <w:p w14:paraId="62C274A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一、一般公共服务支出</w:t>
                  </w:r>
                </w:p>
              </w:tc>
              <w:tc>
                <w:tcPr>
                  <w:tcW w:w="680" w:type="dxa"/>
                  <w:tcBorders>
                    <w:top w:val="nil"/>
                    <w:left w:val="nil"/>
                    <w:bottom w:val="single" w:color="000000" w:sz="4" w:space="0"/>
                    <w:right w:val="single" w:color="000000" w:sz="4" w:space="0"/>
                  </w:tcBorders>
                  <w:shd w:val="clear" w:color="auto" w:fill="auto"/>
                  <w:noWrap/>
                  <w:vAlign w:val="center"/>
                </w:tcPr>
                <w:p w14:paraId="2D79203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32</w:t>
                  </w:r>
                </w:p>
              </w:tc>
              <w:tc>
                <w:tcPr>
                  <w:tcW w:w="2052" w:type="dxa"/>
                  <w:tcBorders>
                    <w:top w:val="nil"/>
                    <w:left w:val="nil"/>
                    <w:bottom w:val="single" w:color="000000" w:sz="4" w:space="0"/>
                    <w:right w:val="single" w:color="000000" w:sz="4" w:space="0"/>
                  </w:tcBorders>
                  <w:shd w:val="clear" w:color="auto" w:fill="auto"/>
                  <w:noWrap/>
                  <w:vAlign w:val="center"/>
                </w:tcPr>
                <w:p w14:paraId="5BD669CC">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1389.07</w:t>
                  </w:r>
                </w:p>
              </w:tc>
            </w:tr>
            <w:tr w14:paraId="26E25CE8">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68E037F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二、政府性基金预算财政拨款收入</w:t>
                  </w:r>
                </w:p>
              </w:tc>
              <w:tc>
                <w:tcPr>
                  <w:tcW w:w="680" w:type="dxa"/>
                  <w:tcBorders>
                    <w:top w:val="nil"/>
                    <w:left w:val="nil"/>
                    <w:bottom w:val="single" w:color="000000" w:sz="4" w:space="0"/>
                    <w:right w:val="single" w:color="000000" w:sz="4" w:space="0"/>
                  </w:tcBorders>
                  <w:shd w:val="clear" w:color="auto" w:fill="auto"/>
                  <w:noWrap/>
                  <w:vAlign w:val="center"/>
                </w:tcPr>
                <w:p w14:paraId="0AEC983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1309" w:type="dxa"/>
                  <w:tcBorders>
                    <w:top w:val="nil"/>
                    <w:left w:val="nil"/>
                    <w:bottom w:val="single" w:color="000000" w:sz="4" w:space="0"/>
                    <w:right w:val="single" w:color="000000" w:sz="4" w:space="0"/>
                  </w:tcBorders>
                  <w:shd w:val="clear" w:color="auto" w:fill="auto"/>
                  <w:noWrap/>
                  <w:vAlign w:val="center"/>
                </w:tcPr>
                <w:p w14:paraId="2CEF34E5">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127</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val="en-US" w:eastAsia="zh-CN"/>
                    </w:rPr>
                    <w:t>38</w:t>
                  </w:r>
                </w:p>
              </w:tc>
              <w:tc>
                <w:tcPr>
                  <w:tcW w:w="4767" w:type="dxa"/>
                  <w:tcBorders>
                    <w:top w:val="nil"/>
                    <w:left w:val="nil"/>
                    <w:bottom w:val="single" w:color="000000" w:sz="4" w:space="0"/>
                    <w:right w:val="single" w:color="000000" w:sz="4" w:space="0"/>
                  </w:tcBorders>
                  <w:shd w:val="clear" w:color="auto" w:fill="auto"/>
                  <w:noWrap/>
                  <w:vAlign w:val="center"/>
                </w:tcPr>
                <w:p w14:paraId="5993FE0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二、外交支出</w:t>
                  </w:r>
                </w:p>
              </w:tc>
              <w:tc>
                <w:tcPr>
                  <w:tcW w:w="680" w:type="dxa"/>
                  <w:tcBorders>
                    <w:top w:val="nil"/>
                    <w:left w:val="nil"/>
                    <w:bottom w:val="single" w:color="000000" w:sz="4" w:space="0"/>
                    <w:right w:val="single" w:color="000000" w:sz="4" w:space="0"/>
                  </w:tcBorders>
                  <w:shd w:val="clear" w:color="auto" w:fill="auto"/>
                  <w:noWrap/>
                  <w:vAlign w:val="center"/>
                </w:tcPr>
                <w:p w14:paraId="4835B71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33</w:t>
                  </w:r>
                </w:p>
              </w:tc>
              <w:tc>
                <w:tcPr>
                  <w:tcW w:w="2052" w:type="dxa"/>
                  <w:tcBorders>
                    <w:top w:val="nil"/>
                    <w:left w:val="nil"/>
                    <w:bottom w:val="single" w:color="000000" w:sz="4" w:space="0"/>
                    <w:right w:val="single" w:color="000000" w:sz="4" w:space="0"/>
                  </w:tcBorders>
                  <w:shd w:val="clear" w:color="auto" w:fill="auto"/>
                  <w:noWrap/>
                  <w:vAlign w:val="center"/>
                </w:tcPr>
                <w:p w14:paraId="55E945F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6D69F102">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29D992A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三、国有资本经营预算财政拨款收入</w:t>
                  </w:r>
                </w:p>
              </w:tc>
              <w:tc>
                <w:tcPr>
                  <w:tcW w:w="680" w:type="dxa"/>
                  <w:tcBorders>
                    <w:top w:val="nil"/>
                    <w:left w:val="nil"/>
                    <w:bottom w:val="single" w:color="000000" w:sz="4" w:space="0"/>
                    <w:right w:val="single" w:color="000000" w:sz="4" w:space="0"/>
                  </w:tcBorders>
                  <w:shd w:val="clear" w:color="auto" w:fill="auto"/>
                  <w:noWrap/>
                  <w:vAlign w:val="center"/>
                </w:tcPr>
                <w:p w14:paraId="6E3EBBF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309" w:type="dxa"/>
                  <w:tcBorders>
                    <w:top w:val="nil"/>
                    <w:left w:val="nil"/>
                    <w:bottom w:val="single" w:color="000000" w:sz="4" w:space="0"/>
                    <w:right w:val="single" w:color="000000" w:sz="4" w:space="0"/>
                  </w:tcBorders>
                  <w:shd w:val="clear" w:color="auto" w:fill="auto"/>
                  <w:noWrap/>
                  <w:vAlign w:val="center"/>
                </w:tcPr>
                <w:p w14:paraId="66AF84F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26</w:t>
                  </w:r>
                  <w:r>
                    <w:rPr>
                      <w:rFonts w:hint="eastAsia" w:ascii="宋体" w:hAnsi="宋体" w:eastAsia="宋体" w:cs="Arial"/>
                      <w:color w:val="000000"/>
                      <w:kern w:val="0"/>
                      <w:sz w:val="20"/>
                      <w:szCs w:val="20"/>
                    </w:rPr>
                    <w:t>.00</w:t>
                  </w:r>
                </w:p>
              </w:tc>
              <w:tc>
                <w:tcPr>
                  <w:tcW w:w="4767" w:type="dxa"/>
                  <w:tcBorders>
                    <w:top w:val="nil"/>
                    <w:left w:val="nil"/>
                    <w:bottom w:val="single" w:color="000000" w:sz="4" w:space="0"/>
                    <w:right w:val="single" w:color="000000" w:sz="4" w:space="0"/>
                  </w:tcBorders>
                  <w:shd w:val="clear" w:color="auto" w:fill="auto"/>
                  <w:noWrap/>
                  <w:vAlign w:val="center"/>
                </w:tcPr>
                <w:p w14:paraId="1ABA6E2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三、国防支出</w:t>
                  </w:r>
                </w:p>
              </w:tc>
              <w:tc>
                <w:tcPr>
                  <w:tcW w:w="680" w:type="dxa"/>
                  <w:tcBorders>
                    <w:top w:val="nil"/>
                    <w:left w:val="nil"/>
                    <w:bottom w:val="single" w:color="000000" w:sz="4" w:space="0"/>
                    <w:right w:val="single" w:color="000000" w:sz="4" w:space="0"/>
                  </w:tcBorders>
                  <w:shd w:val="clear" w:color="auto" w:fill="auto"/>
                  <w:noWrap/>
                  <w:vAlign w:val="center"/>
                </w:tcPr>
                <w:p w14:paraId="7936F52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34</w:t>
                  </w:r>
                </w:p>
              </w:tc>
              <w:tc>
                <w:tcPr>
                  <w:tcW w:w="2052" w:type="dxa"/>
                  <w:tcBorders>
                    <w:top w:val="nil"/>
                    <w:left w:val="nil"/>
                    <w:bottom w:val="single" w:color="000000" w:sz="4" w:space="0"/>
                    <w:right w:val="single" w:color="000000" w:sz="4" w:space="0"/>
                  </w:tcBorders>
                  <w:shd w:val="clear" w:color="auto" w:fill="auto"/>
                  <w:noWrap/>
                  <w:vAlign w:val="center"/>
                </w:tcPr>
                <w:p w14:paraId="71F48E2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19D96725">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7CD7C9C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680" w:type="dxa"/>
                  <w:tcBorders>
                    <w:top w:val="nil"/>
                    <w:left w:val="nil"/>
                    <w:bottom w:val="single" w:color="000000" w:sz="4" w:space="0"/>
                    <w:right w:val="single" w:color="000000" w:sz="4" w:space="0"/>
                  </w:tcBorders>
                  <w:shd w:val="clear" w:color="auto" w:fill="auto"/>
                  <w:noWrap/>
                  <w:vAlign w:val="center"/>
                </w:tcPr>
                <w:p w14:paraId="5D868EE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309" w:type="dxa"/>
                  <w:tcBorders>
                    <w:top w:val="nil"/>
                    <w:left w:val="nil"/>
                    <w:bottom w:val="single" w:color="000000" w:sz="4" w:space="0"/>
                    <w:right w:val="single" w:color="000000" w:sz="4" w:space="0"/>
                  </w:tcBorders>
                  <w:shd w:val="clear" w:color="auto" w:fill="auto"/>
                  <w:noWrap/>
                  <w:vAlign w:val="center"/>
                </w:tcPr>
                <w:p w14:paraId="09344BC2">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auto" w:fill="auto"/>
                  <w:noWrap/>
                  <w:vAlign w:val="center"/>
                </w:tcPr>
                <w:p w14:paraId="3F2EB5CA">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四、公共安全支出</w:t>
                  </w:r>
                </w:p>
              </w:tc>
              <w:tc>
                <w:tcPr>
                  <w:tcW w:w="680" w:type="dxa"/>
                  <w:tcBorders>
                    <w:top w:val="nil"/>
                    <w:left w:val="nil"/>
                    <w:bottom w:val="single" w:color="000000" w:sz="4" w:space="0"/>
                    <w:right w:val="single" w:color="000000" w:sz="4" w:space="0"/>
                  </w:tcBorders>
                  <w:shd w:val="clear" w:color="auto" w:fill="auto"/>
                  <w:noWrap/>
                  <w:vAlign w:val="center"/>
                </w:tcPr>
                <w:p w14:paraId="23EF3A4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35</w:t>
                  </w:r>
                </w:p>
              </w:tc>
              <w:tc>
                <w:tcPr>
                  <w:tcW w:w="2052" w:type="dxa"/>
                  <w:tcBorders>
                    <w:top w:val="nil"/>
                    <w:left w:val="nil"/>
                    <w:bottom w:val="single" w:color="000000" w:sz="4" w:space="0"/>
                    <w:right w:val="single" w:color="000000" w:sz="4" w:space="0"/>
                  </w:tcBorders>
                  <w:shd w:val="clear" w:color="auto" w:fill="auto"/>
                  <w:noWrap/>
                  <w:vAlign w:val="center"/>
                </w:tcPr>
                <w:p w14:paraId="3F9DD370">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31.68</w:t>
                  </w:r>
                </w:p>
              </w:tc>
            </w:tr>
            <w:tr w14:paraId="405B93F8">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1AF197D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五、事业收入</w:t>
                  </w:r>
                </w:p>
              </w:tc>
              <w:tc>
                <w:tcPr>
                  <w:tcW w:w="680" w:type="dxa"/>
                  <w:tcBorders>
                    <w:top w:val="nil"/>
                    <w:left w:val="nil"/>
                    <w:bottom w:val="single" w:color="000000" w:sz="4" w:space="0"/>
                    <w:right w:val="single" w:color="000000" w:sz="4" w:space="0"/>
                  </w:tcBorders>
                  <w:shd w:val="clear" w:color="auto" w:fill="auto"/>
                  <w:noWrap/>
                  <w:vAlign w:val="center"/>
                </w:tcPr>
                <w:p w14:paraId="4687F6F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1309" w:type="dxa"/>
                  <w:tcBorders>
                    <w:top w:val="nil"/>
                    <w:left w:val="nil"/>
                    <w:bottom w:val="single" w:color="000000" w:sz="4" w:space="0"/>
                    <w:right w:val="single" w:color="000000" w:sz="4" w:space="0"/>
                  </w:tcBorders>
                  <w:shd w:val="clear" w:color="auto" w:fill="auto"/>
                  <w:noWrap/>
                  <w:vAlign w:val="center"/>
                </w:tcPr>
                <w:p w14:paraId="39B296F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auto" w:fill="auto"/>
                  <w:noWrap/>
                  <w:vAlign w:val="center"/>
                </w:tcPr>
                <w:p w14:paraId="4C1815B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五、教育支出</w:t>
                  </w:r>
                </w:p>
              </w:tc>
              <w:tc>
                <w:tcPr>
                  <w:tcW w:w="680" w:type="dxa"/>
                  <w:tcBorders>
                    <w:top w:val="nil"/>
                    <w:left w:val="nil"/>
                    <w:bottom w:val="single" w:color="000000" w:sz="4" w:space="0"/>
                    <w:right w:val="single" w:color="000000" w:sz="4" w:space="0"/>
                  </w:tcBorders>
                  <w:shd w:val="clear" w:color="auto" w:fill="auto"/>
                  <w:noWrap/>
                  <w:vAlign w:val="center"/>
                </w:tcPr>
                <w:p w14:paraId="017C738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36</w:t>
                  </w:r>
                </w:p>
              </w:tc>
              <w:tc>
                <w:tcPr>
                  <w:tcW w:w="2052" w:type="dxa"/>
                  <w:tcBorders>
                    <w:top w:val="nil"/>
                    <w:left w:val="nil"/>
                    <w:bottom w:val="single" w:color="000000" w:sz="4" w:space="0"/>
                    <w:right w:val="single" w:color="000000" w:sz="4" w:space="0"/>
                  </w:tcBorders>
                  <w:shd w:val="clear" w:color="auto" w:fill="auto"/>
                  <w:noWrap/>
                  <w:vAlign w:val="center"/>
                </w:tcPr>
                <w:p w14:paraId="4F909B43">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0.00</w:t>
                  </w:r>
                </w:p>
              </w:tc>
            </w:tr>
            <w:tr w14:paraId="0570772D">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372B641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六、经营收入</w:t>
                  </w:r>
                </w:p>
              </w:tc>
              <w:tc>
                <w:tcPr>
                  <w:tcW w:w="680" w:type="dxa"/>
                  <w:tcBorders>
                    <w:top w:val="nil"/>
                    <w:left w:val="nil"/>
                    <w:bottom w:val="single" w:color="000000" w:sz="4" w:space="0"/>
                    <w:right w:val="single" w:color="000000" w:sz="4" w:space="0"/>
                  </w:tcBorders>
                  <w:shd w:val="clear" w:color="auto" w:fill="auto"/>
                  <w:noWrap/>
                  <w:vAlign w:val="center"/>
                </w:tcPr>
                <w:p w14:paraId="12DE972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1309" w:type="dxa"/>
                  <w:tcBorders>
                    <w:top w:val="nil"/>
                    <w:left w:val="nil"/>
                    <w:bottom w:val="single" w:color="000000" w:sz="4" w:space="0"/>
                    <w:right w:val="single" w:color="000000" w:sz="4" w:space="0"/>
                  </w:tcBorders>
                  <w:shd w:val="clear" w:color="auto" w:fill="auto"/>
                  <w:noWrap/>
                  <w:vAlign w:val="center"/>
                </w:tcPr>
                <w:p w14:paraId="0FCBF24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auto" w:fill="auto"/>
                  <w:noWrap/>
                  <w:vAlign w:val="center"/>
                </w:tcPr>
                <w:p w14:paraId="099458F7">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六、科学技术支出</w:t>
                  </w:r>
                </w:p>
              </w:tc>
              <w:tc>
                <w:tcPr>
                  <w:tcW w:w="680" w:type="dxa"/>
                  <w:tcBorders>
                    <w:top w:val="nil"/>
                    <w:left w:val="nil"/>
                    <w:bottom w:val="single" w:color="000000" w:sz="4" w:space="0"/>
                    <w:right w:val="single" w:color="000000" w:sz="4" w:space="0"/>
                  </w:tcBorders>
                  <w:shd w:val="clear" w:color="auto" w:fill="auto"/>
                  <w:noWrap/>
                  <w:vAlign w:val="center"/>
                </w:tcPr>
                <w:p w14:paraId="7942256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37</w:t>
                  </w:r>
                </w:p>
              </w:tc>
              <w:tc>
                <w:tcPr>
                  <w:tcW w:w="2052" w:type="dxa"/>
                  <w:tcBorders>
                    <w:top w:val="nil"/>
                    <w:left w:val="nil"/>
                    <w:bottom w:val="single" w:color="000000" w:sz="4" w:space="0"/>
                    <w:right w:val="single" w:color="000000" w:sz="4" w:space="0"/>
                  </w:tcBorders>
                  <w:shd w:val="clear" w:color="auto" w:fill="auto"/>
                  <w:noWrap/>
                  <w:vAlign w:val="center"/>
                </w:tcPr>
                <w:p w14:paraId="0440352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4BE041CE">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367499F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七、附属单位上缴收入</w:t>
                  </w:r>
                </w:p>
              </w:tc>
              <w:tc>
                <w:tcPr>
                  <w:tcW w:w="680" w:type="dxa"/>
                  <w:tcBorders>
                    <w:top w:val="nil"/>
                    <w:left w:val="nil"/>
                    <w:bottom w:val="single" w:color="000000" w:sz="4" w:space="0"/>
                    <w:right w:val="single" w:color="000000" w:sz="4" w:space="0"/>
                  </w:tcBorders>
                  <w:shd w:val="clear" w:color="auto" w:fill="auto"/>
                  <w:noWrap/>
                  <w:vAlign w:val="center"/>
                </w:tcPr>
                <w:p w14:paraId="6092A79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1309" w:type="dxa"/>
                  <w:tcBorders>
                    <w:top w:val="nil"/>
                    <w:left w:val="nil"/>
                    <w:bottom w:val="single" w:color="000000" w:sz="4" w:space="0"/>
                    <w:right w:val="single" w:color="000000" w:sz="4" w:space="0"/>
                  </w:tcBorders>
                  <w:shd w:val="clear" w:color="auto" w:fill="auto"/>
                  <w:noWrap/>
                  <w:vAlign w:val="center"/>
                </w:tcPr>
                <w:p w14:paraId="790D6F9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auto" w:fill="auto"/>
                  <w:noWrap/>
                  <w:vAlign w:val="center"/>
                </w:tcPr>
                <w:p w14:paraId="45571CE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七、文化旅游体育与传媒支出</w:t>
                  </w:r>
                </w:p>
              </w:tc>
              <w:tc>
                <w:tcPr>
                  <w:tcW w:w="680" w:type="dxa"/>
                  <w:tcBorders>
                    <w:top w:val="nil"/>
                    <w:left w:val="nil"/>
                    <w:bottom w:val="single" w:color="000000" w:sz="4" w:space="0"/>
                    <w:right w:val="single" w:color="000000" w:sz="4" w:space="0"/>
                  </w:tcBorders>
                  <w:shd w:val="clear" w:color="auto" w:fill="auto"/>
                  <w:noWrap/>
                  <w:vAlign w:val="center"/>
                </w:tcPr>
                <w:p w14:paraId="2700130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38</w:t>
                  </w:r>
                </w:p>
              </w:tc>
              <w:tc>
                <w:tcPr>
                  <w:tcW w:w="2052" w:type="dxa"/>
                  <w:tcBorders>
                    <w:top w:val="nil"/>
                    <w:left w:val="nil"/>
                    <w:bottom w:val="single" w:color="000000" w:sz="4" w:space="0"/>
                    <w:right w:val="single" w:color="000000" w:sz="4" w:space="0"/>
                  </w:tcBorders>
                  <w:shd w:val="clear" w:color="auto" w:fill="auto"/>
                  <w:noWrap/>
                  <w:vAlign w:val="center"/>
                </w:tcPr>
                <w:p w14:paraId="682A1E6C">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w:t>
                  </w:r>
                  <w:r>
                    <w:rPr>
                      <w:rFonts w:hint="eastAsia" w:ascii="宋体" w:hAnsi="宋体" w:eastAsia="宋体" w:cs="Arial"/>
                      <w:color w:val="000000"/>
                      <w:kern w:val="0"/>
                      <w:sz w:val="20"/>
                      <w:szCs w:val="20"/>
                      <w:lang w:val="en-US" w:eastAsia="zh-CN"/>
                    </w:rPr>
                    <w:t>4</w:t>
                  </w:r>
                  <w:r>
                    <w:rPr>
                      <w:rFonts w:hint="eastAsia" w:ascii="宋体" w:hAnsi="宋体" w:eastAsia="宋体" w:cs="Arial"/>
                      <w:color w:val="000000"/>
                      <w:kern w:val="0"/>
                      <w:sz w:val="20"/>
                      <w:szCs w:val="20"/>
                    </w:rPr>
                    <w:t>.00</w:t>
                  </w:r>
                </w:p>
              </w:tc>
            </w:tr>
            <w:tr w14:paraId="585ADF51">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4F39421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八、其他收入</w:t>
                  </w:r>
                </w:p>
              </w:tc>
              <w:tc>
                <w:tcPr>
                  <w:tcW w:w="680" w:type="dxa"/>
                  <w:tcBorders>
                    <w:top w:val="nil"/>
                    <w:left w:val="nil"/>
                    <w:bottom w:val="single" w:color="000000" w:sz="4" w:space="0"/>
                    <w:right w:val="single" w:color="000000" w:sz="4" w:space="0"/>
                  </w:tcBorders>
                  <w:shd w:val="clear" w:color="auto" w:fill="auto"/>
                  <w:noWrap/>
                  <w:vAlign w:val="center"/>
                </w:tcPr>
                <w:p w14:paraId="3710C01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c>
                <w:tcPr>
                  <w:tcW w:w="1309" w:type="dxa"/>
                  <w:tcBorders>
                    <w:top w:val="nil"/>
                    <w:left w:val="nil"/>
                    <w:bottom w:val="single" w:color="000000" w:sz="4" w:space="0"/>
                    <w:right w:val="single" w:color="000000" w:sz="4" w:space="0"/>
                  </w:tcBorders>
                  <w:shd w:val="clear" w:color="auto" w:fill="auto"/>
                  <w:noWrap/>
                  <w:vAlign w:val="center"/>
                </w:tcPr>
                <w:p w14:paraId="0F1EFAF9">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auto" w:fill="auto"/>
                  <w:noWrap/>
                  <w:vAlign w:val="center"/>
                </w:tcPr>
                <w:p w14:paraId="1F9F313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八、社会保障和就业支出</w:t>
                  </w:r>
                </w:p>
              </w:tc>
              <w:tc>
                <w:tcPr>
                  <w:tcW w:w="680" w:type="dxa"/>
                  <w:tcBorders>
                    <w:top w:val="nil"/>
                    <w:left w:val="nil"/>
                    <w:bottom w:val="single" w:color="000000" w:sz="4" w:space="0"/>
                    <w:right w:val="single" w:color="000000" w:sz="4" w:space="0"/>
                  </w:tcBorders>
                  <w:shd w:val="clear" w:color="auto" w:fill="auto"/>
                  <w:noWrap/>
                  <w:vAlign w:val="center"/>
                </w:tcPr>
                <w:p w14:paraId="615D462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39</w:t>
                  </w:r>
                </w:p>
              </w:tc>
              <w:tc>
                <w:tcPr>
                  <w:tcW w:w="2052" w:type="dxa"/>
                  <w:tcBorders>
                    <w:top w:val="nil"/>
                    <w:left w:val="nil"/>
                    <w:bottom w:val="single" w:color="000000" w:sz="4" w:space="0"/>
                    <w:right w:val="single" w:color="000000" w:sz="4" w:space="0"/>
                  </w:tcBorders>
                  <w:shd w:val="clear" w:color="auto" w:fill="auto"/>
                  <w:noWrap/>
                  <w:vAlign w:val="center"/>
                </w:tcPr>
                <w:p w14:paraId="5C3CC598">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402.37</w:t>
                  </w:r>
                </w:p>
              </w:tc>
            </w:tr>
            <w:tr w14:paraId="55867C84">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7FE61B38">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10EFCBD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9</w:t>
                  </w:r>
                </w:p>
              </w:tc>
              <w:tc>
                <w:tcPr>
                  <w:tcW w:w="1309" w:type="dxa"/>
                  <w:tcBorders>
                    <w:top w:val="nil"/>
                    <w:left w:val="nil"/>
                    <w:bottom w:val="single" w:color="000000" w:sz="4" w:space="0"/>
                    <w:right w:val="single" w:color="000000" w:sz="4" w:space="0"/>
                  </w:tcBorders>
                  <w:shd w:val="clear" w:color="auto" w:fill="auto"/>
                  <w:noWrap/>
                  <w:vAlign w:val="center"/>
                </w:tcPr>
                <w:p w14:paraId="240E214A">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61229E09">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九、卫生健康支出</w:t>
                  </w:r>
                </w:p>
              </w:tc>
              <w:tc>
                <w:tcPr>
                  <w:tcW w:w="680" w:type="dxa"/>
                  <w:tcBorders>
                    <w:top w:val="nil"/>
                    <w:left w:val="nil"/>
                    <w:bottom w:val="single" w:color="000000" w:sz="4" w:space="0"/>
                    <w:right w:val="single" w:color="000000" w:sz="4" w:space="0"/>
                  </w:tcBorders>
                  <w:shd w:val="clear" w:color="auto" w:fill="auto"/>
                  <w:noWrap/>
                  <w:vAlign w:val="center"/>
                </w:tcPr>
                <w:p w14:paraId="4EDA884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40</w:t>
                  </w:r>
                </w:p>
              </w:tc>
              <w:tc>
                <w:tcPr>
                  <w:tcW w:w="2052" w:type="dxa"/>
                  <w:tcBorders>
                    <w:top w:val="nil"/>
                    <w:left w:val="nil"/>
                    <w:bottom w:val="single" w:color="000000" w:sz="4" w:space="0"/>
                    <w:right w:val="single" w:color="000000" w:sz="4" w:space="0"/>
                  </w:tcBorders>
                  <w:shd w:val="clear" w:color="auto" w:fill="auto"/>
                  <w:noWrap/>
                  <w:vAlign w:val="center"/>
                </w:tcPr>
                <w:p w14:paraId="79987137">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75.21</w:t>
                  </w:r>
                </w:p>
              </w:tc>
            </w:tr>
            <w:tr w14:paraId="027B8B7F">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41CCEEA2">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4BDBC70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10</w:t>
                  </w:r>
                </w:p>
              </w:tc>
              <w:tc>
                <w:tcPr>
                  <w:tcW w:w="1309" w:type="dxa"/>
                  <w:tcBorders>
                    <w:top w:val="nil"/>
                    <w:left w:val="nil"/>
                    <w:bottom w:val="single" w:color="000000" w:sz="4" w:space="0"/>
                    <w:right w:val="single" w:color="000000" w:sz="4" w:space="0"/>
                  </w:tcBorders>
                  <w:shd w:val="clear" w:color="auto" w:fill="auto"/>
                  <w:noWrap/>
                  <w:vAlign w:val="center"/>
                </w:tcPr>
                <w:p w14:paraId="60FB800D">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5B5E136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十、节能环保支出</w:t>
                  </w:r>
                </w:p>
              </w:tc>
              <w:tc>
                <w:tcPr>
                  <w:tcW w:w="680" w:type="dxa"/>
                  <w:tcBorders>
                    <w:top w:val="nil"/>
                    <w:left w:val="nil"/>
                    <w:bottom w:val="single" w:color="000000" w:sz="4" w:space="0"/>
                    <w:right w:val="single" w:color="000000" w:sz="4" w:space="0"/>
                  </w:tcBorders>
                  <w:shd w:val="clear" w:color="auto" w:fill="auto"/>
                  <w:noWrap/>
                  <w:vAlign w:val="center"/>
                </w:tcPr>
                <w:p w14:paraId="2407172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41</w:t>
                  </w:r>
                </w:p>
              </w:tc>
              <w:tc>
                <w:tcPr>
                  <w:tcW w:w="2052" w:type="dxa"/>
                  <w:tcBorders>
                    <w:top w:val="nil"/>
                    <w:left w:val="nil"/>
                    <w:bottom w:val="single" w:color="000000" w:sz="4" w:space="0"/>
                    <w:right w:val="single" w:color="000000" w:sz="4" w:space="0"/>
                  </w:tcBorders>
                  <w:shd w:val="clear" w:color="auto" w:fill="auto"/>
                  <w:noWrap/>
                  <w:vAlign w:val="center"/>
                </w:tcPr>
                <w:p w14:paraId="13CBB22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w:t>
                  </w:r>
                  <w:r>
                    <w:rPr>
                      <w:rFonts w:hint="eastAsia" w:ascii="宋体" w:hAnsi="宋体" w:eastAsia="宋体" w:cs="Arial"/>
                      <w:color w:val="000000"/>
                      <w:kern w:val="0"/>
                      <w:sz w:val="20"/>
                      <w:szCs w:val="20"/>
                    </w:rPr>
                    <w:t>.00</w:t>
                  </w:r>
                </w:p>
              </w:tc>
            </w:tr>
            <w:tr w14:paraId="7470079E">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0CE3F92D">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3625E19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11</w:t>
                  </w:r>
                </w:p>
              </w:tc>
              <w:tc>
                <w:tcPr>
                  <w:tcW w:w="1309" w:type="dxa"/>
                  <w:tcBorders>
                    <w:top w:val="nil"/>
                    <w:left w:val="nil"/>
                    <w:bottom w:val="single" w:color="000000" w:sz="4" w:space="0"/>
                    <w:right w:val="single" w:color="000000" w:sz="4" w:space="0"/>
                  </w:tcBorders>
                  <w:shd w:val="clear" w:color="auto" w:fill="auto"/>
                  <w:noWrap/>
                  <w:vAlign w:val="center"/>
                </w:tcPr>
                <w:p w14:paraId="023E6712">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3D90FA8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十一、城乡社区支出</w:t>
                  </w:r>
                </w:p>
              </w:tc>
              <w:tc>
                <w:tcPr>
                  <w:tcW w:w="680" w:type="dxa"/>
                  <w:tcBorders>
                    <w:top w:val="nil"/>
                    <w:left w:val="nil"/>
                    <w:bottom w:val="single" w:color="000000" w:sz="4" w:space="0"/>
                    <w:right w:val="single" w:color="000000" w:sz="4" w:space="0"/>
                  </w:tcBorders>
                  <w:shd w:val="clear" w:color="auto" w:fill="auto"/>
                  <w:noWrap/>
                  <w:vAlign w:val="center"/>
                </w:tcPr>
                <w:p w14:paraId="7D4016E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42</w:t>
                  </w:r>
                </w:p>
              </w:tc>
              <w:tc>
                <w:tcPr>
                  <w:tcW w:w="2052" w:type="dxa"/>
                  <w:tcBorders>
                    <w:top w:val="nil"/>
                    <w:left w:val="nil"/>
                    <w:bottom w:val="single" w:color="000000" w:sz="4" w:space="0"/>
                    <w:right w:val="single" w:color="000000" w:sz="4" w:space="0"/>
                  </w:tcBorders>
                  <w:shd w:val="clear" w:color="auto" w:fill="auto"/>
                  <w:noWrap/>
                  <w:vAlign w:val="center"/>
                </w:tcPr>
                <w:p w14:paraId="55B9BA2C">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101.54</w:t>
                  </w:r>
                </w:p>
              </w:tc>
            </w:tr>
            <w:tr w14:paraId="4BF52F5F">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2C6841FF">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2BBA59F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12</w:t>
                  </w:r>
                </w:p>
              </w:tc>
              <w:tc>
                <w:tcPr>
                  <w:tcW w:w="1309" w:type="dxa"/>
                  <w:tcBorders>
                    <w:top w:val="nil"/>
                    <w:left w:val="nil"/>
                    <w:bottom w:val="single" w:color="000000" w:sz="4" w:space="0"/>
                    <w:right w:val="single" w:color="000000" w:sz="4" w:space="0"/>
                  </w:tcBorders>
                  <w:shd w:val="clear" w:color="auto" w:fill="auto"/>
                  <w:noWrap/>
                  <w:vAlign w:val="center"/>
                </w:tcPr>
                <w:p w14:paraId="025C364B">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0880AB56">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十二、农林水支出</w:t>
                  </w:r>
                </w:p>
              </w:tc>
              <w:tc>
                <w:tcPr>
                  <w:tcW w:w="680" w:type="dxa"/>
                  <w:tcBorders>
                    <w:top w:val="nil"/>
                    <w:left w:val="nil"/>
                    <w:bottom w:val="single" w:color="000000" w:sz="4" w:space="0"/>
                    <w:right w:val="single" w:color="000000" w:sz="4" w:space="0"/>
                  </w:tcBorders>
                  <w:shd w:val="clear" w:color="auto" w:fill="auto"/>
                  <w:noWrap/>
                  <w:vAlign w:val="center"/>
                </w:tcPr>
                <w:p w14:paraId="65A1CC3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43</w:t>
                  </w:r>
                </w:p>
              </w:tc>
              <w:tc>
                <w:tcPr>
                  <w:tcW w:w="2052" w:type="dxa"/>
                  <w:tcBorders>
                    <w:top w:val="nil"/>
                    <w:left w:val="nil"/>
                    <w:bottom w:val="single" w:color="000000" w:sz="4" w:space="0"/>
                    <w:right w:val="single" w:color="000000" w:sz="4" w:space="0"/>
                  </w:tcBorders>
                  <w:shd w:val="clear" w:color="auto" w:fill="auto"/>
                  <w:noWrap/>
                  <w:vAlign w:val="center"/>
                </w:tcPr>
                <w:p w14:paraId="6EBE233D">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1514.71</w:t>
                  </w:r>
                </w:p>
              </w:tc>
            </w:tr>
            <w:tr w14:paraId="5BC195A6">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6FD7E89F">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2ADEB47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13</w:t>
                  </w:r>
                </w:p>
              </w:tc>
              <w:tc>
                <w:tcPr>
                  <w:tcW w:w="1309" w:type="dxa"/>
                  <w:tcBorders>
                    <w:top w:val="nil"/>
                    <w:left w:val="nil"/>
                    <w:bottom w:val="single" w:color="000000" w:sz="4" w:space="0"/>
                    <w:right w:val="single" w:color="000000" w:sz="4" w:space="0"/>
                  </w:tcBorders>
                  <w:shd w:val="clear" w:color="auto" w:fill="auto"/>
                  <w:noWrap/>
                  <w:vAlign w:val="center"/>
                </w:tcPr>
                <w:p w14:paraId="70C51761">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4F384C2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十三、交通运输支出</w:t>
                  </w:r>
                </w:p>
              </w:tc>
              <w:tc>
                <w:tcPr>
                  <w:tcW w:w="680" w:type="dxa"/>
                  <w:tcBorders>
                    <w:top w:val="nil"/>
                    <w:left w:val="nil"/>
                    <w:bottom w:val="single" w:color="000000" w:sz="4" w:space="0"/>
                    <w:right w:val="single" w:color="000000" w:sz="4" w:space="0"/>
                  </w:tcBorders>
                  <w:shd w:val="clear" w:color="auto" w:fill="auto"/>
                  <w:noWrap/>
                  <w:vAlign w:val="center"/>
                </w:tcPr>
                <w:p w14:paraId="0FCB591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44</w:t>
                  </w:r>
                </w:p>
              </w:tc>
              <w:tc>
                <w:tcPr>
                  <w:tcW w:w="2052" w:type="dxa"/>
                  <w:tcBorders>
                    <w:top w:val="nil"/>
                    <w:left w:val="nil"/>
                    <w:bottom w:val="single" w:color="000000" w:sz="4" w:space="0"/>
                    <w:right w:val="single" w:color="000000" w:sz="4" w:space="0"/>
                  </w:tcBorders>
                  <w:shd w:val="clear" w:color="auto" w:fill="auto"/>
                  <w:noWrap/>
                  <w:vAlign w:val="center"/>
                </w:tcPr>
                <w:p w14:paraId="76E803F2">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10.00</w:t>
                  </w:r>
                </w:p>
              </w:tc>
            </w:tr>
            <w:tr w14:paraId="5E4CA37E">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7E85108B">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48130D4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14</w:t>
                  </w:r>
                </w:p>
              </w:tc>
              <w:tc>
                <w:tcPr>
                  <w:tcW w:w="1309" w:type="dxa"/>
                  <w:tcBorders>
                    <w:top w:val="nil"/>
                    <w:left w:val="nil"/>
                    <w:bottom w:val="single" w:color="000000" w:sz="4" w:space="0"/>
                    <w:right w:val="single" w:color="000000" w:sz="4" w:space="0"/>
                  </w:tcBorders>
                  <w:shd w:val="clear" w:color="auto" w:fill="auto"/>
                  <w:noWrap/>
                  <w:vAlign w:val="center"/>
                </w:tcPr>
                <w:p w14:paraId="25E028FC">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6DA9A6CB">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十四、资源勘探工业信息等支出</w:t>
                  </w:r>
                </w:p>
              </w:tc>
              <w:tc>
                <w:tcPr>
                  <w:tcW w:w="680" w:type="dxa"/>
                  <w:tcBorders>
                    <w:top w:val="nil"/>
                    <w:left w:val="nil"/>
                    <w:bottom w:val="single" w:color="000000" w:sz="4" w:space="0"/>
                    <w:right w:val="single" w:color="000000" w:sz="4" w:space="0"/>
                  </w:tcBorders>
                  <w:shd w:val="clear" w:color="auto" w:fill="auto"/>
                  <w:noWrap/>
                  <w:vAlign w:val="center"/>
                </w:tcPr>
                <w:p w14:paraId="021AC8F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45</w:t>
                  </w:r>
                </w:p>
              </w:tc>
              <w:tc>
                <w:tcPr>
                  <w:tcW w:w="2052" w:type="dxa"/>
                  <w:tcBorders>
                    <w:top w:val="nil"/>
                    <w:left w:val="nil"/>
                    <w:bottom w:val="single" w:color="000000" w:sz="4" w:space="0"/>
                    <w:right w:val="single" w:color="000000" w:sz="4" w:space="0"/>
                  </w:tcBorders>
                  <w:shd w:val="clear" w:color="auto" w:fill="auto"/>
                  <w:noWrap/>
                  <w:vAlign w:val="center"/>
                </w:tcPr>
                <w:p w14:paraId="3FD2A747">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w:t>
                  </w:r>
                  <w:r>
                    <w:rPr>
                      <w:rFonts w:hint="eastAsia" w:ascii="宋体" w:hAnsi="宋体" w:eastAsia="宋体" w:cs="Arial"/>
                      <w:color w:val="000000"/>
                      <w:kern w:val="0"/>
                      <w:sz w:val="20"/>
                      <w:szCs w:val="20"/>
                    </w:rPr>
                    <w:t>.00</w:t>
                  </w:r>
                </w:p>
              </w:tc>
            </w:tr>
            <w:tr w14:paraId="3C49258A">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2FAC15D2">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733D054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15</w:t>
                  </w:r>
                </w:p>
              </w:tc>
              <w:tc>
                <w:tcPr>
                  <w:tcW w:w="1309" w:type="dxa"/>
                  <w:tcBorders>
                    <w:top w:val="nil"/>
                    <w:left w:val="nil"/>
                    <w:bottom w:val="single" w:color="000000" w:sz="4" w:space="0"/>
                    <w:right w:val="single" w:color="000000" w:sz="4" w:space="0"/>
                  </w:tcBorders>
                  <w:shd w:val="clear" w:color="auto" w:fill="auto"/>
                  <w:noWrap/>
                  <w:vAlign w:val="center"/>
                </w:tcPr>
                <w:p w14:paraId="4461AC47">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17108E5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十五、商业服务业等支出</w:t>
                  </w:r>
                </w:p>
              </w:tc>
              <w:tc>
                <w:tcPr>
                  <w:tcW w:w="680" w:type="dxa"/>
                  <w:tcBorders>
                    <w:top w:val="nil"/>
                    <w:left w:val="nil"/>
                    <w:bottom w:val="single" w:color="000000" w:sz="4" w:space="0"/>
                    <w:right w:val="single" w:color="000000" w:sz="4" w:space="0"/>
                  </w:tcBorders>
                  <w:shd w:val="clear" w:color="auto" w:fill="auto"/>
                  <w:noWrap/>
                  <w:vAlign w:val="center"/>
                </w:tcPr>
                <w:p w14:paraId="4B521EA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46</w:t>
                  </w:r>
                </w:p>
              </w:tc>
              <w:tc>
                <w:tcPr>
                  <w:tcW w:w="2052" w:type="dxa"/>
                  <w:tcBorders>
                    <w:top w:val="nil"/>
                    <w:left w:val="nil"/>
                    <w:bottom w:val="single" w:color="000000" w:sz="4" w:space="0"/>
                    <w:right w:val="single" w:color="000000" w:sz="4" w:space="0"/>
                  </w:tcBorders>
                  <w:shd w:val="clear" w:color="auto" w:fill="auto"/>
                  <w:noWrap/>
                  <w:vAlign w:val="center"/>
                </w:tcPr>
                <w:p w14:paraId="0845138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0F278C56">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04F6B610">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2765DD8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16</w:t>
                  </w:r>
                </w:p>
              </w:tc>
              <w:tc>
                <w:tcPr>
                  <w:tcW w:w="1309" w:type="dxa"/>
                  <w:tcBorders>
                    <w:top w:val="nil"/>
                    <w:left w:val="nil"/>
                    <w:bottom w:val="single" w:color="000000" w:sz="4" w:space="0"/>
                    <w:right w:val="single" w:color="000000" w:sz="4" w:space="0"/>
                  </w:tcBorders>
                  <w:shd w:val="clear" w:color="auto" w:fill="auto"/>
                  <w:noWrap/>
                  <w:vAlign w:val="center"/>
                </w:tcPr>
                <w:p w14:paraId="05740F8E">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13B64D9F">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十六、金融支出</w:t>
                  </w:r>
                </w:p>
              </w:tc>
              <w:tc>
                <w:tcPr>
                  <w:tcW w:w="680" w:type="dxa"/>
                  <w:tcBorders>
                    <w:top w:val="nil"/>
                    <w:left w:val="nil"/>
                    <w:bottom w:val="single" w:color="000000" w:sz="4" w:space="0"/>
                    <w:right w:val="single" w:color="000000" w:sz="4" w:space="0"/>
                  </w:tcBorders>
                  <w:shd w:val="clear" w:color="auto" w:fill="auto"/>
                  <w:noWrap/>
                  <w:vAlign w:val="center"/>
                </w:tcPr>
                <w:p w14:paraId="1547B72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47</w:t>
                  </w:r>
                </w:p>
              </w:tc>
              <w:tc>
                <w:tcPr>
                  <w:tcW w:w="2052" w:type="dxa"/>
                  <w:tcBorders>
                    <w:top w:val="nil"/>
                    <w:left w:val="nil"/>
                    <w:bottom w:val="single" w:color="000000" w:sz="4" w:space="0"/>
                    <w:right w:val="single" w:color="000000" w:sz="4" w:space="0"/>
                  </w:tcBorders>
                  <w:shd w:val="clear" w:color="auto" w:fill="auto"/>
                  <w:noWrap/>
                  <w:vAlign w:val="center"/>
                </w:tcPr>
                <w:p w14:paraId="0A0492B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28BF60A1">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01E1AF1A">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530F5AB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17</w:t>
                  </w:r>
                </w:p>
              </w:tc>
              <w:tc>
                <w:tcPr>
                  <w:tcW w:w="1309" w:type="dxa"/>
                  <w:tcBorders>
                    <w:top w:val="nil"/>
                    <w:left w:val="nil"/>
                    <w:bottom w:val="single" w:color="000000" w:sz="4" w:space="0"/>
                    <w:right w:val="single" w:color="000000" w:sz="4" w:space="0"/>
                  </w:tcBorders>
                  <w:shd w:val="clear" w:color="auto" w:fill="auto"/>
                  <w:noWrap/>
                  <w:vAlign w:val="center"/>
                </w:tcPr>
                <w:p w14:paraId="275BC7B1">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14A703F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十七、援助其他地区支出</w:t>
                  </w:r>
                </w:p>
              </w:tc>
              <w:tc>
                <w:tcPr>
                  <w:tcW w:w="680" w:type="dxa"/>
                  <w:tcBorders>
                    <w:top w:val="nil"/>
                    <w:left w:val="nil"/>
                    <w:bottom w:val="single" w:color="000000" w:sz="4" w:space="0"/>
                    <w:right w:val="single" w:color="000000" w:sz="4" w:space="0"/>
                  </w:tcBorders>
                  <w:shd w:val="clear" w:color="auto" w:fill="auto"/>
                  <w:noWrap/>
                  <w:vAlign w:val="center"/>
                </w:tcPr>
                <w:p w14:paraId="59D77CF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48</w:t>
                  </w:r>
                </w:p>
              </w:tc>
              <w:tc>
                <w:tcPr>
                  <w:tcW w:w="2052" w:type="dxa"/>
                  <w:tcBorders>
                    <w:top w:val="nil"/>
                    <w:left w:val="nil"/>
                    <w:bottom w:val="single" w:color="000000" w:sz="4" w:space="0"/>
                    <w:right w:val="single" w:color="000000" w:sz="4" w:space="0"/>
                  </w:tcBorders>
                  <w:shd w:val="clear" w:color="auto" w:fill="auto"/>
                  <w:noWrap/>
                  <w:vAlign w:val="center"/>
                </w:tcPr>
                <w:p w14:paraId="7433354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43CC4A6A">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2E1F0B48">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26EAF27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18</w:t>
                  </w:r>
                </w:p>
              </w:tc>
              <w:tc>
                <w:tcPr>
                  <w:tcW w:w="1309" w:type="dxa"/>
                  <w:tcBorders>
                    <w:top w:val="nil"/>
                    <w:left w:val="nil"/>
                    <w:bottom w:val="single" w:color="000000" w:sz="4" w:space="0"/>
                    <w:right w:val="single" w:color="000000" w:sz="4" w:space="0"/>
                  </w:tcBorders>
                  <w:shd w:val="clear" w:color="auto" w:fill="auto"/>
                  <w:noWrap/>
                  <w:vAlign w:val="center"/>
                </w:tcPr>
                <w:p w14:paraId="6A24FF30">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02C60191">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十八、自然资源海洋气象等支出</w:t>
                  </w:r>
                </w:p>
              </w:tc>
              <w:tc>
                <w:tcPr>
                  <w:tcW w:w="680" w:type="dxa"/>
                  <w:tcBorders>
                    <w:top w:val="nil"/>
                    <w:left w:val="nil"/>
                    <w:bottom w:val="single" w:color="000000" w:sz="4" w:space="0"/>
                    <w:right w:val="single" w:color="000000" w:sz="4" w:space="0"/>
                  </w:tcBorders>
                  <w:shd w:val="clear" w:color="auto" w:fill="auto"/>
                  <w:noWrap/>
                  <w:vAlign w:val="center"/>
                </w:tcPr>
                <w:p w14:paraId="57B6750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49</w:t>
                  </w:r>
                </w:p>
              </w:tc>
              <w:tc>
                <w:tcPr>
                  <w:tcW w:w="2052" w:type="dxa"/>
                  <w:tcBorders>
                    <w:top w:val="nil"/>
                    <w:left w:val="nil"/>
                    <w:bottom w:val="single" w:color="000000" w:sz="4" w:space="0"/>
                    <w:right w:val="single" w:color="000000" w:sz="4" w:space="0"/>
                  </w:tcBorders>
                  <w:shd w:val="clear" w:color="auto" w:fill="auto"/>
                  <w:noWrap/>
                  <w:vAlign w:val="center"/>
                </w:tcPr>
                <w:p w14:paraId="52204C6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w:t>
                  </w:r>
                  <w:r>
                    <w:rPr>
                      <w:rFonts w:hint="eastAsia" w:ascii="宋体" w:hAnsi="宋体" w:eastAsia="宋体" w:cs="Arial"/>
                      <w:color w:val="000000"/>
                      <w:kern w:val="0"/>
                      <w:sz w:val="20"/>
                      <w:szCs w:val="20"/>
                    </w:rPr>
                    <w:t>.00</w:t>
                  </w:r>
                </w:p>
              </w:tc>
            </w:tr>
            <w:tr w14:paraId="2FABA7B4">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4201E73B">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26EBD1B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19</w:t>
                  </w:r>
                </w:p>
              </w:tc>
              <w:tc>
                <w:tcPr>
                  <w:tcW w:w="1309" w:type="dxa"/>
                  <w:tcBorders>
                    <w:top w:val="nil"/>
                    <w:left w:val="nil"/>
                    <w:bottom w:val="single" w:color="000000" w:sz="4" w:space="0"/>
                    <w:right w:val="single" w:color="000000" w:sz="4" w:space="0"/>
                  </w:tcBorders>
                  <w:shd w:val="clear" w:color="auto" w:fill="auto"/>
                  <w:noWrap/>
                  <w:vAlign w:val="center"/>
                </w:tcPr>
                <w:p w14:paraId="59B7CD92">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2D15E995">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十九、住房保障支出</w:t>
                  </w:r>
                </w:p>
              </w:tc>
              <w:tc>
                <w:tcPr>
                  <w:tcW w:w="680" w:type="dxa"/>
                  <w:tcBorders>
                    <w:top w:val="nil"/>
                    <w:left w:val="nil"/>
                    <w:bottom w:val="single" w:color="000000" w:sz="4" w:space="0"/>
                    <w:right w:val="single" w:color="000000" w:sz="4" w:space="0"/>
                  </w:tcBorders>
                  <w:shd w:val="clear" w:color="auto" w:fill="auto"/>
                  <w:noWrap/>
                  <w:vAlign w:val="center"/>
                </w:tcPr>
                <w:p w14:paraId="5923212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c>
                <w:tcPr>
                  <w:tcW w:w="2052" w:type="dxa"/>
                  <w:tcBorders>
                    <w:top w:val="nil"/>
                    <w:left w:val="nil"/>
                    <w:bottom w:val="single" w:color="000000" w:sz="4" w:space="0"/>
                    <w:right w:val="single" w:color="000000" w:sz="4" w:space="0"/>
                  </w:tcBorders>
                  <w:shd w:val="clear" w:color="auto" w:fill="auto"/>
                  <w:noWrap/>
                  <w:vAlign w:val="center"/>
                </w:tcPr>
                <w:p w14:paraId="4A0352DB">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66.81</w:t>
                  </w:r>
                </w:p>
              </w:tc>
            </w:tr>
            <w:tr w14:paraId="20223C8B">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7D555FE2">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5345E1C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w:t>
                  </w:r>
                </w:p>
              </w:tc>
              <w:tc>
                <w:tcPr>
                  <w:tcW w:w="1309" w:type="dxa"/>
                  <w:tcBorders>
                    <w:top w:val="nil"/>
                    <w:left w:val="nil"/>
                    <w:bottom w:val="single" w:color="000000" w:sz="4" w:space="0"/>
                    <w:right w:val="single" w:color="000000" w:sz="4" w:space="0"/>
                  </w:tcBorders>
                  <w:shd w:val="clear" w:color="auto" w:fill="auto"/>
                  <w:noWrap/>
                  <w:vAlign w:val="center"/>
                </w:tcPr>
                <w:p w14:paraId="55F27878">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7E79702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二十、粮油物资储备支出</w:t>
                  </w:r>
                </w:p>
              </w:tc>
              <w:tc>
                <w:tcPr>
                  <w:tcW w:w="680" w:type="dxa"/>
                  <w:tcBorders>
                    <w:top w:val="nil"/>
                    <w:left w:val="nil"/>
                    <w:bottom w:val="single" w:color="000000" w:sz="4" w:space="0"/>
                    <w:right w:val="single" w:color="000000" w:sz="4" w:space="0"/>
                  </w:tcBorders>
                  <w:shd w:val="clear" w:color="auto" w:fill="auto"/>
                  <w:noWrap/>
                  <w:vAlign w:val="center"/>
                </w:tcPr>
                <w:p w14:paraId="4FE303A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51</w:t>
                  </w:r>
                </w:p>
              </w:tc>
              <w:tc>
                <w:tcPr>
                  <w:tcW w:w="2052" w:type="dxa"/>
                  <w:tcBorders>
                    <w:top w:val="nil"/>
                    <w:left w:val="nil"/>
                    <w:bottom w:val="single" w:color="000000" w:sz="4" w:space="0"/>
                    <w:right w:val="single" w:color="000000" w:sz="4" w:space="0"/>
                  </w:tcBorders>
                  <w:shd w:val="clear" w:color="auto" w:fill="auto"/>
                  <w:noWrap/>
                  <w:vAlign w:val="center"/>
                </w:tcPr>
                <w:p w14:paraId="31AC691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w:t>
                  </w:r>
                  <w:r>
                    <w:rPr>
                      <w:rFonts w:hint="eastAsia" w:ascii="宋体" w:hAnsi="宋体" w:eastAsia="宋体" w:cs="Arial"/>
                      <w:color w:val="000000"/>
                      <w:kern w:val="0"/>
                      <w:sz w:val="20"/>
                      <w:szCs w:val="20"/>
                    </w:rPr>
                    <w:t>0.00</w:t>
                  </w:r>
                </w:p>
              </w:tc>
            </w:tr>
            <w:tr w14:paraId="7818ACD4">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0CF880D6">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469B7FF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21</w:t>
                  </w:r>
                </w:p>
              </w:tc>
              <w:tc>
                <w:tcPr>
                  <w:tcW w:w="1309" w:type="dxa"/>
                  <w:tcBorders>
                    <w:top w:val="nil"/>
                    <w:left w:val="nil"/>
                    <w:bottom w:val="single" w:color="000000" w:sz="4" w:space="0"/>
                    <w:right w:val="single" w:color="000000" w:sz="4" w:space="0"/>
                  </w:tcBorders>
                  <w:shd w:val="clear" w:color="auto" w:fill="auto"/>
                  <w:noWrap/>
                  <w:vAlign w:val="center"/>
                </w:tcPr>
                <w:p w14:paraId="11C52041">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18AA561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二十一、国有资本经营预算支出</w:t>
                  </w:r>
                </w:p>
              </w:tc>
              <w:tc>
                <w:tcPr>
                  <w:tcW w:w="680" w:type="dxa"/>
                  <w:tcBorders>
                    <w:top w:val="nil"/>
                    <w:left w:val="nil"/>
                    <w:bottom w:val="single" w:color="000000" w:sz="4" w:space="0"/>
                    <w:right w:val="single" w:color="000000" w:sz="4" w:space="0"/>
                  </w:tcBorders>
                  <w:shd w:val="clear" w:color="auto" w:fill="auto"/>
                  <w:noWrap/>
                  <w:vAlign w:val="center"/>
                </w:tcPr>
                <w:p w14:paraId="28FC3A3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52</w:t>
                  </w:r>
                </w:p>
              </w:tc>
              <w:tc>
                <w:tcPr>
                  <w:tcW w:w="2052" w:type="dxa"/>
                  <w:tcBorders>
                    <w:top w:val="nil"/>
                    <w:left w:val="nil"/>
                    <w:bottom w:val="single" w:color="000000" w:sz="4" w:space="0"/>
                    <w:right w:val="single" w:color="000000" w:sz="4" w:space="0"/>
                  </w:tcBorders>
                  <w:shd w:val="clear" w:color="auto" w:fill="auto"/>
                  <w:noWrap/>
                  <w:vAlign w:val="center"/>
                </w:tcPr>
                <w:p w14:paraId="2A393BF4">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26</w:t>
                  </w:r>
                  <w:r>
                    <w:rPr>
                      <w:rFonts w:hint="eastAsia" w:ascii="宋体" w:hAnsi="宋体" w:eastAsia="宋体" w:cs="Arial"/>
                      <w:color w:val="000000"/>
                      <w:kern w:val="0"/>
                      <w:sz w:val="20"/>
                      <w:szCs w:val="20"/>
                    </w:rPr>
                    <w:t>.00</w:t>
                  </w:r>
                </w:p>
              </w:tc>
            </w:tr>
            <w:tr w14:paraId="1CF061EB">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2E86A7BF">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46EF063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22</w:t>
                  </w:r>
                </w:p>
              </w:tc>
              <w:tc>
                <w:tcPr>
                  <w:tcW w:w="1309" w:type="dxa"/>
                  <w:tcBorders>
                    <w:top w:val="nil"/>
                    <w:left w:val="nil"/>
                    <w:bottom w:val="single" w:color="000000" w:sz="4" w:space="0"/>
                    <w:right w:val="single" w:color="000000" w:sz="4" w:space="0"/>
                  </w:tcBorders>
                  <w:shd w:val="clear" w:color="auto" w:fill="auto"/>
                  <w:noWrap/>
                  <w:vAlign w:val="center"/>
                </w:tcPr>
                <w:p w14:paraId="27D0002E">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579703F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二十二、灾害防治及应急管理支出</w:t>
                  </w:r>
                </w:p>
              </w:tc>
              <w:tc>
                <w:tcPr>
                  <w:tcW w:w="680" w:type="dxa"/>
                  <w:tcBorders>
                    <w:top w:val="nil"/>
                    <w:left w:val="nil"/>
                    <w:bottom w:val="single" w:color="000000" w:sz="4" w:space="0"/>
                    <w:right w:val="single" w:color="000000" w:sz="4" w:space="0"/>
                  </w:tcBorders>
                  <w:shd w:val="clear" w:color="auto" w:fill="auto"/>
                  <w:noWrap/>
                  <w:vAlign w:val="center"/>
                </w:tcPr>
                <w:p w14:paraId="4885966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53</w:t>
                  </w:r>
                </w:p>
              </w:tc>
              <w:tc>
                <w:tcPr>
                  <w:tcW w:w="2052" w:type="dxa"/>
                  <w:tcBorders>
                    <w:top w:val="nil"/>
                    <w:left w:val="nil"/>
                    <w:bottom w:val="single" w:color="000000" w:sz="4" w:space="0"/>
                    <w:right w:val="single" w:color="000000" w:sz="4" w:space="0"/>
                  </w:tcBorders>
                  <w:shd w:val="clear" w:color="auto" w:fill="auto"/>
                  <w:noWrap/>
                  <w:vAlign w:val="center"/>
                </w:tcPr>
                <w:p w14:paraId="035CA6E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w:t>
                  </w:r>
                  <w:r>
                    <w:rPr>
                      <w:rFonts w:hint="eastAsia" w:ascii="宋体" w:hAnsi="宋体" w:eastAsia="宋体" w:cs="Arial"/>
                      <w:color w:val="000000"/>
                      <w:kern w:val="0"/>
                      <w:sz w:val="20"/>
                      <w:szCs w:val="20"/>
                      <w:lang w:val="en-US" w:eastAsia="zh-CN"/>
                    </w:rPr>
                    <w:t>1</w:t>
                  </w:r>
                  <w:r>
                    <w:rPr>
                      <w:rFonts w:hint="eastAsia" w:ascii="宋体" w:hAnsi="宋体" w:eastAsia="宋体" w:cs="Arial"/>
                      <w:color w:val="000000"/>
                      <w:kern w:val="0"/>
                      <w:sz w:val="20"/>
                      <w:szCs w:val="20"/>
                    </w:rPr>
                    <w:t>.50</w:t>
                  </w:r>
                </w:p>
              </w:tc>
            </w:tr>
            <w:tr w14:paraId="23162B34">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3961D2AA">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60C91B1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23</w:t>
                  </w:r>
                </w:p>
              </w:tc>
              <w:tc>
                <w:tcPr>
                  <w:tcW w:w="1309" w:type="dxa"/>
                  <w:tcBorders>
                    <w:top w:val="nil"/>
                    <w:left w:val="nil"/>
                    <w:bottom w:val="single" w:color="000000" w:sz="4" w:space="0"/>
                    <w:right w:val="single" w:color="000000" w:sz="4" w:space="0"/>
                  </w:tcBorders>
                  <w:shd w:val="clear" w:color="auto" w:fill="auto"/>
                  <w:noWrap/>
                  <w:vAlign w:val="center"/>
                </w:tcPr>
                <w:p w14:paraId="323C601C">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7AA1B4C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二十三、其他支出</w:t>
                  </w:r>
                </w:p>
              </w:tc>
              <w:tc>
                <w:tcPr>
                  <w:tcW w:w="680" w:type="dxa"/>
                  <w:tcBorders>
                    <w:top w:val="nil"/>
                    <w:left w:val="nil"/>
                    <w:bottom w:val="single" w:color="000000" w:sz="4" w:space="0"/>
                    <w:right w:val="single" w:color="000000" w:sz="4" w:space="0"/>
                  </w:tcBorders>
                  <w:shd w:val="clear" w:color="auto" w:fill="auto"/>
                  <w:noWrap/>
                  <w:vAlign w:val="center"/>
                </w:tcPr>
                <w:p w14:paraId="0BDB5DB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54</w:t>
                  </w:r>
                </w:p>
              </w:tc>
              <w:tc>
                <w:tcPr>
                  <w:tcW w:w="2052" w:type="dxa"/>
                  <w:tcBorders>
                    <w:top w:val="nil"/>
                    <w:left w:val="nil"/>
                    <w:bottom w:val="single" w:color="000000" w:sz="4" w:space="0"/>
                    <w:right w:val="single" w:color="000000" w:sz="4" w:space="0"/>
                  </w:tcBorders>
                  <w:shd w:val="clear" w:color="auto" w:fill="auto"/>
                  <w:noWrap/>
                  <w:vAlign w:val="center"/>
                </w:tcPr>
                <w:p w14:paraId="798AEE3B">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24.98</w:t>
                  </w:r>
                </w:p>
              </w:tc>
            </w:tr>
            <w:tr w14:paraId="43675D97">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6A2ECF3B">
                  <w:pPr>
                    <w:widowControl/>
                    <w:jc w:val="center"/>
                    <w:rPr>
                      <w:rFonts w:ascii="宋体" w:hAnsi="宋体" w:eastAsia="宋体" w:cs="Arial"/>
                      <w:b/>
                      <w:bCs/>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535A036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309" w:type="dxa"/>
                  <w:tcBorders>
                    <w:top w:val="nil"/>
                    <w:left w:val="nil"/>
                    <w:bottom w:val="single" w:color="000000" w:sz="4" w:space="0"/>
                    <w:right w:val="single" w:color="000000" w:sz="4" w:space="0"/>
                  </w:tcBorders>
                  <w:shd w:val="clear" w:color="auto" w:fill="auto"/>
                  <w:noWrap/>
                  <w:vAlign w:val="center"/>
                </w:tcPr>
                <w:p w14:paraId="3D16BD99">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0600B3C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二十四、债务还本支出</w:t>
                  </w:r>
                </w:p>
              </w:tc>
              <w:tc>
                <w:tcPr>
                  <w:tcW w:w="680" w:type="dxa"/>
                  <w:tcBorders>
                    <w:top w:val="nil"/>
                    <w:left w:val="nil"/>
                    <w:bottom w:val="single" w:color="000000" w:sz="4" w:space="0"/>
                    <w:right w:val="single" w:color="000000" w:sz="4" w:space="0"/>
                  </w:tcBorders>
                  <w:shd w:val="clear" w:color="auto" w:fill="auto"/>
                  <w:noWrap/>
                  <w:vAlign w:val="center"/>
                </w:tcPr>
                <w:p w14:paraId="00044CA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55</w:t>
                  </w:r>
                </w:p>
              </w:tc>
              <w:tc>
                <w:tcPr>
                  <w:tcW w:w="2052" w:type="dxa"/>
                  <w:tcBorders>
                    <w:top w:val="nil"/>
                    <w:left w:val="nil"/>
                    <w:bottom w:val="single" w:color="000000" w:sz="4" w:space="0"/>
                    <w:right w:val="single" w:color="000000" w:sz="4" w:space="0"/>
                  </w:tcBorders>
                  <w:shd w:val="clear" w:color="auto" w:fill="auto"/>
                  <w:noWrap/>
                  <w:vAlign w:val="center"/>
                </w:tcPr>
                <w:p w14:paraId="1703ABC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47371F15">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527B0E39">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6F71504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309" w:type="dxa"/>
                  <w:tcBorders>
                    <w:top w:val="nil"/>
                    <w:left w:val="nil"/>
                    <w:bottom w:val="single" w:color="000000" w:sz="4" w:space="0"/>
                    <w:right w:val="single" w:color="000000" w:sz="4" w:space="0"/>
                  </w:tcBorders>
                  <w:shd w:val="clear" w:color="auto" w:fill="auto"/>
                  <w:noWrap/>
                  <w:vAlign w:val="center"/>
                </w:tcPr>
                <w:p w14:paraId="7D606879">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46B61FBE">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二十五、债务付息支出</w:t>
                  </w:r>
                </w:p>
              </w:tc>
              <w:tc>
                <w:tcPr>
                  <w:tcW w:w="680" w:type="dxa"/>
                  <w:tcBorders>
                    <w:top w:val="nil"/>
                    <w:left w:val="nil"/>
                    <w:bottom w:val="single" w:color="000000" w:sz="4" w:space="0"/>
                    <w:right w:val="single" w:color="000000" w:sz="4" w:space="0"/>
                  </w:tcBorders>
                  <w:shd w:val="clear" w:color="auto" w:fill="auto"/>
                  <w:noWrap/>
                  <w:vAlign w:val="center"/>
                </w:tcPr>
                <w:p w14:paraId="139CFCF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56</w:t>
                  </w:r>
                </w:p>
              </w:tc>
              <w:tc>
                <w:tcPr>
                  <w:tcW w:w="2052" w:type="dxa"/>
                  <w:tcBorders>
                    <w:top w:val="nil"/>
                    <w:left w:val="nil"/>
                    <w:bottom w:val="single" w:color="000000" w:sz="4" w:space="0"/>
                    <w:right w:val="single" w:color="000000" w:sz="4" w:space="0"/>
                  </w:tcBorders>
                  <w:shd w:val="clear" w:color="auto" w:fill="auto"/>
                  <w:noWrap/>
                  <w:vAlign w:val="center"/>
                </w:tcPr>
                <w:p w14:paraId="761EF6B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3F6A2DDD">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70046ADA">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140C020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309" w:type="dxa"/>
                  <w:tcBorders>
                    <w:top w:val="nil"/>
                    <w:left w:val="nil"/>
                    <w:bottom w:val="single" w:color="000000" w:sz="4" w:space="0"/>
                    <w:right w:val="single" w:color="000000" w:sz="4" w:space="0"/>
                  </w:tcBorders>
                  <w:shd w:val="clear" w:color="auto" w:fill="auto"/>
                  <w:noWrap/>
                  <w:vAlign w:val="center"/>
                </w:tcPr>
                <w:p w14:paraId="0D834590">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459C81C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二十六、抗疫特别国债安排的支出</w:t>
                  </w:r>
                </w:p>
              </w:tc>
              <w:tc>
                <w:tcPr>
                  <w:tcW w:w="680" w:type="dxa"/>
                  <w:tcBorders>
                    <w:top w:val="nil"/>
                    <w:left w:val="nil"/>
                    <w:bottom w:val="single" w:color="000000" w:sz="4" w:space="0"/>
                    <w:right w:val="single" w:color="000000" w:sz="4" w:space="0"/>
                  </w:tcBorders>
                  <w:shd w:val="clear" w:color="auto" w:fill="auto"/>
                  <w:noWrap/>
                  <w:vAlign w:val="center"/>
                </w:tcPr>
                <w:p w14:paraId="78601DD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57</w:t>
                  </w:r>
                </w:p>
              </w:tc>
              <w:tc>
                <w:tcPr>
                  <w:tcW w:w="2052" w:type="dxa"/>
                  <w:tcBorders>
                    <w:top w:val="nil"/>
                    <w:left w:val="nil"/>
                    <w:bottom w:val="single" w:color="000000" w:sz="4" w:space="0"/>
                    <w:right w:val="single" w:color="000000" w:sz="4" w:space="0"/>
                  </w:tcBorders>
                  <w:shd w:val="clear" w:color="auto" w:fill="auto"/>
                  <w:noWrap/>
                  <w:vAlign w:val="center"/>
                </w:tcPr>
                <w:p w14:paraId="62D06351">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5DD49F18">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346A5766">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本年收入合计</w:t>
                  </w:r>
                </w:p>
              </w:tc>
              <w:tc>
                <w:tcPr>
                  <w:tcW w:w="680" w:type="dxa"/>
                  <w:tcBorders>
                    <w:top w:val="nil"/>
                    <w:left w:val="nil"/>
                    <w:bottom w:val="single" w:color="000000" w:sz="4" w:space="0"/>
                    <w:right w:val="single" w:color="000000" w:sz="4" w:space="0"/>
                  </w:tcBorders>
                  <w:shd w:val="clear" w:color="auto" w:fill="auto"/>
                  <w:noWrap/>
                  <w:vAlign w:val="center"/>
                </w:tcPr>
                <w:p w14:paraId="3E1D6F0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27</w:t>
                  </w:r>
                </w:p>
              </w:tc>
              <w:tc>
                <w:tcPr>
                  <w:tcW w:w="1309" w:type="dxa"/>
                  <w:tcBorders>
                    <w:top w:val="nil"/>
                    <w:left w:val="nil"/>
                    <w:bottom w:val="single" w:color="000000" w:sz="4" w:space="0"/>
                    <w:right w:val="single" w:color="000000" w:sz="4" w:space="0"/>
                  </w:tcBorders>
                  <w:shd w:val="clear" w:color="auto" w:fill="auto"/>
                  <w:noWrap/>
                  <w:vAlign w:val="center"/>
                </w:tcPr>
                <w:p w14:paraId="68FF0B82">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3698</w:t>
                  </w:r>
                  <w:r>
                    <w:rPr>
                      <w:rFonts w:hint="eastAsia" w:ascii="宋体" w:hAnsi="宋体" w:eastAsia="宋体" w:cs="Arial"/>
                      <w:color w:val="000000"/>
                      <w:kern w:val="0"/>
                      <w:sz w:val="20"/>
                      <w:szCs w:val="20"/>
                    </w:rPr>
                    <w:t>.</w:t>
                  </w:r>
                  <w:r>
                    <w:rPr>
                      <w:rFonts w:hint="eastAsia" w:ascii="宋体" w:hAnsi="宋体" w:eastAsia="宋体" w:cs="Arial"/>
                      <w:color w:val="000000"/>
                      <w:kern w:val="0"/>
                      <w:sz w:val="20"/>
                      <w:szCs w:val="20"/>
                      <w:lang w:val="en-US" w:eastAsia="zh-CN"/>
                    </w:rPr>
                    <w:t>86</w:t>
                  </w:r>
                </w:p>
              </w:tc>
              <w:tc>
                <w:tcPr>
                  <w:tcW w:w="4767" w:type="dxa"/>
                  <w:tcBorders>
                    <w:top w:val="nil"/>
                    <w:left w:val="nil"/>
                    <w:bottom w:val="single" w:color="000000" w:sz="4" w:space="0"/>
                    <w:right w:val="single" w:color="000000" w:sz="4" w:space="0"/>
                  </w:tcBorders>
                  <w:shd w:val="clear" w:color="auto" w:fill="auto"/>
                  <w:noWrap/>
                  <w:vAlign w:val="center"/>
                </w:tcPr>
                <w:p w14:paraId="3DD9EF19">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本年支出合计</w:t>
                  </w:r>
                </w:p>
              </w:tc>
              <w:tc>
                <w:tcPr>
                  <w:tcW w:w="680" w:type="dxa"/>
                  <w:tcBorders>
                    <w:top w:val="nil"/>
                    <w:left w:val="nil"/>
                    <w:bottom w:val="single" w:color="000000" w:sz="4" w:space="0"/>
                    <w:right w:val="single" w:color="000000" w:sz="4" w:space="0"/>
                  </w:tcBorders>
                  <w:shd w:val="clear" w:color="auto" w:fill="auto"/>
                  <w:noWrap/>
                  <w:vAlign w:val="center"/>
                </w:tcPr>
                <w:p w14:paraId="6D762E7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58</w:t>
                  </w:r>
                </w:p>
              </w:tc>
              <w:tc>
                <w:tcPr>
                  <w:tcW w:w="2052" w:type="dxa"/>
                  <w:tcBorders>
                    <w:top w:val="nil"/>
                    <w:left w:val="nil"/>
                    <w:bottom w:val="single" w:color="000000" w:sz="4" w:space="0"/>
                    <w:right w:val="single" w:color="000000" w:sz="4" w:space="0"/>
                  </w:tcBorders>
                  <w:shd w:val="clear" w:color="auto" w:fill="auto"/>
                  <w:noWrap/>
                  <w:vAlign w:val="center"/>
                </w:tcPr>
                <w:p w14:paraId="38A35982">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3698.86</w:t>
                  </w:r>
                </w:p>
              </w:tc>
            </w:tr>
            <w:tr w14:paraId="6FD3A579">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6D0BADE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使用非财政拨款结余</w:t>
                  </w:r>
                </w:p>
              </w:tc>
              <w:tc>
                <w:tcPr>
                  <w:tcW w:w="680" w:type="dxa"/>
                  <w:tcBorders>
                    <w:top w:val="nil"/>
                    <w:left w:val="nil"/>
                    <w:bottom w:val="single" w:color="000000" w:sz="4" w:space="0"/>
                    <w:right w:val="single" w:color="000000" w:sz="4" w:space="0"/>
                  </w:tcBorders>
                  <w:shd w:val="clear" w:color="auto" w:fill="auto"/>
                  <w:noWrap/>
                  <w:vAlign w:val="center"/>
                </w:tcPr>
                <w:p w14:paraId="6E655EB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28</w:t>
                  </w:r>
                </w:p>
              </w:tc>
              <w:tc>
                <w:tcPr>
                  <w:tcW w:w="1309" w:type="dxa"/>
                  <w:tcBorders>
                    <w:top w:val="nil"/>
                    <w:left w:val="nil"/>
                    <w:bottom w:val="single" w:color="000000" w:sz="4" w:space="0"/>
                    <w:right w:val="single" w:color="000000" w:sz="4" w:space="0"/>
                  </w:tcBorders>
                  <w:shd w:val="clear" w:color="auto" w:fill="auto"/>
                  <w:noWrap/>
                  <w:vAlign w:val="center"/>
                </w:tcPr>
                <w:p w14:paraId="5AF0F290">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auto" w:fill="auto"/>
                  <w:noWrap/>
                  <w:vAlign w:val="center"/>
                </w:tcPr>
                <w:p w14:paraId="49B3574D">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结余分配</w:t>
                  </w:r>
                </w:p>
              </w:tc>
              <w:tc>
                <w:tcPr>
                  <w:tcW w:w="680" w:type="dxa"/>
                  <w:tcBorders>
                    <w:top w:val="nil"/>
                    <w:left w:val="nil"/>
                    <w:bottom w:val="single" w:color="000000" w:sz="4" w:space="0"/>
                    <w:right w:val="single" w:color="000000" w:sz="4" w:space="0"/>
                  </w:tcBorders>
                  <w:shd w:val="clear" w:color="auto" w:fill="auto"/>
                  <w:noWrap/>
                  <w:vAlign w:val="center"/>
                </w:tcPr>
                <w:p w14:paraId="0B98FD6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59</w:t>
                  </w:r>
                </w:p>
              </w:tc>
              <w:tc>
                <w:tcPr>
                  <w:tcW w:w="2052" w:type="dxa"/>
                  <w:tcBorders>
                    <w:top w:val="nil"/>
                    <w:left w:val="nil"/>
                    <w:bottom w:val="single" w:color="000000" w:sz="4" w:space="0"/>
                    <w:right w:val="single" w:color="000000" w:sz="4" w:space="0"/>
                  </w:tcBorders>
                  <w:shd w:val="clear" w:color="auto" w:fill="auto"/>
                  <w:noWrap/>
                  <w:vAlign w:val="center"/>
                </w:tcPr>
                <w:p w14:paraId="1604EE4A">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32B0D3CB">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07A80A0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年初结转和结余</w:t>
                  </w:r>
                </w:p>
              </w:tc>
              <w:tc>
                <w:tcPr>
                  <w:tcW w:w="680" w:type="dxa"/>
                  <w:tcBorders>
                    <w:top w:val="nil"/>
                    <w:left w:val="nil"/>
                    <w:bottom w:val="single" w:color="000000" w:sz="4" w:space="0"/>
                    <w:right w:val="single" w:color="000000" w:sz="4" w:space="0"/>
                  </w:tcBorders>
                  <w:shd w:val="clear" w:color="auto" w:fill="auto"/>
                  <w:noWrap/>
                  <w:vAlign w:val="center"/>
                </w:tcPr>
                <w:p w14:paraId="6F0A79C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29</w:t>
                  </w:r>
                </w:p>
              </w:tc>
              <w:tc>
                <w:tcPr>
                  <w:tcW w:w="1309" w:type="dxa"/>
                  <w:tcBorders>
                    <w:top w:val="nil"/>
                    <w:left w:val="nil"/>
                    <w:bottom w:val="single" w:color="000000" w:sz="4" w:space="0"/>
                    <w:right w:val="single" w:color="000000" w:sz="4" w:space="0"/>
                  </w:tcBorders>
                  <w:shd w:val="clear" w:color="auto" w:fill="auto"/>
                  <w:noWrap/>
                  <w:vAlign w:val="center"/>
                </w:tcPr>
                <w:p w14:paraId="1C12EC6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auto" w:fill="auto"/>
                  <w:noWrap/>
                  <w:vAlign w:val="center"/>
                </w:tcPr>
                <w:p w14:paraId="4176FD43">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年末结转和结余</w:t>
                  </w:r>
                </w:p>
              </w:tc>
              <w:tc>
                <w:tcPr>
                  <w:tcW w:w="680" w:type="dxa"/>
                  <w:tcBorders>
                    <w:top w:val="nil"/>
                    <w:left w:val="nil"/>
                    <w:bottom w:val="single" w:color="000000" w:sz="4" w:space="0"/>
                    <w:right w:val="single" w:color="000000" w:sz="4" w:space="0"/>
                  </w:tcBorders>
                  <w:shd w:val="clear" w:color="auto" w:fill="auto"/>
                  <w:noWrap/>
                  <w:vAlign w:val="center"/>
                </w:tcPr>
                <w:p w14:paraId="5B755B8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60</w:t>
                  </w:r>
                </w:p>
              </w:tc>
              <w:tc>
                <w:tcPr>
                  <w:tcW w:w="2052" w:type="dxa"/>
                  <w:tcBorders>
                    <w:top w:val="nil"/>
                    <w:left w:val="nil"/>
                    <w:bottom w:val="single" w:color="000000" w:sz="4" w:space="0"/>
                    <w:right w:val="single" w:color="000000" w:sz="4" w:space="0"/>
                  </w:tcBorders>
                  <w:shd w:val="clear" w:color="auto" w:fill="auto"/>
                  <w:noWrap/>
                  <w:vAlign w:val="center"/>
                </w:tcPr>
                <w:p w14:paraId="25C0E67B">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14:paraId="3683698A">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744C0891">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4A73BA5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30</w:t>
                  </w:r>
                </w:p>
              </w:tc>
              <w:tc>
                <w:tcPr>
                  <w:tcW w:w="1309" w:type="dxa"/>
                  <w:tcBorders>
                    <w:top w:val="nil"/>
                    <w:left w:val="nil"/>
                    <w:bottom w:val="single" w:color="000000" w:sz="4" w:space="0"/>
                    <w:right w:val="single" w:color="000000" w:sz="4" w:space="0"/>
                  </w:tcBorders>
                  <w:shd w:val="clear" w:color="auto" w:fill="auto"/>
                  <w:noWrap/>
                  <w:vAlign w:val="center"/>
                </w:tcPr>
                <w:p w14:paraId="63AE0EB7">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auto" w:fill="auto"/>
                  <w:noWrap/>
                  <w:vAlign w:val="center"/>
                </w:tcPr>
                <w:p w14:paraId="15F673CD">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auto" w:fill="auto"/>
                  <w:noWrap/>
                  <w:vAlign w:val="center"/>
                </w:tcPr>
                <w:p w14:paraId="1D602A9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61</w:t>
                  </w:r>
                </w:p>
              </w:tc>
              <w:tc>
                <w:tcPr>
                  <w:tcW w:w="2052" w:type="dxa"/>
                  <w:tcBorders>
                    <w:top w:val="nil"/>
                    <w:left w:val="nil"/>
                    <w:bottom w:val="single" w:color="000000" w:sz="4" w:space="0"/>
                    <w:right w:val="single" w:color="000000" w:sz="4" w:space="0"/>
                  </w:tcBorders>
                  <w:shd w:val="clear" w:color="auto" w:fill="auto"/>
                  <w:noWrap/>
                  <w:vAlign w:val="center"/>
                </w:tcPr>
                <w:p w14:paraId="1B96E2E9">
                  <w:pPr>
                    <w:widowControl/>
                    <w:jc w:val="left"/>
                    <w:rPr>
                      <w:rFonts w:ascii="宋体" w:hAnsi="宋体" w:eastAsia="宋体" w:cs="Arial"/>
                      <w:color w:val="000000"/>
                      <w:kern w:val="0"/>
                      <w:sz w:val="20"/>
                      <w:szCs w:val="20"/>
                    </w:rPr>
                  </w:pPr>
                </w:p>
              </w:tc>
            </w:tr>
            <w:tr w14:paraId="3F8C0EA4">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auto" w:fill="auto"/>
                  <w:noWrap/>
                  <w:vAlign w:val="center"/>
                </w:tcPr>
                <w:p w14:paraId="568EA187">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总计</w:t>
                  </w:r>
                </w:p>
              </w:tc>
              <w:tc>
                <w:tcPr>
                  <w:tcW w:w="680" w:type="dxa"/>
                  <w:tcBorders>
                    <w:top w:val="nil"/>
                    <w:left w:val="nil"/>
                    <w:bottom w:val="single" w:color="000000" w:sz="4" w:space="0"/>
                    <w:right w:val="single" w:color="000000" w:sz="4" w:space="0"/>
                  </w:tcBorders>
                  <w:shd w:val="clear" w:color="auto" w:fill="auto"/>
                  <w:noWrap/>
                  <w:vAlign w:val="center"/>
                </w:tcPr>
                <w:p w14:paraId="3C80FD5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31</w:t>
                  </w:r>
                </w:p>
              </w:tc>
              <w:tc>
                <w:tcPr>
                  <w:tcW w:w="1309" w:type="dxa"/>
                  <w:tcBorders>
                    <w:top w:val="nil"/>
                    <w:left w:val="nil"/>
                    <w:bottom w:val="single" w:color="000000" w:sz="4" w:space="0"/>
                    <w:right w:val="single" w:color="000000" w:sz="4" w:space="0"/>
                  </w:tcBorders>
                  <w:shd w:val="clear" w:color="auto" w:fill="auto"/>
                  <w:noWrap/>
                  <w:vAlign w:val="center"/>
                </w:tcPr>
                <w:p w14:paraId="7F54CB6B">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3698.86</w:t>
                  </w:r>
                </w:p>
              </w:tc>
              <w:tc>
                <w:tcPr>
                  <w:tcW w:w="4767" w:type="dxa"/>
                  <w:tcBorders>
                    <w:top w:val="nil"/>
                    <w:left w:val="nil"/>
                    <w:bottom w:val="single" w:color="000000" w:sz="4" w:space="0"/>
                    <w:right w:val="single" w:color="000000" w:sz="4" w:space="0"/>
                  </w:tcBorders>
                  <w:shd w:val="clear" w:color="auto" w:fill="auto"/>
                  <w:noWrap/>
                  <w:vAlign w:val="center"/>
                </w:tcPr>
                <w:p w14:paraId="14A3E15E">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总计</w:t>
                  </w:r>
                </w:p>
              </w:tc>
              <w:tc>
                <w:tcPr>
                  <w:tcW w:w="680" w:type="dxa"/>
                  <w:tcBorders>
                    <w:top w:val="nil"/>
                    <w:left w:val="nil"/>
                    <w:bottom w:val="single" w:color="000000" w:sz="4" w:space="0"/>
                    <w:right w:val="single" w:color="000000" w:sz="4" w:space="0"/>
                  </w:tcBorders>
                  <w:shd w:val="clear" w:color="auto" w:fill="auto"/>
                  <w:noWrap/>
                  <w:vAlign w:val="center"/>
                </w:tcPr>
                <w:p w14:paraId="5C04390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62</w:t>
                  </w:r>
                </w:p>
              </w:tc>
              <w:tc>
                <w:tcPr>
                  <w:tcW w:w="2052" w:type="dxa"/>
                  <w:tcBorders>
                    <w:top w:val="nil"/>
                    <w:left w:val="nil"/>
                    <w:bottom w:val="single" w:color="000000" w:sz="4" w:space="0"/>
                    <w:right w:val="single" w:color="000000" w:sz="4" w:space="0"/>
                  </w:tcBorders>
                  <w:shd w:val="clear" w:color="auto" w:fill="auto"/>
                  <w:noWrap/>
                  <w:vAlign w:val="center"/>
                </w:tcPr>
                <w:p w14:paraId="5ED877B8">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3698.86</w:t>
                  </w:r>
                </w:p>
              </w:tc>
            </w:tr>
            <w:tr w14:paraId="30B78683">
              <w:tblPrEx>
                <w:tblCellMar>
                  <w:top w:w="0" w:type="dxa"/>
                  <w:left w:w="108" w:type="dxa"/>
                  <w:bottom w:w="0" w:type="dxa"/>
                  <w:right w:w="108" w:type="dxa"/>
                </w:tblCellMar>
              </w:tblPrEx>
              <w:trPr>
                <w:trHeight w:val="262" w:hRule="atLeast"/>
              </w:trPr>
              <w:tc>
                <w:tcPr>
                  <w:tcW w:w="14569" w:type="dxa"/>
                  <w:gridSpan w:val="6"/>
                  <w:tcBorders>
                    <w:top w:val="nil"/>
                    <w:left w:val="nil"/>
                    <w:bottom w:val="nil"/>
                    <w:right w:val="nil"/>
                  </w:tcBorders>
                  <w:shd w:val="clear" w:color="auto" w:fill="auto"/>
                  <w:noWrap/>
                  <w:vAlign w:val="center"/>
                </w:tcPr>
                <w:p w14:paraId="4800BFE4">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14:paraId="70C7A45F">
              <w:tblPrEx>
                <w:tblCellMar>
                  <w:top w:w="0" w:type="dxa"/>
                  <w:left w:w="108" w:type="dxa"/>
                  <w:bottom w:w="0" w:type="dxa"/>
                  <w:right w:w="108" w:type="dxa"/>
                </w:tblCellMar>
              </w:tblPrEx>
              <w:trPr>
                <w:trHeight w:val="308" w:hRule="atLeast"/>
              </w:trPr>
              <w:tc>
                <w:tcPr>
                  <w:tcW w:w="14569" w:type="dxa"/>
                  <w:gridSpan w:val="6"/>
                  <w:tcBorders>
                    <w:top w:val="nil"/>
                    <w:left w:val="nil"/>
                    <w:bottom w:val="nil"/>
                    <w:right w:val="nil"/>
                  </w:tcBorders>
                  <w:shd w:val="clear" w:color="auto" w:fill="auto"/>
                  <w:noWrap/>
                  <w:vAlign w:val="center"/>
                </w:tcPr>
                <w:p w14:paraId="51A1462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bl>
          <w:p w14:paraId="1D891E04">
            <w:pPr>
              <w:jc w:val="center"/>
              <w:rPr>
                <w:rFonts w:ascii="华文中宋" w:hAnsi="华文中宋" w:eastAsia="华文中宋" w:cs="宋体"/>
                <w:color w:val="000000"/>
                <w:sz w:val="32"/>
                <w:szCs w:val="32"/>
              </w:rPr>
            </w:pPr>
          </w:p>
        </w:tc>
      </w:tr>
      <w:tr w14:paraId="118E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5428" w:type="dxa"/>
            <w:gridSpan w:val="13"/>
            <w:tcBorders>
              <w:top w:val="nil"/>
              <w:left w:val="nil"/>
              <w:bottom w:val="nil"/>
              <w:right w:val="nil"/>
            </w:tcBorders>
            <w:shd w:val="clear" w:color="auto" w:fill="auto"/>
            <w:noWrap/>
            <w:tcMar>
              <w:top w:w="15" w:type="dxa"/>
              <w:left w:w="15" w:type="dxa"/>
              <w:right w:w="15" w:type="dxa"/>
            </w:tcMar>
            <w:vAlign w:val="bottom"/>
          </w:tcPr>
          <w:p w14:paraId="42ED76A0">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14:paraId="1A1F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2492" w:type="dxa"/>
            <w:tcBorders>
              <w:top w:val="nil"/>
              <w:left w:val="nil"/>
              <w:bottom w:val="nil"/>
              <w:right w:val="nil"/>
            </w:tcBorders>
            <w:shd w:val="clear" w:color="auto" w:fill="auto"/>
            <w:noWrap/>
            <w:tcMar>
              <w:top w:w="15" w:type="dxa"/>
              <w:left w:w="15" w:type="dxa"/>
              <w:right w:w="15" w:type="dxa"/>
            </w:tcMar>
            <w:vAlign w:val="bottom"/>
          </w:tcPr>
          <w:p w14:paraId="3E2F6663">
            <w:pPr>
              <w:rPr>
                <w:rFonts w:hint="eastAsia"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7A7A5282">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14:paraId="7BCB4032">
            <w:pPr>
              <w:rPr>
                <w:rFonts w:hint="default" w:ascii="Arial" w:hAnsi="Arial" w:cs="Arial"/>
                <w:i w:val="0"/>
                <w:color w:val="000000"/>
                <w:sz w:val="20"/>
                <w:szCs w:val="20"/>
                <w:u w:val="none"/>
              </w:rPr>
            </w:pPr>
          </w:p>
        </w:tc>
        <w:tc>
          <w:tcPr>
            <w:tcW w:w="3902" w:type="dxa"/>
            <w:tcBorders>
              <w:top w:val="nil"/>
              <w:left w:val="nil"/>
              <w:bottom w:val="nil"/>
              <w:right w:val="nil"/>
            </w:tcBorders>
            <w:shd w:val="clear" w:color="auto" w:fill="auto"/>
            <w:noWrap/>
            <w:tcMar>
              <w:top w:w="15" w:type="dxa"/>
              <w:left w:w="15" w:type="dxa"/>
              <w:right w:w="15" w:type="dxa"/>
            </w:tcMar>
            <w:vAlign w:val="bottom"/>
          </w:tcPr>
          <w:p w14:paraId="7E7CAC32">
            <w:pPr>
              <w:rPr>
                <w:rFonts w:hint="default" w:ascii="Arial" w:hAnsi="Arial" w:cs="Arial"/>
                <w:i w:val="0"/>
                <w:color w:val="000000"/>
                <w:sz w:val="20"/>
                <w:szCs w:val="20"/>
                <w:u w:val="none"/>
              </w:rPr>
            </w:pPr>
          </w:p>
        </w:tc>
        <w:tc>
          <w:tcPr>
            <w:tcW w:w="1574" w:type="dxa"/>
            <w:tcBorders>
              <w:top w:val="nil"/>
              <w:left w:val="nil"/>
              <w:bottom w:val="nil"/>
              <w:right w:val="nil"/>
            </w:tcBorders>
            <w:shd w:val="clear" w:color="auto" w:fill="auto"/>
            <w:noWrap/>
            <w:tcMar>
              <w:top w:w="15" w:type="dxa"/>
              <w:left w:w="15" w:type="dxa"/>
              <w:right w:w="15" w:type="dxa"/>
            </w:tcMar>
            <w:vAlign w:val="bottom"/>
          </w:tcPr>
          <w:p w14:paraId="5270B624">
            <w:pPr>
              <w:rPr>
                <w:rFonts w:hint="default" w:ascii="Arial" w:hAnsi="Arial" w:cs="Arial"/>
                <w:i w:val="0"/>
                <w:color w:val="000000"/>
                <w:sz w:val="20"/>
                <w:szCs w:val="20"/>
                <w:u w:val="none"/>
              </w:rPr>
            </w:pPr>
          </w:p>
        </w:tc>
        <w:tc>
          <w:tcPr>
            <w:tcW w:w="1575" w:type="dxa"/>
            <w:tcBorders>
              <w:top w:val="nil"/>
              <w:left w:val="nil"/>
              <w:bottom w:val="nil"/>
              <w:right w:val="nil"/>
            </w:tcBorders>
            <w:shd w:val="clear" w:color="auto" w:fill="auto"/>
            <w:noWrap/>
            <w:tcMar>
              <w:top w:w="15" w:type="dxa"/>
              <w:left w:w="15" w:type="dxa"/>
              <w:right w:w="15" w:type="dxa"/>
            </w:tcMar>
            <w:vAlign w:val="bottom"/>
          </w:tcPr>
          <w:p w14:paraId="227C1C75">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14:paraId="32D205EE">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14:paraId="395CC3DC">
            <w:pPr>
              <w:rPr>
                <w:rFonts w:hint="default" w:ascii="Arial" w:hAnsi="Arial" w:cs="Arial"/>
                <w:i w:val="0"/>
                <w:color w:val="000000"/>
                <w:sz w:val="20"/>
                <w:szCs w:val="20"/>
                <w:u w:val="none"/>
              </w:rPr>
            </w:pPr>
          </w:p>
        </w:tc>
        <w:tc>
          <w:tcPr>
            <w:tcW w:w="1060" w:type="dxa"/>
            <w:tcBorders>
              <w:top w:val="nil"/>
              <w:left w:val="nil"/>
              <w:bottom w:val="nil"/>
              <w:right w:val="nil"/>
            </w:tcBorders>
            <w:shd w:val="clear" w:color="auto" w:fill="auto"/>
            <w:noWrap/>
            <w:tcMar>
              <w:top w:w="15" w:type="dxa"/>
              <w:left w:w="15" w:type="dxa"/>
              <w:right w:w="15" w:type="dxa"/>
            </w:tcMar>
            <w:vAlign w:val="bottom"/>
          </w:tcPr>
          <w:p w14:paraId="4D4A1D27">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14:paraId="211F90FB">
            <w:pPr>
              <w:rPr>
                <w:rFonts w:hint="default" w:ascii="Arial" w:hAnsi="Arial" w:cs="Arial"/>
                <w:i w:val="0"/>
                <w:color w:val="000000"/>
                <w:sz w:val="20"/>
                <w:szCs w:val="20"/>
                <w:u w:val="none"/>
              </w:rPr>
            </w:pPr>
          </w:p>
        </w:tc>
        <w:tc>
          <w:tcPr>
            <w:tcW w:w="1468" w:type="dxa"/>
            <w:gridSpan w:val="2"/>
            <w:tcBorders>
              <w:top w:val="nil"/>
              <w:left w:val="nil"/>
              <w:bottom w:val="nil"/>
              <w:right w:val="nil"/>
            </w:tcBorders>
            <w:shd w:val="clear" w:color="auto" w:fill="auto"/>
            <w:noWrap/>
            <w:tcMar>
              <w:top w:w="15" w:type="dxa"/>
              <w:left w:w="15" w:type="dxa"/>
              <w:right w:w="15" w:type="dxa"/>
            </w:tcMar>
            <w:vAlign w:val="bottom"/>
          </w:tcPr>
          <w:p w14:paraId="7A115E2C">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14:paraId="1961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6574" w:type="dxa"/>
            <w:gridSpan w:val="5"/>
            <w:tcBorders>
              <w:top w:val="nil"/>
              <w:left w:val="nil"/>
              <w:bottom w:val="nil"/>
              <w:right w:val="nil"/>
            </w:tcBorders>
            <w:shd w:val="clear" w:color="auto" w:fill="auto"/>
            <w:noWrap/>
            <w:tcMar>
              <w:top w:w="15" w:type="dxa"/>
              <w:left w:w="15" w:type="dxa"/>
              <w:right w:w="15" w:type="dxa"/>
            </w:tcMar>
            <w:vAlign w:val="bottom"/>
          </w:tcPr>
          <w:p w14:paraId="73B49F7E">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1574" w:type="dxa"/>
            <w:tcBorders>
              <w:top w:val="nil"/>
              <w:left w:val="nil"/>
              <w:bottom w:val="nil"/>
              <w:right w:val="nil"/>
            </w:tcBorders>
            <w:shd w:val="clear" w:color="auto" w:fill="auto"/>
            <w:noWrap/>
            <w:tcMar>
              <w:top w:w="15" w:type="dxa"/>
              <w:left w:w="15" w:type="dxa"/>
              <w:right w:w="15" w:type="dxa"/>
            </w:tcMar>
            <w:vAlign w:val="bottom"/>
          </w:tcPr>
          <w:p w14:paraId="0F4EAC96">
            <w:pPr>
              <w:rPr>
                <w:rFonts w:hint="default" w:ascii="Arial" w:hAnsi="Arial" w:cs="Arial"/>
                <w:i w:val="0"/>
                <w:color w:val="000000"/>
                <w:sz w:val="20"/>
                <w:szCs w:val="20"/>
                <w:u w:val="none"/>
              </w:rPr>
            </w:pPr>
          </w:p>
        </w:tc>
        <w:tc>
          <w:tcPr>
            <w:tcW w:w="1575" w:type="dxa"/>
            <w:tcBorders>
              <w:top w:val="nil"/>
              <w:left w:val="nil"/>
              <w:bottom w:val="nil"/>
              <w:right w:val="nil"/>
            </w:tcBorders>
            <w:shd w:val="clear" w:color="auto" w:fill="auto"/>
            <w:noWrap/>
            <w:tcMar>
              <w:top w:w="15" w:type="dxa"/>
              <w:left w:w="15" w:type="dxa"/>
              <w:right w:w="15" w:type="dxa"/>
            </w:tcMar>
            <w:vAlign w:val="bottom"/>
          </w:tcPr>
          <w:p w14:paraId="5B7E4C75">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14:paraId="1C9DC0C2">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14:paraId="0AA1A925">
            <w:pPr>
              <w:rPr>
                <w:rFonts w:hint="default" w:ascii="Arial" w:hAnsi="Arial" w:cs="Arial"/>
                <w:i w:val="0"/>
                <w:color w:val="000000"/>
                <w:sz w:val="20"/>
                <w:szCs w:val="20"/>
                <w:u w:val="none"/>
              </w:rPr>
            </w:pPr>
          </w:p>
        </w:tc>
        <w:tc>
          <w:tcPr>
            <w:tcW w:w="1060" w:type="dxa"/>
            <w:tcBorders>
              <w:top w:val="nil"/>
              <w:left w:val="nil"/>
              <w:bottom w:val="nil"/>
              <w:right w:val="nil"/>
            </w:tcBorders>
            <w:shd w:val="clear" w:color="auto" w:fill="auto"/>
            <w:noWrap/>
            <w:tcMar>
              <w:top w:w="15" w:type="dxa"/>
              <w:left w:w="15" w:type="dxa"/>
              <w:right w:w="15" w:type="dxa"/>
            </w:tcMar>
            <w:vAlign w:val="bottom"/>
          </w:tcPr>
          <w:p w14:paraId="7D6F8645">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14:paraId="22FBF909">
            <w:pPr>
              <w:rPr>
                <w:rFonts w:hint="default" w:ascii="Arial" w:hAnsi="Arial" w:cs="Arial"/>
                <w:i w:val="0"/>
                <w:color w:val="000000"/>
                <w:sz w:val="20"/>
                <w:szCs w:val="20"/>
                <w:u w:val="none"/>
              </w:rPr>
            </w:pPr>
          </w:p>
        </w:tc>
        <w:tc>
          <w:tcPr>
            <w:tcW w:w="1468" w:type="dxa"/>
            <w:gridSpan w:val="2"/>
            <w:tcBorders>
              <w:top w:val="nil"/>
              <w:left w:val="nil"/>
              <w:bottom w:val="nil"/>
              <w:right w:val="nil"/>
            </w:tcBorders>
            <w:shd w:val="clear" w:color="auto" w:fill="auto"/>
            <w:noWrap/>
            <w:tcMar>
              <w:top w:w="15" w:type="dxa"/>
              <w:left w:w="15" w:type="dxa"/>
              <w:right w:w="15" w:type="dxa"/>
            </w:tcMar>
            <w:vAlign w:val="bottom"/>
          </w:tcPr>
          <w:p w14:paraId="170CEF58">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1C99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657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A7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7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3841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5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F391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1605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1040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7B5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9C70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468"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68BA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3DA5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935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019" w:type="dxa"/>
            <w:gridSpan w:val="3"/>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CF0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957306">
            <w:pPr>
              <w:jc w:val="center"/>
              <w:rPr>
                <w:rFonts w:hint="eastAsia" w:ascii="宋体" w:hAnsi="宋体" w:eastAsia="宋体" w:cs="宋体"/>
                <w:i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E9B993">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4CC2A4">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6F76C7">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9BD625">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D3274D">
            <w:pPr>
              <w:jc w:val="center"/>
              <w:rPr>
                <w:rFonts w:hint="eastAsia" w:ascii="宋体" w:hAnsi="宋体" w:eastAsia="宋体" w:cs="宋体"/>
                <w:i w:val="0"/>
                <w:color w:val="000000"/>
                <w:sz w:val="22"/>
                <w:szCs w:val="22"/>
                <w:u w:val="none"/>
              </w:rPr>
            </w:pPr>
          </w:p>
        </w:tc>
        <w:tc>
          <w:tcPr>
            <w:tcW w:w="146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9D2378">
            <w:pPr>
              <w:jc w:val="center"/>
              <w:rPr>
                <w:rFonts w:hint="eastAsia" w:ascii="宋体" w:hAnsi="宋体" w:eastAsia="宋体" w:cs="宋体"/>
                <w:i w:val="0"/>
                <w:color w:val="000000"/>
                <w:sz w:val="22"/>
                <w:szCs w:val="22"/>
                <w:u w:val="none"/>
              </w:rPr>
            </w:pPr>
          </w:p>
        </w:tc>
      </w:tr>
      <w:tr w14:paraId="752F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698F">
            <w:pPr>
              <w:jc w:val="center"/>
              <w:rPr>
                <w:rFonts w:hint="eastAsia" w:ascii="宋体" w:hAnsi="宋体" w:eastAsia="宋体" w:cs="宋体"/>
                <w:i w:val="0"/>
                <w:color w:val="000000"/>
                <w:sz w:val="22"/>
                <w:szCs w:val="22"/>
                <w:u w:val="none"/>
              </w:rPr>
            </w:pPr>
          </w:p>
        </w:tc>
        <w:tc>
          <w:tcPr>
            <w:tcW w:w="4019"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71C18">
            <w:pPr>
              <w:jc w:val="center"/>
              <w:rPr>
                <w:rFonts w:hint="eastAsia" w:ascii="宋体" w:hAnsi="宋体" w:eastAsia="宋体" w:cs="宋体"/>
                <w:i w:val="0"/>
                <w:color w:val="000000"/>
                <w:sz w:val="22"/>
                <w:szCs w:val="22"/>
                <w:u w:val="none"/>
              </w:rPr>
            </w:pPr>
          </w:p>
        </w:tc>
        <w:tc>
          <w:tcPr>
            <w:tcW w:w="15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53AC6B">
            <w:pPr>
              <w:jc w:val="center"/>
              <w:rPr>
                <w:rFonts w:hint="eastAsia" w:ascii="宋体" w:hAnsi="宋体" w:eastAsia="宋体" w:cs="宋体"/>
                <w:i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528D0B">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EAC4B5">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82B29F">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2CA14E">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6A642C">
            <w:pPr>
              <w:jc w:val="center"/>
              <w:rPr>
                <w:rFonts w:hint="eastAsia" w:ascii="宋体" w:hAnsi="宋体" w:eastAsia="宋体" w:cs="宋体"/>
                <w:i w:val="0"/>
                <w:color w:val="000000"/>
                <w:sz w:val="22"/>
                <w:szCs w:val="22"/>
                <w:u w:val="none"/>
              </w:rPr>
            </w:pPr>
          </w:p>
        </w:tc>
        <w:tc>
          <w:tcPr>
            <w:tcW w:w="146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6D5DE8">
            <w:pPr>
              <w:jc w:val="center"/>
              <w:rPr>
                <w:rFonts w:hint="eastAsia" w:ascii="宋体" w:hAnsi="宋体" w:eastAsia="宋体" w:cs="宋体"/>
                <w:i w:val="0"/>
                <w:color w:val="000000"/>
                <w:sz w:val="22"/>
                <w:szCs w:val="22"/>
                <w:u w:val="none"/>
              </w:rPr>
            </w:pPr>
          </w:p>
        </w:tc>
      </w:tr>
      <w:tr w14:paraId="2509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43F14">
            <w:pPr>
              <w:jc w:val="center"/>
              <w:rPr>
                <w:rFonts w:hint="eastAsia" w:ascii="宋体" w:hAnsi="宋体" w:eastAsia="宋体" w:cs="宋体"/>
                <w:i w:val="0"/>
                <w:color w:val="000000"/>
                <w:sz w:val="22"/>
                <w:szCs w:val="22"/>
                <w:u w:val="none"/>
              </w:rPr>
            </w:pPr>
          </w:p>
        </w:tc>
        <w:tc>
          <w:tcPr>
            <w:tcW w:w="4019"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6B23E">
            <w:pPr>
              <w:jc w:val="center"/>
              <w:rPr>
                <w:rFonts w:hint="eastAsia" w:ascii="宋体" w:hAnsi="宋体" w:eastAsia="宋体" w:cs="宋体"/>
                <w:i w:val="0"/>
                <w:color w:val="000000"/>
                <w:sz w:val="22"/>
                <w:szCs w:val="22"/>
                <w:u w:val="none"/>
              </w:rPr>
            </w:pPr>
          </w:p>
        </w:tc>
        <w:tc>
          <w:tcPr>
            <w:tcW w:w="15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3D41EC">
            <w:pPr>
              <w:jc w:val="center"/>
              <w:rPr>
                <w:rFonts w:hint="eastAsia" w:ascii="宋体" w:hAnsi="宋体" w:eastAsia="宋体" w:cs="宋体"/>
                <w:i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4F8AA8">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9113A6">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469E1">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66B5A4">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56580C">
            <w:pPr>
              <w:jc w:val="center"/>
              <w:rPr>
                <w:rFonts w:hint="eastAsia" w:ascii="宋体" w:hAnsi="宋体" w:eastAsia="宋体" w:cs="宋体"/>
                <w:i w:val="0"/>
                <w:color w:val="000000"/>
                <w:sz w:val="22"/>
                <w:szCs w:val="22"/>
                <w:u w:val="none"/>
              </w:rPr>
            </w:pPr>
          </w:p>
        </w:tc>
        <w:tc>
          <w:tcPr>
            <w:tcW w:w="146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57E23C">
            <w:pPr>
              <w:jc w:val="center"/>
              <w:rPr>
                <w:rFonts w:hint="eastAsia" w:ascii="宋体" w:hAnsi="宋体" w:eastAsia="宋体" w:cs="宋体"/>
                <w:i w:val="0"/>
                <w:color w:val="000000"/>
                <w:sz w:val="22"/>
                <w:szCs w:val="22"/>
                <w:u w:val="none"/>
              </w:rPr>
            </w:pPr>
          </w:p>
        </w:tc>
      </w:tr>
      <w:tr w14:paraId="70C3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6574"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B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68F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266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45E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E2D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005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BD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F69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11A5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6574"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8C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14:paraId="68160836">
            <w:pPr>
              <w:spacing w:before="67" w:line="175" w:lineRule="auto"/>
              <w:ind w:right="16" w:rightChars="0"/>
              <w:jc w:val="right"/>
              <w:rPr>
                <w:rFonts w:hint="eastAsia" w:ascii="宋体" w:hAnsi="宋体" w:eastAsia="宋体" w:cs="宋体"/>
                <w:b/>
                <w:bCs/>
                <w:kern w:val="2"/>
                <w:sz w:val="20"/>
                <w:szCs w:val="20"/>
                <w:lang w:val="en-US" w:eastAsia="zh-CN" w:bidi="ar-SA"/>
              </w:rPr>
            </w:pPr>
            <w:r>
              <w:rPr>
                <w:rFonts w:ascii="宋体" w:hAnsi="宋体" w:eastAsia="宋体" w:cs="宋体"/>
                <w:b/>
                <w:bCs/>
                <w:spacing w:val="3"/>
                <w:sz w:val="20"/>
                <w:szCs w:val="20"/>
              </w:rPr>
              <w:t>3,698.86</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14:paraId="05CD3C1C">
            <w:pPr>
              <w:spacing w:before="67" w:line="175" w:lineRule="auto"/>
              <w:ind w:right="13" w:rightChars="0"/>
              <w:jc w:val="right"/>
              <w:rPr>
                <w:rFonts w:hint="eastAsia" w:ascii="宋体" w:hAnsi="宋体" w:eastAsia="宋体" w:cs="宋体"/>
                <w:b/>
                <w:bCs/>
                <w:kern w:val="2"/>
                <w:sz w:val="20"/>
                <w:szCs w:val="20"/>
                <w:lang w:val="en-US" w:eastAsia="zh-CN" w:bidi="ar-SA"/>
              </w:rPr>
            </w:pPr>
            <w:r>
              <w:rPr>
                <w:rFonts w:ascii="宋体" w:hAnsi="宋体" w:eastAsia="宋体" w:cs="宋体"/>
                <w:b/>
                <w:bCs/>
                <w:spacing w:val="3"/>
                <w:sz w:val="20"/>
                <w:szCs w:val="20"/>
              </w:rPr>
              <w:t>3,698.86</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0C66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0E40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1C94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F8EA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A5B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089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A4C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851E7">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989E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1,389.07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B465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1,389.07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AD3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E90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B5D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A2E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7E4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43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FBC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37FA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人大事务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FE1D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3.66</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6110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3.66</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B16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4AA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6BE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F32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ACE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58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599B">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2010101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97BB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DDC1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3.66</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01FF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3.66</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052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C9E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1F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4FD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739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B5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52B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B402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77D1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1,286.65</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F01B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1,286.65</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919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17B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7F6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100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A07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48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772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2010301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7B05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296A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1,238.75</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148E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1,238.75</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FD4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BAA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0B0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ED7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0C4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E4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E60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2010302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5F06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BE4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32.15</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7768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32.15</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6C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398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9A2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FA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454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9E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7EC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2010399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74ED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563C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15.75</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38B9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15.75</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E99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B19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793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BD2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C8E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D2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2D9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F211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发展与改革事务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D22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38.50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93C0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38.50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715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C0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A4B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F75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96C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3D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4D8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2010499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67859">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其他发展与改革事务支出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A887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38.50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57A2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38.50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C87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5C8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569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145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99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EB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21B3">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7922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财政事务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2EE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37.26</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8441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37.26</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679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570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650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BC9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8D8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93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36D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2010601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5CFD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8ED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29.26</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26F8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29.26</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8B9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33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8ED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DC1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58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46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F96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2010602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BA82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6F00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7CB5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D90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E05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3D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629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6E5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C0D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3F8B">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20131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F081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党委办公厅（室）及相关机构事务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8B5C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7DC9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A70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69F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763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DD7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933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F6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B55A">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2013101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2263">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F35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06A3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3B1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CEA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994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EE8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D7F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718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3A1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20132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63CD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组织事务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5A30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B31D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8E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95D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ED0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86B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39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41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4299">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2013202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6B58B">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1B47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E147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DD6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3FA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909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14F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DF4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D6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4F4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20136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2A97A">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351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88D8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43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499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533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F28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0BE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41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638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2013699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0169">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48C1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BFFB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ACD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0A1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777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183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1AC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E6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9C5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9A90B">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公共安全支出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047E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31.68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B17B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31.68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FEF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BB9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51C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801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2CD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FB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AF7D">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20402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F2B1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公安</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16EC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31.68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1159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31.68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612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BF6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92C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C2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80E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8A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10E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2040202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D79C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D95F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31.68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B2B9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31.68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825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359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34C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53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AC2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47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ED6A">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207</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923C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1970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E31D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857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17B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36B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FF8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68C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9C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DEC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20701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D145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文化和旅游</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6A63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BFA6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B94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B39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FBE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F68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E4D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26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027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2070199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990BB">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F3CD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1E5A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013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5C7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64D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252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945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B3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7FA9">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20799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44FB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221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E65F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438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F96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A4E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DF2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D39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7D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196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2079999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FBB3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2F23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319B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798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5FE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CB6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75F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8A3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8C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EA6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79AD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004F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402.37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E95B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402.37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024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A2B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D77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9E2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212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10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220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90A3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D11E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144.21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CCC9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144.21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3C4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CFD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45E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F9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7AC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D4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73B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2080505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D1889">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F1D3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144.21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C969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144.21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86A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01D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558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6C8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671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09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C54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20808</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FA19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抚恤</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6CAA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141.32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959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141.32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66C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9D4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3B5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AE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9CC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338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C07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2080801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060DD">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死亡抚恤</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9C1E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132.32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E5D0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132.32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CEE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EB7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ACF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F3B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FFE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65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5A4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2080899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D7CCD">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其他优抚支出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A02C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4C9A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6D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FE0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30D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6FD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B75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43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5A5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20822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E1CA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大中型水库移民后期扶持基金支出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471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99.40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677D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99.40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B2B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E32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CB8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AFB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D57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7B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08B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2082201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A7093">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移民补助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653F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38F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58A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DF1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780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2DE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499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D8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5AC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2082202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3C4FA">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基础设施建设和经济发展</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7054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48.40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E722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48.40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01C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9C0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2C4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B1C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774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9C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865B">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20823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C8E9">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小型水库移民扶助基金安排的支出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FA14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BBF2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291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EC4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7B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B9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D4F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CB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06D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2082302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A43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基础设施建设和经济发展</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92B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ED04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EEE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BBE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D77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1AA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5C0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51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833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20828</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A86B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退役军人管理事务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0DF0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BC8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9CF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998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E24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71D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DBA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02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388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2082899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D02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其他退役军人事务管理支出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6BC2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07F9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FC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B4F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C7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7E5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10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5F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EF3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689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10C5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75.21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61A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75.21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A07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BC2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C97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9F6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7FE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80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207D">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21001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BFFBB">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卫生健康管理事务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E599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0.20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A042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0.20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160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423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7A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3FE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03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02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978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2100101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3FF0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6DAD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0.20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3DE1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0.20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5B5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DF8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37B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31A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F09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C2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DD3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21004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159D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公共卫生</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AD6F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10.14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CFC0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10.14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2A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98E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364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350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54E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6C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2C6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2100404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89B8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精神卫生机构</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28B0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4.74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F4F6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4.74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A5C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A68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14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118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C4C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4F1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E61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2100410</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B86E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突发公共卫生事件应急处理</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AC9F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E727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FDB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4D6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F1E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1E9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19E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D81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178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2100499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8819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其他公共卫生支出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8FB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F866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82F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60B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884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6C8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71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75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719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21011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8AD3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行政事业单位医疗</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CD8E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64.87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24D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64.87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4B9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EC5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EEE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A6B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039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61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C5B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2101101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60C27">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行政单位医疗</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FD93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64.87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CB27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64.87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CE8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A6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854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5B5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C08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CD4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7D7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C80C9">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节能环保支出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4A4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C08C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4DB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5E8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1B6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472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4CE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6F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509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21104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B4D7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自然生态保护</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C2F8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5826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B94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3F1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4E7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A66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E9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D26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D553">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2110402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A4DF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农村环境保护</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1CC3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594E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F3B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C08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B35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53B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91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9E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457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E1C2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城乡社区支出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E2D5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101.54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9BC3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101.54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ADF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65F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6CA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7B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843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C3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679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21201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5758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城乡社区管理事务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555F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1CC2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680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CDD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277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176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71B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07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F9B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2120102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B3DA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BB8A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44F1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BB0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046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D1D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8DA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550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4E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3B57">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21203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A6E51">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城乡社区公共设施</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324E6">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31.00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E8E03">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31.00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621B0">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F8DB1">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6E56E">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5A730">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4731">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13D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2F80">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2120303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6EED7">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716A">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30.00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84800">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30.00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6CBF6">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CFD73">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0164">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F470">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DF185">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A0D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A976">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2120399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BDEC8">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56B5A">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3B319">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E66B3">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1453A">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EC089">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91F07">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9A7C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0C8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3335">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21205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BDEC5">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36491">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69.54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B4B63">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69.54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F1625">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89437">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321F0">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72C4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5074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7A0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2C21">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2120501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E1AA">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83FBF">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69.54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AECAA">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69.54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686C1">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1333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47F14">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5321E">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9DCC1">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501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153F">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3C63">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农林水支出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AD5D">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1,514.71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57DDA">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1,514.71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26157">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BB91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981B5">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96F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197C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B4C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70BE">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21301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810DC">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农业农村</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2C347">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68.07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06B67">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68.07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2AC90">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C658">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56051">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5F31D">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C4913">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312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B26B">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2130119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EAB91">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防灾救灾</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3B497">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3E299">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E0E46">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73E6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9F6A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ABA93">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151E4">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465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4999">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2130126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734D0">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农村社会事业</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9A88">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32.07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28D3">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32.07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8314E">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751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A36AE">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FF4FD">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A85E9">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5BA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1922">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2130148</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0820A">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渔业发展</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BC747">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7.00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C7F56">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7.00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DE53A">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B7D85">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3CEEA">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BB05C">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84B1">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A7B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566D">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2130153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46C8">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农田建设</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2315B">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A8AF1">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671BC">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DACF7">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F9A2C">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E2CDC">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42B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58B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7253">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2130199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E261A">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210A3">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A386D">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2DD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4DEA7">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290EA">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EB51B">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EB531">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D3C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1E15">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21303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74E9">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水利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C4AD9">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203.94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18770">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203.94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C9661">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61645">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45CB4">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FF5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8DA33">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896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E5B5">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2130305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13DA8">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水利工程建设</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EDF65">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8D65">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0B5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C308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758E6">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AA3A8">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F01ED">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7C1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E573">
            <w:pPr>
              <w:keepNext w:val="0"/>
              <w:keepLines w:val="0"/>
              <w:widowControl/>
              <w:suppressLineNumbers w:val="0"/>
              <w:jc w:val="left"/>
              <w:textAlignment w:val="center"/>
              <w:rPr>
                <w:rFonts w:ascii="宋体" w:hAnsi="宋体" w:eastAsia="宋体" w:cs="宋体"/>
                <w:spacing w:val="3"/>
                <w:sz w:val="20"/>
                <w:szCs w:val="20"/>
              </w:rPr>
            </w:pPr>
            <w:r>
              <w:rPr>
                <w:rFonts w:hint="eastAsia" w:ascii="宋体" w:hAnsi="宋体" w:eastAsia="宋体" w:cs="宋体"/>
                <w:i w:val="0"/>
                <w:iCs w:val="0"/>
                <w:color w:val="000000"/>
                <w:kern w:val="0"/>
                <w:sz w:val="20"/>
                <w:szCs w:val="20"/>
                <w:u w:val="none"/>
                <w:lang w:val="en-US" w:eastAsia="zh-CN" w:bidi="ar"/>
              </w:rPr>
              <w:t>2130306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28BE">
            <w:pPr>
              <w:keepNext w:val="0"/>
              <w:keepLines w:val="0"/>
              <w:widowControl/>
              <w:suppressLineNumbers w:val="0"/>
              <w:jc w:val="left"/>
              <w:textAlignment w:val="center"/>
              <w:rPr>
                <w:rFonts w:ascii="宋体" w:hAnsi="宋体" w:eastAsia="宋体" w:cs="宋体"/>
                <w:spacing w:val="10"/>
                <w:sz w:val="20"/>
                <w:szCs w:val="20"/>
              </w:rPr>
            </w:pPr>
            <w:r>
              <w:rPr>
                <w:rFonts w:hint="eastAsia" w:ascii="宋体" w:hAnsi="宋体" w:eastAsia="宋体" w:cs="宋体"/>
                <w:i w:val="0"/>
                <w:iCs w:val="0"/>
                <w:color w:val="000000"/>
                <w:kern w:val="0"/>
                <w:sz w:val="20"/>
                <w:szCs w:val="20"/>
                <w:u w:val="none"/>
                <w:lang w:val="en-US" w:eastAsia="zh-CN" w:bidi="ar"/>
              </w:rPr>
              <w:t>水利工程运行与维护</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80FB8">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26.00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E5A12">
            <w:pPr>
              <w:keepNext w:val="0"/>
              <w:keepLines w:val="0"/>
              <w:widowControl/>
              <w:suppressLineNumbers w:val="0"/>
              <w:jc w:val="right"/>
              <w:textAlignment w:val="center"/>
              <w:rPr>
                <w:rFonts w:ascii="宋体" w:hAnsi="宋体" w:eastAsia="宋体" w:cs="宋体"/>
                <w:spacing w:val="1"/>
                <w:sz w:val="20"/>
                <w:szCs w:val="20"/>
              </w:rPr>
            </w:pPr>
            <w:r>
              <w:rPr>
                <w:rFonts w:hint="eastAsia" w:ascii="宋体" w:hAnsi="宋体" w:eastAsia="宋体" w:cs="宋体"/>
                <w:i w:val="0"/>
                <w:iCs w:val="0"/>
                <w:color w:val="000000"/>
                <w:kern w:val="0"/>
                <w:sz w:val="20"/>
                <w:szCs w:val="20"/>
                <w:u w:val="none"/>
                <w:lang w:val="en-US" w:eastAsia="zh-CN" w:bidi="ar"/>
              </w:rPr>
              <w:t>26.00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A0E2C">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AC866">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094E7">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B48D3">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DE520">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14F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EF9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2130321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10579">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大中型水库移民后期扶持专项支出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9AF2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141.44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4474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141.44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721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716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6D7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DF5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5F6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A0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8DB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2130399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2D0A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其他水利支出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8D5B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12.50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1FC1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12.50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72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94E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9F2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CCC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039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79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9AF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21305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2462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巩固脱贫攻坚成果衔接乡村振兴</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E092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572.79</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62B1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572.79</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31E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F6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F83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324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3AD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62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AF2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2130501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A0B7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F63B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AB50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B26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43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18F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164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F2C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3C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132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2130504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DFD7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农村基础设施建设</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4379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274.14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E541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274.14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321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200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D01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D68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325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EC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AF37">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2130505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FA9F9">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生产发展</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E623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144.98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99C3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144.98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1BB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064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A4B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AF4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F7E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58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33FB">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2130599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C37E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223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152.67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6ADE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152.67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28F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814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CD8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CEC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695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36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9A0B">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21307</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B667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农村综合改革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B1AC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669.90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3AAD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669.90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5D8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013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F2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9AB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8E7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EE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CA2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2130701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BE0FA">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06D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BE4D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54E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38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EC5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D7B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B1F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CA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EAD7">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2130705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E3417">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BBBF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637.90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20F8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637.90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FBA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78B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6DE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F25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E40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3F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52F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CD1BD">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交通运输支出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F66C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D9C1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891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983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0A6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733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0E8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6C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4F3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21401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06F9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公路水路运输</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4F2E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E6D7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496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EC3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72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8AE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CB5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D1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2A69">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2140136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5783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水路运输管理支出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18E9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3FAC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C53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BF0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DD8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8DD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48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56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58C8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81EE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3035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915D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500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503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6AC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D1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D8C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1B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7CB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21508</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47ED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支持中小企业发展和管理支出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CDB2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AC32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055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6F6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187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AE9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B85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4E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D98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2150899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8FC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其他支持中小企业发展和管理支出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A2FD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9495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6B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620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60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E3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06B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7D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118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220</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1136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8204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4FF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9F8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B9C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FF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805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014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18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B552">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22001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8D33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自然资源事务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E5BF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8AFD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068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069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63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6BF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47F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62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20D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2200106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197A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B9A9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018C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B26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21C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D5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61A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054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999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6AC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C3663">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0C92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66.81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CD90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66.81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0E7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376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542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29A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CF6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2F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57E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22102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4E0C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住房改革支出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C6C5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66.81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D149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66.81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13B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ED4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C1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51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FE3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EF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5DB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2210201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349BD">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住房公积金</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9DF8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66.81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0B9D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66.81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E29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D6D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837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21B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8E2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16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32B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5646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粮油物资储备支出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EDEF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FE9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227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BAF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F28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1F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855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D1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874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22201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9870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粮油物资事务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4D49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D4CF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6D2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485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919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3CB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0A8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D1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E3C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2220199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65E4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其他粮油物资事务支出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104B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48F8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309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EFE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4DE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15A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8BE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9E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322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0F74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90A4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26.00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5BCC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26.00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A9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B0D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B1A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C64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E48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72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00B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22301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84693">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解决历史遗留问题及改革成本支出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454A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26.00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26E0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26.00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3EF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D95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21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0E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FBD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9A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4A0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2230105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ABD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国有企业退休人员社会化管理补助支出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2ECB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26.00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7D49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26.00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577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15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FDB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BAD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6DD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85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D4B7">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FE10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9E6F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11.50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755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11.50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C81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517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CD0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B2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CF8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26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4D0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22402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DC1DF">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消防救援事务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3C0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3.50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14B4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3.50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8AB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0B2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A6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077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369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91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46A7">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2240202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5E6A3">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29DF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3.50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B5E5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3.50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166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895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D3B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269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115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EE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80F1">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22407</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1E19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自然灾害救灾及恢复重建支出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2127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BEDF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CB0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1A65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DAA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4A7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4D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53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856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2240703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9CB60">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自然灾害救灾补助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885D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AEE9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A8A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27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87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3E9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A4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A1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E56B">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ED52D">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其他支出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E1D8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24.98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0953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24.98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B2F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F52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99B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D8B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A5D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07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CC44">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22960</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AE136">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彩票公益金安排的支出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BFC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24.98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5F35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24.98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C84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FB4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4C7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038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59A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AE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B4C5">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2296002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586E">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0F65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19.98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4673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19.98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1B9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2F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802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D8F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032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C2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7F6C">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2296003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85BC8">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用于体育事业的彩票公益金支出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1BCB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FCC9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2F9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5E9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15E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833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A06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29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5428" w:type="dxa"/>
            <w:gridSpan w:val="13"/>
            <w:tcBorders>
              <w:top w:val="nil"/>
              <w:left w:val="nil"/>
              <w:bottom w:val="nil"/>
              <w:right w:val="nil"/>
            </w:tcBorders>
            <w:shd w:val="clear" w:color="auto" w:fill="auto"/>
            <w:noWrap/>
            <w:tcMar>
              <w:top w:w="15" w:type="dxa"/>
              <w:left w:w="15" w:type="dxa"/>
              <w:right w:w="15" w:type="dxa"/>
            </w:tcMar>
            <w:vAlign w:val="center"/>
          </w:tcPr>
          <w:p w14:paraId="540538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14:paraId="50BB347E"/>
    <w:p w14:paraId="594EDCD1"/>
    <w:p w14:paraId="1F9E72ED"/>
    <w:p w14:paraId="5335E194"/>
    <w:p w14:paraId="73D6FBF1"/>
    <w:p w14:paraId="33808CF7"/>
    <w:p w14:paraId="7F1F7638"/>
    <w:p w14:paraId="257BC052"/>
    <w:tbl>
      <w:tblPr>
        <w:tblStyle w:val="9"/>
        <w:tblW w:w="15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30"/>
        <w:gridCol w:w="36"/>
        <w:gridCol w:w="36"/>
        <w:gridCol w:w="593"/>
        <w:gridCol w:w="449"/>
        <w:gridCol w:w="1418"/>
        <w:gridCol w:w="1970"/>
        <w:gridCol w:w="1536"/>
        <w:gridCol w:w="323"/>
        <w:gridCol w:w="449"/>
        <w:gridCol w:w="764"/>
        <w:gridCol w:w="233"/>
        <w:gridCol w:w="1303"/>
        <w:gridCol w:w="115"/>
        <w:gridCol w:w="877"/>
        <w:gridCol w:w="361"/>
        <w:gridCol w:w="631"/>
        <w:gridCol w:w="1504"/>
        <w:gridCol w:w="296"/>
      </w:tblGrid>
      <w:tr w14:paraId="07EB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5724" w:type="dxa"/>
            <w:gridSpan w:val="19"/>
            <w:tcBorders>
              <w:top w:val="nil"/>
              <w:left w:val="nil"/>
              <w:bottom w:val="nil"/>
              <w:right w:val="nil"/>
            </w:tcBorders>
            <w:shd w:val="clear" w:color="auto" w:fill="auto"/>
            <w:noWrap/>
            <w:tcMar>
              <w:top w:w="15" w:type="dxa"/>
              <w:left w:w="15" w:type="dxa"/>
              <w:right w:w="15" w:type="dxa"/>
            </w:tcMar>
            <w:vAlign w:val="bottom"/>
          </w:tcPr>
          <w:p w14:paraId="7F71C04E">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14:paraId="2D22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14:paraId="4853F71E">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7109BDEE">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6913869B">
            <w:pPr>
              <w:rPr>
                <w:rFonts w:hint="default" w:ascii="Arial" w:hAnsi="Arial" w:cs="Arial"/>
                <w:i w:val="0"/>
                <w:color w:val="000000"/>
                <w:sz w:val="20"/>
                <w:szCs w:val="20"/>
                <w:u w:val="none"/>
              </w:rPr>
            </w:pPr>
          </w:p>
        </w:tc>
        <w:tc>
          <w:tcPr>
            <w:tcW w:w="4430" w:type="dxa"/>
            <w:gridSpan w:val="4"/>
            <w:tcBorders>
              <w:top w:val="nil"/>
              <w:left w:val="nil"/>
              <w:bottom w:val="nil"/>
              <w:right w:val="nil"/>
            </w:tcBorders>
            <w:shd w:val="clear" w:color="auto" w:fill="auto"/>
            <w:noWrap/>
            <w:tcMar>
              <w:top w:w="15" w:type="dxa"/>
              <w:left w:w="15" w:type="dxa"/>
              <w:right w:w="15" w:type="dxa"/>
            </w:tcMar>
            <w:vAlign w:val="bottom"/>
          </w:tcPr>
          <w:p w14:paraId="69D15D60">
            <w:pPr>
              <w:rPr>
                <w:rFonts w:hint="default" w:ascii="Arial" w:hAnsi="Arial" w:cs="Arial"/>
                <w:i w:val="0"/>
                <w:color w:val="000000"/>
                <w:sz w:val="20"/>
                <w:szCs w:val="20"/>
                <w:u w:val="none"/>
              </w:rPr>
            </w:pPr>
          </w:p>
        </w:tc>
        <w:tc>
          <w:tcPr>
            <w:tcW w:w="1536" w:type="dxa"/>
            <w:tcBorders>
              <w:top w:val="nil"/>
              <w:left w:val="nil"/>
              <w:bottom w:val="nil"/>
              <w:right w:val="nil"/>
            </w:tcBorders>
            <w:shd w:val="clear" w:color="auto" w:fill="auto"/>
            <w:noWrap/>
            <w:tcMar>
              <w:top w:w="15" w:type="dxa"/>
              <w:left w:w="15" w:type="dxa"/>
              <w:right w:w="15" w:type="dxa"/>
            </w:tcMar>
            <w:vAlign w:val="bottom"/>
          </w:tcPr>
          <w:p w14:paraId="685F4C69">
            <w:pPr>
              <w:rPr>
                <w:rFonts w:hint="default" w:ascii="Arial" w:hAnsi="Arial" w:cs="Arial"/>
                <w:i w:val="0"/>
                <w:color w:val="000000"/>
                <w:sz w:val="20"/>
                <w:szCs w:val="20"/>
                <w:u w:val="none"/>
              </w:rPr>
            </w:pPr>
          </w:p>
        </w:tc>
        <w:tc>
          <w:tcPr>
            <w:tcW w:w="1536" w:type="dxa"/>
            <w:gridSpan w:val="3"/>
            <w:tcBorders>
              <w:top w:val="nil"/>
              <w:left w:val="nil"/>
              <w:bottom w:val="nil"/>
              <w:right w:val="nil"/>
            </w:tcBorders>
            <w:shd w:val="clear" w:color="auto" w:fill="auto"/>
            <w:noWrap/>
            <w:tcMar>
              <w:top w:w="15" w:type="dxa"/>
              <w:left w:w="15" w:type="dxa"/>
              <w:right w:w="15" w:type="dxa"/>
            </w:tcMar>
            <w:vAlign w:val="bottom"/>
          </w:tcPr>
          <w:p w14:paraId="1BE2A9EC">
            <w:pPr>
              <w:rPr>
                <w:rFonts w:hint="default" w:ascii="Arial" w:hAnsi="Arial" w:cs="Arial"/>
                <w:i w:val="0"/>
                <w:color w:val="000000"/>
                <w:sz w:val="20"/>
                <w:szCs w:val="20"/>
                <w:u w:val="none"/>
              </w:rPr>
            </w:pPr>
          </w:p>
        </w:tc>
        <w:tc>
          <w:tcPr>
            <w:tcW w:w="1536" w:type="dxa"/>
            <w:gridSpan w:val="2"/>
            <w:tcBorders>
              <w:top w:val="nil"/>
              <w:left w:val="nil"/>
              <w:bottom w:val="nil"/>
              <w:right w:val="nil"/>
            </w:tcBorders>
            <w:shd w:val="clear" w:color="auto" w:fill="auto"/>
            <w:noWrap/>
            <w:tcMar>
              <w:top w:w="15" w:type="dxa"/>
              <w:left w:w="15" w:type="dxa"/>
              <w:right w:w="15" w:type="dxa"/>
            </w:tcMar>
            <w:vAlign w:val="bottom"/>
          </w:tcPr>
          <w:p w14:paraId="7968FF65">
            <w:pPr>
              <w:rPr>
                <w:rFonts w:hint="default" w:ascii="Arial" w:hAnsi="Arial" w:cs="Arial"/>
                <w:i w:val="0"/>
                <w:color w:val="000000"/>
                <w:sz w:val="20"/>
                <w:szCs w:val="20"/>
                <w:u w:val="none"/>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14:paraId="61D55504">
            <w:pPr>
              <w:rPr>
                <w:rFonts w:hint="default" w:ascii="Arial" w:hAnsi="Arial" w:cs="Arial"/>
                <w:i w:val="0"/>
                <w:color w:val="000000"/>
                <w:sz w:val="20"/>
                <w:szCs w:val="20"/>
                <w:u w:val="none"/>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14:paraId="4BBB518B">
            <w:pPr>
              <w:rPr>
                <w:rFonts w:hint="default" w:ascii="Arial" w:hAnsi="Arial" w:cs="Arial"/>
                <w:i w:val="0"/>
                <w:color w:val="000000"/>
                <w:sz w:val="20"/>
                <w:szCs w:val="20"/>
                <w:u w:val="none"/>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14:paraId="5F1801E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14:paraId="2F9A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14:paraId="3D6DD0C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36" w:type="dxa"/>
            <w:tcBorders>
              <w:top w:val="nil"/>
              <w:left w:val="nil"/>
              <w:bottom w:val="nil"/>
              <w:right w:val="nil"/>
            </w:tcBorders>
            <w:shd w:val="clear" w:color="auto" w:fill="auto"/>
            <w:noWrap/>
            <w:tcMar>
              <w:top w:w="15" w:type="dxa"/>
              <w:left w:w="15" w:type="dxa"/>
              <w:right w:w="15" w:type="dxa"/>
            </w:tcMar>
            <w:vAlign w:val="bottom"/>
          </w:tcPr>
          <w:p w14:paraId="4A064FAE">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76BE4CFA">
            <w:pPr>
              <w:rPr>
                <w:rFonts w:hint="default" w:ascii="Arial" w:hAnsi="Arial" w:cs="Arial"/>
                <w:i w:val="0"/>
                <w:color w:val="000000"/>
                <w:sz w:val="20"/>
                <w:szCs w:val="20"/>
                <w:u w:val="none"/>
              </w:rPr>
            </w:pPr>
          </w:p>
        </w:tc>
        <w:tc>
          <w:tcPr>
            <w:tcW w:w="4430" w:type="dxa"/>
            <w:gridSpan w:val="4"/>
            <w:tcBorders>
              <w:top w:val="nil"/>
              <w:left w:val="nil"/>
              <w:bottom w:val="nil"/>
              <w:right w:val="nil"/>
            </w:tcBorders>
            <w:shd w:val="clear" w:color="auto" w:fill="auto"/>
            <w:noWrap/>
            <w:tcMar>
              <w:top w:w="15" w:type="dxa"/>
              <w:left w:w="15" w:type="dxa"/>
              <w:right w:w="15" w:type="dxa"/>
            </w:tcMar>
            <w:vAlign w:val="bottom"/>
          </w:tcPr>
          <w:p w14:paraId="6F7D9DA2">
            <w:pPr>
              <w:rPr>
                <w:rFonts w:hint="default" w:ascii="Arial" w:hAnsi="Arial" w:cs="Arial"/>
                <w:i w:val="0"/>
                <w:color w:val="000000"/>
                <w:sz w:val="20"/>
                <w:szCs w:val="20"/>
                <w:u w:val="none"/>
              </w:rPr>
            </w:pPr>
          </w:p>
        </w:tc>
        <w:tc>
          <w:tcPr>
            <w:tcW w:w="1536" w:type="dxa"/>
            <w:tcBorders>
              <w:top w:val="nil"/>
              <w:left w:val="nil"/>
              <w:bottom w:val="nil"/>
              <w:right w:val="nil"/>
            </w:tcBorders>
            <w:shd w:val="clear" w:color="auto" w:fill="auto"/>
            <w:noWrap/>
            <w:tcMar>
              <w:top w:w="15" w:type="dxa"/>
              <w:left w:w="15" w:type="dxa"/>
              <w:right w:w="15" w:type="dxa"/>
            </w:tcMar>
            <w:vAlign w:val="bottom"/>
          </w:tcPr>
          <w:p w14:paraId="5BCF7513">
            <w:pPr>
              <w:rPr>
                <w:rFonts w:hint="default" w:ascii="Arial" w:hAnsi="Arial" w:cs="Arial"/>
                <w:i w:val="0"/>
                <w:color w:val="000000"/>
                <w:sz w:val="20"/>
                <w:szCs w:val="20"/>
                <w:u w:val="none"/>
              </w:rPr>
            </w:pPr>
          </w:p>
        </w:tc>
        <w:tc>
          <w:tcPr>
            <w:tcW w:w="1536" w:type="dxa"/>
            <w:gridSpan w:val="3"/>
            <w:tcBorders>
              <w:top w:val="nil"/>
              <w:left w:val="nil"/>
              <w:bottom w:val="nil"/>
              <w:right w:val="nil"/>
            </w:tcBorders>
            <w:shd w:val="clear" w:color="auto" w:fill="auto"/>
            <w:noWrap/>
            <w:tcMar>
              <w:top w:w="15" w:type="dxa"/>
              <w:left w:w="15" w:type="dxa"/>
              <w:right w:w="15" w:type="dxa"/>
            </w:tcMar>
            <w:vAlign w:val="bottom"/>
          </w:tcPr>
          <w:p w14:paraId="15C12546">
            <w:pPr>
              <w:rPr>
                <w:rFonts w:hint="default" w:ascii="Arial" w:hAnsi="Arial" w:cs="Arial"/>
                <w:i w:val="0"/>
                <w:color w:val="000000"/>
                <w:sz w:val="20"/>
                <w:szCs w:val="20"/>
                <w:u w:val="none"/>
              </w:rPr>
            </w:pPr>
          </w:p>
        </w:tc>
        <w:tc>
          <w:tcPr>
            <w:tcW w:w="1536" w:type="dxa"/>
            <w:gridSpan w:val="2"/>
            <w:tcBorders>
              <w:top w:val="nil"/>
              <w:left w:val="nil"/>
              <w:bottom w:val="nil"/>
              <w:right w:val="nil"/>
            </w:tcBorders>
            <w:shd w:val="clear" w:color="auto" w:fill="auto"/>
            <w:noWrap/>
            <w:tcMar>
              <w:top w:w="15" w:type="dxa"/>
              <w:left w:w="15" w:type="dxa"/>
              <w:right w:w="15" w:type="dxa"/>
            </w:tcMar>
            <w:vAlign w:val="bottom"/>
          </w:tcPr>
          <w:p w14:paraId="1A61A0D6">
            <w:pPr>
              <w:rPr>
                <w:rFonts w:hint="default" w:ascii="Arial" w:hAnsi="Arial" w:cs="Arial"/>
                <w:i w:val="0"/>
                <w:color w:val="000000"/>
                <w:sz w:val="20"/>
                <w:szCs w:val="20"/>
                <w:u w:val="none"/>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14:paraId="0496CE49">
            <w:pPr>
              <w:rPr>
                <w:rFonts w:hint="default" w:ascii="Arial" w:hAnsi="Arial" w:cs="Arial"/>
                <w:i w:val="0"/>
                <w:color w:val="000000"/>
                <w:sz w:val="20"/>
                <w:szCs w:val="20"/>
                <w:u w:val="none"/>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14:paraId="3D6CCC2B">
            <w:pPr>
              <w:rPr>
                <w:rFonts w:hint="default" w:ascii="Arial" w:hAnsi="Arial" w:cs="Arial"/>
                <w:i w:val="0"/>
                <w:color w:val="000000"/>
                <w:sz w:val="20"/>
                <w:szCs w:val="20"/>
                <w:u w:val="none"/>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14:paraId="4718690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0244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3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0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3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4756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36"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5D03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36"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A3EB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92"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B4C0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92"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1E66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80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EAA1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25E9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643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430" w:type="dxa"/>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91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48B5A5">
            <w:pPr>
              <w:jc w:val="center"/>
              <w:rPr>
                <w:rFonts w:hint="eastAsia" w:ascii="宋体" w:hAnsi="宋体" w:eastAsia="宋体" w:cs="宋体"/>
                <w:i w:val="0"/>
                <w:color w:val="000000"/>
                <w:sz w:val="22"/>
                <w:szCs w:val="22"/>
                <w:u w:val="none"/>
              </w:rPr>
            </w:pPr>
          </w:p>
        </w:tc>
        <w:tc>
          <w:tcPr>
            <w:tcW w:w="1536"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C2F504">
            <w:pPr>
              <w:jc w:val="center"/>
              <w:rPr>
                <w:rFonts w:hint="eastAsia" w:ascii="宋体" w:hAnsi="宋体" w:eastAsia="宋体" w:cs="宋体"/>
                <w:i w:val="0"/>
                <w:color w:val="000000"/>
                <w:sz w:val="22"/>
                <w:szCs w:val="22"/>
                <w:u w:val="none"/>
              </w:rPr>
            </w:pPr>
          </w:p>
        </w:tc>
        <w:tc>
          <w:tcPr>
            <w:tcW w:w="1536"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EAEFAE">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433C69">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104742">
            <w:pPr>
              <w:jc w:val="center"/>
              <w:rPr>
                <w:rFonts w:hint="eastAsia" w:ascii="宋体" w:hAnsi="宋体" w:eastAsia="宋体" w:cs="宋体"/>
                <w:i w:val="0"/>
                <w:color w:val="000000"/>
                <w:sz w:val="22"/>
                <w:szCs w:val="22"/>
                <w:u w:val="none"/>
              </w:rPr>
            </w:pPr>
          </w:p>
        </w:tc>
        <w:tc>
          <w:tcPr>
            <w:tcW w:w="180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2C0583">
            <w:pPr>
              <w:jc w:val="center"/>
              <w:rPr>
                <w:rFonts w:hint="eastAsia" w:ascii="宋体" w:hAnsi="宋体" w:eastAsia="宋体" w:cs="宋体"/>
                <w:i w:val="0"/>
                <w:color w:val="000000"/>
                <w:sz w:val="22"/>
                <w:szCs w:val="22"/>
                <w:u w:val="none"/>
              </w:rPr>
            </w:pPr>
          </w:p>
        </w:tc>
      </w:tr>
      <w:tr w14:paraId="56BF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DDDC6">
            <w:pPr>
              <w:jc w:val="center"/>
              <w:rPr>
                <w:rFonts w:hint="eastAsia" w:ascii="宋体" w:hAnsi="宋体" w:eastAsia="宋体" w:cs="宋体"/>
                <w:i w:val="0"/>
                <w:color w:val="000000"/>
                <w:sz w:val="22"/>
                <w:szCs w:val="22"/>
                <w:u w:val="none"/>
              </w:rPr>
            </w:pPr>
          </w:p>
        </w:tc>
        <w:tc>
          <w:tcPr>
            <w:tcW w:w="4430"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4496">
            <w:pPr>
              <w:jc w:val="center"/>
              <w:rPr>
                <w:rFonts w:hint="eastAsia" w:ascii="宋体" w:hAnsi="宋体" w:eastAsia="宋体" w:cs="宋体"/>
                <w:i w:val="0"/>
                <w:color w:val="000000"/>
                <w:sz w:val="22"/>
                <w:szCs w:val="22"/>
                <w:u w:val="none"/>
              </w:rPr>
            </w:pPr>
          </w:p>
        </w:tc>
        <w:tc>
          <w:tcPr>
            <w:tcW w:w="15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F36738">
            <w:pPr>
              <w:jc w:val="center"/>
              <w:rPr>
                <w:rFonts w:hint="eastAsia" w:ascii="宋体" w:hAnsi="宋体" w:eastAsia="宋体" w:cs="宋体"/>
                <w:i w:val="0"/>
                <w:color w:val="000000"/>
                <w:sz w:val="22"/>
                <w:szCs w:val="22"/>
                <w:u w:val="none"/>
              </w:rPr>
            </w:pPr>
          </w:p>
        </w:tc>
        <w:tc>
          <w:tcPr>
            <w:tcW w:w="1536"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64ECD1">
            <w:pPr>
              <w:jc w:val="center"/>
              <w:rPr>
                <w:rFonts w:hint="eastAsia" w:ascii="宋体" w:hAnsi="宋体" w:eastAsia="宋体" w:cs="宋体"/>
                <w:i w:val="0"/>
                <w:color w:val="000000"/>
                <w:sz w:val="22"/>
                <w:szCs w:val="22"/>
                <w:u w:val="none"/>
              </w:rPr>
            </w:pPr>
          </w:p>
        </w:tc>
        <w:tc>
          <w:tcPr>
            <w:tcW w:w="1536"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FE06BB">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718297">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A6FE5D">
            <w:pPr>
              <w:jc w:val="center"/>
              <w:rPr>
                <w:rFonts w:hint="eastAsia" w:ascii="宋体" w:hAnsi="宋体" w:eastAsia="宋体" w:cs="宋体"/>
                <w:i w:val="0"/>
                <w:color w:val="000000"/>
                <w:sz w:val="22"/>
                <w:szCs w:val="22"/>
                <w:u w:val="none"/>
              </w:rPr>
            </w:pPr>
          </w:p>
        </w:tc>
        <w:tc>
          <w:tcPr>
            <w:tcW w:w="180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7BF57">
            <w:pPr>
              <w:jc w:val="center"/>
              <w:rPr>
                <w:rFonts w:hint="eastAsia" w:ascii="宋体" w:hAnsi="宋体" w:eastAsia="宋体" w:cs="宋体"/>
                <w:i w:val="0"/>
                <w:color w:val="000000"/>
                <w:sz w:val="22"/>
                <w:szCs w:val="22"/>
                <w:u w:val="none"/>
              </w:rPr>
            </w:pPr>
          </w:p>
        </w:tc>
      </w:tr>
      <w:tr w14:paraId="2226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6414">
            <w:pPr>
              <w:jc w:val="center"/>
              <w:rPr>
                <w:rFonts w:hint="eastAsia" w:ascii="宋体" w:hAnsi="宋体" w:eastAsia="宋体" w:cs="宋体"/>
                <w:i w:val="0"/>
                <w:color w:val="000000"/>
                <w:sz w:val="22"/>
                <w:szCs w:val="22"/>
                <w:u w:val="none"/>
              </w:rPr>
            </w:pPr>
          </w:p>
        </w:tc>
        <w:tc>
          <w:tcPr>
            <w:tcW w:w="4430"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ACA83">
            <w:pPr>
              <w:jc w:val="center"/>
              <w:rPr>
                <w:rFonts w:hint="eastAsia" w:ascii="宋体" w:hAnsi="宋体" w:eastAsia="宋体" w:cs="宋体"/>
                <w:i w:val="0"/>
                <w:color w:val="000000"/>
                <w:sz w:val="22"/>
                <w:szCs w:val="22"/>
                <w:u w:val="none"/>
              </w:rPr>
            </w:pPr>
          </w:p>
        </w:tc>
        <w:tc>
          <w:tcPr>
            <w:tcW w:w="15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E8F80F">
            <w:pPr>
              <w:jc w:val="center"/>
              <w:rPr>
                <w:rFonts w:hint="eastAsia" w:ascii="宋体" w:hAnsi="宋体" w:eastAsia="宋体" w:cs="宋体"/>
                <w:i w:val="0"/>
                <w:color w:val="000000"/>
                <w:sz w:val="22"/>
                <w:szCs w:val="22"/>
                <w:u w:val="none"/>
              </w:rPr>
            </w:pPr>
          </w:p>
        </w:tc>
        <w:tc>
          <w:tcPr>
            <w:tcW w:w="1536"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AAC2D3">
            <w:pPr>
              <w:jc w:val="center"/>
              <w:rPr>
                <w:rFonts w:hint="eastAsia" w:ascii="宋体" w:hAnsi="宋体" w:eastAsia="宋体" w:cs="宋体"/>
                <w:i w:val="0"/>
                <w:color w:val="000000"/>
                <w:sz w:val="22"/>
                <w:szCs w:val="22"/>
                <w:u w:val="none"/>
              </w:rPr>
            </w:pPr>
          </w:p>
        </w:tc>
        <w:tc>
          <w:tcPr>
            <w:tcW w:w="1536"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6F52E0">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F9FF4F">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D80518">
            <w:pPr>
              <w:jc w:val="center"/>
              <w:rPr>
                <w:rFonts w:hint="eastAsia" w:ascii="宋体" w:hAnsi="宋体" w:eastAsia="宋体" w:cs="宋体"/>
                <w:i w:val="0"/>
                <w:color w:val="000000"/>
                <w:sz w:val="22"/>
                <w:szCs w:val="22"/>
                <w:u w:val="none"/>
              </w:rPr>
            </w:pPr>
          </w:p>
        </w:tc>
        <w:tc>
          <w:tcPr>
            <w:tcW w:w="180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B74E25">
            <w:pPr>
              <w:jc w:val="center"/>
              <w:rPr>
                <w:rFonts w:hint="eastAsia" w:ascii="宋体" w:hAnsi="宋体" w:eastAsia="宋体" w:cs="宋体"/>
                <w:i w:val="0"/>
                <w:color w:val="000000"/>
                <w:sz w:val="22"/>
                <w:szCs w:val="22"/>
                <w:u w:val="none"/>
              </w:rPr>
            </w:pPr>
          </w:p>
        </w:tc>
      </w:tr>
      <w:tr w14:paraId="47B8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32"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A3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072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0CB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AA6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A9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5E4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0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365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21A6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32"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B2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14:paraId="139A4C5D">
            <w:pPr>
              <w:pStyle w:val="21"/>
              <w:spacing w:before="76" w:line="166" w:lineRule="auto"/>
              <w:ind w:right="2" w:rightChars="0"/>
              <w:jc w:val="right"/>
              <w:rPr>
                <w:rFonts w:hint="eastAsia" w:ascii="宋体" w:hAnsi="宋体" w:eastAsia="宋体" w:cs="宋体"/>
                <w:b/>
                <w:bCs/>
                <w:kern w:val="2"/>
                <w:sz w:val="20"/>
                <w:szCs w:val="20"/>
                <w:lang w:val="en-US" w:eastAsia="en-US" w:bidi="ar-SA"/>
              </w:rPr>
            </w:pPr>
            <w:r>
              <w:rPr>
                <w:b/>
                <w:bCs/>
                <w:spacing w:val="-2"/>
                <w:sz w:val="20"/>
                <w:szCs w:val="20"/>
              </w:rPr>
              <w:t>3,698.86</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14:paraId="288AE185">
            <w:pPr>
              <w:pStyle w:val="21"/>
              <w:spacing w:before="76" w:line="166" w:lineRule="auto"/>
              <w:jc w:val="right"/>
              <w:rPr>
                <w:rFonts w:hint="eastAsia" w:ascii="宋体" w:hAnsi="宋体" w:eastAsia="宋体" w:cs="宋体"/>
                <w:b/>
                <w:bCs/>
                <w:kern w:val="2"/>
                <w:sz w:val="20"/>
                <w:szCs w:val="20"/>
                <w:lang w:val="en-US" w:eastAsia="en-US" w:bidi="ar-SA"/>
              </w:rPr>
            </w:pPr>
            <w:r>
              <w:rPr>
                <w:b/>
                <w:bCs/>
                <w:spacing w:val="-4"/>
                <w:sz w:val="20"/>
                <w:szCs w:val="20"/>
              </w:rPr>
              <w:t>1,804.90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14:paraId="0388794A">
            <w:pPr>
              <w:pStyle w:val="21"/>
              <w:spacing w:before="76" w:line="166" w:lineRule="auto"/>
              <w:jc w:val="right"/>
              <w:rPr>
                <w:rFonts w:hint="eastAsia" w:ascii="宋体" w:hAnsi="宋体" w:eastAsia="宋体" w:cs="宋体"/>
                <w:b/>
                <w:bCs/>
                <w:kern w:val="2"/>
                <w:sz w:val="20"/>
                <w:szCs w:val="20"/>
                <w:lang w:val="en-US" w:eastAsia="en-US" w:bidi="ar-SA"/>
              </w:rPr>
            </w:pPr>
            <w:r>
              <w:rPr>
                <w:b/>
                <w:bCs/>
                <w:spacing w:val="-4"/>
                <w:sz w:val="20"/>
                <w:szCs w:val="20"/>
              </w:rPr>
              <w:t>1,893.96</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93E0E">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354D">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5A2BE">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r>
      <w:tr w14:paraId="42CD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29F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E95D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EAFE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1,389.07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2251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1,334.92</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663D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54.15</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E2F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862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7E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5E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F8F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78E9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人大事务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B85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3.66</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4EA0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3.66</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8881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8E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97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F33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6F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367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2010101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66E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6F06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3.66</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4F04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3.66</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1FB9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A57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F15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AA3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5B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070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069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25A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1,286.65</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9343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1,254.50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E7E5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32.15</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16A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161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803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55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65C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2010301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3809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DA94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1,238.75</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6E48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1,238.75</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5AA1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B9B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FE8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DF7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59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F97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2010302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C15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E875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32.15</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2A83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5ACE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32.15</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847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094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EEA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35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D96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2010399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331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F44E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15.75</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EDEA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15.75</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E8E9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981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89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B28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2D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70B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9FBC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发展与改革事务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55CC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38.50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B10B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38.50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3D41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99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E9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4D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56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ECE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2010499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BF50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其他发展与改革事务支出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E8CF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38.50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6CE2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38.50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E92D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2E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7F0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F99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CE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F75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EAC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财政事务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14EC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37.26</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6661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29.26</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453D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F9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CF5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401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39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ECB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2010601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2DF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F9F6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29.26</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2A0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29.26</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0227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778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8D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C87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27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264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2010602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23F4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1BBE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8.00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E653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B536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CAC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B5A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8A6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97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986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7613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党委办公厅（室）及相关机构事务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C03E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1932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DCEF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FEA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F2F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B30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17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009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2013101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6BE3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24F3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DD9F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A4E2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861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CD4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BC1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6C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1C6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E184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组织事务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8CF5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C4BB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F7FE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451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0F1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26C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63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2E7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2013202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265A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FEB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90D4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1AC3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DA2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F1C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87B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25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8B7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26A8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56E9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3A98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A0EF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D8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132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8A8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A0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2F1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2013699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584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1DAA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1789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809B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963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334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8CE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50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D1F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99B8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公共安全支出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19EB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31.68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1D61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FEE0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31.68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115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050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464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CB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A83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20402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D5EC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公安</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C6A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31.68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BCB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6101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31.68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14F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EB0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82A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59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6E1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2040202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A56F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FAF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31.68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9FD2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27DA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31.68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3FC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5BF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3FC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8C0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AB6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207</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F02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F2A9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480D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C944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006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719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01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6A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B52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20701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D1FD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文化和旅游</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5466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D654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02B1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1F8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7DA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9A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6A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FC8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2070199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6D0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8A0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DEC6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FF74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207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2FF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3CB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24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986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20799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67DC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335E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D2BE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42A9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14B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181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DCC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15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4EA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2079999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60C9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3330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186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40AE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0DB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5BD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883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0F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ADF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1DCC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592D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402.37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A7D8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299.97</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528B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102.40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E49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1FC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99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09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BB2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2D6C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1CEA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144.21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2C2E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144.21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7A8C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D7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82F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620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B2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5D2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2080505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F87C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6F0E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144.21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C9EA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144.21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5F09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692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61B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E2B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76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9B4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20808</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A4A6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抚恤</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E9CA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141.32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5E51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141.32</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B996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24D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E1D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D67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C7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A97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2080801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99D3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死亡抚恤</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E96E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132.32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876A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132.32</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B8B6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2C0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2B1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A71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63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221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2080899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F5C1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其他优抚支出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84C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9C81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93E8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99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2A3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112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8D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708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20822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749E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大中型水库移民后期扶持基金支出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304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99.40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E436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E40A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99.40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866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6BB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8EA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C45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EB9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2082201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5037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移民补助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F3E5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80D3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31F0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51.00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D33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943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1BA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CA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F64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2082202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5C5E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基础设施建设和经济发展</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7DF9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48.40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3027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F0F2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48.40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0B2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2C2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737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F5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78F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20823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DFC1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小型水库移民扶助基金安排的支出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E2B4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ABC4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051A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855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367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54E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76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3B4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2082302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7D09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基础设施建设和经济发展</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2AB4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9472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C329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1A2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95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BC5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1E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4B5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20828</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EE2D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退役军人管理事务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0A71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9007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14.44</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46A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710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E25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25F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05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000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2082899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799C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其他退役军人事务管理支出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5E88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A1B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14.44</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5A50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831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C3C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FB4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45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51E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C183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D04A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75.21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4CB1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75.21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5E77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773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E22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32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A1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A97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9AB4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卫生健康管理事务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5193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0.20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F2A5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0.20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9EC3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898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7B5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E46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F8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FF1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2100101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6D3A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1355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0.20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980B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0.20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3501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D1E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C0C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CCA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54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DA5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5934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公共卫生</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C309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10.14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0CD6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10.14</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506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8F9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4DD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CC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80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92C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2100404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E6E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精神卫生机构</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FB30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4.74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A6A2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4.74</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6546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952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C3E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8D3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E9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873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2100410</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ED1B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突发公共卫生事件应急处理</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11EA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6D8C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53C6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AA2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679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49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A73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32F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2100499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7915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其他公共卫生支出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70AB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D506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3BB5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35A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370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24D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45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AEB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21011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0AC4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行政事业单位医疗</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8EA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64.87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E25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64.87</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6F41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74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C3A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165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D4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658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2101101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6AB2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行政单位医疗</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A99A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64.87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A049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64.87</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1650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820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CD9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6DC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75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6B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2AEB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节能环保支出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560E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B490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6FBD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888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B89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88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85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AB3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21104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80D2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自然生态保护</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D2E7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28E7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02A8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71A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280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396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4E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EB5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2110402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056F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农村环境保护</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F929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66E3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1BA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527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C81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30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7C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1AF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0C1D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城乡社区支出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E813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101.54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D184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F592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101.54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5DC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D9A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DB4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05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9BA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3370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城乡社区管理事务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E7DC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48F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F9A3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8D9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2BA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291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C9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BD3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2120102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8D68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B035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5008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8778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A24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3C9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77A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1C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F1E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92F4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城乡社区公共设施</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0B99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807C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BD65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C6A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990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52D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0F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923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2120303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CA20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6A92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DC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8C5D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3F7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CEA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74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8C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832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2120399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A87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A346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49C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E14B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8AD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F5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F58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30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40E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AA48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城乡社区环境卫生</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29C6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69.54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0784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0394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69.54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208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75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035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31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68E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2120501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DB90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城乡社区环境卫生</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DFD1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69.54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C7D7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6A7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69.54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B2B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C5F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2C8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76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A6D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245C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农林水支出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DB23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1,514.71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35D4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D8C0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1,513.71</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20F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490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760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9E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221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4A60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农业农村</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066B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68.07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B8E4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2A5E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68.07</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2C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2BF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2DF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18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417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2130119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E24E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防灾救灾</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44EE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1795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46E4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043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78D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B6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F3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13B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2130126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9865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农村社会事业</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2F91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32.07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3FB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611C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32.07</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12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D35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AF6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25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760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2130148</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2D84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渔业发展</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181B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7.00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688D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CA6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7.00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933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31C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857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E4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4DB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2130153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0F1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农田建设</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A9B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C63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80F7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81F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121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DF9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8F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3D1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C005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其他农业农村支出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69C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3C4C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9B17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4F8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5B9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06E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A5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10E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6C36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水利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F058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203.94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CD3EE">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4AF1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203.94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752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7F6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7C9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66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16B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2130305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C670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水利工程建设</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2DC8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EEF9B">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506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A7D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547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18C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5D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E10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2130306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2D8B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水利工程运行与维护</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15BD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D913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917E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925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59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942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3E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9CF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2130321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50E4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大中型水库移民后期扶持专项支出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2720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141.44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6D39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7133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141.44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7B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C4F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416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0D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017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2130399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4058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其他水利支出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F273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12.50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123A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0D02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12.50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45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8D5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F1C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3C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03B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C58B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巩固脱贫攻坚成果衔接乡村振兴</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DD6B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572.79</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FD4CA">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B2A3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571.79</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961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DC4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9E1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82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EEA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2130501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A31F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C30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0B8B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EC28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976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4BA5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D03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B0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8FC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2130504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5431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农村基础设施建设</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493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274.14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6230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CC32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274.14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EB5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924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AFE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D3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B1D0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2130505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22CB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生产发展</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2FF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144.98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D9A5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317A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144.98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9D8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3D7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D86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FD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BD4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2130599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785B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7FD9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152.67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17BB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B506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152.67</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EC3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193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7CA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38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9B9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21307</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A0AB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农村综合改革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E4AC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669.90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0CFE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655A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669.90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AE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6F2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6E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7F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647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2130701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E131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4237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B30F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5782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60F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EDF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46B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22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0DB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2130705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0376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25F6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637.90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0570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7E68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637.90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97B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B82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7A3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B3B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5F8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E442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交通运输支出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A668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0F22">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1D53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93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EED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2B2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D0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300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21401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1FC4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公路水路运输</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22E4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9F1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0E2D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CC0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B62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FE0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58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6BF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2140136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C5D6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水路运输管理支出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A4EA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DA7B5">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DBD8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D45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F15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6AB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C6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5B7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67B7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7312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68A7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837E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81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E8C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804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79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EE8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21508</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224C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支持中小企业发展和管理支出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0A96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4989D">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4D16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18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561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74B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DA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F2E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2150899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63DB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其他支持中小企业发展和管理支出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19B6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A62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4295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EFD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BC3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838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A1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BAF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220</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C537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3E54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90A2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EB7C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DA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2C7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117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DE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98C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22001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36A0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自然资源事务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3189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D92D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D6E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12C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2FA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02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60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BEF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2200106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1363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8C3D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5CDC6">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6125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3D7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CA2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75E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8A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85F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8242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C34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66.81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058C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66.81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48B3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05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D3F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359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D2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BE2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22102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1DE5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住房改革支出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26E3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66.81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3C26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66.81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38C6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158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97C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261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A7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0CF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2210201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ACF2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住房公积金</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EF4D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66.81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18C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66.81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590C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4D9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20D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A71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80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F89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78C2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粮油物资储备支出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B47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50A1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DFF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57D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871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87F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5B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42C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22201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3394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粮油物资事务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0DC7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2A1F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43FE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EA0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66F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57C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AF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50C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2220199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6B97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其他粮油物资事务支出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60B5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6341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90DA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BFC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E36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9A9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B19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0E8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4EB4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058A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AFC13">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63E8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3E2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B99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F01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F6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4EC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22301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1B1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解决历史遗留问题及改革成本支出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7BF9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33BD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11CF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5F0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5E4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646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CA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10B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2230105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6DE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国有企业退休人员社会化管理补助支出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27A1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D74B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2799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96A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1F6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9D9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32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56F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CE3F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033F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11.50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80564">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8967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11.50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B24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07F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001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9D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14B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22402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D7BF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消防救援事务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AF46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3.50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182C7">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8142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3.50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989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41E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5FD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00E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AA1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2240202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299E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96DB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3.50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3FB51">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7D1C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3.50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426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F83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C84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DB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DCD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22407</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2DE9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自然灾害救灾及恢复重建支出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FD8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8.00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EFCF8">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464A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8.00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42B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D34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BCF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32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E7A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2240703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BAD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自然灾害救灾补助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EAB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8.00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11CDC">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ED13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8.00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72D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0C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298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6AE4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7F7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7CC7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B733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24.98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BBE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BD0C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24.98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3FF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84C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96F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EC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A6D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22960</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040A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彩票公益金安排的支出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B46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24.98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4B2EF">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710F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24.98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F7E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6F7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05E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0E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B70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2296002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0ABE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6575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19.98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A370">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6D12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19.98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A1E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0FA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DA7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DF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C26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2296003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2799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用于体育事业的彩票公益金支出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595C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2D8E9">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44A1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530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2A5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B1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2E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exact"/>
        </w:trPr>
        <w:tc>
          <w:tcPr>
            <w:tcW w:w="15724" w:type="dxa"/>
            <w:gridSpan w:val="19"/>
            <w:tcBorders>
              <w:top w:val="nil"/>
              <w:left w:val="nil"/>
              <w:bottom w:val="nil"/>
              <w:right w:val="nil"/>
            </w:tcBorders>
            <w:shd w:val="clear" w:color="auto" w:fill="auto"/>
            <w:noWrap/>
            <w:tcMar>
              <w:top w:w="15" w:type="dxa"/>
              <w:left w:w="15" w:type="dxa"/>
              <w:right w:w="15" w:type="dxa"/>
            </w:tcMar>
            <w:vAlign w:val="center"/>
          </w:tcPr>
          <w:p w14:paraId="2AF461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r w14:paraId="0BDC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90" w:hRule="atLeast"/>
        </w:trPr>
        <w:tc>
          <w:tcPr>
            <w:tcW w:w="15428" w:type="dxa"/>
            <w:gridSpan w:val="18"/>
            <w:tcBorders>
              <w:top w:val="nil"/>
              <w:left w:val="nil"/>
              <w:bottom w:val="nil"/>
              <w:right w:val="nil"/>
            </w:tcBorders>
            <w:shd w:val="clear" w:color="auto" w:fill="auto"/>
            <w:noWrap/>
            <w:tcMar>
              <w:top w:w="15" w:type="dxa"/>
              <w:left w:w="15" w:type="dxa"/>
              <w:right w:w="15" w:type="dxa"/>
            </w:tcMar>
            <w:vAlign w:val="bottom"/>
          </w:tcPr>
          <w:p w14:paraId="1A557057">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14:paraId="7F211FDF">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14:paraId="3A04C5DA">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14:paraId="7824C6FB">
            <w:pPr>
              <w:keepNext w:val="0"/>
              <w:keepLines w:val="0"/>
              <w:widowControl/>
              <w:suppressLineNumbers w:val="0"/>
              <w:jc w:val="both"/>
              <w:textAlignment w:val="bottom"/>
              <w:rPr>
                <w:rFonts w:hint="eastAsia" w:ascii="宋体" w:hAnsi="宋体" w:eastAsia="宋体" w:cs="宋体"/>
                <w:i w:val="0"/>
                <w:color w:val="000000"/>
                <w:kern w:val="0"/>
                <w:sz w:val="30"/>
                <w:szCs w:val="30"/>
                <w:u w:val="none"/>
                <w:lang w:val="en-US" w:eastAsia="zh-CN" w:bidi="ar"/>
              </w:rPr>
            </w:pPr>
          </w:p>
          <w:p w14:paraId="7B06094E">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14:paraId="7557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12" w:hRule="atLeast"/>
        </w:trPr>
        <w:tc>
          <w:tcPr>
            <w:tcW w:w="3495" w:type="dxa"/>
            <w:gridSpan w:val="4"/>
            <w:tcBorders>
              <w:top w:val="nil"/>
              <w:left w:val="nil"/>
              <w:bottom w:val="nil"/>
              <w:right w:val="nil"/>
            </w:tcBorders>
            <w:shd w:val="clear" w:color="auto" w:fill="auto"/>
            <w:noWrap/>
            <w:tcMar>
              <w:top w:w="15" w:type="dxa"/>
              <w:left w:w="15" w:type="dxa"/>
              <w:right w:w="15" w:type="dxa"/>
            </w:tcMar>
            <w:vAlign w:val="bottom"/>
          </w:tcPr>
          <w:p w14:paraId="70D7A879">
            <w:pPr>
              <w:rPr>
                <w:rFonts w:hint="eastAsia" w:ascii="Arial" w:hAnsi="Arial" w:cs="Arial"/>
                <w:i w:val="0"/>
                <w:color w:val="000000"/>
                <w:sz w:val="20"/>
                <w:szCs w:val="20"/>
                <w:u w:val="none"/>
              </w:rPr>
            </w:pPr>
          </w:p>
        </w:tc>
        <w:tc>
          <w:tcPr>
            <w:tcW w:w="449" w:type="dxa"/>
            <w:tcBorders>
              <w:top w:val="nil"/>
              <w:left w:val="nil"/>
              <w:bottom w:val="nil"/>
              <w:right w:val="nil"/>
            </w:tcBorders>
            <w:shd w:val="clear" w:color="auto" w:fill="auto"/>
            <w:noWrap/>
            <w:tcMar>
              <w:top w:w="15" w:type="dxa"/>
              <w:left w:w="15" w:type="dxa"/>
              <w:right w:w="15" w:type="dxa"/>
            </w:tcMar>
            <w:vAlign w:val="bottom"/>
          </w:tcPr>
          <w:p w14:paraId="7CEA7C06">
            <w:pPr>
              <w:rPr>
                <w:rFonts w:hint="default" w:ascii="Arial" w:hAnsi="Arial" w:cs="Arial"/>
                <w:i w:val="0"/>
                <w:color w:val="000000"/>
                <w:sz w:val="20"/>
                <w:szCs w:val="20"/>
                <w:u w:val="none"/>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0F3956D0">
            <w:pPr>
              <w:rPr>
                <w:rFonts w:hint="default" w:ascii="Arial" w:hAnsi="Arial" w:cs="Arial"/>
                <w:i w:val="0"/>
                <w:color w:val="000000"/>
                <w:sz w:val="20"/>
                <w:szCs w:val="20"/>
                <w:u w:val="none"/>
              </w:rPr>
            </w:pPr>
          </w:p>
        </w:tc>
        <w:tc>
          <w:tcPr>
            <w:tcW w:w="3829" w:type="dxa"/>
            <w:gridSpan w:val="3"/>
            <w:tcBorders>
              <w:top w:val="nil"/>
              <w:left w:val="nil"/>
              <w:bottom w:val="nil"/>
              <w:right w:val="nil"/>
            </w:tcBorders>
            <w:shd w:val="clear" w:color="auto" w:fill="auto"/>
            <w:noWrap/>
            <w:tcMar>
              <w:top w:w="15" w:type="dxa"/>
              <w:left w:w="15" w:type="dxa"/>
              <w:right w:w="15" w:type="dxa"/>
            </w:tcMar>
            <w:vAlign w:val="bottom"/>
          </w:tcPr>
          <w:p w14:paraId="68E9CB6B">
            <w:pPr>
              <w:rPr>
                <w:rFonts w:hint="default" w:ascii="Arial" w:hAnsi="Arial" w:cs="Arial"/>
                <w:i w:val="0"/>
                <w:color w:val="000000"/>
                <w:sz w:val="20"/>
                <w:szCs w:val="20"/>
                <w:u w:val="none"/>
              </w:rPr>
            </w:pPr>
          </w:p>
        </w:tc>
        <w:tc>
          <w:tcPr>
            <w:tcW w:w="449" w:type="dxa"/>
            <w:tcBorders>
              <w:top w:val="nil"/>
              <w:left w:val="nil"/>
              <w:bottom w:val="nil"/>
              <w:right w:val="nil"/>
            </w:tcBorders>
            <w:shd w:val="clear" w:color="auto" w:fill="auto"/>
            <w:noWrap/>
            <w:tcMar>
              <w:top w:w="15" w:type="dxa"/>
              <w:left w:w="15" w:type="dxa"/>
              <w:right w:w="15" w:type="dxa"/>
            </w:tcMar>
            <w:vAlign w:val="bottom"/>
          </w:tcPr>
          <w:p w14:paraId="7C7A7F0C">
            <w:pPr>
              <w:rPr>
                <w:rFonts w:hint="default" w:ascii="Arial" w:hAnsi="Arial" w:cs="Arial"/>
                <w:i w:val="0"/>
                <w:color w:val="000000"/>
                <w:sz w:val="20"/>
                <w:szCs w:val="20"/>
                <w:u w:val="none"/>
              </w:rPr>
            </w:pPr>
          </w:p>
        </w:tc>
        <w:tc>
          <w:tcPr>
            <w:tcW w:w="997" w:type="dxa"/>
            <w:gridSpan w:val="2"/>
            <w:tcBorders>
              <w:top w:val="nil"/>
              <w:left w:val="nil"/>
              <w:bottom w:val="nil"/>
              <w:right w:val="nil"/>
            </w:tcBorders>
            <w:shd w:val="clear" w:color="auto" w:fill="auto"/>
            <w:noWrap/>
            <w:tcMar>
              <w:top w:w="15" w:type="dxa"/>
              <w:left w:w="15" w:type="dxa"/>
              <w:right w:w="15" w:type="dxa"/>
            </w:tcMar>
            <w:vAlign w:val="bottom"/>
          </w:tcPr>
          <w:p w14:paraId="396F3323">
            <w:pPr>
              <w:rPr>
                <w:rFonts w:hint="default" w:ascii="Arial" w:hAnsi="Arial" w:cs="Arial"/>
                <w:i w:val="0"/>
                <w:color w:val="000000"/>
                <w:sz w:val="20"/>
                <w:szCs w:val="20"/>
                <w:u w:val="none"/>
              </w:rPr>
            </w:pPr>
          </w:p>
        </w:tc>
        <w:tc>
          <w:tcPr>
            <w:tcW w:w="1418" w:type="dxa"/>
            <w:gridSpan w:val="2"/>
            <w:tcBorders>
              <w:top w:val="nil"/>
              <w:left w:val="nil"/>
              <w:bottom w:val="nil"/>
              <w:right w:val="nil"/>
            </w:tcBorders>
            <w:shd w:val="clear" w:color="auto" w:fill="auto"/>
            <w:noWrap/>
            <w:tcMar>
              <w:top w:w="15" w:type="dxa"/>
              <w:left w:w="15" w:type="dxa"/>
              <w:right w:w="15" w:type="dxa"/>
            </w:tcMar>
            <w:vAlign w:val="bottom"/>
          </w:tcPr>
          <w:p w14:paraId="715B6CB8">
            <w:pPr>
              <w:rPr>
                <w:rFonts w:hint="default" w:ascii="Arial" w:hAnsi="Arial" w:cs="Arial"/>
                <w:i w:val="0"/>
                <w:color w:val="000000"/>
                <w:sz w:val="20"/>
                <w:szCs w:val="20"/>
                <w:u w:val="none"/>
              </w:rPr>
            </w:pPr>
          </w:p>
        </w:tc>
        <w:tc>
          <w:tcPr>
            <w:tcW w:w="1238" w:type="dxa"/>
            <w:gridSpan w:val="2"/>
            <w:tcBorders>
              <w:top w:val="nil"/>
              <w:left w:val="nil"/>
              <w:bottom w:val="nil"/>
              <w:right w:val="nil"/>
            </w:tcBorders>
            <w:shd w:val="clear" w:color="auto" w:fill="auto"/>
            <w:noWrap/>
            <w:tcMar>
              <w:top w:w="15" w:type="dxa"/>
              <w:left w:w="15" w:type="dxa"/>
              <w:right w:w="15" w:type="dxa"/>
            </w:tcMar>
            <w:vAlign w:val="bottom"/>
          </w:tcPr>
          <w:p w14:paraId="15CD95BF">
            <w:pPr>
              <w:rPr>
                <w:rFonts w:hint="default" w:ascii="Arial" w:hAnsi="Arial" w:cs="Arial"/>
                <w:i w:val="0"/>
                <w:color w:val="000000"/>
                <w:sz w:val="20"/>
                <w:szCs w:val="20"/>
                <w:u w:val="none"/>
              </w:rPr>
            </w:pPr>
          </w:p>
        </w:tc>
        <w:tc>
          <w:tcPr>
            <w:tcW w:w="2135" w:type="dxa"/>
            <w:gridSpan w:val="2"/>
            <w:tcBorders>
              <w:top w:val="nil"/>
              <w:left w:val="nil"/>
              <w:bottom w:val="nil"/>
              <w:right w:val="nil"/>
            </w:tcBorders>
            <w:shd w:val="clear" w:color="auto" w:fill="auto"/>
            <w:noWrap/>
            <w:tcMar>
              <w:top w:w="15" w:type="dxa"/>
              <w:left w:w="15" w:type="dxa"/>
              <w:right w:w="15" w:type="dxa"/>
            </w:tcMar>
            <w:vAlign w:val="bottom"/>
          </w:tcPr>
          <w:p w14:paraId="41AAC1F8">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14:paraId="5FAE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255" w:hRule="atLeast"/>
        </w:trPr>
        <w:tc>
          <w:tcPr>
            <w:tcW w:w="3495" w:type="dxa"/>
            <w:gridSpan w:val="4"/>
            <w:tcBorders>
              <w:top w:val="nil"/>
              <w:left w:val="nil"/>
              <w:bottom w:val="nil"/>
              <w:right w:val="nil"/>
            </w:tcBorders>
            <w:shd w:val="clear" w:color="auto" w:fill="auto"/>
            <w:noWrap/>
            <w:tcMar>
              <w:top w:w="15" w:type="dxa"/>
              <w:left w:w="15" w:type="dxa"/>
              <w:right w:w="15" w:type="dxa"/>
            </w:tcMar>
            <w:vAlign w:val="bottom"/>
          </w:tcPr>
          <w:p w14:paraId="36D4093B">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449" w:type="dxa"/>
            <w:tcBorders>
              <w:top w:val="nil"/>
              <w:left w:val="nil"/>
              <w:bottom w:val="nil"/>
              <w:right w:val="nil"/>
            </w:tcBorders>
            <w:shd w:val="clear" w:color="auto" w:fill="auto"/>
            <w:noWrap/>
            <w:tcMar>
              <w:top w:w="15" w:type="dxa"/>
              <w:left w:w="15" w:type="dxa"/>
              <w:right w:w="15" w:type="dxa"/>
            </w:tcMar>
            <w:vAlign w:val="bottom"/>
          </w:tcPr>
          <w:p w14:paraId="54DEE760">
            <w:pPr>
              <w:rPr>
                <w:rFonts w:hint="default" w:ascii="Arial" w:hAnsi="Arial" w:cs="Arial"/>
                <w:i w:val="0"/>
                <w:color w:val="000000"/>
                <w:sz w:val="20"/>
                <w:szCs w:val="20"/>
                <w:u w:val="none"/>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21250548">
            <w:pPr>
              <w:rPr>
                <w:rFonts w:hint="default" w:ascii="Arial" w:hAnsi="Arial" w:cs="Arial"/>
                <w:i w:val="0"/>
                <w:color w:val="000000"/>
                <w:sz w:val="20"/>
                <w:szCs w:val="20"/>
                <w:u w:val="none"/>
              </w:rPr>
            </w:pPr>
          </w:p>
        </w:tc>
        <w:tc>
          <w:tcPr>
            <w:tcW w:w="3829" w:type="dxa"/>
            <w:gridSpan w:val="3"/>
            <w:tcBorders>
              <w:top w:val="nil"/>
              <w:left w:val="nil"/>
              <w:bottom w:val="nil"/>
              <w:right w:val="nil"/>
            </w:tcBorders>
            <w:shd w:val="clear" w:color="auto" w:fill="auto"/>
            <w:noWrap/>
            <w:tcMar>
              <w:top w:w="15" w:type="dxa"/>
              <w:left w:w="15" w:type="dxa"/>
              <w:right w:w="15" w:type="dxa"/>
            </w:tcMar>
            <w:vAlign w:val="bottom"/>
          </w:tcPr>
          <w:p w14:paraId="0274D88E">
            <w:pPr>
              <w:rPr>
                <w:rFonts w:hint="default" w:ascii="Arial" w:hAnsi="Arial" w:cs="Arial"/>
                <w:i w:val="0"/>
                <w:color w:val="000000"/>
                <w:sz w:val="20"/>
                <w:szCs w:val="20"/>
                <w:u w:val="none"/>
              </w:rPr>
            </w:pPr>
          </w:p>
        </w:tc>
        <w:tc>
          <w:tcPr>
            <w:tcW w:w="449" w:type="dxa"/>
            <w:tcBorders>
              <w:top w:val="nil"/>
              <w:left w:val="nil"/>
              <w:bottom w:val="nil"/>
              <w:right w:val="nil"/>
            </w:tcBorders>
            <w:shd w:val="clear" w:color="auto" w:fill="auto"/>
            <w:noWrap/>
            <w:tcMar>
              <w:top w:w="15" w:type="dxa"/>
              <w:left w:w="15" w:type="dxa"/>
              <w:right w:w="15" w:type="dxa"/>
            </w:tcMar>
            <w:vAlign w:val="bottom"/>
          </w:tcPr>
          <w:p w14:paraId="34CE3166">
            <w:pPr>
              <w:rPr>
                <w:rFonts w:hint="default" w:ascii="Arial" w:hAnsi="Arial" w:cs="Arial"/>
                <w:i w:val="0"/>
                <w:color w:val="000000"/>
                <w:sz w:val="20"/>
                <w:szCs w:val="20"/>
                <w:u w:val="none"/>
              </w:rPr>
            </w:pPr>
          </w:p>
        </w:tc>
        <w:tc>
          <w:tcPr>
            <w:tcW w:w="997" w:type="dxa"/>
            <w:gridSpan w:val="2"/>
            <w:tcBorders>
              <w:top w:val="nil"/>
              <w:left w:val="nil"/>
              <w:bottom w:val="nil"/>
              <w:right w:val="nil"/>
            </w:tcBorders>
            <w:shd w:val="clear" w:color="auto" w:fill="auto"/>
            <w:noWrap/>
            <w:tcMar>
              <w:top w:w="15" w:type="dxa"/>
              <w:left w:w="15" w:type="dxa"/>
              <w:right w:w="15" w:type="dxa"/>
            </w:tcMar>
            <w:vAlign w:val="bottom"/>
          </w:tcPr>
          <w:p w14:paraId="13157C77">
            <w:pPr>
              <w:rPr>
                <w:rFonts w:hint="default" w:ascii="Arial" w:hAnsi="Arial" w:cs="Arial"/>
                <w:i w:val="0"/>
                <w:color w:val="000000"/>
                <w:sz w:val="20"/>
                <w:szCs w:val="20"/>
                <w:u w:val="none"/>
              </w:rPr>
            </w:pPr>
          </w:p>
        </w:tc>
        <w:tc>
          <w:tcPr>
            <w:tcW w:w="1418" w:type="dxa"/>
            <w:gridSpan w:val="2"/>
            <w:tcBorders>
              <w:top w:val="nil"/>
              <w:left w:val="nil"/>
              <w:bottom w:val="nil"/>
              <w:right w:val="nil"/>
            </w:tcBorders>
            <w:shd w:val="clear" w:color="auto" w:fill="auto"/>
            <w:noWrap/>
            <w:tcMar>
              <w:top w:w="15" w:type="dxa"/>
              <w:left w:w="15" w:type="dxa"/>
              <w:right w:w="15" w:type="dxa"/>
            </w:tcMar>
            <w:vAlign w:val="bottom"/>
          </w:tcPr>
          <w:p w14:paraId="4478FE23">
            <w:pPr>
              <w:rPr>
                <w:rFonts w:hint="default" w:ascii="Arial" w:hAnsi="Arial" w:cs="Arial"/>
                <w:i w:val="0"/>
                <w:color w:val="000000"/>
                <w:sz w:val="20"/>
                <w:szCs w:val="20"/>
                <w:u w:val="none"/>
              </w:rPr>
            </w:pPr>
          </w:p>
        </w:tc>
        <w:tc>
          <w:tcPr>
            <w:tcW w:w="1238" w:type="dxa"/>
            <w:gridSpan w:val="2"/>
            <w:tcBorders>
              <w:top w:val="nil"/>
              <w:left w:val="nil"/>
              <w:bottom w:val="nil"/>
              <w:right w:val="nil"/>
            </w:tcBorders>
            <w:shd w:val="clear" w:color="auto" w:fill="auto"/>
            <w:noWrap/>
            <w:tcMar>
              <w:top w:w="15" w:type="dxa"/>
              <w:left w:w="15" w:type="dxa"/>
              <w:right w:w="15" w:type="dxa"/>
            </w:tcMar>
            <w:vAlign w:val="bottom"/>
          </w:tcPr>
          <w:p w14:paraId="530BE1A6">
            <w:pPr>
              <w:rPr>
                <w:rFonts w:hint="default" w:ascii="Arial" w:hAnsi="Arial" w:cs="Arial"/>
                <w:i w:val="0"/>
                <w:color w:val="000000"/>
                <w:sz w:val="20"/>
                <w:szCs w:val="20"/>
                <w:u w:val="none"/>
              </w:rPr>
            </w:pPr>
          </w:p>
        </w:tc>
        <w:tc>
          <w:tcPr>
            <w:tcW w:w="2135" w:type="dxa"/>
            <w:gridSpan w:val="2"/>
            <w:tcBorders>
              <w:top w:val="nil"/>
              <w:left w:val="nil"/>
              <w:bottom w:val="nil"/>
              <w:right w:val="nil"/>
            </w:tcBorders>
            <w:shd w:val="clear" w:color="auto" w:fill="auto"/>
            <w:noWrap/>
            <w:tcMar>
              <w:top w:w="15" w:type="dxa"/>
              <w:left w:w="15" w:type="dxa"/>
              <w:right w:w="15" w:type="dxa"/>
            </w:tcMar>
            <w:vAlign w:val="bottom"/>
          </w:tcPr>
          <w:p w14:paraId="601D2632">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26EB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536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0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10066" w:type="dxa"/>
            <w:gridSpan w:val="1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C18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14:paraId="0B780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292" w:hRule="atLeast"/>
        </w:trPr>
        <w:tc>
          <w:tcPr>
            <w:tcW w:w="3495"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50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788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48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829"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B17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62C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97"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0E9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1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5A0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23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BAB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213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781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4626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615" w:hRule="atLeast"/>
        </w:trPr>
        <w:tc>
          <w:tcPr>
            <w:tcW w:w="3495"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8D76">
            <w:pPr>
              <w:jc w:val="center"/>
              <w:rPr>
                <w:rFonts w:hint="eastAsia" w:ascii="宋体" w:hAnsi="宋体" w:eastAsia="宋体" w:cs="宋体"/>
                <w:i w:val="0"/>
                <w:color w:val="000000"/>
                <w:sz w:val="22"/>
                <w:szCs w:val="22"/>
                <w:u w:val="none"/>
              </w:rPr>
            </w:pPr>
          </w:p>
        </w:tc>
        <w:tc>
          <w:tcPr>
            <w:tcW w:w="4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3273A">
            <w:pPr>
              <w:jc w:val="center"/>
              <w:rPr>
                <w:rFonts w:hint="eastAsia" w:ascii="宋体" w:hAnsi="宋体" w:eastAsia="宋体" w:cs="宋体"/>
                <w:i w:val="0"/>
                <w:color w:val="000000"/>
                <w:sz w:val="22"/>
                <w:szCs w:val="22"/>
                <w:u w:val="none"/>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8A9AC">
            <w:pPr>
              <w:jc w:val="center"/>
              <w:rPr>
                <w:rFonts w:hint="eastAsia" w:ascii="宋体" w:hAnsi="宋体" w:eastAsia="宋体" w:cs="宋体"/>
                <w:i w:val="0"/>
                <w:color w:val="000000"/>
                <w:sz w:val="22"/>
                <w:szCs w:val="22"/>
                <w:u w:val="none"/>
              </w:rPr>
            </w:pPr>
          </w:p>
        </w:tc>
        <w:tc>
          <w:tcPr>
            <w:tcW w:w="382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4D3EB">
            <w:pPr>
              <w:jc w:val="center"/>
              <w:rPr>
                <w:rFonts w:hint="eastAsia" w:ascii="宋体" w:hAnsi="宋体" w:eastAsia="宋体" w:cs="宋体"/>
                <w:i w:val="0"/>
                <w:color w:val="000000"/>
                <w:sz w:val="22"/>
                <w:szCs w:val="22"/>
                <w:u w:val="none"/>
              </w:rPr>
            </w:pPr>
          </w:p>
        </w:tc>
        <w:tc>
          <w:tcPr>
            <w:tcW w:w="4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3083E">
            <w:pPr>
              <w:jc w:val="center"/>
              <w:rPr>
                <w:rFonts w:hint="eastAsia" w:ascii="宋体" w:hAnsi="宋体" w:eastAsia="宋体" w:cs="宋体"/>
                <w:i w:val="0"/>
                <w:color w:val="000000"/>
                <w:sz w:val="22"/>
                <w:szCs w:val="22"/>
                <w:u w:val="none"/>
              </w:rPr>
            </w:pPr>
          </w:p>
        </w:tc>
        <w:tc>
          <w:tcPr>
            <w:tcW w:w="997"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BC898">
            <w:pPr>
              <w:jc w:val="center"/>
              <w:rPr>
                <w:rFonts w:hint="eastAsia" w:ascii="宋体" w:hAnsi="宋体" w:eastAsia="宋体" w:cs="宋体"/>
                <w:i w:val="0"/>
                <w:color w:val="000000"/>
                <w:sz w:val="22"/>
                <w:szCs w:val="22"/>
                <w:u w:val="none"/>
              </w:rPr>
            </w:pPr>
          </w:p>
        </w:tc>
        <w:tc>
          <w:tcPr>
            <w:tcW w:w="141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06019">
            <w:pPr>
              <w:jc w:val="center"/>
              <w:rPr>
                <w:rFonts w:hint="eastAsia" w:ascii="宋体" w:hAnsi="宋体" w:eastAsia="宋体" w:cs="宋体"/>
                <w:i w:val="0"/>
                <w:color w:val="000000"/>
                <w:sz w:val="22"/>
                <w:szCs w:val="22"/>
                <w:u w:val="none"/>
              </w:rPr>
            </w:pPr>
          </w:p>
        </w:tc>
        <w:tc>
          <w:tcPr>
            <w:tcW w:w="123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1FFE1">
            <w:pPr>
              <w:jc w:val="center"/>
              <w:rPr>
                <w:rFonts w:hint="eastAsia" w:ascii="宋体" w:hAnsi="宋体" w:eastAsia="宋体" w:cs="宋体"/>
                <w:i w:val="0"/>
                <w:color w:val="000000"/>
                <w:sz w:val="22"/>
                <w:szCs w:val="22"/>
                <w:u w:val="none"/>
              </w:rPr>
            </w:pPr>
          </w:p>
        </w:tc>
        <w:tc>
          <w:tcPr>
            <w:tcW w:w="213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A364A">
            <w:pPr>
              <w:jc w:val="center"/>
              <w:rPr>
                <w:rFonts w:hint="eastAsia" w:ascii="宋体" w:hAnsi="宋体" w:eastAsia="宋体" w:cs="宋体"/>
                <w:i w:val="0"/>
                <w:color w:val="000000"/>
                <w:sz w:val="22"/>
                <w:szCs w:val="22"/>
                <w:u w:val="none"/>
              </w:rPr>
            </w:pPr>
          </w:p>
        </w:tc>
      </w:tr>
      <w:tr w14:paraId="1CC5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6D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84A40">
            <w:pPr>
              <w:jc w:val="center"/>
              <w:rPr>
                <w:rFonts w:hint="eastAsia" w:ascii="宋体" w:hAnsi="宋体" w:eastAsia="宋体" w:cs="宋体"/>
                <w:i w:val="0"/>
                <w:color w:val="000000"/>
                <w:sz w:val="22"/>
                <w:szCs w:val="22"/>
                <w:u w:val="none"/>
              </w:rPr>
            </w:pP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60F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FF8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DEA10">
            <w:pPr>
              <w:jc w:val="center"/>
              <w:rPr>
                <w:rFonts w:hint="eastAsia" w:ascii="宋体" w:hAnsi="宋体" w:eastAsia="宋体" w:cs="宋体"/>
                <w:i w:val="0"/>
                <w:color w:val="000000"/>
                <w:sz w:val="22"/>
                <w:szCs w:val="22"/>
                <w:u w:val="none"/>
              </w:rPr>
            </w:pP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249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8C9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F93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CDE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826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91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9F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5762A">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3545.48</w:t>
            </w: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50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39B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8ACDC">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1,389.07</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6AB0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1,389.07</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25B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CC1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B10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B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835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16526">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127.38</w:t>
            </w: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EE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AA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3F5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EDB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EBB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BA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ED3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6D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643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B09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w:t>
            </w: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1A7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295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C76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DCC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1E5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66F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38B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C320">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82C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D6C24">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341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C10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7DC6">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31.68</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62816">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31.68</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99C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CE3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386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18D0">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6B0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3B35D">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C0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53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A7F8D">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3A8CC">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164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5CF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B7E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E644">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E4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DE6AF">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1FB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DC1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3FC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BAC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527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C8D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5A0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9235">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379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F1EEF">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771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AA7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479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3B3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7C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EC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93C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86B7">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561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14A16">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34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D2C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15293">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402.37</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21772">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299.97</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5AE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102.40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237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918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C4E1">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E6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6C1FB">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3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CE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3FD53">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75.21</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0F0CB">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75.21</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B89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620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361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4A0D">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F5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A946E">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6B8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C15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3E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E6C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E5E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E7C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DCA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27EC">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E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0CA8">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FC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EA6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B6A7B">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101.54</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08394">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101.54</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98C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17B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8D4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E137">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B9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0AAFA">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0F6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73A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1745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1,514.71</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036B9">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1,514.71</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F94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97A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AEE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C3E3">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9E8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26BF2">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4D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3E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D3C4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CB1BC">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B13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435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408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9FA7">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4CF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7A43B">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A10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3C9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03C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710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3A8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E02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950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F261">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0DE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AE9B6">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8B8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FFF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99E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A8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6BF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DAA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67B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A466">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B8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0B341">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DD0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3F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EA3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BBB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539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33D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1B7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1476">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F6D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24286">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38D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F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8A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3A2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D44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AB2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DD4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9277">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4E0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435D">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224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13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108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139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48B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0A1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920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7EC2">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6E9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251F8">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291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E7C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514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CF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241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29A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00B3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3C4A">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DED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6A3BD">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63F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771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0FE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425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7A7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E69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1AD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C9BD">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F8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F96F8">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7F2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579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595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D3F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A13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D12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w:t>
            </w:r>
          </w:p>
        </w:tc>
      </w:tr>
      <w:tr w14:paraId="586E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F15D">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F5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152A1">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B12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3A4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243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04C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055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C1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E99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5D5A">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453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222AE">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C33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10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1569">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24.98</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23F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0F9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24.98</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CED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34B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E969">
            <w:pPr>
              <w:jc w:val="center"/>
              <w:rPr>
                <w:rFonts w:hint="eastAsia" w:ascii="宋体" w:hAnsi="宋体" w:eastAsia="宋体" w:cs="宋体"/>
                <w:b/>
                <w:i w:val="0"/>
                <w:color w:val="000000"/>
                <w:sz w:val="20"/>
                <w:szCs w:val="20"/>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E41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90119">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0D8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067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5CB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597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99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277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64B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C3CA">
            <w:pPr>
              <w:jc w:val="left"/>
              <w:rPr>
                <w:rFonts w:hint="eastAsia" w:ascii="宋体" w:hAnsi="宋体" w:eastAsia="宋体" w:cs="宋体"/>
                <w:i w:val="0"/>
                <w:color w:val="000000"/>
                <w:sz w:val="20"/>
                <w:szCs w:val="20"/>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97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09787">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04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76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EE7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30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86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FF8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8D1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607F">
            <w:pPr>
              <w:jc w:val="left"/>
              <w:rPr>
                <w:rFonts w:hint="eastAsia" w:ascii="宋体" w:hAnsi="宋体" w:eastAsia="宋体" w:cs="宋体"/>
                <w:i w:val="0"/>
                <w:color w:val="000000"/>
                <w:sz w:val="20"/>
                <w:szCs w:val="20"/>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1C1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F3C83">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9D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43E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6D5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E35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00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86A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BD6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F5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E4D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72A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3,698.86</w:t>
            </w: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4CE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C94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34C0">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3,698.86</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A86C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3,545.48</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2CF3">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127.38</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7BD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w:t>
            </w:r>
          </w:p>
        </w:tc>
      </w:tr>
      <w:tr w14:paraId="67CF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72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F0A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7F5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D3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168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FC3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C57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201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F40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33F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1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D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3B2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F63C3">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AF9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C81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A25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E0B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F61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F6C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03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0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B32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2E1EC">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F0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093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8B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2AC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0E4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18C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1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28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DD9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43CE8">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668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8F6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0E9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6E4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A41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DE1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22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4B6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168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3,698.86</w:t>
            </w:r>
          </w:p>
        </w:tc>
        <w:tc>
          <w:tcPr>
            <w:tcW w:w="382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A9A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E23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306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3,698.86</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61C85">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3,545.48</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17931">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127.38</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CD0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w:t>
            </w:r>
          </w:p>
        </w:tc>
      </w:tr>
      <w:tr w14:paraId="3F45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13293" w:type="dxa"/>
            <w:gridSpan w:val="16"/>
            <w:tcBorders>
              <w:top w:val="nil"/>
              <w:left w:val="nil"/>
              <w:bottom w:val="nil"/>
              <w:right w:val="nil"/>
            </w:tcBorders>
            <w:shd w:val="clear" w:color="auto" w:fill="auto"/>
            <w:noWrap/>
            <w:tcMar>
              <w:top w:w="15" w:type="dxa"/>
              <w:left w:w="15" w:type="dxa"/>
              <w:right w:w="15" w:type="dxa"/>
            </w:tcMar>
            <w:vAlign w:val="center"/>
          </w:tcPr>
          <w:p w14:paraId="47B15A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2135" w:type="dxa"/>
            <w:gridSpan w:val="2"/>
            <w:tcBorders>
              <w:top w:val="nil"/>
              <w:left w:val="nil"/>
              <w:bottom w:val="nil"/>
              <w:right w:val="nil"/>
            </w:tcBorders>
            <w:shd w:val="clear" w:color="auto" w:fill="auto"/>
            <w:noWrap/>
            <w:tcMar>
              <w:top w:w="15" w:type="dxa"/>
              <w:left w:w="15" w:type="dxa"/>
              <w:right w:w="15" w:type="dxa"/>
            </w:tcMar>
            <w:vAlign w:val="center"/>
          </w:tcPr>
          <w:p w14:paraId="111B3950">
            <w:pPr>
              <w:jc w:val="left"/>
              <w:rPr>
                <w:rFonts w:hint="eastAsia" w:ascii="宋体" w:hAnsi="宋体" w:eastAsia="宋体" w:cs="宋体"/>
                <w:i w:val="0"/>
                <w:color w:val="000000"/>
                <w:sz w:val="20"/>
                <w:szCs w:val="20"/>
                <w:u w:val="none"/>
              </w:rPr>
            </w:pPr>
          </w:p>
        </w:tc>
      </w:tr>
    </w:tbl>
    <w:p w14:paraId="75E21CAE">
      <w:pPr>
        <w:rPr>
          <w:sz w:val="18"/>
          <w:szCs w:val="18"/>
        </w:rPr>
      </w:pPr>
    </w:p>
    <w:p w14:paraId="3DF8C9A0"/>
    <w:p w14:paraId="3DDC79D3"/>
    <w:p w14:paraId="0DC69CCA"/>
    <w:p w14:paraId="0CFEAFF9"/>
    <w:p w14:paraId="07876B01"/>
    <w:p w14:paraId="43554440"/>
    <w:p w14:paraId="0DDD2CDD"/>
    <w:p w14:paraId="7BB98139"/>
    <w:p w14:paraId="19D76D52"/>
    <w:p w14:paraId="78FCC489"/>
    <w:p w14:paraId="7F887EC7"/>
    <w:p w14:paraId="4DFFCB09"/>
    <w:p w14:paraId="17516757"/>
    <w:p w14:paraId="1CF4331C"/>
    <w:p w14:paraId="76FCE411"/>
    <w:p w14:paraId="2471FA8C"/>
    <w:p w14:paraId="38EBFAA0"/>
    <w:p w14:paraId="7D620BA6"/>
    <w:p w14:paraId="53D4A607"/>
    <w:p w14:paraId="7EF1F6F7"/>
    <w:tbl>
      <w:tblPr>
        <w:tblStyle w:val="9"/>
        <w:tblpPr w:leftFromText="180" w:rightFromText="180" w:vertAnchor="text" w:horzAnchor="page" w:tblpX="710" w:tblpY="292"/>
        <w:tblOverlap w:val="never"/>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30"/>
        <w:gridCol w:w="36"/>
        <w:gridCol w:w="36"/>
        <w:gridCol w:w="5423"/>
        <w:gridCol w:w="2205"/>
        <w:gridCol w:w="2190"/>
        <w:gridCol w:w="2340"/>
      </w:tblGrid>
      <w:tr w14:paraId="67E1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5060" w:type="dxa"/>
            <w:gridSpan w:val="7"/>
            <w:tcBorders>
              <w:top w:val="nil"/>
              <w:left w:val="nil"/>
              <w:bottom w:val="nil"/>
              <w:right w:val="nil"/>
            </w:tcBorders>
            <w:shd w:val="clear" w:color="auto" w:fill="auto"/>
            <w:noWrap/>
            <w:tcMar>
              <w:top w:w="15" w:type="dxa"/>
              <w:left w:w="15" w:type="dxa"/>
              <w:right w:w="15" w:type="dxa"/>
            </w:tcMar>
            <w:vAlign w:val="bottom"/>
          </w:tcPr>
          <w:p w14:paraId="642E8350">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14:paraId="4CB1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14:paraId="5F616E32">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68AD355B">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40DC2DE6">
            <w:pPr>
              <w:rPr>
                <w:rFonts w:hint="default" w:ascii="Arial" w:hAnsi="Arial"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D512537">
            <w:pPr>
              <w:rPr>
                <w:rFonts w:hint="default" w:ascii="Arial" w:hAnsi="Arial" w:cs="Arial"/>
                <w:i w:val="0"/>
                <w:color w:val="000000"/>
                <w:sz w:val="20"/>
                <w:szCs w:val="20"/>
                <w:u w:val="none"/>
              </w:rPr>
            </w:pPr>
          </w:p>
        </w:tc>
        <w:tc>
          <w:tcPr>
            <w:tcW w:w="2205" w:type="dxa"/>
            <w:tcBorders>
              <w:top w:val="nil"/>
              <w:left w:val="nil"/>
              <w:bottom w:val="nil"/>
              <w:right w:val="nil"/>
            </w:tcBorders>
            <w:shd w:val="clear" w:color="auto" w:fill="auto"/>
            <w:noWrap/>
            <w:tcMar>
              <w:top w:w="15" w:type="dxa"/>
              <w:left w:w="15" w:type="dxa"/>
              <w:right w:w="15" w:type="dxa"/>
            </w:tcMar>
            <w:vAlign w:val="bottom"/>
          </w:tcPr>
          <w:p w14:paraId="2CE9DA88">
            <w:pPr>
              <w:rPr>
                <w:rFonts w:hint="default" w:ascii="Arial" w:hAnsi="Arial" w:cs="Arial"/>
                <w:i w:val="0"/>
                <w:color w:val="000000"/>
                <w:sz w:val="20"/>
                <w:szCs w:val="20"/>
                <w:u w:val="none"/>
              </w:rPr>
            </w:pPr>
          </w:p>
        </w:tc>
        <w:tc>
          <w:tcPr>
            <w:tcW w:w="2190" w:type="dxa"/>
            <w:tcBorders>
              <w:top w:val="nil"/>
              <w:left w:val="nil"/>
              <w:bottom w:val="nil"/>
              <w:right w:val="nil"/>
            </w:tcBorders>
            <w:shd w:val="clear" w:color="auto" w:fill="auto"/>
            <w:noWrap/>
            <w:tcMar>
              <w:top w:w="15" w:type="dxa"/>
              <w:left w:w="15" w:type="dxa"/>
              <w:right w:w="15" w:type="dxa"/>
            </w:tcMar>
            <w:vAlign w:val="bottom"/>
          </w:tcPr>
          <w:p w14:paraId="5F536100">
            <w:pPr>
              <w:rPr>
                <w:rFonts w:hint="default" w:ascii="Arial" w:hAnsi="Arial" w:cs="Arial"/>
                <w:i w:val="0"/>
                <w:color w:val="000000"/>
                <w:sz w:val="20"/>
                <w:szCs w:val="20"/>
                <w:u w:val="none"/>
              </w:rPr>
            </w:pPr>
          </w:p>
        </w:tc>
        <w:tc>
          <w:tcPr>
            <w:tcW w:w="2340" w:type="dxa"/>
            <w:tcBorders>
              <w:top w:val="nil"/>
              <w:left w:val="nil"/>
              <w:bottom w:val="nil"/>
              <w:right w:val="nil"/>
            </w:tcBorders>
            <w:shd w:val="clear" w:color="auto" w:fill="auto"/>
            <w:noWrap/>
            <w:tcMar>
              <w:top w:w="15" w:type="dxa"/>
              <w:left w:w="15" w:type="dxa"/>
              <w:right w:w="15" w:type="dxa"/>
            </w:tcMar>
            <w:vAlign w:val="bottom"/>
          </w:tcPr>
          <w:p w14:paraId="66C8B84E">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14:paraId="5C73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14:paraId="77C2F77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36" w:type="dxa"/>
            <w:tcBorders>
              <w:top w:val="nil"/>
              <w:left w:val="nil"/>
              <w:bottom w:val="nil"/>
              <w:right w:val="nil"/>
            </w:tcBorders>
            <w:shd w:val="clear" w:color="auto" w:fill="auto"/>
            <w:noWrap/>
            <w:tcMar>
              <w:top w:w="15" w:type="dxa"/>
              <w:left w:w="15" w:type="dxa"/>
              <w:right w:w="15" w:type="dxa"/>
            </w:tcMar>
            <w:vAlign w:val="bottom"/>
          </w:tcPr>
          <w:p w14:paraId="215CDF3A">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5F0D0068">
            <w:pPr>
              <w:rPr>
                <w:rFonts w:hint="default" w:ascii="Arial" w:hAnsi="Arial"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22DF66A6">
            <w:pPr>
              <w:rPr>
                <w:rFonts w:hint="default" w:ascii="Arial" w:hAnsi="Arial" w:cs="Arial"/>
                <w:i w:val="0"/>
                <w:color w:val="000000"/>
                <w:sz w:val="20"/>
                <w:szCs w:val="20"/>
                <w:u w:val="none"/>
              </w:rPr>
            </w:pPr>
          </w:p>
        </w:tc>
        <w:tc>
          <w:tcPr>
            <w:tcW w:w="2205" w:type="dxa"/>
            <w:tcBorders>
              <w:top w:val="nil"/>
              <w:left w:val="nil"/>
              <w:bottom w:val="nil"/>
              <w:right w:val="nil"/>
            </w:tcBorders>
            <w:shd w:val="clear" w:color="auto" w:fill="auto"/>
            <w:noWrap/>
            <w:tcMar>
              <w:top w:w="15" w:type="dxa"/>
              <w:left w:w="15" w:type="dxa"/>
              <w:right w:w="15" w:type="dxa"/>
            </w:tcMar>
            <w:vAlign w:val="bottom"/>
          </w:tcPr>
          <w:p w14:paraId="6C0D7DE9">
            <w:pPr>
              <w:rPr>
                <w:rFonts w:hint="default" w:ascii="Arial" w:hAnsi="Arial" w:cs="Arial"/>
                <w:i w:val="0"/>
                <w:color w:val="000000"/>
                <w:sz w:val="20"/>
                <w:szCs w:val="20"/>
                <w:u w:val="none"/>
              </w:rPr>
            </w:pPr>
          </w:p>
        </w:tc>
        <w:tc>
          <w:tcPr>
            <w:tcW w:w="2190" w:type="dxa"/>
            <w:tcBorders>
              <w:top w:val="nil"/>
              <w:left w:val="nil"/>
              <w:bottom w:val="nil"/>
              <w:right w:val="nil"/>
            </w:tcBorders>
            <w:shd w:val="clear" w:color="auto" w:fill="auto"/>
            <w:noWrap/>
            <w:tcMar>
              <w:top w:w="15" w:type="dxa"/>
              <w:left w:w="15" w:type="dxa"/>
              <w:right w:w="15" w:type="dxa"/>
            </w:tcMar>
            <w:vAlign w:val="bottom"/>
          </w:tcPr>
          <w:p w14:paraId="129CBF50">
            <w:pPr>
              <w:rPr>
                <w:rFonts w:hint="default" w:ascii="Arial" w:hAnsi="Arial" w:cs="Arial"/>
                <w:i w:val="0"/>
                <w:color w:val="000000"/>
                <w:sz w:val="20"/>
                <w:szCs w:val="20"/>
                <w:u w:val="none"/>
              </w:rPr>
            </w:pPr>
          </w:p>
        </w:tc>
        <w:tc>
          <w:tcPr>
            <w:tcW w:w="2340" w:type="dxa"/>
            <w:tcBorders>
              <w:top w:val="nil"/>
              <w:left w:val="nil"/>
              <w:bottom w:val="nil"/>
              <w:right w:val="nil"/>
            </w:tcBorders>
            <w:shd w:val="clear" w:color="auto" w:fill="auto"/>
            <w:noWrap/>
            <w:tcMar>
              <w:top w:w="15" w:type="dxa"/>
              <w:left w:w="15" w:type="dxa"/>
              <w:right w:w="15" w:type="dxa"/>
            </w:tcMar>
            <w:vAlign w:val="bottom"/>
          </w:tcPr>
          <w:p w14:paraId="0793B1D6">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1B0C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3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2A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73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A52C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0D48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AD7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542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4BB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65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1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614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D1C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0505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A8C40">
            <w:pPr>
              <w:jc w:val="center"/>
              <w:rPr>
                <w:rFonts w:hint="eastAsia" w:ascii="宋体" w:hAnsi="宋体" w:eastAsia="宋体" w:cs="宋体"/>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ED0D8">
            <w:pPr>
              <w:jc w:val="center"/>
              <w:rPr>
                <w:rFonts w:hint="eastAsia" w:ascii="宋体" w:hAnsi="宋体" w:eastAsia="宋体" w:cs="宋体"/>
                <w:i w:val="0"/>
                <w:color w:val="000000"/>
                <w:sz w:val="22"/>
                <w:szCs w:val="22"/>
                <w:u w:val="none"/>
              </w:rPr>
            </w:pPr>
          </w:p>
        </w:tc>
        <w:tc>
          <w:tcPr>
            <w:tcW w:w="22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A1297">
            <w:pPr>
              <w:jc w:val="center"/>
              <w:rPr>
                <w:rFonts w:hint="eastAsia" w:ascii="宋体" w:hAnsi="宋体" w:eastAsia="宋体" w:cs="宋体"/>
                <w:i w:val="0"/>
                <w:color w:val="000000"/>
                <w:sz w:val="22"/>
                <w:szCs w:val="22"/>
                <w:u w:val="none"/>
              </w:rPr>
            </w:pPr>
          </w:p>
        </w:tc>
        <w:tc>
          <w:tcPr>
            <w:tcW w:w="21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2869D">
            <w:pPr>
              <w:jc w:val="center"/>
              <w:rPr>
                <w:rFonts w:hint="eastAsia" w:ascii="宋体" w:hAnsi="宋体" w:eastAsia="宋体" w:cs="宋体"/>
                <w:i w:val="0"/>
                <w:color w:val="000000"/>
                <w:sz w:val="22"/>
                <w:szCs w:val="22"/>
                <w:u w:val="none"/>
              </w:rPr>
            </w:pPr>
          </w:p>
        </w:tc>
        <w:tc>
          <w:tcPr>
            <w:tcW w:w="2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80C7B">
            <w:pPr>
              <w:jc w:val="center"/>
              <w:rPr>
                <w:rFonts w:hint="eastAsia" w:ascii="宋体" w:hAnsi="宋体" w:eastAsia="宋体" w:cs="宋体"/>
                <w:i w:val="0"/>
                <w:color w:val="000000"/>
                <w:sz w:val="22"/>
                <w:szCs w:val="22"/>
                <w:u w:val="none"/>
              </w:rPr>
            </w:pPr>
          </w:p>
        </w:tc>
      </w:tr>
      <w:tr w14:paraId="1351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877CE">
            <w:pPr>
              <w:jc w:val="center"/>
              <w:rPr>
                <w:rFonts w:hint="eastAsia" w:ascii="宋体" w:hAnsi="宋体" w:eastAsia="宋体" w:cs="宋体"/>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FBFE2">
            <w:pPr>
              <w:jc w:val="center"/>
              <w:rPr>
                <w:rFonts w:hint="eastAsia" w:ascii="宋体" w:hAnsi="宋体" w:eastAsia="宋体" w:cs="宋体"/>
                <w:i w:val="0"/>
                <w:color w:val="000000"/>
                <w:sz w:val="22"/>
                <w:szCs w:val="22"/>
                <w:u w:val="none"/>
              </w:rPr>
            </w:pPr>
          </w:p>
        </w:tc>
        <w:tc>
          <w:tcPr>
            <w:tcW w:w="22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1B79C">
            <w:pPr>
              <w:jc w:val="center"/>
              <w:rPr>
                <w:rFonts w:hint="eastAsia" w:ascii="宋体" w:hAnsi="宋体" w:eastAsia="宋体" w:cs="宋体"/>
                <w:i w:val="0"/>
                <w:color w:val="000000"/>
                <w:sz w:val="22"/>
                <w:szCs w:val="22"/>
                <w:u w:val="none"/>
              </w:rPr>
            </w:pPr>
          </w:p>
        </w:tc>
        <w:tc>
          <w:tcPr>
            <w:tcW w:w="21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7E1B4">
            <w:pPr>
              <w:jc w:val="center"/>
              <w:rPr>
                <w:rFonts w:hint="eastAsia" w:ascii="宋体" w:hAnsi="宋体" w:eastAsia="宋体" w:cs="宋体"/>
                <w:i w:val="0"/>
                <w:color w:val="000000"/>
                <w:sz w:val="22"/>
                <w:szCs w:val="22"/>
                <w:u w:val="none"/>
              </w:rPr>
            </w:pPr>
          </w:p>
        </w:tc>
        <w:tc>
          <w:tcPr>
            <w:tcW w:w="2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003DB">
            <w:pPr>
              <w:jc w:val="center"/>
              <w:rPr>
                <w:rFonts w:hint="eastAsia" w:ascii="宋体" w:hAnsi="宋体" w:eastAsia="宋体" w:cs="宋体"/>
                <w:i w:val="0"/>
                <w:color w:val="000000"/>
                <w:sz w:val="22"/>
                <w:szCs w:val="22"/>
                <w:u w:val="none"/>
              </w:rPr>
            </w:pPr>
          </w:p>
        </w:tc>
      </w:tr>
      <w:tr w14:paraId="7AA5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32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C6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DBD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F21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61F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3C94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32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C8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14:paraId="4442F151">
            <w:pPr>
              <w:pStyle w:val="21"/>
              <w:spacing w:before="78" w:line="164" w:lineRule="auto"/>
              <w:ind w:right="10" w:rightChars="0"/>
              <w:jc w:val="right"/>
              <w:rPr>
                <w:rFonts w:hint="eastAsia" w:ascii="宋体" w:hAnsi="宋体" w:eastAsia="宋体" w:cs="宋体"/>
                <w:b/>
                <w:bCs/>
                <w:kern w:val="2"/>
                <w:sz w:val="22"/>
                <w:szCs w:val="22"/>
                <w:lang w:val="en-US" w:eastAsia="en-US" w:bidi="ar-SA"/>
              </w:rPr>
            </w:pPr>
            <w:r>
              <w:rPr>
                <w:rFonts w:hint="eastAsia" w:ascii="宋体" w:hAnsi="宋体" w:eastAsia="宋体" w:cs="宋体"/>
                <w:b/>
                <w:bCs/>
                <w:spacing w:val="-2"/>
                <w:sz w:val="22"/>
                <w:szCs w:val="22"/>
              </w:rPr>
              <w:t>3,545.48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14:paraId="10D6D66F">
            <w:pPr>
              <w:pStyle w:val="21"/>
              <w:spacing w:before="77" w:line="165" w:lineRule="auto"/>
              <w:ind w:right="10" w:rightChars="0"/>
              <w:jc w:val="right"/>
              <w:rPr>
                <w:rFonts w:hint="eastAsia" w:ascii="宋体" w:hAnsi="宋体" w:eastAsia="宋体" w:cs="宋体"/>
                <w:b/>
                <w:bCs/>
                <w:kern w:val="2"/>
                <w:sz w:val="22"/>
                <w:szCs w:val="22"/>
                <w:lang w:val="en-US" w:eastAsia="en-US" w:bidi="ar-SA"/>
              </w:rPr>
            </w:pPr>
            <w:r>
              <w:rPr>
                <w:rFonts w:hint="eastAsia" w:ascii="宋体" w:hAnsi="宋体" w:eastAsia="宋体" w:cs="宋体"/>
                <w:b/>
                <w:bCs/>
                <w:spacing w:val="-4"/>
                <w:sz w:val="22"/>
                <w:szCs w:val="22"/>
              </w:rPr>
              <w:t>1,804.90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BF7D3">
            <w:pPr>
              <w:keepNext w:val="0"/>
              <w:keepLines w:val="0"/>
              <w:widowControl/>
              <w:suppressLineNumbers w:val="0"/>
              <w:jc w:val="right"/>
              <w:textAlignment w:val="center"/>
              <w:rPr>
                <w:rFonts w:hint="eastAsia" w:ascii="宋体" w:hAnsi="宋体" w:eastAsia="宋体" w:cs="宋体"/>
                <w:b/>
                <w:bCs/>
                <w:i w:val="0"/>
                <w:color w:val="000000"/>
                <w:sz w:val="22"/>
                <w:szCs w:val="22"/>
                <w:u w:val="none"/>
              </w:rPr>
            </w:pPr>
            <w:r>
              <w:rPr>
                <w:rFonts w:hint="eastAsia" w:ascii="宋体" w:hAnsi="宋体" w:eastAsia="宋体" w:cs="宋体"/>
                <w:b/>
                <w:bCs/>
                <w:spacing w:val="-4"/>
                <w:sz w:val="22"/>
                <w:szCs w:val="22"/>
              </w:rPr>
              <w:t>1,740.58</w:t>
            </w:r>
          </w:p>
        </w:tc>
      </w:tr>
      <w:tr w14:paraId="3CAA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5D5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33DA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4183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1,389.07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45AC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1,334.92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7E80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54.15</w:t>
            </w:r>
          </w:p>
        </w:tc>
      </w:tr>
      <w:tr w14:paraId="6FEC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3C2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1BE9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人大事务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19B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3.66</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91A1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3.66</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0385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6518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EE5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2010101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227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A0B9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3.66</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BAA5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3.66</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C3EE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6A40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F20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73B2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61EF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1,286.65</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FF87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1,254.50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D0DE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32.15</w:t>
            </w:r>
          </w:p>
        </w:tc>
      </w:tr>
      <w:tr w14:paraId="739C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691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2010301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9871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3D59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1,238.75</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F1DF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1,238.75</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4859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53F2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9A3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2010302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3C8B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23E0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32.15</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9E08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DE76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32.15</w:t>
            </w:r>
          </w:p>
        </w:tc>
      </w:tr>
      <w:tr w14:paraId="75DE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1DC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2010399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01A1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2AC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15.75</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5FC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15.75</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F445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7789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24D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DF7F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发展与改革事务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5E5D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38.50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BA50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38.50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838C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18C0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D98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2010499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78B1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其他发展与改革事务支出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33F6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38.50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269B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38.50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C1FD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182C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484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9166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财政事务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087A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37.26</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21A3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29.26</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F419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8.00</w:t>
            </w:r>
          </w:p>
        </w:tc>
      </w:tr>
      <w:tr w14:paraId="69A2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AFD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2010601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46E3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5102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29.26</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F94F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29.26</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76E7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3A44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9E2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2010602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57C4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FAF8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8.00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7336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6A0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8.00</w:t>
            </w:r>
          </w:p>
        </w:tc>
      </w:tr>
      <w:tr w14:paraId="3E7D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9BF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1F7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党委办公厅（室）及相关机构事务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C74C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E370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71A5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64DF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7B2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2013101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13AA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E5A9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2CA9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C039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65AA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68B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97D2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组织事务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B143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67EC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B22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r>
      <w:tr w14:paraId="4167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E6C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2013202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46D7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0688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E5C1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883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r>
      <w:tr w14:paraId="6F75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AA5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EB9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E8B7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996A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2B7E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7759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9D2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2013699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090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F032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CAB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EDA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67F5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DAC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B4FC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公共安全支出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C396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31.68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16D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22B6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31.68</w:t>
            </w:r>
          </w:p>
        </w:tc>
      </w:tr>
      <w:tr w14:paraId="79D7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F40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20402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3C49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公安</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2E9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31.68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8478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CD97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31.68</w:t>
            </w:r>
          </w:p>
        </w:tc>
      </w:tr>
      <w:tr w14:paraId="6887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D2F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2040202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593E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ACA3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31.68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929E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6D96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31.68</w:t>
            </w:r>
          </w:p>
        </w:tc>
      </w:tr>
      <w:tr w14:paraId="5CE2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2CA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207</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FED1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FE11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6C5F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FB8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1EE8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89F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20701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F138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文化和旅游</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487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649C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9DB2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694A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02A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2070199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E55A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F9EC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05D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A47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3411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E22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20799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DE05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4DAA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5BE4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4CE6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14CE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1B7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2079999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A12F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9731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01CA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C98C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69F5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2E5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8A23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86B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299.97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3F9C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299.97</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9EB0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2B1F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A12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DF7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BFB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144.21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6959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144.21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BE46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43CE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DDB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2080505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AACB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71B6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144.21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BD5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144.21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4B9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49FA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712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20808</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1AF8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抚恤</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8F77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141.32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827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141.32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EFC3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47C8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2B7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2080801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9441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死亡抚恤</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0CE5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132.32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5AEA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132.32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1DA5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3D17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93E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2080899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EB15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其他优抚支出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F38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0A76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C47E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7298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5CD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20828</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8B80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退役军人管理事务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B6B8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FEF4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14.44</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F263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636D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3F3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2082899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B5F9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其他退役军人事务管理支出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F9DB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349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14.44</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69C9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181C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7FA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6197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1BAB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75.21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8A2A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75.21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A0E3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255A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5E1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3091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卫生健康管理事务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D8A2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0.20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515D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0.20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9BCE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12D3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6E5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2100101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C243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0753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0.20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A4D0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0.20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DB54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516F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C99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29B4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公共卫生</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1642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10.14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6635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10.14</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90C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0093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9D8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2100404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ABB3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精神卫生机构</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B063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4.74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DF23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4.74</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1604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3C4D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F86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2100410</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37FE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突发公共卫生事件应急处理</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BBB2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3734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269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56EA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365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2100499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CE56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其他公共卫生支出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BE94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6798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5C91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2879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3AB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21011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8A6F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行政事业单位医疗</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D914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64.87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7BED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64.87</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D33C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53CC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85F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2101101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2ACA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行政单位医疗</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B241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64.87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94D0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64.87</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B02D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39B7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B85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0CC2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节能环保支出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A81D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D974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F26F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2919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9C7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21104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A563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自然生态保护</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E449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A0C6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52A3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2E15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42E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2110402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E3D2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农村环境保护</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2657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5EE3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ABD9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0507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31E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715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城乡社区支出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81F4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101.54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A0FF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7C1B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101.54</w:t>
            </w:r>
          </w:p>
        </w:tc>
      </w:tr>
      <w:tr w14:paraId="5147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2AC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5D6E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城乡社区管理事务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C70B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B8B5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A03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r>
      <w:tr w14:paraId="7954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76B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2120102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CB2E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BCE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FEFC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D750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r>
      <w:tr w14:paraId="5049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0E7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DFC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城乡社区公共设施</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39B7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B6DA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C3B3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31.00</w:t>
            </w:r>
          </w:p>
        </w:tc>
      </w:tr>
      <w:tr w14:paraId="1CC9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656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2120303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1A2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4E54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AD34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2FB7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30.00</w:t>
            </w:r>
          </w:p>
        </w:tc>
      </w:tr>
      <w:tr w14:paraId="4D82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140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2120399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2B6F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5DDA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0D12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214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r>
      <w:tr w14:paraId="143C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A57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64E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城乡社区环境卫生</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7394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69.54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17F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E084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69.54</w:t>
            </w:r>
          </w:p>
        </w:tc>
      </w:tr>
      <w:tr w14:paraId="07A9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9CC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2120501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BD1A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城乡社区环境卫生</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3192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69.54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1C4C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E7E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69.54</w:t>
            </w:r>
          </w:p>
        </w:tc>
      </w:tr>
      <w:tr w14:paraId="565D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874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B2C3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农林水支出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4FAF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1,514.71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3C34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ED31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1,513.71</w:t>
            </w:r>
          </w:p>
        </w:tc>
      </w:tr>
      <w:tr w14:paraId="1E4C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45E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F91C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农业农村</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6A0D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68.07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B789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D4A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68.07</w:t>
            </w:r>
          </w:p>
        </w:tc>
      </w:tr>
      <w:tr w14:paraId="3D96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01C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2130119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7A1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防灾救灾</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2FDA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26F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374E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14.00</w:t>
            </w:r>
          </w:p>
        </w:tc>
      </w:tr>
      <w:tr w14:paraId="4BD5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60F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2130126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195F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农村社会事业</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88AA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32.07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2042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79D8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32.07</w:t>
            </w:r>
          </w:p>
        </w:tc>
      </w:tr>
      <w:tr w14:paraId="59B4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099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2130148</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74A2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渔业发展</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EED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7.00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17C4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805F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7.00</w:t>
            </w:r>
          </w:p>
        </w:tc>
      </w:tr>
      <w:tr w14:paraId="0F2D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0AC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2130153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63F1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农田建设</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D24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E28B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052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r>
      <w:tr w14:paraId="0F3D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52E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2130199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A79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其他农业农村支出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A259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B03C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C876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r>
      <w:tr w14:paraId="094E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FC1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4A52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水利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73BD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203.94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EBD4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46BF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203.94</w:t>
            </w:r>
          </w:p>
        </w:tc>
      </w:tr>
      <w:tr w14:paraId="7804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350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2130305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4CED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水利工程建设</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C824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FFCA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2F93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24.00</w:t>
            </w:r>
          </w:p>
        </w:tc>
      </w:tr>
      <w:tr w14:paraId="53BA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CC1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2130306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CCCF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水利工程运行与维护</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2AA1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180A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B200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r>
      <w:tr w14:paraId="14E9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3F5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2130321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29F0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大中型水库移民后期扶持专项支出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DFE9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141.44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F52D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C78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141.44</w:t>
            </w:r>
          </w:p>
        </w:tc>
      </w:tr>
      <w:tr w14:paraId="0184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172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2130399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80A9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其他水利支出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152F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12.50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D6C4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4909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12.50</w:t>
            </w:r>
          </w:p>
        </w:tc>
      </w:tr>
      <w:tr w14:paraId="2591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42D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5B4A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巩固脱贫攻坚成果衔接乡村振兴</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5534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572.79</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E295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46BD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571.79</w:t>
            </w:r>
          </w:p>
        </w:tc>
      </w:tr>
      <w:tr w14:paraId="19A6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1E5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2130501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EC43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2A52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A9DB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0069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0C46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1D0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2130504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9657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农村基础设施建设</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C4B8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274.14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11C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310F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274.14</w:t>
            </w:r>
          </w:p>
        </w:tc>
      </w:tr>
      <w:tr w14:paraId="604E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0C1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2130505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EBDA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生产发展</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F766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144.98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ADFA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679B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144.98</w:t>
            </w:r>
          </w:p>
        </w:tc>
      </w:tr>
      <w:tr w14:paraId="526E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546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2130599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789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BC2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152.67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E1C3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B3AD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152.67</w:t>
            </w:r>
          </w:p>
        </w:tc>
      </w:tr>
      <w:tr w14:paraId="73A1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291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21307</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C152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农村综合改革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D9B0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669.90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C699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E730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669.90</w:t>
            </w:r>
          </w:p>
        </w:tc>
      </w:tr>
      <w:tr w14:paraId="14BB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4DF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2130701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EB5A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7341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FCED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DB22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32.00</w:t>
            </w:r>
          </w:p>
        </w:tc>
      </w:tr>
      <w:tr w14:paraId="13F2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649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2130705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56C7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7FB1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637.90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A81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7515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637.90</w:t>
            </w:r>
          </w:p>
        </w:tc>
      </w:tr>
      <w:tr w14:paraId="35FF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FF3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C698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交通运输支出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5995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1E91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07C2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r>
      <w:tr w14:paraId="098D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BEE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21401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6416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公路水路运输</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EA6D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38CB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0677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r>
      <w:tr w14:paraId="0B92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985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2140136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0C4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水路运输管理支出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F13B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74A0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97C7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r>
      <w:tr w14:paraId="087D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CA3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F1E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FDB8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F5C2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CB17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r>
      <w:tr w14:paraId="4C12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F6E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21508</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4D12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支持中小企业发展和管理支出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21D9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594B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1FAD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r>
      <w:tr w14:paraId="72F9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A85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2150899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77D4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其他支持中小企业发展和管理支出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08FC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DBD2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F965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5.00</w:t>
            </w:r>
          </w:p>
        </w:tc>
      </w:tr>
      <w:tr w14:paraId="4319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F40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220</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63F5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9B54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839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C2A0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r>
      <w:tr w14:paraId="0E07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F6C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22001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6716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自然资源事务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6DDD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4249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43AB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r>
      <w:tr w14:paraId="4289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602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2200106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24E1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D55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B127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1372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3.00</w:t>
            </w:r>
          </w:p>
        </w:tc>
      </w:tr>
      <w:tr w14:paraId="549C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B2B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56C1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4082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66.81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399C2">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66.81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AB18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28BD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A42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22102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71BA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住房改革支出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ABD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66.81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62C2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66.81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F924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201A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E82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2210201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9A97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住房公积金</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E41B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66.81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7FA3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66.81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21C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r>
      <w:tr w14:paraId="3C4E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20B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D46B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粮油物资储备支出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5D7F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DD9C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93A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r>
      <w:tr w14:paraId="4D8C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5C5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22201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752C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粮油物资事务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BEA1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D688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55F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r>
      <w:tr w14:paraId="11DE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AEB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2220199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D9A7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其他粮油物资事务支出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FF08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E943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E1A1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r>
      <w:tr w14:paraId="3F90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6F6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80C3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25F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11.50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BF8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2AE8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11.50</w:t>
            </w:r>
          </w:p>
        </w:tc>
      </w:tr>
      <w:tr w14:paraId="655F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5FC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22402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D34B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消防救援事务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D0F9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3.50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1687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8673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3.50</w:t>
            </w:r>
          </w:p>
        </w:tc>
      </w:tr>
      <w:tr w14:paraId="006F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759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2240202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A8FD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3F04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3.50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F598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3D06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3.50</w:t>
            </w:r>
          </w:p>
        </w:tc>
      </w:tr>
      <w:tr w14:paraId="5563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5060" w:type="dxa"/>
            <w:gridSpan w:val="7"/>
            <w:tcBorders>
              <w:top w:val="nil"/>
              <w:left w:val="nil"/>
              <w:bottom w:val="nil"/>
              <w:right w:val="nil"/>
            </w:tcBorders>
            <w:shd w:val="clear" w:color="auto" w:fill="auto"/>
            <w:noWrap/>
            <w:tcMar>
              <w:top w:w="15" w:type="dxa"/>
              <w:left w:w="15" w:type="dxa"/>
              <w:right w:w="15" w:type="dxa"/>
            </w:tcMar>
            <w:vAlign w:val="center"/>
          </w:tcPr>
          <w:p w14:paraId="1F23C2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14:paraId="3FCB9EC5"/>
    <w:p w14:paraId="59912B45">
      <w:pPr>
        <w:widowControl/>
        <w:jc w:val="center"/>
        <w:rPr>
          <w:rFonts w:ascii="Times New Roman" w:hAnsi="Times New Roman" w:eastAsia="方正小标宋_GBK" w:cs="Times New Roman"/>
          <w:kern w:val="0"/>
          <w:sz w:val="36"/>
          <w:szCs w:val="36"/>
        </w:rPr>
      </w:pPr>
      <w:bookmarkStart w:id="1" w:name="RANGE!A1:F16"/>
    </w:p>
    <w:bookmarkEnd w:id="1"/>
    <w:p w14:paraId="487E7941">
      <w:pPr>
        <w:widowControl/>
        <w:jc w:val="left"/>
        <w:rPr>
          <w:rFonts w:ascii="Times New Roman" w:hAnsi="Times New Roman" w:eastAsia="仿宋_GB2312" w:cs="Times New Roman"/>
          <w:bCs/>
          <w:kern w:val="0"/>
          <w:szCs w:val="21"/>
        </w:rPr>
      </w:pPr>
    </w:p>
    <w:p w14:paraId="7F8DADBF">
      <w:pPr>
        <w:widowControl/>
        <w:jc w:val="left"/>
        <w:rPr>
          <w:rFonts w:ascii="Times New Roman" w:hAnsi="Times New Roman" w:eastAsia="仿宋_GB2312" w:cs="Times New Roman"/>
          <w:bCs/>
          <w:kern w:val="0"/>
          <w:szCs w:val="21"/>
        </w:rPr>
      </w:pPr>
    </w:p>
    <w:p w14:paraId="25104D74">
      <w:pPr>
        <w:widowControl/>
        <w:jc w:val="left"/>
        <w:rPr>
          <w:rFonts w:ascii="Times New Roman" w:hAnsi="Times New Roman" w:eastAsia="仿宋_GB2312" w:cs="Times New Roman"/>
          <w:bCs/>
          <w:kern w:val="0"/>
          <w:szCs w:val="21"/>
        </w:rPr>
      </w:pPr>
    </w:p>
    <w:p w14:paraId="7F929F71">
      <w:pPr>
        <w:widowControl/>
        <w:jc w:val="left"/>
        <w:rPr>
          <w:rFonts w:ascii="Times New Roman" w:hAnsi="Times New Roman" w:eastAsia="仿宋_GB2312" w:cs="Times New Roman"/>
          <w:bCs/>
          <w:kern w:val="0"/>
          <w:szCs w:val="21"/>
        </w:rPr>
      </w:pPr>
    </w:p>
    <w:p w14:paraId="24CA07BE">
      <w:pPr>
        <w:widowControl/>
        <w:jc w:val="left"/>
        <w:rPr>
          <w:rFonts w:ascii="Times New Roman" w:hAnsi="Times New Roman" w:eastAsia="仿宋_GB2312" w:cs="Times New Roman"/>
          <w:bCs/>
          <w:kern w:val="0"/>
          <w:szCs w:val="21"/>
        </w:rPr>
      </w:pPr>
    </w:p>
    <w:p w14:paraId="17A61E99">
      <w:pPr>
        <w:widowControl/>
        <w:jc w:val="left"/>
        <w:rPr>
          <w:rFonts w:ascii="Times New Roman" w:hAnsi="Times New Roman" w:eastAsia="仿宋_GB2312" w:cs="Times New Roman"/>
          <w:bCs/>
          <w:kern w:val="0"/>
          <w:szCs w:val="21"/>
        </w:rPr>
      </w:pPr>
    </w:p>
    <w:p w14:paraId="2601458B">
      <w:pPr>
        <w:widowControl/>
        <w:jc w:val="left"/>
        <w:rPr>
          <w:rFonts w:ascii="Times New Roman" w:hAnsi="Times New Roman" w:eastAsia="仿宋_GB2312" w:cs="Times New Roman"/>
          <w:bCs/>
          <w:kern w:val="0"/>
          <w:szCs w:val="21"/>
        </w:rPr>
      </w:pPr>
    </w:p>
    <w:p w14:paraId="0AD2920F">
      <w:pPr>
        <w:widowControl/>
        <w:jc w:val="left"/>
        <w:rPr>
          <w:rFonts w:ascii="Times New Roman" w:hAnsi="Times New Roman" w:eastAsia="仿宋_GB2312" w:cs="Times New Roman"/>
          <w:bCs/>
          <w:kern w:val="0"/>
          <w:szCs w:val="21"/>
        </w:rPr>
      </w:pPr>
    </w:p>
    <w:p w14:paraId="65B1A0DF">
      <w:pPr>
        <w:widowControl/>
        <w:jc w:val="left"/>
        <w:rPr>
          <w:rFonts w:ascii="Times New Roman" w:hAnsi="Times New Roman" w:eastAsia="仿宋_GB2312" w:cs="Times New Roman"/>
          <w:bCs/>
          <w:kern w:val="0"/>
          <w:szCs w:val="21"/>
        </w:rPr>
      </w:pPr>
    </w:p>
    <w:p w14:paraId="549ED240">
      <w:pPr>
        <w:widowControl/>
        <w:jc w:val="left"/>
        <w:rPr>
          <w:rFonts w:ascii="Times New Roman" w:hAnsi="Times New Roman" w:eastAsia="仿宋_GB2312" w:cs="Times New Roman"/>
          <w:bCs/>
          <w:kern w:val="0"/>
          <w:szCs w:val="21"/>
        </w:rPr>
      </w:pPr>
    </w:p>
    <w:p w14:paraId="1E908D0E">
      <w:pPr>
        <w:widowControl/>
        <w:jc w:val="left"/>
        <w:rPr>
          <w:rFonts w:ascii="Times New Roman" w:hAnsi="Times New Roman" w:eastAsia="仿宋_GB2312" w:cs="Times New Roman"/>
          <w:bCs/>
          <w:kern w:val="0"/>
          <w:szCs w:val="21"/>
        </w:rPr>
      </w:pPr>
    </w:p>
    <w:p w14:paraId="70819F97">
      <w:pPr>
        <w:widowControl/>
        <w:jc w:val="left"/>
        <w:rPr>
          <w:rFonts w:ascii="Times New Roman" w:hAnsi="Times New Roman" w:eastAsia="仿宋_GB2312" w:cs="Times New Roman"/>
          <w:bCs/>
          <w:kern w:val="0"/>
          <w:szCs w:val="21"/>
        </w:rPr>
      </w:pPr>
    </w:p>
    <w:p w14:paraId="1CC913AA">
      <w:pPr>
        <w:widowControl/>
        <w:jc w:val="left"/>
        <w:rPr>
          <w:rFonts w:ascii="Times New Roman" w:hAnsi="Times New Roman" w:eastAsia="仿宋_GB2312" w:cs="Times New Roman"/>
          <w:bCs/>
          <w:kern w:val="0"/>
          <w:szCs w:val="21"/>
        </w:rPr>
      </w:pPr>
    </w:p>
    <w:p w14:paraId="76D66685">
      <w:pPr>
        <w:widowControl/>
        <w:jc w:val="left"/>
        <w:rPr>
          <w:rFonts w:ascii="Times New Roman" w:hAnsi="Times New Roman" w:eastAsia="仿宋_GB2312" w:cs="Times New Roman"/>
          <w:bCs/>
          <w:kern w:val="0"/>
          <w:szCs w:val="21"/>
        </w:rPr>
      </w:pPr>
    </w:p>
    <w:p w14:paraId="2434E7F4">
      <w:pPr>
        <w:widowControl/>
        <w:jc w:val="left"/>
        <w:rPr>
          <w:rFonts w:ascii="Times New Roman" w:hAnsi="Times New Roman" w:eastAsia="仿宋_GB2312" w:cs="Times New Roman"/>
          <w:bCs/>
          <w:kern w:val="0"/>
          <w:szCs w:val="21"/>
        </w:rPr>
      </w:pPr>
    </w:p>
    <w:p w14:paraId="372281EB">
      <w:pPr>
        <w:widowControl/>
        <w:jc w:val="left"/>
        <w:rPr>
          <w:rFonts w:ascii="Times New Roman" w:hAnsi="Times New Roman" w:eastAsia="仿宋_GB2312" w:cs="Times New Roman"/>
          <w:bCs/>
          <w:kern w:val="0"/>
          <w:szCs w:val="21"/>
        </w:rPr>
      </w:pPr>
    </w:p>
    <w:p w14:paraId="7FE16782">
      <w:pPr>
        <w:widowControl/>
        <w:jc w:val="left"/>
        <w:rPr>
          <w:rFonts w:ascii="Times New Roman" w:hAnsi="Times New Roman" w:eastAsia="仿宋_GB2312" w:cs="Times New Roman"/>
          <w:bCs/>
          <w:kern w:val="0"/>
          <w:szCs w:val="21"/>
        </w:rPr>
      </w:pPr>
    </w:p>
    <w:tbl>
      <w:tblPr>
        <w:tblStyle w:val="9"/>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8"/>
        <w:gridCol w:w="3370"/>
        <w:gridCol w:w="914"/>
        <w:gridCol w:w="904"/>
        <w:gridCol w:w="1"/>
        <w:gridCol w:w="2172"/>
        <w:gridCol w:w="1"/>
        <w:gridCol w:w="816"/>
        <w:gridCol w:w="1"/>
        <w:gridCol w:w="803"/>
        <w:gridCol w:w="1"/>
        <w:gridCol w:w="4300"/>
        <w:gridCol w:w="1"/>
        <w:gridCol w:w="1286"/>
      </w:tblGrid>
      <w:tr w14:paraId="10EA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5428" w:type="dxa"/>
            <w:gridSpan w:val="14"/>
            <w:tcBorders>
              <w:top w:val="nil"/>
              <w:left w:val="nil"/>
              <w:bottom w:val="nil"/>
              <w:right w:val="nil"/>
            </w:tcBorders>
            <w:shd w:val="clear" w:color="auto" w:fill="auto"/>
            <w:noWrap/>
            <w:tcMar>
              <w:top w:w="15" w:type="dxa"/>
              <w:left w:w="15" w:type="dxa"/>
              <w:right w:w="15" w:type="dxa"/>
            </w:tcMar>
            <w:vAlign w:val="bottom"/>
          </w:tcPr>
          <w:p w14:paraId="3DD2E05A">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一般公共预算财政拨款基本支出决算明细表</w:t>
            </w:r>
          </w:p>
        </w:tc>
      </w:tr>
      <w:tr w14:paraId="169E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58" w:type="dxa"/>
            <w:tcBorders>
              <w:top w:val="nil"/>
              <w:left w:val="nil"/>
              <w:bottom w:val="nil"/>
              <w:right w:val="nil"/>
            </w:tcBorders>
            <w:shd w:val="clear" w:color="auto" w:fill="auto"/>
            <w:noWrap/>
            <w:tcMar>
              <w:top w:w="15" w:type="dxa"/>
              <w:left w:w="15" w:type="dxa"/>
              <w:right w:w="15" w:type="dxa"/>
            </w:tcMar>
            <w:vAlign w:val="bottom"/>
          </w:tcPr>
          <w:p w14:paraId="089D3C10">
            <w:pPr>
              <w:rPr>
                <w:rFonts w:hint="eastAsia" w:ascii="Arial" w:hAnsi="Arial" w:cs="Arial"/>
                <w:i w:val="0"/>
                <w:color w:val="000000"/>
                <w:sz w:val="20"/>
                <w:szCs w:val="20"/>
                <w:u w:val="none"/>
              </w:rPr>
            </w:pPr>
          </w:p>
        </w:tc>
        <w:tc>
          <w:tcPr>
            <w:tcW w:w="3370" w:type="dxa"/>
            <w:tcBorders>
              <w:top w:val="nil"/>
              <w:left w:val="nil"/>
              <w:bottom w:val="nil"/>
              <w:right w:val="nil"/>
            </w:tcBorders>
            <w:shd w:val="clear" w:color="auto" w:fill="auto"/>
            <w:noWrap/>
            <w:tcMar>
              <w:top w:w="15" w:type="dxa"/>
              <w:left w:w="15" w:type="dxa"/>
              <w:right w:w="15" w:type="dxa"/>
            </w:tcMar>
            <w:vAlign w:val="bottom"/>
          </w:tcPr>
          <w:p w14:paraId="4ECBA001">
            <w:pPr>
              <w:rPr>
                <w:rFonts w:hint="default" w:ascii="Arial" w:hAnsi="Arial" w:cs="Arial"/>
                <w:i w:val="0"/>
                <w:color w:val="000000"/>
                <w:sz w:val="20"/>
                <w:szCs w:val="20"/>
                <w:u w:val="none"/>
              </w:rPr>
            </w:pPr>
          </w:p>
        </w:tc>
        <w:tc>
          <w:tcPr>
            <w:tcW w:w="914" w:type="dxa"/>
            <w:tcBorders>
              <w:top w:val="nil"/>
              <w:left w:val="nil"/>
              <w:bottom w:val="nil"/>
              <w:right w:val="nil"/>
            </w:tcBorders>
            <w:shd w:val="clear" w:color="auto" w:fill="auto"/>
            <w:noWrap/>
            <w:tcMar>
              <w:top w:w="15" w:type="dxa"/>
              <w:left w:w="15" w:type="dxa"/>
              <w:right w:w="15" w:type="dxa"/>
            </w:tcMar>
            <w:vAlign w:val="bottom"/>
          </w:tcPr>
          <w:p w14:paraId="048D1A69">
            <w:pPr>
              <w:rPr>
                <w:rFonts w:hint="default" w:ascii="Arial" w:hAnsi="Arial" w:cs="Arial"/>
                <w:i w:val="0"/>
                <w:color w:val="000000"/>
                <w:sz w:val="20"/>
                <w:szCs w:val="20"/>
                <w:u w:val="none"/>
              </w:rPr>
            </w:pPr>
          </w:p>
        </w:tc>
        <w:tc>
          <w:tcPr>
            <w:tcW w:w="904" w:type="dxa"/>
            <w:tcBorders>
              <w:top w:val="nil"/>
              <w:left w:val="nil"/>
              <w:bottom w:val="nil"/>
              <w:right w:val="nil"/>
            </w:tcBorders>
            <w:shd w:val="clear" w:color="auto" w:fill="auto"/>
            <w:noWrap/>
            <w:tcMar>
              <w:top w:w="15" w:type="dxa"/>
              <w:left w:w="15" w:type="dxa"/>
              <w:right w:w="15" w:type="dxa"/>
            </w:tcMar>
            <w:vAlign w:val="bottom"/>
          </w:tcPr>
          <w:p w14:paraId="2C2FC771">
            <w:pPr>
              <w:rPr>
                <w:rFonts w:hint="default" w:ascii="Arial" w:hAnsi="Arial" w:cs="Arial"/>
                <w:i w:val="0"/>
                <w:color w:val="000000"/>
                <w:sz w:val="20"/>
                <w:szCs w:val="20"/>
                <w:u w:val="none"/>
              </w:rPr>
            </w:pPr>
          </w:p>
        </w:tc>
        <w:tc>
          <w:tcPr>
            <w:tcW w:w="2173" w:type="dxa"/>
            <w:gridSpan w:val="2"/>
            <w:tcBorders>
              <w:top w:val="nil"/>
              <w:left w:val="nil"/>
              <w:bottom w:val="nil"/>
              <w:right w:val="nil"/>
            </w:tcBorders>
            <w:shd w:val="clear" w:color="auto" w:fill="auto"/>
            <w:noWrap/>
            <w:tcMar>
              <w:top w:w="15" w:type="dxa"/>
              <w:left w:w="15" w:type="dxa"/>
              <w:right w:w="15" w:type="dxa"/>
            </w:tcMar>
            <w:vAlign w:val="bottom"/>
          </w:tcPr>
          <w:p w14:paraId="009D3005">
            <w:pPr>
              <w:rPr>
                <w:rFonts w:hint="default" w:ascii="Arial" w:hAnsi="Arial" w:cs="Arial"/>
                <w:i w:val="0"/>
                <w:color w:val="000000"/>
                <w:sz w:val="20"/>
                <w:szCs w:val="20"/>
                <w:u w:val="none"/>
              </w:rPr>
            </w:pPr>
          </w:p>
        </w:tc>
        <w:tc>
          <w:tcPr>
            <w:tcW w:w="817" w:type="dxa"/>
            <w:gridSpan w:val="2"/>
            <w:tcBorders>
              <w:top w:val="nil"/>
              <w:left w:val="nil"/>
              <w:bottom w:val="nil"/>
              <w:right w:val="nil"/>
            </w:tcBorders>
            <w:shd w:val="clear" w:color="auto" w:fill="auto"/>
            <w:noWrap/>
            <w:tcMar>
              <w:top w:w="15" w:type="dxa"/>
              <w:left w:w="15" w:type="dxa"/>
              <w:right w:w="15" w:type="dxa"/>
            </w:tcMar>
            <w:vAlign w:val="bottom"/>
          </w:tcPr>
          <w:p w14:paraId="73A76F29">
            <w:pPr>
              <w:rPr>
                <w:rFonts w:hint="default" w:ascii="Arial" w:hAnsi="Arial" w:cs="Arial"/>
                <w:i w:val="0"/>
                <w:color w:val="000000"/>
                <w:sz w:val="20"/>
                <w:szCs w:val="20"/>
                <w:u w:val="none"/>
              </w:rPr>
            </w:pPr>
          </w:p>
        </w:tc>
        <w:tc>
          <w:tcPr>
            <w:tcW w:w="804" w:type="dxa"/>
            <w:gridSpan w:val="2"/>
            <w:tcBorders>
              <w:top w:val="nil"/>
              <w:left w:val="nil"/>
              <w:bottom w:val="nil"/>
              <w:right w:val="nil"/>
            </w:tcBorders>
            <w:shd w:val="clear" w:color="auto" w:fill="auto"/>
            <w:noWrap/>
            <w:tcMar>
              <w:top w:w="15" w:type="dxa"/>
              <w:left w:w="15" w:type="dxa"/>
              <w:right w:w="15" w:type="dxa"/>
            </w:tcMar>
            <w:vAlign w:val="bottom"/>
          </w:tcPr>
          <w:p w14:paraId="6D16177B">
            <w:pPr>
              <w:rPr>
                <w:rFonts w:hint="default" w:ascii="Arial" w:hAnsi="Arial" w:cs="Arial"/>
                <w:i w:val="0"/>
                <w:color w:val="000000"/>
                <w:sz w:val="20"/>
                <w:szCs w:val="20"/>
                <w:u w:val="none"/>
              </w:rPr>
            </w:pPr>
          </w:p>
        </w:tc>
        <w:tc>
          <w:tcPr>
            <w:tcW w:w="4301" w:type="dxa"/>
            <w:gridSpan w:val="2"/>
            <w:tcBorders>
              <w:top w:val="nil"/>
              <w:left w:val="nil"/>
              <w:bottom w:val="nil"/>
              <w:right w:val="nil"/>
            </w:tcBorders>
            <w:shd w:val="clear" w:color="auto" w:fill="auto"/>
            <w:noWrap/>
            <w:tcMar>
              <w:top w:w="15" w:type="dxa"/>
              <w:left w:w="15" w:type="dxa"/>
              <w:right w:w="15" w:type="dxa"/>
            </w:tcMar>
            <w:vAlign w:val="bottom"/>
          </w:tcPr>
          <w:p w14:paraId="7BDD4462">
            <w:pPr>
              <w:rPr>
                <w:rFonts w:hint="default" w:ascii="Arial" w:hAnsi="Arial" w:cs="Arial"/>
                <w:i w:val="0"/>
                <w:color w:val="000000"/>
                <w:sz w:val="20"/>
                <w:szCs w:val="20"/>
                <w:u w:val="none"/>
              </w:rPr>
            </w:pPr>
          </w:p>
        </w:tc>
        <w:tc>
          <w:tcPr>
            <w:tcW w:w="1287" w:type="dxa"/>
            <w:gridSpan w:val="2"/>
            <w:tcBorders>
              <w:top w:val="nil"/>
              <w:left w:val="nil"/>
              <w:bottom w:val="nil"/>
              <w:right w:val="nil"/>
            </w:tcBorders>
            <w:shd w:val="clear" w:color="auto" w:fill="auto"/>
            <w:noWrap/>
            <w:tcMar>
              <w:top w:w="15" w:type="dxa"/>
              <w:left w:w="15" w:type="dxa"/>
              <w:right w:w="15" w:type="dxa"/>
            </w:tcMar>
            <w:vAlign w:val="bottom"/>
          </w:tcPr>
          <w:p w14:paraId="35428550">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14:paraId="1180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228" w:type="dxa"/>
            <w:gridSpan w:val="2"/>
            <w:tcBorders>
              <w:top w:val="nil"/>
              <w:left w:val="nil"/>
              <w:bottom w:val="nil"/>
              <w:right w:val="nil"/>
            </w:tcBorders>
            <w:shd w:val="clear" w:color="auto" w:fill="auto"/>
            <w:noWrap/>
            <w:tcMar>
              <w:top w:w="15" w:type="dxa"/>
              <w:left w:w="15" w:type="dxa"/>
              <w:right w:w="15" w:type="dxa"/>
            </w:tcMar>
            <w:vAlign w:val="bottom"/>
          </w:tcPr>
          <w:p w14:paraId="69DBE39B">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914" w:type="dxa"/>
            <w:tcBorders>
              <w:top w:val="nil"/>
              <w:left w:val="nil"/>
              <w:bottom w:val="nil"/>
              <w:right w:val="nil"/>
            </w:tcBorders>
            <w:shd w:val="clear" w:color="auto" w:fill="auto"/>
            <w:noWrap/>
            <w:tcMar>
              <w:top w:w="15" w:type="dxa"/>
              <w:left w:w="15" w:type="dxa"/>
              <w:right w:w="15" w:type="dxa"/>
            </w:tcMar>
            <w:vAlign w:val="bottom"/>
          </w:tcPr>
          <w:p w14:paraId="574DE9DC">
            <w:pPr>
              <w:rPr>
                <w:rFonts w:hint="default" w:ascii="Arial" w:hAnsi="Arial" w:cs="Arial"/>
                <w:i w:val="0"/>
                <w:color w:val="000000"/>
                <w:sz w:val="20"/>
                <w:szCs w:val="20"/>
                <w:u w:val="none"/>
              </w:rPr>
            </w:pPr>
          </w:p>
        </w:tc>
        <w:tc>
          <w:tcPr>
            <w:tcW w:w="904" w:type="dxa"/>
            <w:tcBorders>
              <w:top w:val="nil"/>
              <w:left w:val="nil"/>
              <w:bottom w:val="nil"/>
              <w:right w:val="nil"/>
            </w:tcBorders>
            <w:shd w:val="clear" w:color="auto" w:fill="auto"/>
            <w:noWrap/>
            <w:tcMar>
              <w:top w:w="15" w:type="dxa"/>
              <w:left w:w="15" w:type="dxa"/>
              <w:right w:w="15" w:type="dxa"/>
            </w:tcMar>
            <w:vAlign w:val="bottom"/>
          </w:tcPr>
          <w:p w14:paraId="26A923B9">
            <w:pPr>
              <w:rPr>
                <w:rFonts w:hint="default" w:ascii="Arial" w:hAnsi="Arial" w:cs="Arial"/>
                <w:i w:val="0"/>
                <w:color w:val="000000"/>
                <w:sz w:val="20"/>
                <w:szCs w:val="20"/>
                <w:u w:val="none"/>
              </w:rPr>
            </w:pPr>
          </w:p>
        </w:tc>
        <w:tc>
          <w:tcPr>
            <w:tcW w:w="2173" w:type="dxa"/>
            <w:gridSpan w:val="2"/>
            <w:tcBorders>
              <w:top w:val="nil"/>
              <w:left w:val="nil"/>
              <w:bottom w:val="nil"/>
              <w:right w:val="nil"/>
            </w:tcBorders>
            <w:shd w:val="clear" w:color="auto" w:fill="auto"/>
            <w:noWrap/>
            <w:tcMar>
              <w:top w:w="15" w:type="dxa"/>
              <w:left w:w="15" w:type="dxa"/>
              <w:right w:w="15" w:type="dxa"/>
            </w:tcMar>
            <w:vAlign w:val="bottom"/>
          </w:tcPr>
          <w:p w14:paraId="682FC528">
            <w:pPr>
              <w:rPr>
                <w:rFonts w:hint="default" w:ascii="Arial" w:hAnsi="Arial" w:cs="Arial"/>
                <w:i w:val="0"/>
                <w:color w:val="000000"/>
                <w:sz w:val="20"/>
                <w:szCs w:val="20"/>
                <w:u w:val="none"/>
              </w:rPr>
            </w:pPr>
          </w:p>
        </w:tc>
        <w:tc>
          <w:tcPr>
            <w:tcW w:w="817" w:type="dxa"/>
            <w:gridSpan w:val="2"/>
            <w:tcBorders>
              <w:top w:val="nil"/>
              <w:left w:val="nil"/>
              <w:bottom w:val="nil"/>
              <w:right w:val="nil"/>
            </w:tcBorders>
            <w:shd w:val="clear" w:color="auto" w:fill="auto"/>
            <w:noWrap/>
            <w:tcMar>
              <w:top w:w="15" w:type="dxa"/>
              <w:left w:w="15" w:type="dxa"/>
              <w:right w:w="15" w:type="dxa"/>
            </w:tcMar>
            <w:vAlign w:val="bottom"/>
          </w:tcPr>
          <w:p w14:paraId="77F4DE03">
            <w:pPr>
              <w:rPr>
                <w:rFonts w:hint="default" w:ascii="Arial" w:hAnsi="Arial" w:cs="Arial"/>
                <w:i w:val="0"/>
                <w:color w:val="000000"/>
                <w:sz w:val="20"/>
                <w:szCs w:val="20"/>
                <w:u w:val="none"/>
              </w:rPr>
            </w:pPr>
          </w:p>
        </w:tc>
        <w:tc>
          <w:tcPr>
            <w:tcW w:w="804" w:type="dxa"/>
            <w:gridSpan w:val="2"/>
            <w:tcBorders>
              <w:top w:val="nil"/>
              <w:left w:val="nil"/>
              <w:bottom w:val="nil"/>
              <w:right w:val="nil"/>
            </w:tcBorders>
            <w:shd w:val="clear" w:color="auto" w:fill="auto"/>
            <w:noWrap/>
            <w:tcMar>
              <w:top w:w="15" w:type="dxa"/>
              <w:left w:w="15" w:type="dxa"/>
              <w:right w:w="15" w:type="dxa"/>
            </w:tcMar>
            <w:vAlign w:val="bottom"/>
          </w:tcPr>
          <w:p w14:paraId="2470BF13">
            <w:pPr>
              <w:rPr>
                <w:rFonts w:hint="default" w:ascii="Arial" w:hAnsi="Arial" w:cs="Arial"/>
                <w:i w:val="0"/>
                <w:color w:val="000000"/>
                <w:sz w:val="20"/>
                <w:szCs w:val="20"/>
                <w:u w:val="none"/>
              </w:rPr>
            </w:pPr>
          </w:p>
        </w:tc>
        <w:tc>
          <w:tcPr>
            <w:tcW w:w="4301" w:type="dxa"/>
            <w:gridSpan w:val="2"/>
            <w:tcBorders>
              <w:top w:val="nil"/>
              <w:left w:val="nil"/>
              <w:bottom w:val="nil"/>
              <w:right w:val="nil"/>
            </w:tcBorders>
            <w:shd w:val="clear" w:color="auto" w:fill="auto"/>
            <w:noWrap/>
            <w:tcMar>
              <w:top w:w="15" w:type="dxa"/>
              <w:left w:w="15" w:type="dxa"/>
              <w:right w:w="15" w:type="dxa"/>
            </w:tcMar>
            <w:vAlign w:val="bottom"/>
          </w:tcPr>
          <w:p w14:paraId="43B828F4">
            <w:pPr>
              <w:rPr>
                <w:rFonts w:hint="default" w:ascii="Arial" w:hAnsi="Arial" w:cs="Arial"/>
                <w:i w:val="0"/>
                <w:color w:val="000000"/>
                <w:sz w:val="20"/>
                <w:szCs w:val="20"/>
                <w:u w:val="none"/>
              </w:rPr>
            </w:pPr>
          </w:p>
        </w:tc>
        <w:tc>
          <w:tcPr>
            <w:tcW w:w="1287" w:type="dxa"/>
            <w:gridSpan w:val="2"/>
            <w:tcBorders>
              <w:top w:val="nil"/>
              <w:left w:val="nil"/>
              <w:bottom w:val="nil"/>
              <w:right w:val="nil"/>
            </w:tcBorders>
            <w:shd w:val="clear" w:color="auto" w:fill="auto"/>
            <w:noWrap/>
            <w:tcMar>
              <w:top w:w="15" w:type="dxa"/>
              <w:left w:w="15" w:type="dxa"/>
              <w:right w:w="15" w:type="dxa"/>
            </w:tcMar>
            <w:vAlign w:val="bottom"/>
          </w:tcPr>
          <w:p w14:paraId="69E5DFE8">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6BE6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91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0286" w:type="dxa"/>
            <w:gridSpan w:val="11"/>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33F6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3E46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83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3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E9B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CD4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90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4B5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17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CD9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1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5EE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80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6BD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30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4F0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D05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E15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7D06">
            <w:pPr>
              <w:jc w:val="center"/>
              <w:rPr>
                <w:rFonts w:hint="eastAsia" w:ascii="宋体" w:hAnsi="宋体" w:eastAsia="宋体" w:cs="宋体"/>
                <w:i w:val="0"/>
                <w:color w:val="000000"/>
                <w:sz w:val="22"/>
                <w:szCs w:val="22"/>
                <w:u w:val="none"/>
              </w:rPr>
            </w:pPr>
          </w:p>
        </w:tc>
        <w:tc>
          <w:tcPr>
            <w:tcW w:w="33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BA1AD">
            <w:pPr>
              <w:jc w:val="center"/>
              <w:rPr>
                <w:rFonts w:hint="eastAsia" w:ascii="宋体" w:hAnsi="宋体" w:eastAsia="宋体" w:cs="宋体"/>
                <w:i w:val="0"/>
                <w:color w:val="000000"/>
                <w:sz w:val="22"/>
                <w:szCs w:val="22"/>
                <w:u w:val="none"/>
              </w:rPr>
            </w:pPr>
          </w:p>
        </w:tc>
        <w:tc>
          <w:tcPr>
            <w:tcW w:w="9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B45D6">
            <w:pPr>
              <w:jc w:val="center"/>
              <w:rPr>
                <w:rFonts w:hint="eastAsia" w:ascii="宋体" w:hAnsi="宋体" w:eastAsia="宋体" w:cs="宋体"/>
                <w:i w:val="0"/>
                <w:color w:val="000000"/>
                <w:sz w:val="22"/>
                <w:szCs w:val="22"/>
                <w:u w:val="none"/>
              </w:rPr>
            </w:pPr>
          </w:p>
        </w:tc>
        <w:tc>
          <w:tcPr>
            <w:tcW w:w="90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83A1C">
            <w:pPr>
              <w:jc w:val="center"/>
              <w:rPr>
                <w:rFonts w:hint="eastAsia" w:ascii="宋体" w:hAnsi="宋体" w:eastAsia="宋体" w:cs="宋体"/>
                <w:i w:val="0"/>
                <w:color w:val="000000"/>
                <w:sz w:val="22"/>
                <w:szCs w:val="22"/>
                <w:u w:val="none"/>
              </w:rPr>
            </w:pPr>
          </w:p>
        </w:tc>
        <w:tc>
          <w:tcPr>
            <w:tcW w:w="217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142E3">
            <w:pPr>
              <w:jc w:val="center"/>
              <w:rPr>
                <w:rFonts w:hint="eastAsia" w:ascii="宋体" w:hAnsi="宋体" w:eastAsia="宋体" w:cs="宋体"/>
                <w:i w:val="0"/>
                <w:color w:val="000000"/>
                <w:sz w:val="22"/>
                <w:szCs w:val="22"/>
                <w:u w:val="none"/>
              </w:rPr>
            </w:pPr>
          </w:p>
        </w:tc>
        <w:tc>
          <w:tcPr>
            <w:tcW w:w="81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BD7F2">
            <w:pPr>
              <w:jc w:val="center"/>
              <w:rPr>
                <w:rFonts w:hint="eastAsia" w:ascii="宋体" w:hAnsi="宋体" w:eastAsia="宋体" w:cs="宋体"/>
                <w:i w:val="0"/>
                <w:color w:val="000000"/>
                <w:sz w:val="22"/>
                <w:szCs w:val="22"/>
                <w:u w:val="none"/>
              </w:rPr>
            </w:pPr>
          </w:p>
        </w:tc>
        <w:tc>
          <w:tcPr>
            <w:tcW w:w="80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B3914">
            <w:pPr>
              <w:jc w:val="center"/>
              <w:rPr>
                <w:rFonts w:hint="eastAsia" w:ascii="宋体" w:hAnsi="宋体" w:eastAsia="宋体" w:cs="宋体"/>
                <w:i w:val="0"/>
                <w:color w:val="000000"/>
                <w:sz w:val="22"/>
                <w:szCs w:val="22"/>
                <w:u w:val="none"/>
              </w:rPr>
            </w:pPr>
          </w:p>
        </w:tc>
        <w:tc>
          <w:tcPr>
            <w:tcW w:w="430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DED1F">
            <w:pPr>
              <w:jc w:val="center"/>
              <w:rPr>
                <w:rFonts w:hint="eastAsia" w:ascii="宋体" w:hAnsi="宋体" w:eastAsia="宋体" w:cs="宋体"/>
                <w:i w:val="0"/>
                <w:color w:val="000000"/>
                <w:sz w:val="22"/>
                <w:szCs w:val="22"/>
                <w:u w:val="none"/>
              </w:rPr>
            </w:pPr>
          </w:p>
        </w:tc>
        <w:tc>
          <w:tcPr>
            <w:tcW w:w="12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7A628">
            <w:pPr>
              <w:jc w:val="center"/>
              <w:rPr>
                <w:rFonts w:hint="eastAsia" w:ascii="宋体" w:hAnsi="宋体" w:eastAsia="宋体" w:cs="宋体"/>
                <w:i w:val="0"/>
                <w:color w:val="000000"/>
                <w:sz w:val="22"/>
                <w:szCs w:val="22"/>
                <w:u w:val="none"/>
              </w:rPr>
            </w:pPr>
          </w:p>
        </w:tc>
      </w:tr>
      <w:tr w14:paraId="7FCB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5A8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ADA0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工资福利支出</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E7E4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1,565.50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D3A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2D76E">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商品和服务支出</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A1A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102.34</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7C658">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307</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FC7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C7BA0">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72F7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4C8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30101</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CFF9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81F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499.85</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063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89699">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D2B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57546">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30701</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7CD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AC05A">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3D4C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184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30102</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AE64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2DD1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561.24</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ED5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40EC">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DF8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17.81</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427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600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83E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B2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76E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30103</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A5F1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奖金</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F8B5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25.80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733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DDC26">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8FC82">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1D7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07B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FF4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F0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49F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30106</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CBAD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A7F5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19.86</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0D1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0E456">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D826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C55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57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AE7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F7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420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30107</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7E60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06D1F">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151.16</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FE6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B5676">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水费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3603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A1C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A60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5BB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B4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A5C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30108</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300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A4295">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144.21</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C4A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71583">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电费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CE5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8.61</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8D5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0AF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AA5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E0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44E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30109</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2E3C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5E7CB">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F4E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AE9D9">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7C78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D53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CB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F5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D0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020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30110</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3A9B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FB6A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64.87</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6F2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C2855">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C5E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12.65</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DD2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D8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073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FA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8A4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30111</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4CAF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3895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19.70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67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97374">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F128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18F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9A2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958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AB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D78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30112</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F96B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58DA4">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12.02</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514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F38FB">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990D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8B4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68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82E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60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1CFC">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30113</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4B41E">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135AA">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66.81</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A8B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DF21D">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FA47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72D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926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43B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6E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B4FD">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30114</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1C36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AC9E3">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854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DC805">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3283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4.25</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CC2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A65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FA8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DD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5B47">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30199</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5096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E89F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30C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1D769">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4BC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B4B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29C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5B1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F4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D81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238C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DE92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137.06</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699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A7633">
            <w:pPr>
              <w:keepNext w:val="0"/>
              <w:keepLines w:val="0"/>
              <w:widowControl/>
              <w:suppressLineNumbers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07E0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C58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543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9FE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61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06D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30301</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F8C26">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BECFE">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78F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B08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5CF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32B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2A0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76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D7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C35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30302</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BF07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6813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6EB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EE9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B42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88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CF7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63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5E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1DF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30303</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C786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D604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DD3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114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CE5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B64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CC3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D8C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84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952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30304</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2B519">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A4E6D">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113.27</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23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983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EC8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C5E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75F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886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2C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82B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30305</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95372">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6666">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22.13</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431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CA0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066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46E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F13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D26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EB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AC3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30306</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6CE3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5AD27">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FC2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0FC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4B8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5B2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789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51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358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160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30307</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E737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0F04C">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76E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E77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BD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596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0DF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1AF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A0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2174">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30308</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2148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8508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39A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92D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71E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941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1E7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63F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F4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2B88">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30309</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8EF90">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0DBB0">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B62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444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076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55E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B0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81A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29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1C03">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30310</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03FA">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CCC9">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B98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BD5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635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C0B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77C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E04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B1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B765">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30311</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C8B1B">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C9B38">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0.00</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39D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674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883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036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C04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D97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A9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6871">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30399</w:t>
            </w: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B147F">
            <w:pPr>
              <w:keepNext w:val="0"/>
              <w:keepLines w:val="0"/>
              <w:widowControl/>
              <w:suppressLineNumbers w:val="0"/>
              <w:jc w:val="lef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109F1">
            <w:pPr>
              <w:keepNext w:val="0"/>
              <w:keepLines w:val="0"/>
              <w:widowControl/>
              <w:suppressLineNumbers w:val="0"/>
              <w:jc w:val="right"/>
              <w:textAlignment w:val="center"/>
              <w:rPr>
                <w:rFonts w:hint="eastAsia" w:ascii="宋体" w:hAnsi="宋体" w:eastAsia="宋体" w:cs="宋体"/>
                <w:kern w:val="2"/>
                <w:sz w:val="20"/>
                <w:szCs w:val="20"/>
                <w:lang w:val="en-US" w:eastAsia="en-US" w:bidi="ar-SA"/>
              </w:rPr>
            </w:pPr>
            <w:r>
              <w:rPr>
                <w:rFonts w:hint="eastAsia" w:ascii="宋体" w:hAnsi="宋体" w:eastAsia="宋体" w:cs="宋体"/>
                <w:i w:val="0"/>
                <w:iCs w:val="0"/>
                <w:color w:val="000000"/>
                <w:kern w:val="0"/>
                <w:sz w:val="20"/>
                <w:szCs w:val="20"/>
                <w:u w:val="none"/>
                <w:lang w:val="en-US" w:eastAsia="zh-CN" w:bidi="ar"/>
              </w:rPr>
              <w:t>1.66</w:t>
            </w: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BC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68A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4B2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A4216">
            <w:pPr>
              <w:jc w:val="left"/>
              <w:rPr>
                <w:rFonts w:hint="eastAsia" w:ascii="宋体" w:hAnsi="宋体" w:eastAsia="宋体" w:cs="宋体"/>
                <w:i w:val="0"/>
                <w:color w:val="000000"/>
                <w:sz w:val="20"/>
                <w:szCs w:val="20"/>
                <w:u w:val="none"/>
              </w:rPr>
            </w:pP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4E634">
            <w:pPr>
              <w:jc w:val="left"/>
              <w:rPr>
                <w:rFonts w:hint="eastAsia" w:ascii="宋体" w:hAnsi="宋体" w:eastAsia="宋体" w:cs="宋体"/>
                <w:i w:val="0"/>
                <w:color w:val="000000"/>
                <w:sz w:val="20"/>
                <w:szCs w:val="20"/>
                <w:u w:val="none"/>
              </w:rPr>
            </w:pP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063C9">
            <w:pPr>
              <w:jc w:val="right"/>
              <w:rPr>
                <w:rFonts w:hint="eastAsia" w:ascii="宋体" w:hAnsi="宋体" w:eastAsia="宋体" w:cs="宋体"/>
                <w:i w:val="0"/>
                <w:color w:val="000000"/>
                <w:sz w:val="20"/>
                <w:szCs w:val="20"/>
                <w:u w:val="none"/>
              </w:rPr>
            </w:pPr>
          </w:p>
        </w:tc>
      </w:tr>
      <w:tr w14:paraId="3AD2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B5D0">
            <w:pPr>
              <w:jc w:val="left"/>
              <w:rPr>
                <w:rFonts w:hint="eastAsia" w:ascii="宋体" w:hAnsi="宋体" w:eastAsia="宋体" w:cs="宋体"/>
                <w:kern w:val="2"/>
                <w:sz w:val="20"/>
                <w:szCs w:val="20"/>
                <w:lang w:val="en-US" w:eastAsia="en-US" w:bidi="ar-SA"/>
              </w:rPr>
            </w:pPr>
          </w:p>
        </w:tc>
        <w:tc>
          <w:tcPr>
            <w:tcW w:w="3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8C17">
            <w:pPr>
              <w:jc w:val="left"/>
              <w:rPr>
                <w:rFonts w:hint="eastAsia" w:ascii="宋体" w:hAnsi="宋体" w:eastAsia="宋体" w:cs="宋体"/>
                <w:kern w:val="2"/>
                <w:sz w:val="20"/>
                <w:szCs w:val="20"/>
                <w:lang w:val="en-US" w:eastAsia="en-US" w:bidi="ar-SA"/>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73B47">
            <w:pPr>
              <w:jc w:val="right"/>
              <w:rPr>
                <w:rFonts w:hint="eastAsia" w:ascii="宋体" w:hAnsi="宋体" w:eastAsia="宋体" w:cs="宋体"/>
                <w:kern w:val="2"/>
                <w:sz w:val="20"/>
                <w:szCs w:val="20"/>
                <w:lang w:val="en-US" w:eastAsia="en-US" w:bidi="ar-SA"/>
              </w:rPr>
            </w:pPr>
          </w:p>
        </w:tc>
        <w:tc>
          <w:tcPr>
            <w:tcW w:w="90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055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1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413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6C0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w:t>
            </w:r>
          </w:p>
        </w:tc>
        <w:tc>
          <w:tcPr>
            <w:tcW w:w="80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006A8">
            <w:pPr>
              <w:jc w:val="left"/>
              <w:rPr>
                <w:rFonts w:hint="eastAsia" w:ascii="宋体" w:hAnsi="宋体" w:eastAsia="宋体" w:cs="宋体"/>
                <w:i w:val="0"/>
                <w:color w:val="000000"/>
                <w:sz w:val="20"/>
                <w:szCs w:val="20"/>
                <w:u w:val="none"/>
              </w:rPr>
            </w:pPr>
          </w:p>
        </w:tc>
        <w:tc>
          <w:tcPr>
            <w:tcW w:w="430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6364B">
            <w:pPr>
              <w:jc w:val="left"/>
              <w:rPr>
                <w:rFonts w:hint="eastAsia" w:ascii="宋体" w:hAnsi="宋体" w:eastAsia="宋体" w:cs="宋体"/>
                <w:i w:val="0"/>
                <w:color w:val="000000"/>
                <w:sz w:val="20"/>
                <w:szCs w:val="20"/>
                <w:u w:val="none"/>
              </w:rPr>
            </w:pP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82C0B">
            <w:pPr>
              <w:jc w:val="right"/>
              <w:rPr>
                <w:rFonts w:hint="eastAsia" w:ascii="宋体" w:hAnsi="宋体" w:eastAsia="宋体" w:cs="宋体"/>
                <w:i w:val="0"/>
                <w:color w:val="000000"/>
                <w:sz w:val="20"/>
                <w:szCs w:val="20"/>
                <w:u w:val="none"/>
              </w:rPr>
            </w:pPr>
          </w:p>
        </w:tc>
      </w:tr>
      <w:tr w14:paraId="6E59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2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B005">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人员经费合计</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A4BCC">
            <w:pPr>
              <w:keepNext w:val="0"/>
              <w:keepLines w:val="0"/>
              <w:widowControl/>
              <w:suppressLineNumbers w:val="0"/>
              <w:jc w:val="righ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1,702.56</w:t>
            </w:r>
          </w:p>
        </w:tc>
        <w:tc>
          <w:tcPr>
            <w:tcW w:w="900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9E34E">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公用经费合计</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1CE52">
            <w:pPr>
              <w:keepNext w:val="0"/>
              <w:keepLines w:val="0"/>
              <w:widowControl/>
              <w:suppressLineNumbers w:val="0"/>
              <w:jc w:val="right"/>
              <w:textAlignment w:val="center"/>
              <w:rPr>
                <w:rFonts w:hint="default" w:ascii="宋体" w:hAnsi="宋体" w:eastAsia="宋体" w:cs="宋体"/>
                <w:b/>
                <w:bCs/>
                <w:i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102.34</w:t>
            </w:r>
          </w:p>
        </w:tc>
      </w:tr>
      <w:tr w14:paraId="48ED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5428" w:type="dxa"/>
            <w:gridSpan w:val="14"/>
            <w:tcBorders>
              <w:top w:val="nil"/>
              <w:left w:val="nil"/>
              <w:bottom w:val="nil"/>
              <w:right w:val="nil"/>
            </w:tcBorders>
            <w:shd w:val="clear" w:color="auto" w:fill="auto"/>
            <w:noWrap/>
            <w:tcMar>
              <w:top w:w="15" w:type="dxa"/>
              <w:left w:w="15" w:type="dxa"/>
              <w:right w:w="15" w:type="dxa"/>
            </w:tcMar>
            <w:vAlign w:val="center"/>
          </w:tcPr>
          <w:p w14:paraId="05F229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14:paraId="2FA54D1F">
      <w:pPr>
        <w:widowControl/>
        <w:jc w:val="left"/>
        <w:rPr>
          <w:rFonts w:ascii="Times New Roman" w:hAnsi="Times New Roman" w:eastAsia="仿宋_GB2312" w:cs="Times New Roman"/>
          <w:bCs/>
          <w:kern w:val="0"/>
          <w:szCs w:val="21"/>
        </w:rPr>
      </w:pPr>
    </w:p>
    <w:p w14:paraId="69CB642E">
      <w:pPr>
        <w:widowControl/>
        <w:jc w:val="left"/>
        <w:rPr>
          <w:rFonts w:ascii="Times New Roman" w:hAnsi="Times New Roman" w:eastAsia="仿宋_GB2312" w:cs="Times New Roman"/>
          <w:bCs/>
          <w:kern w:val="0"/>
          <w:szCs w:val="21"/>
        </w:rPr>
      </w:pPr>
    </w:p>
    <w:p w14:paraId="13CB51C5">
      <w:pPr>
        <w:widowControl/>
        <w:jc w:val="left"/>
        <w:rPr>
          <w:rFonts w:ascii="Times New Roman" w:hAnsi="Times New Roman" w:eastAsia="仿宋_GB2312" w:cs="Times New Roman"/>
          <w:bCs/>
          <w:kern w:val="0"/>
          <w:szCs w:val="21"/>
        </w:rPr>
      </w:pPr>
    </w:p>
    <w:p w14:paraId="05F83353">
      <w:pPr>
        <w:widowControl/>
        <w:jc w:val="left"/>
        <w:rPr>
          <w:rFonts w:ascii="Times New Roman" w:hAnsi="Times New Roman" w:eastAsia="仿宋_GB2312" w:cs="Times New Roman"/>
          <w:bCs/>
          <w:kern w:val="0"/>
          <w:szCs w:val="21"/>
        </w:rPr>
      </w:pPr>
    </w:p>
    <w:p w14:paraId="2BC3109D">
      <w:pPr>
        <w:widowControl/>
        <w:jc w:val="left"/>
        <w:rPr>
          <w:rFonts w:ascii="Times New Roman" w:hAnsi="Times New Roman" w:eastAsia="仿宋_GB2312" w:cs="Times New Roman"/>
          <w:bCs/>
          <w:kern w:val="0"/>
          <w:szCs w:val="21"/>
        </w:rPr>
      </w:pPr>
    </w:p>
    <w:p w14:paraId="25D29D5D">
      <w:pPr>
        <w:widowControl/>
        <w:jc w:val="left"/>
        <w:rPr>
          <w:rFonts w:ascii="Times New Roman" w:hAnsi="Times New Roman" w:eastAsia="仿宋_GB2312" w:cs="Times New Roman"/>
          <w:bCs/>
          <w:kern w:val="0"/>
          <w:szCs w:val="21"/>
        </w:rPr>
      </w:pPr>
    </w:p>
    <w:p w14:paraId="1DA2DB92">
      <w:pPr>
        <w:widowControl/>
        <w:jc w:val="left"/>
        <w:rPr>
          <w:rFonts w:ascii="Times New Roman" w:hAnsi="Times New Roman" w:eastAsia="仿宋_GB2312" w:cs="Times New Roman"/>
          <w:bCs/>
          <w:kern w:val="0"/>
          <w:szCs w:val="21"/>
        </w:rPr>
      </w:pPr>
    </w:p>
    <w:p w14:paraId="04EB3E0F">
      <w:pPr>
        <w:widowControl/>
        <w:jc w:val="left"/>
        <w:rPr>
          <w:rFonts w:ascii="Times New Roman" w:hAnsi="Times New Roman" w:eastAsia="仿宋_GB2312" w:cs="Times New Roman"/>
          <w:bCs/>
          <w:kern w:val="0"/>
          <w:szCs w:val="21"/>
        </w:rPr>
      </w:pPr>
    </w:p>
    <w:p w14:paraId="1E8A9DEF">
      <w:pPr>
        <w:widowControl/>
        <w:jc w:val="left"/>
        <w:rPr>
          <w:rFonts w:ascii="Times New Roman" w:hAnsi="Times New Roman" w:eastAsia="仿宋_GB2312" w:cs="Times New Roman"/>
          <w:bCs/>
          <w:kern w:val="0"/>
          <w:szCs w:val="21"/>
        </w:rPr>
      </w:pPr>
    </w:p>
    <w:p w14:paraId="22B87513">
      <w:pPr>
        <w:widowControl/>
        <w:jc w:val="left"/>
        <w:rPr>
          <w:rFonts w:ascii="Times New Roman" w:hAnsi="Times New Roman" w:eastAsia="仿宋_GB2312" w:cs="Times New Roman"/>
          <w:bCs/>
          <w:kern w:val="0"/>
          <w:szCs w:val="21"/>
        </w:rPr>
      </w:pPr>
    </w:p>
    <w:p w14:paraId="56566142">
      <w:pPr>
        <w:widowControl/>
        <w:jc w:val="left"/>
        <w:rPr>
          <w:rFonts w:ascii="Times New Roman" w:hAnsi="Times New Roman" w:eastAsia="仿宋_GB2312" w:cs="Times New Roman"/>
          <w:bCs/>
          <w:kern w:val="0"/>
          <w:szCs w:val="21"/>
        </w:rPr>
      </w:pPr>
    </w:p>
    <w:p w14:paraId="054CA9A2">
      <w:pPr>
        <w:widowControl/>
        <w:jc w:val="left"/>
        <w:rPr>
          <w:rFonts w:ascii="Times New Roman" w:hAnsi="Times New Roman" w:eastAsia="仿宋_GB2312" w:cs="Times New Roman"/>
          <w:bCs/>
          <w:kern w:val="0"/>
          <w:szCs w:val="21"/>
        </w:rPr>
      </w:pPr>
    </w:p>
    <w:p w14:paraId="2A05EA57">
      <w:pPr>
        <w:widowControl/>
        <w:jc w:val="left"/>
        <w:rPr>
          <w:rFonts w:ascii="Times New Roman" w:hAnsi="Times New Roman" w:eastAsia="仿宋_GB2312" w:cs="Times New Roman"/>
          <w:bCs/>
          <w:kern w:val="0"/>
          <w:szCs w:val="21"/>
        </w:rPr>
      </w:pPr>
    </w:p>
    <w:p w14:paraId="7661B231">
      <w:pPr>
        <w:widowControl/>
        <w:jc w:val="left"/>
        <w:rPr>
          <w:rFonts w:ascii="Times New Roman" w:hAnsi="Times New Roman" w:eastAsia="仿宋_GB2312" w:cs="Times New Roman"/>
          <w:bCs/>
          <w:kern w:val="0"/>
          <w:szCs w:val="21"/>
        </w:rPr>
      </w:pPr>
    </w:p>
    <w:p w14:paraId="31A7818A">
      <w:pPr>
        <w:widowControl/>
        <w:jc w:val="left"/>
        <w:rPr>
          <w:rFonts w:ascii="Times New Roman" w:hAnsi="Times New Roman" w:eastAsia="仿宋_GB2312" w:cs="Times New Roman"/>
          <w:bCs/>
          <w:kern w:val="0"/>
          <w:szCs w:val="21"/>
        </w:rPr>
      </w:pPr>
    </w:p>
    <w:p w14:paraId="649A1B5C">
      <w:pPr>
        <w:widowControl/>
        <w:jc w:val="left"/>
        <w:rPr>
          <w:rFonts w:ascii="Times New Roman" w:hAnsi="Times New Roman" w:eastAsia="仿宋_GB2312" w:cs="Times New Roman"/>
          <w:bCs/>
          <w:kern w:val="0"/>
          <w:szCs w:val="21"/>
        </w:rPr>
      </w:pPr>
    </w:p>
    <w:p w14:paraId="73E9A4A1">
      <w:pPr>
        <w:widowControl/>
        <w:jc w:val="left"/>
        <w:rPr>
          <w:rFonts w:ascii="Times New Roman" w:hAnsi="Times New Roman" w:eastAsia="仿宋_GB2312" w:cs="Times New Roman"/>
          <w:bCs/>
          <w:kern w:val="0"/>
          <w:szCs w:val="21"/>
        </w:rPr>
      </w:pPr>
    </w:p>
    <w:p w14:paraId="3BAA26B0">
      <w:pPr>
        <w:widowControl/>
        <w:jc w:val="left"/>
        <w:rPr>
          <w:rFonts w:ascii="Times New Roman" w:hAnsi="Times New Roman" w:eastAsia="仿宋_GB2312" w:cs="Times New Roman"/>
          <w:bCs/>
          <w:kern w:val="0"/>
          <w:szCs w:val="21"/>
        </w:rPr>
      </w:pPr>
    </w:p>
    <w:p w14:paraId="358F53B9">
      <w:pPr>
        <w:widowControl/>
        <w:jc w:val="left"/>
        <w:rPr>
          <w:rFonts w:ascii="Times New Roman" w:hAnsi="Times New Roman" w:eastAsia="仿宋_GB2312" w:cs="Times New Roman"/>
          <w:bCs/>
          <w:kern w:val="0"/>
          <w:szCs w:val="21"/>
        </w:rPr>
      </w:pPr>
    </w:p>
    <w:p w14:paraId="25DBB0B2">
      <w:pPr>
        <w:widowControl/>
        <w:jc w:val="left"/>
        <w:rPr>
          <w:rFonts w:ascii="Times New Roman" w:hAnsi="Times New Roman" w:eastAsia="仿宋_GB2312" w:cs="Times New Roman"/>
          <w:bCs/>
          <w:kern w:val="0"/>
          <w:szCs w:val="21"/>
        </w:rPr>
      </w:pPr>
    </w:p>
    <w:p w14:paraId="70DCE809">
      <w:pPr>
        <w:widowControl/>
        <w:jc w:val="left"/>
        <w:rPr>
          <w:rFonts w:ascii="Times New Roman" w:hAnsi="Times New Roman" w:eastAsia="仿宋_GB2312" w:cs="Times New Roman"/>
          <w:bCs/>
          <w:kern w:val="0"/>
          <w:szCs w:val="21"/>
        </w:rPr>
      </w:pPr>
    </w:p>
    <w:p w14:paraId="173240C0">
      <w:pPr>
        <w:widowControl/>
        <w:jc w:val="left"/>
        <w:rPr>
          <w:rFonts w:ascii="Times New Roman" w:hAnsi="Times New Roman" w:eastAsia="仿宋_GB2312" w:cs="Times New Roman"/>
          <w:bCs/>
          <w:kern w:val="0"/>
          <w:szCs w:val="21"/>
        </w:rPr>
      </w:pPr>
    </w:p>
    <w:p w14:paraId="694ED119">
      <w:pPr>
        <w:widowControl/>
        <w:jc w:val="left"/>
        <w:rPr>
          <w:rFonts w:ascii="Times New Roman" w:hAnsi="Times New Roman" w:eastAsia="仿宋_GB2312" w:cs="Times New Roman"/>
          <w:bCs/>
          <w:kern w:val="0"/>
          <w:szCs w:val="21"/>
        </w:rPr>
      </w:pPr>
    </w:p>
    <w:p w14:paraId="63115EFD">
      <w:pPr>
        <w:widowControl/>
        <w:jc w:val="left"/>
        <w:rPr>
          <w:rFonts w:ascii="Times New Roman" w:hAnsi="Times New Roman" w:eastAsia="仿宋_GB2312" w:cs="Times New Roman"/>
          <w:bCs/>
          <w:kern w:val="0"/>
          <w:szCs w:val="21"/>
        </w:rPr>
      </w:pPr>
    </w:p>
    <w:p w14:paraId="1AF96B22">
      <w:pPr>
        <w:widowControl/>
        <w:jc w:val="left"/>
        <w:rPr>
          <w:rFonts w:ascii="Times New Roman" w:hAnsi="Times New Roman" w:eastAsia="仿宋_GB2312" w:cs="Times New Roman"/>
          <w:bCs/>
          <w:kern w:val="0"/>
          <w:szCs w:val="21"/>
        </w:rPr>
      </w:pPr>
    </w:p>
    <w:tbl>
      <w:tblPr>
        <w:tblStyle w:val="9"/>
        <w:tblW w:w="15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30"/>
        <w:gridCol w:w="36"/>
        <w:gridCol w:w="36"/>
        <w:gridCol w:w="3550"/>
        <w:gridCol w:w="1282"/>
        <w:gridCol w:w="1435"/>
        <w:gridCol w:w="1435"/>
        <w:gridCol w:w="1282"/>
        <w:gridCol w:w="1435"/>
        <w:gridCol w:w="1680"/>
      </w:tblGrid>
      <w:tr w14:paraId="284D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5001" w:type="dxa"/>
            <w:gridSpan w:val="10"/>
            <w:tcBorders>
              <w:top w:val="nil"/>
              <w:left w:val="nil"/>
              <w:bottom w:val="nil"/>
              <w:right w:val="nil"/>
            </w:tcBorders>
            <w:shd w:val="clear" w:color="auto" w:fill="auto"/>
            <w:noWrap/>
            <w:tcMar>
              <w:top w:w="15" w:type="dxa"/>
              <w:left w:w="15" w:type="dxa"/>
              <w:right w:w="15" w:type="dxa"/>
            </w:tcMar>
            <w:vAlign w:val="bottom"/>
          </w:tcPr>
          <w:p w14:paraId="3EE488ED">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3969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14:paraId="148C4F4D">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45F9F80C">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5A2C92FF">
            <w:pPr>
              <w:rPr>
                <w:rFonts w:hint="default" w:ascii="Arial" w:hAnsi="Arial" w:cs="Arial"/>
                <w:i w:val="0"/>
                <w:color w:val="000000"/>
                <w:sz w:val="20"/>
                <w:szCs w:val="20"/>
                <w:u w:val="none"/>
              </w:rPr>
            </w:pPr>
          </w:p>
        </w:tc>
        <w:tc>
          <w:tcPr>
            <w:tcW w:w="3550" w:type="dxa"/>
            <w:tcBorders>
              <w:top w:val="nil"/>
              <w:left w:val="nil"/>
              <w:bottom w:val="nil"/>
              <w:right w:val="nil"/>
            </w:tcBorders>
            <w:shd w:val="clear" w:color="auto" w:fill="auto"/>
            <w:noWrap/>
            <w:tcMar>
              <w:top w:w="15" w:type="dxa"/>
              <w:left w:w="15" w:type="dxa"/>
              <w:right w:w="15" w:type="dxa"/>
            </w:tcMar>
            <w:vAlign w:val="bottom"/>
          </w:tcPr>
          <w:p w14:paraId="5004D0C0">
            <w:pPr>
              <w:rPr>
                <w:rFonts w:hint="default" w:ascii="Arial" w:hAnsi="Arial" w:cs="Arial"/>
                <w:i w:val="0"/>
                <w:color w:val="000000"/>
                <w:sz w:val="20"/>
                <w:szCs w:val="20"/>
                <w:u w:val="none"/>
              </w:rPr>
            </w:pPr>
          </w:p>
        </w:tc>
        <w:tc>
          <w:tcPr>
            <w:tcW w:w="1282" w:type="dxa"/>
            <w:tcBorders>
              <w:top w:val="nil"/>
              <w:left w:val="nil"/>
              <w:bottom w:val="nil"/>
              <w:right w:val="nil"/>
            </w:tcBorders>
            <w:shd w:val="clear" w:color="auto" w:fill="auto"/>
            <w:noWrap/>
            <w:tcMar>
              <w:top w:w="15" w:type="dxa"/>
              <w:left w:w="15" w:type="dxa"/>
              <w:right w:w="15" w:type="dxa"/>
            </w:tcMar>
            <w:vAlign w:val="bottom"/>
          </w:tcPr>
          <w:p w14:paraId="620B6B19">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14:paraId="5EE48D69">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14:paraId="458EE920">
            <w:pPr>
              <w:rPr>
                <w:rFonts w:hint="default" w:ascii="Arial" w:hAnsi="Arial" w:cs="Arial"/>
                <w:i w:val="0"/>
                <w:color w:val="000000"/>
                <w:sz w:val="20"/>
                <w:szCs w:val="20"/>
                <w:u w:val="none"/>
              </w:rPr>
            </w:pPr>
          </w:p>
        </w:tc>
        <w:tc>
          <w:tcPr>
            <w:tcW w:w="1282" w:type="dxa"/>
            <w:tcBorders>
              <w:top w:val="nil"/>
              <w:left w:val="nil"/>
              <w:bottom w:val="nil"/>
              <w:right w:val="nil"/>
            </w:tcBorders>
            <w:shd w:val="clear" w:color="auto" w:fill="auto"/>
            <w:noWrap/>
            <w:tcMar>
              <w:top w:w="15" w:type="dxa"/>
              <w:left w:w="15" w:type="dxa"/>
              <w:right w:w="15" w:type="dxa"/>
            </w:tcMar>
            <w:vAlign w:val="bottom"/>
          </w:tcPr>
          <w:p w14:paraId="0FCB0C8B">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14:paraId="6A7BADAD">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14:paraId="12972DA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94A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14:paraId="7A8491A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36" w:type="dxa"/>
            <w:tcBorders>
              <w:top w:val="nil"/>
              <w:left w:val="nil"/>
              <w:bottom w:val="nil"/>
              <w:right w:val="nil"/>
            </w:tcBorders>
            <w:shd w:val="clear" w:color="auto" w:fill="auto"/>
            <w:noWrap/>
            <w:tcMar>
              <w:top w:w="15" w:type="dxa"/>
              <w:left w:w="15" w:type="dxa"/>
              <w:right w:w="15" w:type="dxa"/>
            </w:tcMar>
            <w:vAlign w:val="bottom"/>
          </w:tcPr>
          <w:p w14:paraId="3FD4661C">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30D45D69">
            <w:pPr>
              <w:rPr>
                <w:rFonts w:hint="default" w:ascii="Arial" w:hAnsi="Arial" w:cs="Arial"/>
                <w:i w:val="0"/>
                <w:color w:val="000000"/>
                <w:sz w:val="20"/>
                <w:szCs w:val="20"/>
                <w:u w:val="none"/>
              </w:rPr>
            </w:pPr>
          </w:p>
        </w:tc>
        <w:tc>
          <w:tcPr>
            <w:tcW w:w="3550" w:type="dxa"/>
            <w:tcBorders>
              <w:top w:val="nil"/>
              <w:left w:val="nil"/>
              <w:bottom w:val="nil"/>
              <w:right w:val="nil"/>
            </w:tcBorders>
            <w:shd w:val="clear" w:color="auto" w:fill="auto"/>
            <w:noWrap/>
            <w:tcMar>
              <w:top w:w="15" w:type="dxa"/>
              <w:left w:w="15" w:type="dxa"/>
              <w:right w:w="15" w:type="dxa"/>
            </w:tcMar>
            <w:vAlign w:val="bottom"/>
          </w:tcPr>
          <w:p w14:paraId="50D71F59">
            <w:pPr>
              <w:rPr>
                <w:rFonts w:hint="default" w:ascii="Arial" w:hAnsi="Arial" w:cs="Arial"/>
                <w:i w:val="0"/>
                <w:color w:val="000000"/>
                <w:sz w:val="20"/>
                <w:szCs w:val="20"/>
                <w:u w:val="none"/>
              </w:rPr>
            </w:pPr>
          </w:p>
        </w:tc>
        <w:tc>
          <w:tcPr>
            <w:tcW w:w="1282" w:type="dxa"/>
            <w:tcBorders>
              <w:top w:val="nil"/>
              <w:left w:val="nil"/>
              <w:bottom w:val="nil"/>
              <w:right w:val="nil"/>
            </w:tcBorders>
            <w:shd w:val="clear" w:color="auto" w:fill="auto"/>
            <w:noWrap/>
            <w:tcMar>
              <w:top w:w="15" w:type="dxa"/>
              <w:left w:w="15" w:type="dxa"/>
              <w:right w:w="15" w:type="dxa"/>
            </w:tcMar>
            <w:vAlign w:val="bottom"/>
          </w:tcPr>
          <w:p w14:paraId="3DE8CE31">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14:paraId="4CC58C3B">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14:paraId="7BF5F290">
            <w:pPr>
              <w:rPr>
                <w:rFonts w:hint="default" w:ascii="Arial" w:hAnsi="Arial" w:cs="Arial"/>
                <w:i w:val="0"/>
                <w:color w:val="000000"/>
                <w:sz w:val="20"/>
                <w:szCs w:val="20"/>
                <w:u w:val="none"/>
              </w:rPr>
            </w:pPr>
          </w:p>
        </w:tc>
        <w:tc>
          <w:tcPr>
            <w:tcW w:w="1282" w:type="dxa"/>
            <w:tcBorders>
              <w:top w:val="nil"/>
              <w:left w:val="nil"/>
              <w:bottom w:val="nil"/>
              <w:right w:val="nil"/>
            </w:tcBorders>
            <w:shd w:val="clear" w:color="auto" w:fill="auto"/>
            <w:noWrap/>
            <w:tcMar>
              <w:top w:w="15" w:type="dxa"/>
              <w:left w:w="15" w:type="dxa"/>
              <w:right w:w="15" w:type="dxa"/>
            </w:tcMar>
            <w:vAlign w:val="bottom"/>
          </w:tcPr>
          <w:p w14:paraId="510C6B7A">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14:paraId="1AB6D0CC">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14:paraId="5C20FA2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33DA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4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2E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8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09CE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4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486F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15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402B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B8CC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6D52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001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5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D7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B80298">
            <w:pPr>
              <w:jc w:val="center"/>
              <w:rPr>
                <w:rFonts w:hint="eastAsia" w:ascii="宋体" w:hAnsi="宋体" w:eastAsia="宋体" w:cs="宋体"/>
                <w:i w:val="0"/>
                <w:color w:val="000000"/>
                <w:sz w:val="22"/>
                <w:szCs w:val="22"/>
                <w:u w:val="none"/>
              </w:rPr>
            </w:pPr>
          </w:p>
        </w:tc>
        <w:tc>
          <w:tcPr>
            <w:tcW w:w="14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BA8289">
            <w:pPr>
              <w:jc w:val="center"/>
              <w:rPr>
                <w:rFonts w:hint="eastAsia" w:ascii="宋体" w:hAnsi="宋体" w:eastAsia="宋体" w:cs="宋体"/>
                <w:i w:val="0"/>
                <w:color w:val="000000"/>
                <w:sz w:val="22"/>
                <w:szCs w:val="22"/>
                <w:u w:val="none"/>
              </w:rPr>
            </w:pPr>
          </w:p>
        </w:tc>
        <w:tc>
          <w:tcPr>
            <w:tcW w:w="14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406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13B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008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5EF385">
            <w:pPr>
              <w:jc w:val="center"/>
              <w:rPr>
                <w:rFonts w:hint="eastAsia" w:ascii="宋体" w:hAnsi="宋体" w:eastAsia="宋体" w:cs="宋体"/>
                <w:i w:val="0"/>
                <w:color w:val="000000"/>
                <w:sz w:val="22"/>
                <w:szCs w:val="22"/>
                <w:u w:val="none"/>
              </w:rPr>
            </w:pPr>
          </w:p>
        </w:tc>
      </w:tr>
      <w:tr w14:paraId="3A05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2A40">
            <w:pPr>
              <w:jc w:val="center"/>
              <w:rPr>
                <w:rFonts w:hint="eastAsia" w:ascii="宋体" w:hAnsi="宋体" w:eastAsia="宋体" w:cs="宋体"/>
                <w:i w:val="0"/>
                <w:color w:val="000000"/>
                <w:sz w:val="22"/>
                <w:szCs w:val="22"/>
                <w:u w:val="none"/>
              </w:rPr>
            </w:pPr>
          </w:p>
        </w:tc>
        <w:tc>
          <w:tcPr>
            <w:tcW w:w="35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F65B2">
            <w:pPr>
              <w:jc w:val="center"/>
              <w:rPr>
                <w:rFonts w:hint="eastAsia" w:ascii="宋体" w:hAnsi="宋体" w:eastAsia="宋体" w:cs="宋体"/>
                <w:i w:val="0"/>
                <w:color w:val="000000"/>
                <w:sz w:val="22"/>
                <w:szCs w:val="22"/>
                <w:u w:val="none"/>
              </w:rPr>
            </w:pPr>
          </w:p>
        </w:tc>
        <w:tc>
          <w:tcPr>
            <w:tcW w:w="12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2DF948">
            <w:pPr>
              <w:jc w:val="center"/>
              <w:rPr>
                <w:rFonts w:hint="eastAsia" w:ascii="宋体" w:hAnsi="宋体" w:eastAsia="宋体" w:cs="宋体"/>
                <w:i w:val="0"/>
                <w:color w:val="000000"/>
                <w:sz w:val="22"/>
                <w:szCs w:val="22"/>
                <w:u w:val="none"/>
              </w:rPr>
            </w:pPr>
          </w:p>
        </w:tc>
        <w:tc>
          <w:tcPr>
            <w:tcW w:w="14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744399">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6EFA4">
            <w:pPr>
              <w:jc w:val="center"/>
              <w:rPr>
                <w:rFonts w:hint="eastAsia" w:ascii="宋体" w:hAnsi="宋体" w:eastAsia="宋体" w:cs="宋体"/>
                <w:i w:val="0"/>
                <w:color w:val="000000"/>
                <w:sz w:val="22"/>
                <w:szCs w:val="22"/>
                <w:u w:val="none"/>
              </w:rPr>
            </w:pPr>
          </w:p>
        </w:tc>
        <w:tc>
          <w:tcPr>
            <w:tcW w:w="12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4C8C6">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E61B2">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A2FA4C">
            <w:pPr>
              <w:jc w:val="center"/>
              <w:rPr>
                <w:rFonts w:hint="eastAsia" w:ascii="宋体" w:hAnsi="宋体" w:eastAsia="宋体" w:cs="宋体"/>
                <w:i w:val="0"/>
                <w:color w:val="000000"/>
                <w:sz w:val="22"/>
                <w:szCs w:val="22"/>
                <w:u w:val="none"/>
              </w:rPr>
            </w:pPr>
          </w:p>
        </w:tc>
      </w:tr>
      <w:tr w14:paraId="274B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9D38">
            <w:pPr>
              <w:jc w:val="center"/>
              <w:rPr>
                <w:rFonts w:hint="eastAsia" w:ascii="宋体" w:hAnsi="宋体" w:eastAsia="宋体" w:cs="宋体"/>
                <w:i w:val="0"/>
                <w:color w:val="000000"/>
                <w:sz w:val="22"/>
                <w:szCs w:val="22"/>
                <w:u w:val="none"/>
              </w:rPr>
            </w:pPr>
          </w:p>
        </w:tc>
        <w:tc>
          <w:tcPr>
            <w:tcW w:w="35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FF1A6">
            <w:pPr>
              <w:jc w:val="center"/>
              <w:rPr>
                <w:rFonts w:hint="eastAsia" w:ascii="宋体" w:hAnsi="宋体" w:eastAsia="宋体" w:cs="宋体"/>
                <w:i w:val="0"/>
                <w:color w:val="000000"/>
                <w:sz w:val="22"/>
                <w:szCs w:val="22"/>
                <w:u w:val="none"/>
              </w:rPr>
            </w:pPr>
          </w:p>
        </w:tc>
        <w:tc>
          <w:tcPr>
            <w:tcW w:w="12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A692E4">
            <w:pPr>
              <w:jc w:val="center"/>
              <w:rPr>
                <w:rFonts w:hint="eastAsia" w:ascii="宋体" w:hAnsi="宋体" w:eastAsia="宋体" w:cs="宋体"/>
                <w:i w:val="0"/>
                <w:color w:val="000000"/>
                <w:sz w:val="22"/>
                <w:szCs w:val="22"/>
                <w:u w:val="none"/>
              </w:rPr>
            </w:pPr>
          </w:p>
        </w:tc>
        <w:tc>
          <w:tcPr>
            <w:tcW w:w="14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EBBD84">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482E8">
            <w:pPr>
              <w:jc w:val="center"/>
              <w:rPr>
                <w:rFonts w:hint="eastAsia" w:ascii="宋体" w:hAnsi="宋体" w:eastAsia="宋体" w:cs="宋体"/>
                <w:i w:val="0"/>
                <w:color w:val="000000"/>
                <w:sz w:val="22"/>
                <w:szCs w:val="22"/>
                <w:u w:val="none"/>
              </w:rPr>
            </w:pPr>
          </w:p>
        </w:tc>
        <w:tc>
          <w:tcPr>
            <w:tcW w:w="12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68F27">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BF252">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4B43CA">
            <w:pPr>
              <w:jc w:val="center"/>
              <w:rPr>
                <w:rFonts w:hint="eastAsia" w:ascii="宋体" w:hAnsi="宋体" w:eastAsia="宋体" w:cs="宋体"/>
                <w:i w:val="0"/>
                <w:color w:val="000000"/>
                <w:sz w:val="22"/>
                <w:szCs w:val="22"/>
                <w:u w:val="none"/>
              </w:rPr>
            </w:pPr>
          </w:p>
        </w:tc>
      </w:tr>
      <w:tr w14:paraId="64A0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4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B8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E6A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558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AB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DDB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B4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DE6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3ECF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4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3C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8AF08">
            <w:pPr>
              <w:keepNext w:val="0"/>
              <w:keepLines w:val="0"/>
              <w:widowControl/>
              <w:suppressLineNumbers w:val="0"/>
              <w:jc w:val="right"/>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61BDF">
            <w:pPr>
              <w:keepNext w:val="0"/>
              <w:keepLines w:val="0"/>
              <w:widowControl/>
              <w:suppressLineNumbers w:val="0"/>
              <w:jc w:val="right"/>
              <w:textAlignment w:val="center"/>
              <w:rPr>
                <w:rFonts w:hint="eastAsia" w:ascii="宋体" w:hAnsi="宋体" w:eastAsia="宋体" w:cs="宋体"/>
                <w:b/>
                <w:bCs w:val="0"/>
                <w:i w:val="0"/>
                <w:iCs w:val="0"/>
                <w:color w:val="000000"/>
                <w:kern w:val="2"/>
                <w:sz w:val="22"/>
                <w:szCs w:val="22"/>
                <w:u w:val="none"/>
                <w:lang w:val="en-US" w:eastAsia="zh-CN" w:bidi="ar-SA"/>
              </w:rPr>
            </w:pPr>
            <w:r>
              <w:rPr>
                <w:rFonts w:hint="eastAsia" w:ascii="宋体" w:hAnsi="宋体" w:eastAsia="宋体" w:cs="宋体"/>
                <w:b/>
                <w:bCs w:val="0"/>
                <w:i w:val="0"/>
                <w:iCs w:val="0"/>
                <w:color w:val="000000"/>
                <w:kern w:val="0"/>
                <w:sz w:val="22"/>
                <w:szCs w:val="22"/>
                <w:u w:val="none"/>
                <w:lang w:val="en-US" w:eastAsia="zh-CN" w:bidi="ar"/>
              </w:rPr>
              <w:t>127.38</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D2386">
            <w:pPr>
              <w:keepNext w:val="0"/>
              <w:keepLines w:val="0"/>
              <w:widowControl/>
              <w:suppressLineNumbers w:val="0"/>
              <w:jc w:val="right"/>
              <w:textAlignment w:val="center"/>
              <w:rPr>
                <w:rFonts w:hint="eastAsia" w:ascii="宋体" w:hAnsi="宋体" w:eastAsia="宋体" w:cs="宋体"/>
                <w:b/>
                <w:bCs w:val="0"/>
                <w:i w:val="0"/>
                <w:iCs w:val="0"/>
                <w:color w:val="000000"/>
                <w:kern w:val="2"/>
                <w:sz w:val="22"/>
                <w:szCs w:val="22"/>
                <w:u w:val="none"/>
                <w:lang w:val="en-US" w:eastAsia="zh-CN" w:bidi="ar-SA"/>
              </w:rPr>
            </w:pPr>
            <w:r>
              <w:rPr>
                <w:rFonts w:hint="eastAsia" w:ascii="宋体" w:hAnsi="宋体" w:eastAsia="宋体" w:cs="宋体"/>
                <w:b/>
                <w:bCs w:val="0"/>
                <w:i w:val="0"/>
                <w:iCs w:val="0"/>
                <w:color w:val="000000"/>
                <w:kern w:val="0"/>
                <w:sz w:val="22"/>
                <w:szCs w:val="22"/>
                <w:u w:val="none"/>
                <w:lang w:val="en-US" w:eastAsia="zh-CN" w:bidi="ar"/>
              </w:rPr>
              <w:t>127.38</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CE18B">
            <w:pPr>
              <w:keepNext w:val="0"/>
              <w:keepLines w:val="0"/>
              <w:widowControl/>
              <w:suppressLineNumbers w:val="0"/>
              <w:jc w:val="right"/>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206A3">
            <w:pPr>
              <w:keepNext w:val="0"/>
              <w:keepLines w:val="0"/>
              <w:widowControl/>
              <w:suppressLineNumbers w:val="0"/>
              <w:jc w:val="right"/>
              <w:textAlignment w:val="center"/>
              <w:rPr>
                <w:rFonts w:hint="eastAsia" w:ascii="宋体" w:hAnsi="宋体" w:eastAsia="宋体" w:cs="宋体"/>
                <w:b/>
                <w:bCs w:val="0"/>
                <w:i w:val="0"/>
                <w:iCs w:val="0"/>
                <w:color w:val="000000"/>
                <w:kern w:val="2"/>
                <w:sz w:val="22"/>
                <w:szCs w:val="22"/>
                <w:u w:val="none"/>
                <w:lang w:val="en-US" w:eastAsia="zh-CN" w:bidi="ar-SA"/>
              </w:rPr>
            </w:pPr>
            <w:r>
              <w:rPr>
                <w:rFonts w:hint="eastAsia" w:ascii="宋体" w:hAnsi="宋体" w:eastAsia="宋体" w:cs="宋体"/>
                <w:b/>
                <w:bCs w:val="0"/>
                <w:i w:val="0"/>
                <w:iCs w:val="0"/>
                <w:color w:val="000000"/>
                <w:kern w:val="0"/>
                <w:sz w:val="22"/>
                <w:szCs w:val="22"/>
                <w:u w:val="none"/>
                <w:lang w:val="en-US" w:eastAsia="zh-CN" w:bidi="ar"/>
              </w:rPr>
              <w:t>127.38</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0FBB3">
            <w:pPr>
              <w:keepNext w:val="0"/>
              <w:keepLines w:val="0"/>
              <w:widowControl/>
              <w:suppressLineNumbers w:val="0"/>
              <w:jc w:val="right"/>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0.00</w:t>
            </w:r>
          </w:p>
        </w:tc>
      </w:tr>
      <w:tr w14:paraId="1956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8B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BD1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0EF82">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CB8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8D8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23F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0DE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64E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6E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19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20822</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312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大中型水库移民后期扶持基金支出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1B8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CD4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633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200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DE8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EE0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2B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9F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2082201</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25C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移民补助</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61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259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93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E31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30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F3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4C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6C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2082202</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D85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基础设施建设和经济发展</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27C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B6F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51B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D9D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60E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344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F1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A1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20823</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447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小型水库移民扶助基金安排的支出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A7F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92B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742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3A7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FCD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AE9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2D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6C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2082302</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7C4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基础设施建设和经济发展</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32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281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919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51C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36B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D9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DED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3D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9FF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A7E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10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24.98</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2F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24.98</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FF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FA5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24.98</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706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70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64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2E3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彩票公益金安排的支出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19A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02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24.98</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637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24.98</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1F9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507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24.98</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8A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FB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1E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2296002</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F47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82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0F6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19.98</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5B9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19.98</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C7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017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19.98</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A49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1A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AF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2296003</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2DB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用于体育事业的彩票公益金支出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F35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E18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233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A29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438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FD8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E6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5001" w:type="dxa"/>
            <w:gridSpan w:val="10"/>
            <w:tcBorders>
              <w:top w:val="nil"/>
              <w:left w:val="nil"/>
              <w:bottom w:val="nil"/>
              <w:right w:val="nil"/>
            </w:tcBorders>
            <w:shd w:val="clear" w:color="auto" w:fill="auto"/>
            <w:noWrap/>
            <w:tcMar>
              <w:top w:w="15" w:type="dxa"/>
              <w:left w:w="15" w:type="dxa"/>
              <w:right w:w="15" w:type="dxa"/>
            </w:tcMar>
            <w:vAlign w:val="center"/>
          </w:tcPr>
          <w:p w14:paraId="2C6D8B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69EADDF5">
      <w:pPr>
        <w:widowControl/>
        <w:jc w:val="left"/>
        <w:rPr>
          <w:rFonts w:ascii="Times New Roman" w:hAnsi="Times New Roman" w:eastAsia="仿宋_GB2312" w:cs="Times New Roman"/>
          <w:bCs/>
          <w:kern w:val="0"/>
          <w:szCs w:val="21"/>
        </w:rPr>
      </w:pPr>
    </w:p>
    <w:p w14:paraId="798DF65A">
      <w:pPr>
        <w:widowControl/>
        <w:jc w:val="left"/>
        <w:rPr>
          <w:rFonts w:ascii="Times New Roman" w:hAnsi="Times New Roman" w:eastAsia="仿宋_GB2312" w:cs="Times New Roman"/>
          <w:bCs/>
          <w:kern w:val="0"/>
          <w:szCs w:val="21"/>
        </w:rPr>
      </w:pPr>
    </w:p>
    <w:p w14:paraId="4D9DF46D">
      <w:pPr>
        <w:widowControl/>
        <w:jc w:val="left"/>
        <w:rPr>
          <w:rFonts w:ascii="Times New Roman" w:hAnsi="Times New Roman" w:eastAsia="仿宋_GB2312" w:cs="Times New Roman"/>
          <w:bCs/>
          <w:kern w:val="0"/>
          <w:szCs w:val="21"/>
        </w:rPr>
      </w:pPr>
    </w:p>
    <w:p w14:paraId="3B189A57">
      <w:pPr>
        <w:widowControl/>
        <w:jc w:val="left"/>
        <w:rPr>
          <w:rFonts w:ascii="Times New Roman" w:hAnsi="Times New Roman" w:eastAsia="仿宋_GB2312" w:cs="Times New Roman"/>
          <w:bCs/>
          <w:kern w:val="0"/>
          <w:szCs w:val="21"/>
        </w:rPr>
      </w:pPr>
    </w:p>
    <w:p w14:paraId="4DB4652A">
      <w:pPr>
        <w:widowControl/>
        <w:jc w:val="left"/>
        <w:rPr>
          <w:rFonts w:ascii="Times New Roman" w:hAnsi="Times New Roman" w:eastAsia="仿宋_GB2312" w:cs="Times New Roman"/>
          <w:bCs/>
          <w:kern w:val="0"/>
          <w:szCs w:val="21"/>
        </w:rPr>
      </w:pPr>
    </w:p>
    <w:p w14:paraId="1CA01CEC">
      <w:pPr>
        <w:widowControl/>
        <w:jc w:val="left"/>
        <w:rPr>
          <w:rFonts w:ascii="Times New Roman" w:hAnsi="Times New Roman" w:eastAsia="仿宋_GB2312" w:cs="Times New Roman"/>
          <w:bCs/>
          <w:kern w:val="0"/>
          <w:szCs w:val="21"/>
        </w:rPr>
      </w:pPr>
    </w:p>
    <w:p w14:paraId="4DEF279B">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4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30"/>
        <w:gridCol w:w="36"/>
        <w:gridCol w:w="36"/>
        <w:gridCol w:w="5127"/>
        <w:gridCol w:w="2115"/>
        <w:gridCol w:w="2415"/>
        <w:gridCol w:w="2400"/>
      </w:tblGrid>
      <w:tr w14:paraId="0D4F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4959" w:type="dxa"/>
            <w:gridSpan w:val="7"/>
            <w:tcBorders>
              <w:top w:val="nil"/>
              <w:left w:val="nil"/>
              <w:bottom w:val="nil"/>
              <w:right w:val="nil"/>
            </w:tcBorders>
            <w:shd w:val="clear" w:color="auto" w:fill="auto"/>
            <w:noWrap/>
            <w:tcMar>
              <w:top w:w="15" w:type="dxa"/>
              <w:left w:w="15" w:type="dxa"/>
              <w:right w:w="15" w:type="dxa"/>
            </w:tcMar>
            <w:vAlign w:val="bottom"/>
          </w:tcPr>
          <w:p w14:paraId="463B76C5">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国有资本经营预算财政拨款支出决算表</w:t>
            </w:r>
          </w:p>
        </w:tc>
      </w:tr>
      <w:tr w14:paraId="48BF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14:paraId="217F11D9">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4286978F">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436C25BF">
            <w:pPr>
              <w:rPr>
                <w:rFonts w:hint="default" w:ascii="Arial" w:hAnsi="Arial" w:cs="Arial"/>
                <w:i w:val="0"/>
                <w:color w:val="000000"/>
                <w:sz w:val="20"/>
                <w:szCs w:val="20"/>
                <w:u w:val="none"/>
              </w:rPr>
            </w:pPr>
          </w:p>
        </w:tc>
        <w:tc>
          <w:tcPr>
            <w:tcW w:w="5127" w:type="dxa"/>
            <w:tcBorders>
              <w:top w:val="nil"/>
              <w:left w:val="nil"/>
              <w:bottom w:val="nil"/>
              <w:right w:val="nil"/>
            </w:tcBorders>
            <w:shd w:val="clear" w:color="auto" w:fill="auto"/>
            <w:noWrap/>
            <w:tcMar>
              <w:top w:w="15" w:type="dxa"/>
              <w:left w:w="15" w:type="dxa"/>
              <w:right w:w="15" w:type="dxa"/>
            </w:tcMar>
            <w:vAlign w:val="bottom"/>
          </w:tcPr>
          <w:p w14:paraId="4DA5AA46">
            <w:pPr>
              <w:rPr>
                <w:rFonts w:hint="default" w:ascii="Arial" w:hAnsi="Arial" w:cs="Arial"/>
                <w:i w:val="0"/>
                <w:color w:val="000000"/>
                <w:sz w:val="20"/>
                <w:szCs w:val="20"/>
                <w:u w:val="none"/>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2024E357">
            <w:pPr>
              <w:rPr>
                <w:rFonts w:hint="default" w:ascii="Arial" w:hAnsi="Arial" w:cs="Arial"/>
                <w:i w:val="0"/>
                <w:color w:val="000000"/>
                <w:sz w:val="20"/>
                <w:szCs w:val="20"/>
                <w:u w:val="none"/>
              </w:rPr>
            </w:pPr>
          </w:p>
        </w:tc>
        <w:tc>
          <w:tcPr>
            <w:tcW w:w="2415" w:type="dxa"/>
            <w:tcBorders>
              <w:top w:val="nil"/>
              <w:left w:val="nil"/>
              <w:bottom w:val="nil"/>
              <w:right w:val="nil"/>
            </w:tcBorders>
            <w:shd w:val="clear" w:color="auto" w:fill="auto"/>
            <w:noWrap/>
            <w:tcMar>
              <w:top w:w="15" w:type="dxa"/>
              <w:left w:w="15" w:type="dxa"/>
              <w:right w:w="15" w:type="dxa"/>
            </w:tcMar>
            <w:vAlign w:val="bottom"/>
          </w:tcPr>
          <w:p w14:paraId="1EB4D383">
            <w:pPr>
              <w:rPr>
                <w:rFonts w:hint="default" w:ascii="Arial" w:hAnsi="Arial" w:cs="Arial"/>
                <w:i w:val="0"/>
                <w:color w:val="000000"/>
                <w:sz w:val="20"/>
                <w:szCs w:val="20"/>
                <w:u w:val="none"/>
              </w:rPr>
            </w:pPr>
          </w:p>
        </w:tc>
        <w:tc>
          <w:tcPr>
            <w:tcW w:w="2400" w:type="dxa"/>
            <w:tcBorders>
              <w:top w:val="nil"/>
              <w:left w:val="nil"/>
              <w:bottom w:val="nil"/>
              <w:right w:val="nil"/>
            </w:tcBorders>
            <w:shd w:val="clear" w:color="auto" w:fill="auto"/>
            <w:noWrap/>
            <w:tcMar>
              <w:top w:w="15" w:type="dxa"/>
              <w:left w:w="15" w:type="dxa"/>
              <w:right w:w="15" w:type="dxa"/>
            </w:tcMar>
            <w:vAlign w:val="bottom"/>
          </w:tcPr>
          <w:p w14:paraId="12FD96F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A25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14:paraId="1003929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36" w:type="dxa"/>
            <w:tcBorders>
              <w:top w:val="nil"/>
              <w:left w:val="nil"/>
              <w:bottom w:val="nil"/>
              <w:right w:val="nil"/>
            </w:tcBorders>
            <w:shd w:val="clear" w:color="auto" w:fill="auto"/>
            <w:noWrap/>
            <w:tcMar>
              <w:top w:w="15" w:type="dxa"/>
              <w:left w:w="15" w:type="dxa"/>
              <w:right w:w="15" w:type="dxa"/>
            </w:tcMar>
            <w:vAlign w:val="bottom"/>
          </w:tcPr>
          <w:p w14:paraId="2E06F165">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35637D0B">
            <w:pPr>
              <w:rPr>
                <w:rFonts w:hint="default" w:ascii="Arial" w:hAnsi="Arial" w:cs="Arial"/>
                <w:i w:val="0"/>
                <w:color w:val="000000"/>
                <w:sz w:val="20"/>
                <w:szCs w:val="20"/>
                <w:u w:val="none"/>
              </w:rPr>
            </w:pPr>
          </w:p>
        </w:tc>
        <w:tc>
          <w:tcPr>
            <w:tcW w:w="5127" w:type="dxa"/>
            <w:tcBorders>
              <w:top w:val="nil"/>
              <w:left w:val="nil"/>
              <w:bottom w:val="nil"/>
              <w:right w:val="nil"/>
            </w:tcBorders>
            <w:shd w:val="clear" w:color="auto" w:fill="auto"/>
            <w:noWrap/>
            <w:tcMar>
              <w:top w:w="15" w:type="dxa"/>
              <w:left w:w="15" w:type="dxa"/>
              <w:right w:w="15" w:type="dxa"/>
            </w:tcMar>
            <w:vAlign w:val="bottom"/>
          </w:tcPr>
          <w:p w14:paraId="0C811E9C">
            <w:pPr>
              <w:rPr>
                <w:rFonts w:hint="default" w:ascii="Arial" w:hAnsi="Arial" w:cs="Arial"/>
                <w:i w:val="0"/>
                <w:color w:val="000000"/>
                <w:sz w:val="20"/>
                <w:szCs w:val="20"/>
                <w:u w:val="none"/>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61CABE3F">
            <w:pPr>
              <w:rPr>
                <w:rFonts w:hint="default" w:ascii="Arial" w:hAnsi="Arial" w:cs="Arial"/>
                <w:i w:val="0"/>
                <w:color w:val="000000"/>
                <w:sz w:val="20"/>
                <w:szCs w:val="20"/>
                <w:u w:val="none"/>
              </w:rPr>
            </w:pPr>
          </w:p>
        </w:tc>
        <w:tc>
          <w:tcPr>
            <w:tcW w:w="2415" w:type="dxa"/>
            <w:tcBorders>
              <w:top w:val="nil"/>
              <w:left w:val="nil"/>
              <w:bottom w:val="nil"/>
              <w:right w:val="nil"/>
            </w:tcBorders>
            <w:shd w:val="clear" w:color="auto" w:fill="auto"/>
            <w:noWrap/>
            <w:tcMar>
              <w:top w:w="15" w:type="dxa"/>
              <w:left w:w="15" w:type="dxa"/>
              <w:right w:w="15" w:type="dxa"/>
            </w:tcMar>
            <w:vAlign w:val="bottom"/>
          </w:tcPr>
          <w:p w14:paraId="6A0776BB">
            <w:pPr>
              <w:rPr>
                <w:rFonts w:hint="default" w:ascii="Arial" w:hAnsi="Arial" w:cs="Arial"/>
                <w:i w:val="0"/>
                <w:color w:val="000000"/>
                <w:sz w:val="20"/>
                <w:szCs w:val="20"/>
                <w:u w:val="none"/>
              </w:rPr>
            </w:pPr>
          </w:p>
        </w:tc>
        <w:tc>
          <w:tcPr>
            <w:tcW w:w="2400" w:type="dxa"/>
            <w:tcBorders>
              <w:top w:val="nil"/>
              <w:left w:val="nil"/>
              <w:bottom w:val="nil"/>
              <w:right w:val="nil"/>
            </w:tcBorders>
            <w:shd w:val="clear" w:color="auto" w:fill="auto"/>
            <w:noWrap/>
            <w:tcMar>
              <w:top w:w="15" w:type="dxa"/>
              <w:left w:w="15" w:type="dxa"/>
              <w:right w:w="15" w:type="dxa"/>
            </w:tcMar>
            <w:vAlign w:val="bottom"/>
          </w:tcPr>
          <w:p w14:paraId="2D539E0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38FB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0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6C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416D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6917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6A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5127"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B78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1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766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444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E50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366D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7D68">
            <w:pPr>
              <w:jc w:val="center"/>
              <w:rPr>
                <w:rFonts w:hint="eastAsia" w:ascii="宋体" w:hAnsi="宋体" w:eastAsia="宋体" w:cs="宋体"/>
                <w:i w:val="0"/>
                <w:color w:val="000000"/>
                <w:sz w:val="22"/>
                <w:szCs w:val="22"/>
                <w:u w:val="none"/>
              </w:rPr>
            </w:pPr>
          </w:p>
        </w:tc>
        <w:tc>
          <w:tcPr>
            <w:tcW w:w="512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2437E">
            <w:pPr>
              <w:jc w:val="center"/>
              <w:rPr>
                <w:rFonts w:hint="eastAsia" w:ascii="宋体" w:hAnsi="宋体" w:eastAsia="宋体" w:cs="宋体"/>
                <w:i w:val="0"/>
                <w:color w:val="000000"/>
                <w:sz w:val="22"/>
                <w:szCs w:val="22"/>
                <w:u w:val="none"/>
              </w:rPr>
            </w:pPr>
          </w:p>
        </w:tc>
        <w:tc>
          <w:tcPr>
            <w:tcW w:w="21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C9D36">
            <w:pPr>
              <w:jc w:val="center"/>
              <w:rPr>
                <w:rFonts w:hint="eastAsia" w:ascii="宋体" w:hAnsi="宋体" w:eastAsia="宋体" w:cs="宋体"/>
                <w:i w:val="0"/>
                <w:color w:val="000000"/>
                <w:sz w:val="22"/>
                <w:szCs w:val="22"/>
                <w:u w:val="none"/>
              </w:rPr>
            </w:pPr>
          </w:p>
        </w:tc>
        <w:tc>
          <w:tcPr>
            <w:tcW w:w="24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6383C">
            <w:pPr>
              <w:jc w:val="center"/>
              <w:rPr>
                <w:rFonts w:hint="eastAsia" w:ascii="宋体" w:hAnsi="宋体" w:eastAsia="宋体" w:cs="宋体"/>
                <w:i w:val="0"/>
                <w:color w:val="000000"/>
                <w:sz w:val="22"/>
                <w:szCs w:val="22"/>
                <w:u w:val="none"/>
              </w:rPr>
            </w:pPr>
          </w:p>
        </w:tc>
        <w:tc>
          <w:tcPr>
            <w:tcW w:w="2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2BB7D">
            <w:pPr>
              <w:jc w:val="center"/>
              <w:rPr>
                <w:rFonts w:hint="eastAsia" w:ascii="宋体" w:hAnsi="宋体" w:eastAsia="宋体" w:cs="宋体"/>
                <w:i w:val="0"/>
                <w:color w:val="000000"/>
                <w:sz w:val="22"/>
                <w:szCs w:val="22"/>
                <w:u w:val="none"/>
              </w:rPr>
            </w:pPr>
          </w:p>
        </w:tc>
      </w:tr>
      <w:tr w14:paraId="6E41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BED6">
            <w:pPr>
              <w:jc w:val="center"/>
              <w:rPr>
                <w:rFonts w:hint="eastAsia" w:ascii="宋体" w:hAnsi="宋体" w:eastAsia="宋体" w:cs="宋体"/>
                <w:i w:val="0"/>
                <w:color w:val="000000"/>
                <w:sz w:val="22"/>
                <w:szCs w:val="22"/>
                <w:u w:val="none"/>
              </w:rPr>
            </w:pPr>
          </w:p>
        </w:tc>
        <w:tc>
          <w:tcPr>
            <w:tcW w:w="512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8117">
            <w:pPr>
              <w:jc w:val="center"/>
              <w:rPr>
                <w:rFonts w:hint="eastAsia" w:ascii="宋体" w:hAnsi="宋体" w:eastAsia="宋体" w:cs="宋体"/>
                <w:i w:val="0"/>
                <w:color w:val="000000"/>
                <w:sz w:val="22"/>
                <w:szCs w:val="22"/>
                <w:u w:val="none"/>
              </w:rPr>
            </w:pPr>
          </w:p>
        </w:tc>
        <w:tc>
          <w:tcPr>
            <w:tcW w:w="21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388A9">
            <w:pPr>
              <w:jc w:val="center"/>
              <w:rPr>
                <w:rFonts w:hint="eastAsia" w:ascii="宋体" w:hAnsi="宋体" w:eastAsia="宋体" w:cs="宋体"/>
                <w:i w:val="0"/>
                <w:color w:val="000000"/>
                <w:sz w:val="22"/>
                <w:szCs w:val="22"/>
                <w:u w:val="none"/>
              </w:rPr>
            </w:pPr>
          </w:p>
        </w:tc>
        <w:tc>
          <w:tcPr>
            <w:tcW w:w="24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18CD3">
            <w:pPr>
              <w:jc w:val="center"/>
              <w:rPr>
                <w:rFonts w:hint="eastAsia" w:ascii="宋体" w:hAnsi="宋体" w:eastAsia="宋体" w:cs="宋体"/>
                <w:i w:val="0"/>
                <w:color w:val="000000"/>
                <w:sz w:val="22"/>
                <w:szCs w:val="22"/>
                <w:u w:val="none"/>
              </w:rPr>
            </w:pPr>
          </w:p>
        </w:tc>
        <w:tc>
          <w:tcPr>
            <w:tcW w:w="2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4B1BD">
            <w:pPr>
              <w:jc w:val="center"/>
              <w:rPr>
                <w:rFonts w:hint="eastAsia" w:ascii="宋体" w:hAnsi="宋体" w:eastAsia="宋体" w:cs="宋体"/>
                <w:i w:val="0"/>
                <w:color w:val="000000"/>
                <w:sz w:val="22"/>
                <w:szCs w:val="22"/>
                <w:u w:val="none"/>
              </w:rPr>
            </w:pPr>
          </w:p>
        </w:tc>
      </w:tr>
      <w:tr w14:paraId="084E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02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CE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807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7AE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F24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5426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02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BA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5D9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26.00</w:t>
            </w: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C0B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13E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26.00</w:t>
            </w:r>
          </w:p>
        </w:tc>
      </w:tr>
      <w:tr w14:paraId="476A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D9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5A7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98EA9">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26.00</w:t>
            </w: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15262">
            <w:pPr>
              <w:jc w:val="right"/>
              <w:rPr>
                <w:rFonts w:hint="default" w:ascii="宋体" w:hAnsi="宋体" w:eastAsia="宋体" w:cs="宋体"/>
                <w:i w:val="0"/>
                <w:color w:val="000000"/>
                <w:sz w:val="20"/>
                <w:szCs w:val="20"/>
                <w:u w:val="none"/>
                <w:lang w:val="en-US" w:eastAsia="zh-CN"/>
              </w:rPr>
            </w:pP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9F97B">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26.00</w:t>
            </w:r>
          </w:p>
        </w:tc>
      </w:tr>
      <w:tr w14:paraId="723B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CA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w:t>
            </w: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F90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解决历史遗留问题及改革成本支出</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857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5B694">
            <w:pPr>
              <w:jc w:val="right"/>
              <w:rPr>
                <w:rFonts w:hint="eastAsia" w:ascii="宋体" w:hAnsi="宋体" w:eastAsia="宋体" w:cs="宋体"/>
                <w:i w:val="0"/>
                <w:color w:val="000000"/>
                <w:sz w:val="20"/>
                <w:szCs w:val="20"/>
                <w:u w:val="none"/>
              </w:rPr>
            </w:pP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A94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r>
      <w:tr w14:paraId="088E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C5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2230105</w:t>
            </w: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D4F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国有企业退休人员社会化管理补助支出</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118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2B517">
            <w:pPr>
              <w:jc w:val="right"/>
              <w:rPr>
                <w:rFonts w:hint="eastAsia" w:ascii="宋体" w:hAnsi="宋体" w:eastAsia="宋体" w:cs="宋体"/>
                <w:i w:val="0"/>
                <w:color w:val="000000"/>
                <w:sz w:val="20"/>
                <w:szCs w:val="20"/>
                <w:u w:val="none"/>
              </w:rPr>
            </w:pP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BFF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r>
      <w:tr w14:paraId="3BB2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59" w:type="dxa"/>
            <w:gridSpan w:val="7"/>
            <w:tcBorders>
              <w:top w:val="nil"/>
              <w:left w:val="nil"/>
              <w:bottom w:val="nil"/>
              <w:right w:val="nil"/>
            </w:tcBorders>
            <w:shd w:val="clear" w:color="auto" w:fill="auto"/>
            <w:noWrap/>
            <w:tcMar>
              <w:top w:w="15" w:type="dxa"/>
              <w:left w:w="15" w:type="dxa"/>
              <w:right w:w="15" w:type="dxa"/>
            </w:tcMar>
            <w:vAlign w:val="center"/>
          </w:tcPr>
          <w:p w14:paraId="651C0F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14:paraId="37C6932C">
      <w:pPr>
        <w:widowControl/>
        <w:jc w:val="both"/>
        <w:rPr>
          <w:rFonts w:ascii="Times New Roman" w:hAnsi="Times New Roman" w:eastAsia="方正小标宋_GBK" w:cs="Times New Roman"/>
          <w:color w:val="000000"/>
          <w:kern w:val="0"/>
          <w:sz w:val="36"/>
          <w:szCs w:val="36"/>
        </w:rPr>
      </w:pPr>
    </w:p>
    <w:p w14:paraId="4E3AAB34">
      <w:pPr>
        <w:widowControl/>
        <w:jc w:val="center"/>
        <w:rPr>
          <w:rFonts w:ascii="Times New Roman" w:hAnsi="Times New Roman" w:eastAsia="方正小标宋_GBK" w:cs="Times New Roman"/>
          <w:color w:val="000000"/>
          <w:kern w:val="0"/>
          <w:sz w:val="36"/>
          <w:szCs w:val="36"/>
        </w:rPr>
      </w:pPr>
    </w:p>
    <w:p w14:paraId="2BE0931B">
      <w:pPr>
        <w:widowControl/>
        <w:jc w:val="center"/>
        <w:rPr>
          <w:rFonts w:ascii="Times New Roman" w:hAnsi="Times New Roman" w:eastAsia="方正小标宋_GBK" w:cs="Times New Roman"/>
          <w:color w:val="000000"/>
          <w:kern w:val="0"/>
          <w:sz w:val="36"/>
          <w:szCs w:val="36"/>
        </w:rPr>
      </w:pPr>
    </w:p>
    <w:p w14:paraId="53236AE9">
      <w:pPr>
        <w:widowControl/>
        <w:jc w:val="center"/>
        <w:rPr>
          <w:rFonts w:ascii="Times New Roman" w:hAnsi="Times New Roman" w:eastAsia="方正小标宋_GBK" w:cs="Times New Roman"/>
          <w:color w:val="000000"/>
          <w:kern w:val="0"/>
          <w:sz w:val="36"/>
          <w:szCs w:val="36"/>
        </w:rPr>
      </w:pPr>
    </w:p>
    <w:p w14:paraId="75B7329E">
      <w:pPr>
        <w:widowControl/>
        <w:jc w:val="center"/>
        <w:rPr>
          <w:rFonts w:ascii="Times New Roman" w:hAnsi="Times New Roman" w:eastAsia="方正小标宋_GBK" w:cs="Times New Roman"/>
          <w:color w:val="000000"/>
          <w:kern w:val="0"/>
          <w:sz w:val="36"/>
          <w:szCs w:val="36"/>
        </w:rPr>
      </w:pPr>
    </w:p>
    <w:p w14:paraId="511C6E3A">
      <w:pPr>
        <w:widowControl/>
        <w:jc w:val="center"/>
        <w:rPr>
          <w:rFonts w:ascii="Times New Roman" w:hAnsi="Times New Roman" w:eastAsia="方正小标宋_GBK" w:cs="Times New Roman"/>
          <w:color w:val="000000"/>
          <w:kern w:val="0"/>
          <w:sz w:val="36"/>
          <w:szCs w:val="36"/>
        </w:rPr>
      </w:pPr>
    </w:p>
    <w:p w14:paraId="3E34F596">
      <w:pPr>
        <w:widowControl/>
        <w:jc w:val="center"/>
        <w:rPr>
          <w:rFonts w:ascii="Times New Roman" w:hAnsi="Times New Roman" w:eastAsia="方正小标宋_GBK" w:cs="Times New Roman"/>
          <w:color w:val="000000"/>
          <w:kern w:val="0"/>
          <w:sz w:val="36"/>
          <w:szCs w:val="36"/>
        </w:rPr>
      </w:pPr>
    </w:p>
    <w:p w14:paraId="19ECEBD3">
      <w:pPr>
        <w:widowControl/>
        <w:jc w:val="center"/>
        <w:rPr>
          <w:rFonts w:ascii="Times New Roman" w:hAnsi="Times New Roman" w:eastAsia="方正小标宋_GBK" w:cs="Times New Roman"/>
          <w:color w:val="000000"/>
          <w:kern w:val="0"/>
          <w:sz w:val="36"/>
          <w:szCs w:val="36"/>
        </w:rPr>
      </w:pPr>
    </w:p>
    <w:p w14:paraId="0685C661">
      <w:pPr>
        <w:widowControl/>
        <w:jc w:val="center"/>
        <w:rPr>
          <w:rFonts w:ascii="Times New Roman" w:hAnsi="Times New Roman" w:eastAsia="方正小标宋_GBK" w:cs="Times New Roman"/>
          <w:color w:val="000000"/>
          <w:kern w:val="0"/>
          <w:sz w:val="36"/>
          <w:szCs w:val="36"/>
        </w:rPr>
      </w:pPr>
    </w:p>
    <w:tbl>
      <w:tblPr>
        <w:tblStyle w:val="9"/>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79"/>
        <w:gridCol w:w="1285"/>
        <w:gridCol w:w="1122"/>
        <w:gridCol w:w="1121"/>
        <w:gridCol w:w="1122"/>
        <w:gridCol w:w="1121"/>
        <w:gridCol w:w="1122"/>
        <w:gridCol w:w="1286"/>
        <w:gridCol w:w="1122"/>
        <w:gridCol w:w="1122"/>
        <w:gridCol w:w="1122"/>
        <w:gridCol w:w="1304"/>
      </w:tblGrid>
      <w:tr w14:paraId="565A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5428" w:type="dxa"/>
            <w:gridSpan w:val="12"/>
            <w:tcBorders>
              <w:top w:val="nil"/>
              <w:left w:val="nil"/>
              <w:bottom w:val="nil"/>
              <w:right w:val="nil"/>
            </w:tcBorders>
            <w:shd w:val="clear" w:color="auto" w:fill="auto"/>
            <w:noWrap/>
            <w:tcMar>
              <w:top w:w="15" w:type="dxa"/>
              <w:left w:w="15" w:type="dxa"/>
              <w:right w:w="15" w:type="dxa"/>
            </w:tcMar>
            <w:vAlign w:val="bottom"/>
          </w:tcPr>
          <w:p w14:paraId="55E8D535">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财政拨款“三公”经费支出决算表</w:t>
            </w:r>
          </w:p>
        </w:tc>
      </w:tr>
      <w:tr w14:paraId="6AD1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579" w:type="dxa"/>
            <w:tcBorders>
              <w:top w:val="nil"/>
              <w:left w:val="nil"/>
              <w:bottom w:val="nil"/>
              <w:right w:val="nil"/>
            </w:tcBorders>
            <w:shd w:val="clear" w:color="auto" w:fill="auto"/>
            <w:noWrap/>
            <w:tcMar>
              <w:top w:w="15" w:type="dxa"/>
              <w:left w:w="15" w:type="dxa"/>
              <w:right w:w="15" w:type="dxa"/>
            </w:tcMar>
            <w:vAlign w:val="bottom"/>
          </w:tcPr>
          <w:p w14:paraId="12769C9E">
            <w:pPr>
              <w:rPr>
                <w:rFonts w:hint="eastAsia" w:ascii="Arial" w:hAnsi="Arial" w:cs="Arial"/>
                <w:i w:val="0"/>
                <w:color w:val="000000"/>
                <w:sz w:val="20"/>
                <w:szCs w:val="20"/>
                <w:u w:val="none"/>
              </w:rPr>
            </w:pPr>
          </w:p>
        </w:tc>
        <w:tc>
          <w:tcPr>
            <w:tcW w:w="1285" w:type="dxa"/>
            <w:tcBorders>
              <w:top w:val="nil"/>
              <w:left w:val="nil"/>
              <w:bottom w:val="nil"/>
              <w:right w:val="nil"/>
            </w:tcBorders>
            <w:shd w:val="clear" w:color="auto" w:fill="auto"/>
            <w:noWrap/>
            <w:tcMar>
              <w:top w:w="15" w:type="dxa"/>
              <w:left w:w="15" w:type="dxa"/>
              <w:right w:w="15" w:type="dxa"/>
            </w:tcMar>
            <w:vAlign w:val="bottom"/>
          </w:tcPr>
          <w:p w14:paraId="1355B6EC">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535EED7">
            <w:pPr>
              <w:rPr>
                <w:rFonts w:hint="default" w:ascii="Arial" w:hAnsi="Arial" w:cs="Arial"/>
                <w:i w:val="0"/>
                <w:color w:val="000000"/>
                <w:sz w:val="20"/>
                <w:szCs w:val="20"/>
                <w:u w:val="none"/>
              </w:rPr>
            </w:pPr>
          </w:p>
        </w:tc>
        <w:tc>
          <w:tcPr>
            <w:tcW w:w="1121" w:type="dxa"/>
            <w:tcBorders>
              <w:top w:val="nil"/>
              <w:left w:val="nil"/>
              <w:bottom w:val="nil"/>
              <w:right w:val="nil"/>
            </w:tcBorders>
            <w:shd w:val="clear" w:color="auto" w:fill="auto"/>
            <w:noWrap/>
            <w:tcMar>
              <w:top w:w="15" w:type="dxa"/>
              <w:left w:w="15" w:type="dxa"/>
              <w:right w:w="15" w:type="dxa"/>
            </w:tcMar>
            <w:vAlign w:val="bottom"/>
          </w:tcPr>
          <w:p w14:paraId="2DD811E8">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C420218">
            <w:pPr>
              <w:rPr>
                <w:rFonts w:hint="default" w:ascii="Arial" w:hAnsi="Arial" w:cs="Arial"/>
                <w:i w:val="0"/>
                <w:color w:val="000000"/>
                <w:sz w:val="20"/>
                <w:szCs w:val="20"/>
                <w:u w:val="none"/>
              </w:rPr>
            </w:pPr>
          </w:p>
        </w:tc>
        <w:tc>
          <w:tcPr>
            <w:tcW w:w="1121" w:type="dxa"/>
            <w:tcBorders>
              <w:top w:val="nil"/>
              <w:left w:val="nil"/>
              <w:bottom w:val="nil"/>
              <w:right w:val="nil"/>
            </w:tcBorders>
            <w:shd w:val="clear" w:color="auto" w:fill="auto"/>
            <w:noWrap/>
            <w:tcMar>
              <w:top w:w="15" w:type="dxa"/>
              <w:left w:w="15" w:type="dxa"/>
              <w:right w:w="15" w:type="dxa"/>
            </w:tcMar>
            <w:vAlign w:val="bottom"/>
          </w:tcPr>
          <w:p w14:paraId="6DA79111">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37810D5">
            <w:pPr>
              <w:rPr>
                <w:rFonts w:hint="default" w:ascii="Arial" w:hAnsi="Arial" w:cs="Arial"/>
                <w:i w:val="0"/>
                <w:color w:val="000000"/>
                <w:sz w:val="20"/>
                <w:szCs w:val="20"/>
                <w:u w:val="none"/>
              </w:rPr>
            </w:pPr>
          </w:p>
        </w:tc>
        <w:tc>
          <w:tcPr>
            <w:tcW w:w="1286" w:type="dxa"/>
            <w:tcBorders>
              <w:top w:val="nil"/>
              <w:left w:val="nil"/>
              <w:bottom w:val="nil"/>
              <w:right w:val="nil"/>
            </w:tcBorders>
            <w:shd w:val="clear" w:color="auto" w:fill="auto"/>
            <w:noWrap/>
            <w:tcMar>
              <w:top w:w="15" w:type="dxa"/>
              <w:left w:w="15" w:type="dxa"/>
              <w:right w:w="15" w:type="dxa"/>
            </w:tcMar>
            <w:vAlign w:val="bottom"/>
          </w:tcPr>
          <w:p w14:paraId="39869C41">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7083A613">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A566B46">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912533D">
            <w:pPr>
              <w:rPr>
                <w:rFonts w:hint="default" w:ascii="Arial" w:hAnsi="Arial" w:cs="Arial"/>
                <w:i w:val="0"/>
                <w:color w:val="000000"/>
                <w:sz w:val="20"/>
                <w:szCs w:val="20"/>
                <w:u w:val="none"/>
              </w:rPr>
            </w:pPr>
          </w:p>
        </w:tc>
        <w:tc>
          <w:tcPr>
            <w:tcW w:w="1304" w:type="dxa"/>
            <w:tcBorders>
              <w:top w:val="nil"/>
              <w:left w:val="nil"/>
              <w:bottom w:val="nil"/>
              <w:right w:val="nil"/>
            </w:tcBorders>
            <w:shd w:val="clear" w:color="auto" w:fill="auto"/>
            <w:noWrap/>
            <w:tcMar>
              <w:top w:w="15" w:type="dxa"/>
              <w:left w:w="15" w:type="dxa"/>
              <w:right w:w="15" w:type="dxa"/>
            </w:tcMar>
            <w:vAlign w:val="bottom"/>
          </w:tcPr>
          <w:p w14:paraId="02DDBBF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FF7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864" w:type="dxa"/>
            <w:gridSpan w:val="2"/>
            <w:tcBorders>
              <w:top w:val="nil"/>
              <w:left w:val="nil"/>
              <w:bottom w:val="nil"/>
              <w:right w:val="nil"/>
            </w:tcBorders>
            <w:shd w:val="clear" w:color="auto" w:fill="auto"/>
            <w:noWrap/>
            <w:tcMar>
              <w:top w:w="15" w:type="dxa"/>
              <w:left w:w="15" w:type="dxa"/>
              <w:right w:w="15" w:type="dxa"/>
            </w:tcMar>
            <w:vAlign w:val="bottom"/>
          </w:tcPr>
          <w:p w14:paraId="28DBD971">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1122" w:type="dxa"/>
            <w:tcBorders>
              <w:top w:val="nil"/>
              <w:left w:val="nil"/>
              <w:bottom w:val="nil"/>
              <w:right w:val="nil"/>
            </w:tcBorders>
            <w:shd w:val="clear" w:color="auto" w:fill="auto"/>
            <w:noWrap/>
            <w:tcMar>
              <w:top w:w="15" w:type="dxa"/>
              <w:left w:w="15" w:type="dxa"/>
              <w:right w:w="15" w:type="dxa"/>
            </w:tcMar>
            <w:vAlign w:val="bottom"/>
          </w:tcPr>
          <w:p w14:paraId="25ECA3E2">
            <w:pPr>
              <w:rPr>
                <w:rFonts w:hint="default" w:ascii="Arial" w:hAnsi="Arial" w:cs="Arial"/>
                <w:i w:val="0"/>
                <w:color w:val="000000"/>
                <w:sz w:val="20"/>
                <w:szCs w:val="20"/>
                <w:u w:val="none"/>
              </w:rPr>
            </w:pPr>
          </w:p>
        </w:tc>
        <w:tc>
          <w:tcPr>
            <w:tcW w:w="1121" w:type="dxa"/>
            <w:tcBorders>
              <w:top w:val="nil"/>
              <w:left w:val="nil"/>
              <w:bottom w:val="nil"/>
              <w:right w:val="nil"/>
            </w:tcBorders>
            <w:shd w:val="clear" w:color="auto" w:fill="auto"/>
            <w:noWrap/>
            <w:tcMar>
              <w:top w:w="15" w:type="dxa"/>
              <w:left w:w="15" w:type="dxa"/>
              <w:right w:w="15" w:type="dxa"/>
            </w:tcMar>
            <w:vAlign w:val="bottom"/>
          </w:tcPr>
          <w:p w14:paraId="54C077DA">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211755A">
            <w:pPr>
              <w:rPr>
                <w:rFonts w:hint="default" w:ascii="Arial" w:hAnsi="Arial" w:cs="Arial"/>
                <w:i w:val="0"/>
                <w:color w:val="000000"/>
                <w:sz w:val="20"/>
                <w:szCs w:val="20"/>
                <w:u w:val="none"/>
              </w:rPr>
            </w:pPr>
          </w:p>
        </w:tc>
        <w:tc>
          <w:tcPr>
            <w:tcW w:w="1121" w:type="dxa"/>
            <w:tcBorders>
              <w:top w:val="nil"/>
              <w:left w:val="nil"/>
              <w:bottom w:val="nil"/>
              <w:right w:val="nil"/>
            </w:tcBorders>
            <w:shd w:val="clear" w:color="auto" w:fill="auto"/>
            <w:noWrap/>
            <w:tcMar>
              <w:top w:w="15" w:type="dxa"/>
              <w:left w:w="15" w:type="dxa"/>
              <w:right w:w="15" w:type="dxa"/>
            </w:tcMar>
            <w:vAlign w:val="bottom"/>
          </w:tcPr>
          <w:p w14:paraId="7C008342">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714D2D42">
            <w:pPr>
              <w:rPr>
                <w:rFonts w:hint="default" w:ascii="Arial" w:hAnsi="Arial" w:cs="Arial"/>
                <w:i w:val="0"/>
                <w:color w:val="000000"/>
                <w:sz w:val="20"/>
                <w:szCs w:val="20"/>
                <w:u w:val="none"/>
              </w:rPr>
            </w:pPr>
          </w:p>
        </w:tc>
        <w:tc>
          <w:tcPr>
            <w:tcW w:w="1286" w:type="dxa"/>
            <w:tcBorders>
              <w:top w:val="nil"/>
              <w:left w:val="nil"/>
              <w:bottom w:val="nil"/>
              <w:right w:val="nil"/>
            </w:tcBorders>
            <w:shd w:val="clear" w:color="auto" w:fill="auto"/>
            <w:noWrap/>
            <w:tcMar>
              <w:top w:w="15" w:type="dxa"/>
              <w:left w:w="15" w:type="dxa"/>
              <w:right w:w="15" w:type="dxa"/>
            </w:tcMar>
            <w:vAlign w:val="bottom"/>
          </w:tcPr>
          <w:p w14:paraId="641A2566">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F8B1416">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7A6E7DE9">
            <w:pPr>
              <w:rPr>
                <w:rFonts w:hint="default" w:ascii="Arial" w:hAnsi="Arial" w:cs="Arial"/>
                <w:i w:val="0"/>
                <w:color w:val="000000"/>
                <w:sz w:val="20"/>
                <w:szCs w:val="20"/>
                <w:u w:val="none"/>
              </w:rPr>
            </w:pPr>
          </w:p>
        </w:tc>
        <w:tc>
          <w:tcPr>
            <w:tcW w:w="2426" w:type="dxa"/>
            <w:gridSpan w:val="2"/>
            <w:tcBorders>
              <w:top w:val="nil"/>
              <w:left w:val="nil"/>
              <w:bottom w:val="nil"/>
              <w:right w:val="nil"/>
            </w:tcBorders>
            <w:shd w:val="clear" w:color="auto" w:fill="auto"/>
            <w:noWrap/>
            <w:tcMar>
              <w:top w:w="15" w:type="dxa"/>
              <w:left w:w="15" w:type="dxa"/>
              <w:right w:w="15" w:type="dxa"/>
            </w:tcMar>
            <w:vAlign w:val="bottom"/>
          </w:tcPr>
          <w:p w14:paraId="7F257E9C">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3F42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350" w:type="dxa"/>
            <w:gridSpan w:val="6"/>
            <w:tcBorders>
              <w:top w:val="single" w:color="000000" w:sz="4" w:space="0"/>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6A08E1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078" w:type="dxa"/>
            <w:gridSpan w:val="6"/>
            <w:tcBorders>
              <w:top w:val="single" w:color="000000" w:sz="4" w:space="0"/>
              <w:left w:val="nil"/>
              <w:bottom w:val="single" w:color="000000" w:sz="4" w:space="0"/>
              <w:right w:val="single" w:color="000000" w:sz="4" w:space="0"/>
            </w:tcBorders>
            <w:shd w:val="clear" w:color="FFFFFF" w:fill="auto"/>
            <w:tcMar>
              <w:top w:w="15" w:type="dxa"/>
              <w:left w:w="15" w:type="dxa"/>
              <w:right w:w="15" w:type="dxa"/>
            </w:tcMar>
            <w:vAlign w:val="center"/>
          </w:tcPr>
          <w:p w14:paraId="60CD0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C7D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79" w:type="dxa"/>
            <w:vMerge w:val="restart"/>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22B4A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85"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73325C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65" w:type="dxa"/>
            <w:gridSpan w:val="3"/>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1AC059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21"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6659A0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22"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68BC01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86"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6995A2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66" w:type="dxa"/>
            <w:gridSpan w:val="3"/>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1DBC73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304" w:type="dxa"/>
            <w:vMerge w:val="restart"/>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5F6C46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369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579" w:type="dxa"/>
            <w:vMerge w:val="continue"/>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5FC549E1">
            <w:pPr>
              <w:jc w:val="center"/>
              <w:rPr>
                <w:rFonts w:hint="eastAsia" w:ascii="宋体" w:hAnsi="宋体" w:eastAsia="宋体" w:cs="宋体"/>
                <w:i w:val="0"/>
                <w:color w:val="000000"/>
                <w:sz w:val="22"/>
                <w:szCs w:val="22"/>
                <w:u w:val="none"/>
              </w:rPr>
            </w:pPr>
          </w:p>
        </w:tc>
        <w:tc>
          <w:tcPr>
            <w:tcW w:w="1285"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5E204CA0">
            <w:pPr>
              <w:jc w:val="center"/>
              <w:rPr>
                <w:rFonts w:hint="eastAsia" w:ascii="宋体" w:hAnsi="宋体" w:eastAsia="宋体" w:cs="宋体"/>
                <w:i w:val="0"/>
                <w:color w:val="000000"/>
                <w:sz w:val="22"/>
                <w:szCs w:val="22"/>
                <w:u w:val="none"/>
              </w:rPr>
            </w:pP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46F523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21"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554B28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5F90CC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21"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4D1F2FB0">
            <w:pPr>
              <w:jc w:val="center"/>
              <w:rPr>
                <w:rFonts w:hint="eastAsia" w:ascii="宋体" w:hAnsi="宋体" w:eastAsia="宋体" w:cs="宋体"/>
                <w:i w:val="0"/>
                <w:color w:val="000000"/>
                <w:sz w:val="22"/>
                <w:szCs w:val="22"/>
                <w:u w:val="none"/>
              </w:rPr>
            </w:pPr>
          </w:p>
        </w:tc>
        <w:tc>
          <w:tcPr>
            <w:tcW w:w="1122"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35E3BE11">
            <w:pPr>
              <w:jc w:val="center"/>
              <w:rPr>
                <w:rFonts w:hint="eastAsia" w:ascii="宋体" w:hAnsi="宋体" w:eastAsia="宋体" w:cs="宋体"/>
                <w:i w:val="0"/>
                <w:color w:val="000000"/>
                <w:sz w:val="22"/>
                <w:szCs w:val="22"/>
                <w:u w:val="none"/>
              </w:rPr>
            </w:pPr>
          </w:p>
        </w:tc>
        <w:tc>
          <w:tcPr>
            <w:tcW w:w="1286"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79F77A16">
            <w:pPr>
              <w:jc w:val="center"/>
              <w:rPr>
                <w:rFonts w:hint="eastAsia" w:ascii="宋体" w:hAnsi="宋体" w:eastAsia="宋体" w:cs="宋体"/>
                <w:i w:val="0"/>
                <w:color w:val="000000"/>
                <w:sz w:val="22"/>
                <w:szCs w:val="22"/>
                <w:u w:val="none"/>
              </w:rPr>
            </w:pP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4E6CD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1461FF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557F2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304" w:type="dxa"/>
            <w:vMerge w:val="continue"/>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4A3D01C2">
            <w:pPr>
              <w:jc w:val="center"/>
              <w:rPr>
                <w:rFonts w:hint="eastAsia" w:ascii="宋体" w:hAnsi="宋体" w:eastAsia="宋体" w:cs="宋体"/>
                <w:i w:val="0"/>
                <w:color w:val="000000"/>
                <w:sz w:val="22"/>
                <w:szCs w:val="22"/>
                <w:u w:val="none"/>
              </w:rPr>
            </w:pPr>
          </w:p>
        </w:tc>
      </w:tr>
      <w:tr w14:paraId="12AE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79" w:type="dxa"/>
            <w:tcBorders>
              <w:top w:val="nil"/>
              <w:left w:val="single" w:color="000000" w:sz="4" w:space="0"/>
              <w:bottom w:val="single" w:color="000000" w:sz="4" w:space="0"/>
              <w:right w:val="single" w:color="000000" w:sz="4" w:space="0"/>
            </w:tcBorders>
            <w:shd w:val="clear" w:color="FFFFFF" w:fill="auto"/>
            <w:tcMar>
              <w:top w:w="15" w:type="dxa"/>
              <w:left w:w="15" w:type="dxa"/>
              <w:right w:w="15" w:type="dxa"/>
            </w:tcMar>
            <w:vAlign w:val="center"/>
          </w:tcPr>
          <w:p w14:paraId="24F8D3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5"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0C2488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1449E1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1"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5D310A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3F8977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1"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5B8D48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42B400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86"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63A20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54B350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3CB74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22"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57B927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04" w:type="dxa"/>
            <w:tcBorders>
              <w:top w:val="nil"/>
              <w:left w:val="nil"/>
              <w:bottom w:val="single" w:color="000000" w:sz="4" w:space="0"/>
              <w:right w:val="single" w:color="000000" w:sz="4" w:space="0"/>
            </w:tcBorders>
            <w:shd w:val="clear" w:color="FFFFFF" w:fill="auto"/>
            <w:tcMar>
              <w:top w:w="15" w:type="dxa"/>
              <w:left w:w="15" w:type="dxa"/>
              <w:right w:w="15" w:type="dxa"/>
            </w:tcMar>
            <w:vAlign w:val="center"/>
          </w:tcPr>
          <w:p w14:paraId="1F63CE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F4D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79"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14:paraId="1074A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1285"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5F783A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512C3BF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8.26</w:t>
            </w:r>
          </w:p>
        </w:tc>
        <w:tc>
          <w:tcPr>
            <w:tcW w:w="1121"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362D12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0E5F55C5">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8.26</w:t>
            </w:r>
          </w:p>
        </w:tc>
        <w:tc>
          <w:tcPr>
            <w:tcW w:w="1121"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5B0F2D9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640D02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1286"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6FE35C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27FA8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1122"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3DB174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3945F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1304" w:type="dxa"/>
            <w:tcBorders>
              <w:top w:val="nil"/>
              <w:left w:val="nil"/>
              <w:bottom w:val="single" w:color="000000" w:sz="4" w:space="0"/>
              <w:right w:val="single" w:color="000000" w:sz="4" w:space="0"/>
            </w:tcBorders>
            <w:shd w:val="clear" w:color="FFFFFF" w:fill="auto"/>
            <w:noWrap/>
            <w:tcMar>
              <w:top w:w="15" w:type="dxa"/>
              <w:left w:w="15" w:type="dxa"/>
              <w:right w:w="15" w:type="dxa"/>
            </w:tcMar>
            <w:vAlign w:val="center"/>
          </w:tcPr>
          <w:p w14:paraId="52FB6E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14:paraId="1050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428" w:type="dxa"/>
            <w:gridSpan w:val="12"/>
            <w:tcBorders>
              <w:top w:val="nil"/>
              <w:left w:val="nil"/>
              <w:bottom w:val="nil"/>
              <w:right w:val="nil"/>
            </w:tcBorders>
            <w:shd w:val="clear" w:color="auto" w:fill="auto"/>
            <w:tcMar>
              <w:top w:w="15" w:type="dxa"/>
              <w:left w:w="15" w:type="dxa"/>
              <w:right w:w="15" w:type="dxa"/>
            </w:tcMar>
            <w:vAlign w:val="center"/>
          </w:tcPr>
          <w:p w14:paraId="421F54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BEFC5F3">
      <w:pPr>
        <w:widowControl/>
        <w:jc w:val="center"/>
        <w:rPr>
          <w:rFonts w:ascii="Times New Roman" w:hAnsi="Times New Roman" w:eastAsia="方正小标宋_GBK" w:cs="Times New Roman"/>
          <w:color w:val="000000"/>
          <w:kern w:val="0"/>
          <w:sz w:val="36"/>
          <w:szCs w:val="36"/>
        </w:rPr>
      </w:pPr>
    </w:p>
    <w:p w14:paraId="6165AD92">
      <w:pPr>
        <w:widowControl/>
        <w:jc w:val="center"/>
        <w:rPr>
          <w:rFonts w:ascii="Times New Roman" w:hAnsi="Times New Roman" w:eastAsia="方正小标宋_GBK" w:cs="Times New Roman"/>
          <w:color w:val="000000"/>
          <w:kern w:val="0"/>
          <w:sz w:val="36"/>
          <w:szCs w:val="36"/>
        </w:rPr>
      </w:pPr>
    </w:p>
    <w:p w14:paraId="59AA5A33">
      <w:pPr>
        <w:widowControl/>
        <w:jc w:val="center"/>
        <w:rPr>
          <w:rFonts w:ascii="Times New Roman" w:hAnsi="Times New Roman" w:eastAsia="方正小标宋_GBK" w:cs="Times New Roman"/>
          <w:color w:val="000000"/>
          <w:kern w:val="0"/>
          <w:sz w:val="36"/>
          <w:szCs w:val="36"/>
        </w:rPr>
      </w:pPr>
    </w:p>
    <w:p w14:paraId="155A7069">
      <w:pPr>
        <w:widowControl/>
        <w:jc w:val="center"/>
        <w:rPr>
          <w:rFonts w:ascii="Times New Roman" w:hAnsi="Times New Roman" w:eastAsia="方正小标宋_GBK" w:cs="Times New Roman"/>
          <w:color w:val="000000"/>
          <w:kern w:val="0"/>
          <w:sz w:val="36"/>
          <w:szCs w:val="36"/>
        </w:rPr>
      </w:pPr>
    </w:p>
    <w:p w14:paraId="0ACF0852">
      <w:pPr>
        <w:widowControl/>
        <w:jc w:val="center"/>
        <w:rPr>
          <w:rFonts w:ascii="Times New Roman" w:hAnsi="Times New Roman" w:eastAsia="方正小标宋_GBK" w:cs="Times New Roman"/>
          <w:color w:val="000000"/>
          <w:kern w:val="0"/>
          <w:sz w:val="36"/>
          <w:szCs w:val="36"/>
        </w:rPr>
      </w:pPr>
    </w:p>
    <w:p w14:paraId="08277011">
      <w:pPr>
        <w:widowControl/>
        <w:jc w:val="center"/>
        <w:rPr>
          <w:rFonts w:ascii="Times New Roman" w:hAnsi="Times New Roman" w:eastAsia="方正小标宋_GBK" w:cs="Times New Roman"/>
          <w:color w:val="000000"/>
          <w:kern w:val="0"/>
          <w:sz w:val="36"/>
          <w:szCs w:val="36"/>
        </w:rPr>
      </w:pPr>
    </w:p>
    <w:p w14:paraId="511C4829">
      <w:pPr>
        <w:autoSpaceDE w:val="0"/>
        <w:autoSpaceDN w:val="0"/>
        <w:adjustRightInd w:val="0"/>
        <w:ind w:left="315" w:leftChars="150"/>
        <w:jc w:val="left"/>
        <w:rPr>
          <w:rFonts w:ascii="宋体" w:eastAsia="宋体" w:cs="宋体"/>
          <w:kern w:val="0"/>
          <w:sz w:val="24"/>
          <w:szCs w:val="24"/>
        </w:rPr>
      </w:pPr>
    </w:p>
    <w:p w14:paraId="47E2ABA5">
      <w:pPr>
        <w:autoSpaceDE w:val="0"/>
        <w:autoSpaceDN w:val="0"/>
        <w:adjustRightInd w:val="0"/>
        <w:ind w:left="315" w:leftChars="150"/>
        <w:jc w:val="left"/>
        <w:rPr>
          <w:rFonts w:ascii="宋体" w:eastAsia="宋体" w:cs="宋体"/>
          <w:kern w:val="0"/>
          <w:sz w:val="24"/>
          <w:szCs w:val="24"/>
        </w:rPr>
      </w:pPr>
    </w:p>
    <w:p w14:paraId="354703E5">
      <w:pPr>
        <w:autoSpaceDE w:val="0"/>
        <w:autoSpaceDN w:val="0"/>
        <w:adjustRightInd w:val="0"/>
        <w:ind w:left="315" w:leftChars="150"/>
        <w:jc w:val="left"/>
        <w:rPr>
          <w:rFonts w:ascii="宋体" w:eastAsia="宋体" w:cs="宋体"/>
          <w:kern w:val="0"/>
          <w:sz w:val="24"/>
          <w:szCs w:val="24"/>
        </w:rPr>
      </w:pPr>
    </w:p>
    <w:p w14:paraId="4223A67F">
      <w:pPr>
        <w:autoSpaceDE w:val="0"/>
        <w:autoSpaceDN w:val="0"/>
        <w:adjustRightInd w:val="0"/>
        <w:ind w:left="315" w:leftChars="150"/>
        <w:jc w:val="left"/>
        <w:rPr>
          <w:rFonts w:ascii="宋体" w:eastAsia="宋体" w:cs="宋体"/>
          <w:kern w:val="0"/>
          <w:sz w:val="24"/>
          <w:szCs w:val="24"/>
        </w:rPr>
      </w:pPr>
    </w:p>
    <w:p w14:paraId="244DFD07">
      <w:pPr>
        <w:autoSpaceDE w:val="0"/>
        <w:autoSpaceDN w:val="0"/>
        <w:adjustRightInd w:val="0"/>
        <w:ind w:left="315" w:leftChars="150"/>
        <w:jc w:val="left"/>
        <w:rPr>
          <w:rFonts w:ascii="宋体" w:eastAsia="宋体" w:cs="宋体"/>
          <w:kern w:val="0"/>
          <w:sz w:val="24"/>
          <w:szCs w:val="24"/>
        </w:rPr>
      </w:pPr>
    </w:p>
    <w:p w14:paraId="3137F054">
      <w:pPr>
        <w:widowControl/>
        <w:rPr>
          <w:sz w:val="72"/>
          <w:szCs w:val="72"/>
        </w:rPr>
        <w:sectPr>
          <w:pgSz w:w="16838" w:h="11906" w:orient="landscape"/>
          <w:pgMar w:top="720" w:right="720" w:bottom="720" w:left="720" w:header="851" w:footer="567" w:gutter="0"/>
          <w:pgNumType w:fmt="decimal"/>
          <w:cols w:space="425" w:num="1"/>
          <w:docGrid w:type="lines" w:linePitch="312" w:charSpace="0"/>
        </w:sectPr>
      </w:pPr>
      <w:r>
        <w:rPr>
          <w:rFonts w:ascii="黑体" w:hAnsi="黑体" w:eastAsia="黑体"/>
          <w:szCs w:val="21"/>
        </w:rPr>
        <w:br w:type="page"/>
      </w:r>
    </w:p>
    <w:p w14:paraId="6275342C">
      <w:pPr>
        <w:pStyle w:val="14"/>
        <w:rPr>
          <w:sz w:val="72"/>
          <w:szCs w:val="72"/>
        </w:rPr>
      </w:pPr>
    </w:p>
    <w:p w14:paraId="711898CE">
      <w:pPr>
        <w:pStyle w:val="14"/>
        <w:rPr>
          <w:sz w:val="72"/>
          <w:szCs w:val="72"/>
        </w:rPr>
      </w:pPr>
    </w:p>
    <w:p w14:paraId="1754B776">
      <w:pPr>
        <w:pStyle w:val="14"/>
        <w:rPr>
          <w:sz w:val="72"/>
          <w:szCs w:val="72"/>
        </w:rPr>
      </w:pPr>
    </w:p>
    <w:p w14:paraId="5147531E">
      <w:pPr>
        <w:pStyle w:val="14"/>
        <w:rPr>
          <w:sz w:val="72"/>
          <w:szCs w:val="72"/>
        </w:rPr>
      </w:pPr>
    </w:p>
    <w:p w14:paraId="7139E452">
      <w:pPr>
        <w:pStyle w:val="14"/>
        <w:jc w:val="center"/>
        <w:rPr>
          <w:sz w:val="72"/>
          <w:szCs w:val="72"/>
        </w:rPr>
      </w:pPr>
    </w:p>
    <w:p w14:paraId="3FAF73E9">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4DDD0F4">
      <w:pPr>
        <w:pStyle w:val="14"/>
        <w:jc w:val="center"/>
        <w:rPr>
          <w:rFonts w:ascii="方正小标宋_GBK" w:hAnsi="方正小标宋_GBK" w:eastAsia="方正小标宋_GBK" w:cs="方正小标宋_GBK"/>
          <w:sz w:val="70"/>
          <w:szCs w:val="70"/>
        </w:rPr>
      </w:pPr>
    </w:p>
    <w:p w14:paraId="43C968D2">
      <w:pPr>
        <w:pStyle w:val="14"/>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3522F6A9">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2BAA59FA">
      <w:pPr>
        <w:pStyle w:val="14"/>
        <w:spacing w:line="600" w:lineRule="exact"/>
        <w:ind w:firstLine="640" w:firstLineChars="200"/>
        <w:rPr>
          <w:rFonts w:hAnsi="黑体"/>
          <w:bCs/>
          <w:sz w:val="32"/>
          <w:szCs w:val="32"/>
        </w:rPr>
      </w:pPr>
      <w:r>
        <w:rPr>
          <w:rFonts w:hint="eastAsia" w:hAnsi="黑体"/>
          <w:bCs/>
          <w:sz w:val="32"/>
          <w:szCs w:val="32"/>
        </w:rPr>
        <w:t>一、收入支出决算总体情况说明</w:t>
      </w:r>
    </w:p>
    <w:p w14:paraId="7A76714A">
      <w:pPr>
        <w:pStyle w:val="14"/>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3698.86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减少113.3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减少3</w:t>
      </w:r>
      <w:r>
        <w:rPr>
          <w:rFonts w:hint="eastAsia" w:ascii="Times New Roman" w:hAnsi="Times New Roman" w:eastAsia="仿宋_GB2312"/>
          <w:sz w:val="32"/>
          <w:szCs w:val="32"/>
        </w:rPr>
        <w:t>%，主要是</w:t>
      </w:r>
      <w:r>
        <w:rPr>
          <w:rFonts w:hint="eastAsia" w:ascii="Times New Roman" w:hAnsi="Times New Roman" w:eastAsia="仿宋_GB2312"/>
          <w:sz w:val="32"/>
          <w:szCs w:val="32"/>
          <w:highlight w:val="none"/>
        </w:rPr>
        <w:t>因为</w:t>
      </w:r>
      <w:r>
        <w:rPr>
          <w:rFonts w:hint="eastAsia" w:ascii="Times New Roman" w:hAnsi="Times New Roman" w:eastAsia="仿宋_GB2312"/>
          <w:sz w:val="32"/>
          <w:szCs w:val="32"/>
          <w:highlight w:val="none"/>
          <w:lang w:val="en-US" w:eastAsia="zh-CN"/>
        </w:rPr>
        <w:t>厉行节约，缩减了办公开支</w:t>
      </w:r>
      <w:r>
        <w:rPr>
          <w:rFonts w:hint="eastAsia" w:ascii="Times New Roman" w:hAnsi="Times New Roman" w:eastAsia="仿宋_GB2312"/>
          <w:sz w:val="32"/>
          <w:szCs w:val="32"/>
          <w:highlight w:val="none"/>
          <w:lang w:eastAsia="zh-CN"/>
        </w:rPr>
        <w:t>。</w:t>
      </w:r>
    </w:p>
    <w:p w14:paraId="0388F792">
      <w:pPr>
        <w:pStyle w:val="14"/>
        <w:spacing w:line="600" w:lineRule="exact"/>
        <w:ind w:firstLine="640" w:firstLineChars="200"/>
        <w:rPr>
          <w:rFonts w:hAnsi="黑体"/>
          <w:bCs/>
          <w:sz w:val="32"/>
          <w:szCs w:val="32"/>
        </w:rPr>
      </w:pPr>
      <w:r>
        <w:rPr>
          <w:rFonts w:hint="eastAsia" w:hAnsi="黑体"/>
          <w:bCs/>
          <w:sz w:val="32"/>
          <w:szCs w:val="32"/>
        </w:rPr>
        <w:t>二、收入决算情况说明</w:t>
      </w:r>
    </w:p>
    <w:p w14:paraId="62CC7843">
      <w:pPr>
        <w:pStyle w:val="14"/>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3698.86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3698.86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%；上级补助收入0万元，占0%；事业收入0万元，占0%；经营收入0万元，占0%；附属单位上缴收入0万元，占0%；其他收入0万元，占0%；</w:t>
      </w:r>
    </w:p>
    <w:p w14:paraId="6D4AD019">
      <w:pPr>
        <w:pStyle w:val="14"/>
        <w:spacing w:line="600" w:lineRule="exact"/>
        <w:ind w:firstLine="640" w:firstLineChars="200"/>
        <w:rPr>
          <w:rFonts w:hAnsi="黑体"/>
          <w:bCs/>
          <w:sz w:val="32"/>
          <w:szCs w:val="32"/>
        </w:rPr>
      </w:pPr>
      <w:r>
        <w:rPr>
          <w:rFonts w:hint="eastAsia" w:hAnsi="黑体"/>
          <w:bCs/>
          <w:sz w:val="32"/>
          <w:szCs w:val="32"/>
        </w:rPr>
        <w:t>三、支出决算情况说明</w:t>
      </w:r>
    </w:p>
    <w:p w14:paraId="64C14498">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3698.86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1804.90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48.80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1896.96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51.28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8EFF56D">
      <w:pPr>
        <w:pStyle w:val="14"/>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176A9F6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3698.86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减少113.3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减少3</w:t>
      </w:r>
      <w:r>
        <w:rPr>
          <w:rFonts w:hint="eastAsia" w:ascii="Times New Roman" w:hAnsi="Times New Roman" w:eastAsia="仿宋_GB2312"/>
          <w:sz w:val="32"/>
          <w:szCs w:val="32"/>
        </w:rPr>
        <w:t>%，主要是</w:t>
      </w:r>
      <w:r>
        <w:rPr>
          <w:rFonts w:hint="eastAsia" w:ascii="Times New Roman" w:hAnsi="Times New Roman" w:eastAsia="仿宋_GB2312"/>
          <w:sz w:val="32"/>
          <w:szCs w:val="32"/>
          <w:highlight w:val="none"/>
        </w:rPr>
        <w:t>因为</w:t>
      </w:r>
      <w:r>
        <w:rPr>
          <w:rFonts w:hint="eastAsia" w:ascii="Times New Roman" w:hAnsi="Times New Roman" w:eastAsia="仿宋_GB2312"/>
          <w:sz w:val="32"/>
          <w:szCs w:val="32"/>
          <w:highlight w:val="none"/>
          <w:lang w:val="en-US" w:eastAsia="zh-CN"/>
        </w:rPr>
        <w:t>厉行节约，缩减了办公开支</w:t>
      </w:r>
      <w:r>
        <w:rPr>
          <w:rFonts w:hint="eastAsia" w:ascii="Times New Roman" w:hAnsi="Times New Roman" w:eastAsia="仿宋_GB2312"/>
          <w:sz w:val="32"/>
          <w:szCs w:val="32"/>
          <w:highlight w:val="none"/>
          <w:lang w:eastAsia="zh-CN"/>
        </w:rPr>
        <w:t>。</w:t>
      </w:r>
    </w:p>
    <w:p w14:paraId="552D73C6">
      <w:pPr>
        <w:pStyle w:val="14"/>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4CEBFE26">
      <w:pPr>
        <w:pStyle w:val="14"/>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3DDBE33F">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w:t>
      </w:r>
      <w:r>
        <w:rPr>
          <w:rFonts w:hint="eastAsia" w:ascii="Times New Roman" w:hAnsi="Times New Roman" w:eastAsia="仿宋_GB2312"/>
          <w:sz w:val="32"/>
          <w:szCs w:val="32"/>
          <w:highlight w:val="none"/>
        </w:rPr>
        <w:t>政拨款支</w:t>
      </w:r>
      <w:r>
        <w:rPr>
          <w:rFonts w:hint="eastAsia" w:ascii="Times New Roman" w:hAnsi="Times New Roman" w:eastAsia="仿宋_GB2312"/>
          <w:color w:val="auto"/>
          <w:sz w:val="32"/>
          <w:szCs w:val="32"/>
          <w:highlight w:val="none"/>
        </w:rPr>
        <w:t>出</w:t>
      </w:r>
      <w:r>
        <w:rPr>
          <w:rFonts w:hint="eastAsia" w:ascii="Times New Roman" w:hAnsi="Times New Roman" w:eastAsia="仿宋_GB2312"/>
          <w:sz w:val="32"/>
          <w:szCs w:val="32"/>
          <w:highlight w:val="none"/>
          <w:lang w:val="en-US" w:eastAsia="zh-CN"/>
        </w:rPr>
        <w:t>3545.48</w:t>
      </w:r>
      <w:r>
        <w:rPr>
          <w:rFonts w:hint="eastAsia" w:ascii="Times New Roman" w:hAnsi="Times New Roman" w:eastAsia="仿宋_GB2312"/>
          <w:color w:val="auto"/>
          <w:sz w:val="32"/>
          <w:szCs w:val="32"/>
          <w:highlight w:val="none"/>
        </w:rPr>
        <w:t>万</w:t>
      </w:r>
      <w:r>
        <w:rPr>
          <w:rFonts w:hint="eastAsia" w:ascii="Times New Roman" w:hAnsi="Times New Roman" w:eastAsia="仿宋_GB2312"/>
          <w:sz w:val="32"/>
          <w:szCs w:val="32"/>
          <w:highlight w:val="none"/>
        </w:rPr>
        <w:t>元，占本年支</w:t>
      </w:r>
      <w:r>
        <w:rPr>
          <w:rFonts w:hint="eastAsia" w:ascii="Times New Roman" w:hAnsi="Times New Roman" w:eastAsia="仿宋_GB2312"/>
          <w:sz w:val="32"/>
          <w:szCs w:val="32"/>
        </w:rPr>
        <w:t>出合计的</w:t>
      </w:r>
      <w:r>
        <w:rPr>
          <w:rFonts w:hint="eastAsia" w:ascii="Times New Roman" w:hAnsi="Times New Roman" w:eastAsia="仿宋_GB2312"/>
          <w:sz w:val="32"/>
          <w:szCs w:val="32"/>
          <w:lang w:val="en-US" w:eastAsia="zh-CN"/>
        </w:rPr>
        <w:t>95.85</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减少113.3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减少3</w:t>
      </w:r>
      <w:r>
        <w:rPr>
          <w:rFonts w:hint="eastAsia" w:ascii="Times New Roman" w:hAnsi="Times New Roman" w:eastAsia="仿宋_GB2312"/>
          <w:sz w:val="32"/>
          <w:szCs w:val="32"/>
        </w:rPr>
        <w:t>%，主要是</w:t>
      </w:r>
      <w:r>
        <w:rPr>
          <w:rFonts w:hint="eastAsia" w:ascii="Times New Roman" w:hAnsi="Times New Roman" w:eastAsia="仿宋_GB2312"/>
          <w:sz w:val="32"/>
          <w:szCs w:val="32"/>
          <w:highlight w:val="none"/>
        </w:rPr>
        <w:t>因为</w:t>
      </w:r>
      <w:r>
        <w:rPr>
          <w:rFonts w:hint="eastAsia" w:ascii="Times New Roman" w:hAnsi="Times New Roman" w:eastAsia="仿宋_GB2312"/>
          <w:sz w:val="32"/>
          <w:szCs w:val="32"/>
          <w:highlight w:val="none"/>
          <w:lang w:val="en-US" w:eastAsia="zh-CN"/>
        </w:rPr>
        <w:t>厉行节约，缩减了办公开支</w:t>
      </w:r>
      <w:r>
        <w:rPr>
          <w:rFonts w:hint="eastAsia" w:ascii="Times New Roman" w:hAnsi="Times New Roman" w:eastAsia="仿宋_GB2312"/>
          <w:sz w:val="32"/>
          <w:szCs w:val="32"/>
          <w:highlight w:val="none"/>
          <w:lang w:eastAsia="zh-CN"/>
        </w:rPr>
        <w:t>。</w:t>
      </w:r>
    </w:p>
    <w:p w14:paraId="2C1FC65C">
      <w:pPr>
        <w:pStyle w:val="14"/>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14:paraId="4D12EDD6">
      <w:pPr>
        <w:pStyle w:val="14"/>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w:t>
      </w:r>
      <w:r>
        <w:rPr>
          <w:rFonts w:hint="eastAsia" w:ascii="Times New Roman" w:hAnsi="Times New Roman" w:eastAsia="仿宋_GB2312"/>
          <w:sz w:val="32"/>
          <w:szCs w:val="32"/>
          <w:highlight w:val="none"/>
        </w:rPr>
        <w:t>款</w:t>
      </w:r>
      <w:r>
        <w:rPr>
          <w:rFonts w:hint="eastAsia" w:ascii="Times New Roman" w:hAnsi="Times New Roman" w:eastAsia="仿宋_GB2312"/>
          <w:color w:val="auto"/>
          <w:sz w:val="32"/>
          <w:szCs w:val="32"/>
          <w:highlight w:val="none"/>
        </w:rPr>
        <w:t>支出</w:t>
      </w:r>
      <w:r>
        <w:rPr>
          <w:rFonts w:hint="eastAsia" w:ascii="Times New Roman" w:hAnsi="Times New Roman" w:eastAsia="仿宋_GB2312"/>
          <w:sz w:val="32"/>
          <w:szCs w:val="32"/>
          <w:highlight w:val="none"/>
          <w:lang w:val="en-US" w:eastAsia="zh-CN"/>
        </w:rPr>
        <w:t>3545.48</w:t>
      </w:r>
      <w:r>
        <w:rPr>
          <w:rFonts w:hint="eastAsia" w:ascii="Times New Roman" w:hAnsi="Times New Roman" w:eastAsia="仿宋_GB2312"/>
          <w:color w:val="auto"/>
          <w:sz w:val="32"/>
          <w:szCs w:val="32"/>
          <w:highlight w:val="none"/>
        </w:rPr>
        <w:t>万</w:t>
      </w:r>
      <w:r>
        <w:rPr>
          <w:rFonts w:hint="eastAsia" w:ascii="Times New Roman" w:hAnsi="Times New Roman" w:eastAsia="仿宋_GB2312"/>
          <w:sz w:val="32"/>
          <w:szCs w:val="32"/>
          <w:highlight w:val="none"/>
        </w:rPr>
        <w:t>元，主要用</w:t>
      </w:r>
      <w:r>
        <w:rPr>
          <w:rFonts w:hint="eastAsia" w:ascii="Times New Roman" w:hAnsi="Times New Roman" w:eastAsia="仿宋_GB2312"/>
          <w:sz w:val="32"/>
          <w:szCs w:val="32"/>
        </w:rPr>
        <w:t>于以下方面：一般公共服务（类）支出</w:t>
      </w:r>
      <w:r>
        <w:rPr>
          <w:rFonts w:hint="eastAsia" w:ascii="Times New Roman" w:hAnsi="Times New Roman" w:eastAsia="仿宋_GB2312"/>
          <w:sz w:val="32"/>
          <w:szCs w:val="32"/>
          <w:lang w:val="en-US" w:eastAsia="zh-CN"/>
        </w:rPr>
        <w:t>1389.07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37.55</w:t>
      </w:r>
      <w:r>
        <w:rPr>
          <w:rFonts w:hint="eastAsia" w:ascii="Times New Roman" w:hAnsi="Times New Roman" w:eastAsia="仿宋_GB2312"/>
          <w:sz w:val="32"/>
          <w:szCs w:val="32"/>
        </w:rPr>
        <w:t>%；公共安全（类）支出</w:t>
      </w:r>
      <w:r>
        <w:rPr>
          <w:rFonts w:hint="eastAsia" w:ascii="Times New Roman" w:hAnsi="Times New Roman" w:eastAsia="仿宋_GB2312"/>
          <w:sz w:val="32"/>
          <w:szCs w:val="32"/>
          <w:lang w:val="en-US" w:eastAsia="zh-CN"/>
        </w:rPr>
        <w:t>31.68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0.86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0.65</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402.37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10.88</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75.21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%;节能环保支出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%;城乡社区（类）支出</w:t>
      </w:r>
      <w:r>
        <w:rPr>
          <w:rFonts w:hint="eastAsia" w:ascii="Times New Roman" w:hAnsi="Times New Roman" w:eastAsia="仿宋_GB2312"/>
          <w:sz w:val="32"/>
          <w:szCs w:val="32"/>
          <w:lang w:val="en-US" w:eastAsia="zh-CN"/>
        </w:rPr>
        <w:t>101.54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2.75</w:t>
      </w:r>
      <w:r>
        <w:rPr>
          <w:rFonts w:hint="eastAsia" w:ascii="Times New Roman" w:hAnsi="Times New Roman" w:eastAsia="仿宋_GB2312"/>
          <w:sz w:val="32"/>
          <w:szCs w:val="32"/>
        </w:rPr>
        <w:t>%;农林水（类）支出</w:t>
      </w:r>
      <w:r>
        <w:rPr>
          <w:rFonts w:hint="eastAsia" w:ascii="Times New Roman" w:hAnsi="Times New Roman" w:eastAsia="仿宋_GB2312"/>
          <w:sz w:val="32"/>
          <w:szCs w:val="32"/>
          <w:lang w:val="en-US" w:eastAsia="zh-CN"/>
        </w:rPr>
        <w:t>1514.71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40.95</w:t>
      </w:r>
      <w:r>
        <w:rPr>
          <w:rFonts w:hint="eastAsia" w:ascii="Times New Roman" w:hAnsi="Times New Roman" w:eastAsia="仿宋_GB2312"/>
          <w:sz w:val="32"/>
          <w:szCs w:val="32"/>
        </w:rPr>
        <w:t>%;交通运输（类）支出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资源勘探工业信息等支出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0.14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自然资源海洋气象等支出3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val="en-US" w:eastAsia="zh-CN"/>
        </w:rPr>
        <w:t>66.81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；粮油物资储备支出</w:t>
      </w:r>
      <w:r>
        <w:rPr>
          <w:rFonts w:hint="eastAsia" w:ascii="Times New Roman" w:hAnsi="Times New Roman" w:eastAsia="仿宋_GB2312"/>
          <w:sz w:val="32"/>
          <w:szCs w:val="32"/>
          <w:lang w:val="en-US" w:eastAsia="zh-CN"/>
        </w:rPr>
        <w:t>10万元，占0.27%；国有资本经营预算支出26万元，占0.70%；灾害防治及应急管理支出11.5万元，占0.31%；其他支出24.98万元，占0.68%。</w:t>
      </w:r>
    </w:p>
    <w:p w14:paraId="02376A7F">
      <w:pPr>
        <w:pStyle w:val="14"/>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1699FBE8">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w:t>
      </w:r>
      <w:r>
        <w:rPr>
          <w:rFonts w:hint="eastAsia" w:ascii="Times New Roman" w:hAnsi="Times New Roman" w:eastAsia="仿宋_GB2312"/>
          <w:color w:val="auto"/>
          <w:sz w:val="32"/>
          <w:szCs w:val="32"/>
        </w:rPr>
        <w:t>为</w:t>
      </w:r>
      <w:r>
        <w:rPr>
          <w:rFonts w:hint="eastAsia" w:ascii="Times New Roman" w:hAnsi="Times New Roman" w:eastAsia="仿宋_GB2312"/>
          <w:sz w:val="32"/>
          <w:szCs w:val="32"/>
          <w:lang w:val="en-US" w:eastAsia="zh-CN"/>
        </w:rPr>
        <w:t>3545.48</w:t>
      </w:r>
      <w:r>
        <w:rPr>
          <w:rFonts w:hint="eastAsia" w:ascii="Times New Roman" w:hAnsi="Times New Roman" w:eastAsia="仿宋_GB2312"/>
          <w:color w:val="auto"/>
          <w:sz w:val="32"/>
          <w:szCs w:val="32"/>
        </w:rPr>
        <w:t>万元，支出决算数为</w:t>
      </w:r>
      <w:r>
        <w:rPr>
          <w:rFonts w:hint="eastAsia" w:ascii="Times New Roman" w:hAnsi="Times New Roman" w:eastAsia="仿宋_GB2312"/>
          <w:sz w:val="32"/>
          <w:szCs w:val="32"/>
          <w:lang w:val="en-US" w:eastAsia="zh-CN"/>
        </w:rPr>
        <w:t>3545.48</w:t>
      </w:r>
      <w:r>
        <w:rPr>
          <w:rFonts w:hint="eastAsia" w:ascii="Times New Roman" w:hAnsi="Times New Roman" w:eastAsia="仿宋_GB2312"/>
          <w:color w:val="auto"/>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37512255">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5A7BEF3F">
      <w:pPr>
        <w:pStyle w:val="14"/>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年初预算数的主要原因是：执行预算情况确保收支平衡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p>
    <w:p w14:paraId="39A652FE">
      <w:pPr>
        <w:pStyle w:val="14"/>
        <w:ind w:firstLine="800" w:firstLineChars="250"/>
        <w:rPr>
          <w:rFonts w:hint="eastAsia" w:ascii="Times New Roman" w:hAnsi="Times New Roman" w:eastAsia="仿宋_GB2312"/>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imes New Roman" w:hAnsi="Times New Roman" w:eastAsia="仿宋_GB2312"/>
          <w:sz w:val="32"/>
          <w:szCs w:val="32"/>
        </w:rPr>
        <w:t>一般公共服务（类）政府办公厅（室）及相关机构事务（款）行政运行（项）。</w:t>
      </w:r>
    </w:p>
    <w:p w14:paraId="19BEF9C8">
      <w:pPr>
        <w:pStyle w:val="14"/>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1238.75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1238.75</w:t>
      </w:r>
      <w:r>
        <w:rPr>
          <w:rFonts w:hint="eastAsia" w:ascii="Times New Roman" w:hAnsi="Times New Roman" w:eastAsia="仿宋_GB2312"/>
          <w:sz w:val="32"/>
          <w:szCs w:val="32"/>
        </w:rPr>
        <w:t>万元，完成年初预算的100%，决算数等于年初预算数的主要原因是：执行预算情况确保收支平衡。</w:t>
      </w:r>
    </w:p>
    <w:p w14:paraId="0CFA89BA">
      <w:pPr>
        <w:pStyle w:val="14"/>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、一般公共服务（类）政府办公厅（室）及相关机构事务（款）一般行政管理事务（项）。</w:t>
      </w:r>
    </w:p>
    <w:p w14:paraId="0B39E9EB">
      <w:pPr>
        <w:pStyle w:val="14"/>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32.15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056FB7D6">
      <w:pPr>
        <w:pStyle w:val="14"/>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、一般公共服务（类）政府办公厅（室）及相关机构事务（款）其他政府办公厅（室）及相关机构事务支出（项）。</w:t>
      </w:r>
    </w:p>
    <w:p w14:paraId="04689FE5">
      <w:pPr>
        <w:pStyle w:val="14"/>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15.75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77DE3057">
      <w:pPr>
        <w:pStyle w:val="14"/>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、一般公共服务（类））政府办公厅（室）发展与改革事务（款）其他发展与改革事务支出（项）。</w:t>
      </w:r>
    </w:p>
    <w:p w14:paraId="3DCD0F44">
      <w:pPr>
        <w:pStyle w:val="14"/>
        <w:ind w:firstLine="800" w:firstLineChars="250"/>
        <w:rPr>
          <w:rFonts w:hint="eastAsia" w:asciiTheme="minorEastAsia" w:hAnsiTheme="minorEastAsia" w:eastAsiaTheme="minorEastAsia"/>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0B6BE25F">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、一般公共服务（类）财政事务（款）行政运行（项）。</w:t>
      </w:r>
    </w:p>
    <w:p w14:paraId="4F5360DD">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29.26</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0CA014C1">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、一般公共服务（类）财政事务（款）一般行政管理事务（项）。</w:t>
      </w:r>
    </w:p>
    <w:p w14:paraId="4BBA8251">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3FFD53E6">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、一般公共服务（类）党委办公厅（室）及相关机构事务（款）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1CD03D3F">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3F972901">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、一般公共服务（类）税收事务（款）行政运行（项）。</w:t>
      </w:r>
    </w:p>
    <w:p w14:paraId="73791375">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146A839E">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组织事务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一般行政管理事务</w:t>
      </w:r>
      <w:r>
        <w:rPr>
          <w:rFonts w:hint="eastAsia" w:ascii="Times New Roman" w:hAnsi="Times New Roman" w:eastAsia="仿宋_GB2312"/>
          <w:sz w:val="32"/>
          <w:szCs w:val="32"/>
        </w:rPr>
        <w:t>（项）。</w:t>
      </w:r>
    </w:p>
    <w:p w14:paraId="21E0007D">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51F5EBE9">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、一般公共服务（类）其他共产党事务支出（款）其他共产党事务支出（项）。</w:t>
      </w:r>
    </w:p>
    <w:p w14:paraId="3170C03D">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175E40AF">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公共安全支出（类）公安（款）一般行政管理事务（项）。</w:t>
      </w:r>
    </w:p>
    <w:p w14:paraId="5C61B9F2">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31.68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7DC458D9">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文化旅游体育与传媒支出（类）文化和旅游（款）其他文化和旅游支出（项）。</w:t>
      </w:r>
    </w:p>
    <w:p w14:paraId="33663072">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5FB8C97A">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、文化旅游体育与传媒支出（类）其他文化旅游体育与传媒支出（款）其他文化旅游体育与传媒支出（项）。</w:t>
      </w:r>
    </w:p>
    <w:p w14:paraId="1DA89F40">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6177A0F6">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、社会保障和就业支出（类）行政事业单位养老支出（款）机关事业单位基本养老保险缴费支出（项）。</w:t>
      </w:r>
    </w:p>
    <w:p w14:paraId="7819F46D">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144.21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144.21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0744B9AF">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、社会保障和就业支出（类）抚恤（款）</w:t>
      </w:r>
      <w:r>
        <w:rPr>
          <w:rFonts w:hint="eastAsia" w:ascii="Times New Roman" w:hAnsi="Times New Roman" w:eastAsia="仿宋_GB2312"/>
          <w:sz w:val="32"/>
          <w:szCs w:val="32"/>
          <w:lang w:eastAsia="zh-CN"/>
        </w:rPr>
        <w:t>死亡抚恤</w:t>
      </w:r>
      <w:r>
        <w:rPr>
          <w:rFonts w:hint="eastAsia" w:ascii="Times New Roman" w:hAnsi="Times New Roman" w:eastAsia="仿宋_GB2312"/>
          <w:sz w:val="32"/>
          <w:szCs w:val="32"/>
        </w:rPr>
        <w:t>（项）。</w:t>
      </w:r>
    </w:p>
    <w:p w14:paraId="774C47D5">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132.32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132.32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7DB43FCE">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社会保障和就业支出（类）抚恤（款）</w:t>
      </w:r>
      <w:r>
        <w:rPr>
          <w:rFonts w:hint="eastAsia" w:ascii="Times New Roman" w:hAnsi="Times New Roman" w:eastAsia="仿宋_GB2312"/>
          <w:sz w:val="32"/>
          <w:szCs w:val="32"/>
          <w:lang w:eastAsia="zh-CN"/>
        </w:rPr>
        <w:t>其他优抚支出</w:t>
      </w:r>
      <w:r>
        <w:rPr>
          <w:rFonts w:hint="eastAsia" w:ascii="Times New Roman" w:hAnsi="Times New Roman" w:eastAsia="仿宋_GB2312"/>
          <w:sz w:val="32"/>
          <w:szCs w:val="32"/>
        </w:rPr>
        <w:t>（项）。</w:t>
      </w:r>
    </w:p>
    <w:p w14:paraId="6206686F">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2F3A3EFE">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社会保障和就业支出（类）退役军人管理事务（款）</w:t>
      </w:r>
      <w:r>
        <w:rPr>
          <w:rFonts w:hint="eastAsia" w:ascii="Times New Roman" w:hAnsi="Times New Roman" w:eastAsia="仿宋_GB2312"/>
          <w:sz w:val="32"/>
          <w:szCs w:val="32"/>
          <w:lang w:val="en-US" w:eastAsia="zh-CN"/>
        </w:rPr>
        <w:t>其他退役军人事务管理支出</w:t>
      </w:r>
      <w:r>
        <w:rPr>
          <w:rFonts w:hint="eastAsia" w:ascii="Times New Roman" w:hAnsi="Times New Roman" w:eastAsia="仿宋_GB2312"/>
          <w:sz w:val="32"/>
          <w:szCs w:val="32"/>
        </w:rPr>
        <w:t>（项）。</w:t>
      </w:r>
    </w:p>
    <w:p w14:paraId="6BC5EF44">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14.44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72D45493">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卫生健康管理事务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1650B39A">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28614C2A">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val="en-US" w:eastAsia="zh-CN"/>
        </w:rPr>
        <w:t>公共卫生</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精神卫生机构</w:t>
      </w:r>
      <w:r>
        <w:rPr>
          <w:rFonts w:hint="eastAsia" w:ascii="Times New Roman" w:hAnsi="Times New Roman" w:eastAsia="仿宋_GB2312"/>
          <w:sz w:val="32"/>
          <w:szCs w:val="32"/>
        </w:rPr>
        <w:t>（项）。</w:t>
      </w:r>
    </w:p>
    <w:p w14:paraId="38D72F5E">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09551612">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val="en-US" w:eastAsia="zh-CN"/>
        </w:rPr>
        <w:t>公共卫生</w:t>
      </w:r>
      <w:r>
        <w:rPr>
          <w:rFonts w:hint="eastAsia" w:ascii="Times New Roman" w:hAnsi="Times New Roman" w:eastAsia="仿宋_GB2312"/>
          <w:sz w:val="32"/>
          <w:szCs w:val="32"/>
        </w:rPr>
        <w:t>（款）突发公共卫生事件应急处理（项）。</w:t>
      </w:r>
    </w:p>
    <w:p w14:paraId="1EFC7C41">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31CA54B3">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val="en-US" w:eastAsia="zh-CN"/>
        </w:rPr>
        <w:t>公共卫生</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其他公共卫生支出</w:t>
      </w:r>
      <w:r>
        <w:rPr>
          <w:rFonts w:hint="eastAsia" w:ascii="Times New Roman" w:hAnsi="Times New Roman" w:eastAsia="仿宋_GB2312"/>
          <w:sz w:val="32"/>
          <w:szCs w:val="32"/>
        </w:rPr>
        <w:t>（项）。</w:t>
      </w:r>
    </w:p>
    <w:p w14:paraId="56C8CDF8">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247FA150">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p>
    <w:p w14:paraId="5EE6F6E0">
      <w:pPr>
        <w:pStyle w:val="14"/>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64.87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64.87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1FD98963">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、节能环保支出（类）自然生态保护（款）农村环境保护（项）。</w:t>
      </w:r>
    </w:p>
    <w:p w14:paraId="27A08BD1">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25E3667A">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、城乡社区支出（类）</w:t>
      </w:r>
      <w:r>
        <w:rPr>
          <w:rFonts w:hint="eastAsia" w:ascii="Times New Roman" w:hAnsi="Times New Roman" w:eastAsia="仿宋_GB2312"/>
          <w:sz w:val="32"/>
          <w:szCs w:val="32"/>
          <w:lang w:eastAsia="zh-CN"/>
        </w:rPr>
        <w:t>城乡社区管理事务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一般行政管理事务</w:t>
      </w:r>
      <w:r>
        <w:rPr>
          <w:rFonts w:hint="eastAsia" w:ascii="Times New Roman" w:hAnsi="Times New Roman" w:eastAsia="仿宋_GB2312"/>
          <w:sz w:val="32"/>
          <w:szCs w:val="32"/>
        </w:rPr>
        <w:t>（项）。</w:t>
      </w:r>
    </w:p>
    <w:p w14:paraId="451D8165">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0E6863B3">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、城乡社区支出（类）城乡社区公共设施（款）小城镇基础设施建设（项）。</w:t>
      </w:r>
    </w:p>
    <w:p w14:paraId="1CD03AD0">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450EC1F5">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、城乡社区支出（类）城乡社区公共设施（款）</w:t>
      </w:r>
      <w:r>
        <w:rPr>
          <w:rFonts w:hint="eastAsia" w:ascii="Times New Roman" w:hAnsi="Times New Roman" w:eastAsia="仿宋_GB2312"/>
          <w:sz w:val="32"/>
          <w:szCs w:val="32"/>
          <w:lang w:val="en-US" w:eastAsia="zh-CN"/>
        </w:rPr>
        <w:t>其他城乡社区公共设施支出</w:t>
      </w:r>
      <w:r>
        <w:rPr>
          <w:rFonts w:hint="eastAsia" w:ascii="Times New Roman" w:hAnsi="Times New Roman" w:eastAsia="仿宋_GB2312"/>
          <w:sz w:val="32"/>
          <w:szCs w:val="32"/>
        </w:rPr>
        <w:t>（项）。</w:t>
      </w:r>
    </w:p>
    <w:p w14:paraId="5526D3AF">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0FBD26D1">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、城乡社区支出（类）城乡社区环境卫生（款）城乡社区环境卫生（项）。</w:t>
      </w:r>
    </w:p>
    <w:p w14:paraId="42CC84EF">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69.54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69.54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7A8F3BC3">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、农林水支出（类）农业农村（款）</w:t>
      </w:r>
      <w:r>
        <w:rPr>
          <w:rFonts w:hint="eastAsia" w:ascii="Times New Roman" w:hAnsi="Times New Roman" w:eastAsia="仿宋_GB2312"/>
          <w:sz w:val="32"/>
          <w:szCs w:val="32"/>
          <w:lang w:val="en-US" w:eastAsia="zh-CN"/>
        </w:rPr>
        <w:t>防灾救灾</w:t>
      </w:r>
      <w:r>
        <w:rPr>
          <w:rFonts w:hint="eastAsia" w:ascii="Times New Roman" w:hAnsi="Times New Roman" w:eastAsia="仿宋_GB2312"/>
          <w:sz w:val="32"/>
          <w:szCs w:val="32"/>
        </w:rPr>
        <w:t>（项）。</w:t>
      </w:r>
    </w:p>
    <w:p w14:paraId="0DB9AA3A">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0268818B">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农林水支出（类）农业农村（款）农村社会事业（项）。</w:t>
      </w:r>
    </w:p>
    <w:p w14:paraId="13F572E5">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32.07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42406660">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、农林水支出（类）农业农村（款）渔业发展（项）。</w:t>
      </w:r>
    </w:p>
    <w:p w14:paraId="7BF55567">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35059C5F">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、农林水支出（类）农业农村（款）</w:t>
      </w:r>
      <w:r>
        <w:rPr>
          <w:rFonts w:hint="eastAsia" w:ascii="Times New Roman" w:hAnsi="Times New Roman" w:eastAsia="仿宋_GB2312"/>
          <w:sz w:val="32"/>
          <w:szCs w:val="32"/>
          <w:lang w:eastAsia="zh-CN"/>
        </w:rPr>
        <w:t>农田建设</w:t>
      </w:r>
      <w:r>
        <w:rPr>
          <w:rFonts w:hint="eastAsia" w:ascii="Times New Roman" w:hAnsi="Times New Roman" w:eastAsia="仿宋_GB2312"/>
          <w:sz w:val="32"/>
          <w:szCs w:val="32"/>
        </w:rPr>
        <w:t>（项）。</w:t>
      </w:r>
    </w:p>
    <w:p w14:paraId="09DFE19C">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3221CD6E">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、农林水支出（类）农业农村（款）</w:t>
      </w:r>
      <w:r>
        <w:rPr>
          <w:rFonts w:hint="eastAsia" w:ascii="Times New Roman" w:hAnsi="Times New Roman" w:eastAsia="仿宋_GB2312"/>
          <w:sz w:val="32"/>
          <w:szCs w:val="32"/>
          <w:lang w:val="en-US" w:eastAsia="zh-CN"/>
        </w:rPr>
        <w:t>其他农业农村支出</w:t>
      </w:r>
      <w:r>
        <w:rPr>
          <w:rFonts w:hint="eastAsia" w:ascii="Times New Roman" w:hAnsi="Times New Roman" w:eastAsia="仿宋_GB2312"/>
          <w:sz w:val="32"/>
          <w:szCs w:val="32"/>
        </w:rPr>
        <w:t>（项）。</w:t>
      </w:r>
    </w:p>
    <w:p w14:paraId="3A5104E5">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42A63D47">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农林水支出（类）水利（款）</w:t>
      </w:r>
      <w:r>
        <w:rPr>
          <w:rFonts w:hint="eastAsia" w:ascii="Times New Roman" w:hAnsi="Times New Roman" w:eastAsia="仿宋_GB2312"/>
          <w:sz w:val="32"/>
          <w:szCs w:val="32"/>
          <w:lang w:val="en-US" w:eastAsia="zh-CN"/>
        </w:rPr>
        <w:t>水利工程建设</w:t>
      </w:r>
      <w:r>
        <w:rPr>
          <w:rFonts w:hint="eastAsia" w:ascii="Times New Roman" w:hAnsi="Times New Roman" w:eastAsia="仿宋_GB2312"/>
          <w:sz w:val="32"/>
          <w:szCs w:val="32"/>
        </w:rPr>
        <w:t>（项）。</w:t>
      </w:r>
    </w:p>
    <w:p w14:paraId="2DCC1C7D">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549262E2">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、农林水支出（类）水利（款）</w:t>
      </w:r>
      <w:r>
        <w:rPr>
          <w:rFonts w:hint="eastAsia" w:ascii="Times New Roman" w:hAnsi="Times New Roman" w:eastAsia="仿宋_GB2312"/>
          <w:sz w:val="32"/>
          <w:szCs w:val="32"/>
          <w:lang w:val="en-US" w:eastAsia="zh-CN"/>
        </w:rPr>
        <w:t>水利工程运行与维护</w:t>
      </w:r>
      <w:r>
        <w:rPr>
          <w:rFonts w:hint="eastAsia" w:ascii="Times New Roman" w:hAnsi="Times New Roman" w:eastAsia="仿宋_GB2312"/>
          <w:sz w:val="32"/>
          <w:szCs w:val="32"/>
        </w:rPr>
        <w:t>（项）。</w:t>
      </w:r>
    </w:p>
    <w:p w14:paraId="268A5172">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117F4C0F">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、农林水支出（类）水利（款）大中型水库移民后期扶持专项支出（项）。</w:t>
      </w:r>
    </w:p>
    <w:p w14:paraId="6A3C1B3C">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141.44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141.44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2B3CD188">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、农林水支出（类）巩固脱贫攻坚成果衔接乡村振兴（款）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030F488F">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0FA3C595">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农林水支出（类）巩固脱贫攻坚成果衔接乡村振兴（款）</w:t>
      </w:r>
      <w:r>
        <w:rPr>
          <w:rFonts w:hint="eastAsia" w:ascii="Times New Roman" w:hAnsi="Times New Roman" w:eastAsia="仿宋_GB2312"/>
          <w:sz w:val="32"/>
          <w:szCs w:val="32"/>
          <w:lang w:val="en-US" w:eastAsia="zh-CN"/>
        </w:rPr>
        <w:t>农村基础设施建设</w:t>
      </w:r>
      <w:r>
        <w:rPr>
          <w:rFonts w:hint="eastAsia" w:ascii="Times New Roman" w:hAnsi="Times New Roman" w:eastAsia="仿宋_GB2312"/>
          <w:sz w:val="32"/>
          <w:szCs w:val="32"/>
        </w:rPr>
        <w:t>（项）。</w:t>
      </w:r>
    </w:p>
    <w:p w14:paraId="0F0D6DA1">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274.14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274.14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01E82DC0">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、农林水支出（类）巩固脱贫攻坚成果衔接乡村振兴（款）生产发展（项）。</w:t>
      </w:r>
    </w:p>
    <w:p w14:paraId="742C4401">
      <w:pPr>
        <w:pStyle w:val="14"/>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144.98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144.98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14:paraId="460C4A03">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、农林水支出（类）巩固脱贫攻坚成果衔接乡村振兴（款）</w:t>
      </w:r>
      <w:r>
        <w:rPr>
          <w:rFonts w:hint="eastAsia" w:ascii="Times New Roman" w:hAnsi="Times New Roman" w:eastAsia="仿宋_GB2312"/>
          <w:sz w:val="32"/>
          <w:szCs w:val="32"/>
          <w:lang w:eastAsia="zh-CN"/>
        </w:rPr>
        <w:t>其他巩固脱贫攻坚成果衔接乡村振兴支出</w:t>
      </w:r>
      <w:r>
        <w:rPr>
          <w:rFonts w:hint="eastAsia" w:ascii="Times New Roman" w:hAnsi="Times New Roman" w:eastAsia="仿宋_GB2312"/>
          <w:sz w:val="32"/>
          <w:szCs w:val="32"/>
        </w:rPr>
        <w:t>（项）。</w:t>
      </w:r>
    </w:p>
    <w:p w14:paraId="71F1D61A">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152.67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152.67</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5934BD71">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val="en-US" w:eastAsia="zh-CN"/>
        </w:rPr>
        <w:t>农村综合改革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对村级公益事业建设的补助</w:t>
      </w:r>
      <w:r>
        <w:rPr>
          <w:rFonts w:hint="eastAsia" w:ascii="Times New Roman" w:hAnsi="Times New Roman" w:eastAsia="仿宋_GB2312"/>
          <w:sz w:val="32"/>
          <w:szCs w:val="32"/>
        </w:rPr>
        <w:t>（项）。</w:t>
      </w:r>
    </w:p>
    <w:p w14:paraId="2301AE6E">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3CD7296A">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val="en-US" w:eastAsia="zh-CN"/>
        </w:rPr>
        <w:t>农村综合改革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对村民委员会和村党支部的补助</w:t>
      </w:r>
      <w:r>
        <w:rPr>
          <w:rFonts w:hint="eastAsia" w:ascii="Times New Roman" w:hAnsi="Times New Roman" w:eastAsia="仿宋_GB2312"/>
          <w:sz w:val="32"/>
          <w:szCs w:val="32"/>
        </w:rPr>
        <w:t>（项）。</w:t>
      </w:r>
    </w:p>
    <w:p w14:paraId="5094DF44">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637.9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637.9</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283EC316">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、交通运输支出（类）公路水路运输（款）</w:t>
      </w:r>
      <w:r>
        <w:rPr>
          <w:rFonts w:hint="eastAsia" w:ascii="Times New Roman" w:hAnsi="Times New Roman" w:eastAsia="仿宋_GB2312"/>
          <w:sz w:val="32"/>
          <w:szCs w:val="32"/>
          <w:lang w:val="en-US" w:eastAsia="zh-CN"/>
        </w:rPr>
        <w:t>水路运输管理支出</w:t>
      </w:r>
      <w:r>
        <w:rPr>
          <w:rFonts w:hint="eastAsia" w:ascii="Times New Roman" w:hAnsi="Times New Roman" w:eastAsia="仿宋_GB2312"/>
          <w:sz w:val="32"/>
          <w:szCs w:val="32"/>
        </w:rPr>
        <w:t>（项）。</w:t>
      </w:r>
    </w:p>
    <w:p w14:paraId="257F183F">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41F5E81A">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、资源勘探工业信息等支出（类）</w:t>
      </w:r>
      <w:r>
        <w:rPr>
          <w:rFonts w:hint="eastAsia" w:ascii="Times New Roman" w:hAnsi="Times New Roman" w:eastAsia="仿宋_GB2312"/>
          <w:sz w:val="32"/>
          <w:szCs w:val="32"/>
          <w:lang w:eastAsia="zh-CN"/>
        </w:rPr>
        <w:t>支持中小企业发展和管理支出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其他支持中小企业发展和管理支出</w:t>
      </w:r>
      <w:r>
        <w:rPr>
          <w:rFonts w:hint="eastAsia" w:ascii="Times New Roman" w:hAnsi="Times New Roman" w:eastAsia="仿宋_GB2312"/>
          <w:sz w:val="32"/>
          <w:szCs w:val="32"/>
        </w:rPr>
        <w:t>（项）。</w:t>
      </w:r>
    </w:p>
    <w:p w14:paraId="5A65E408">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3791BC88">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、自然资源海洋气象等支出（类）</w:t>
      </w:r>
      <w:r>
        <w:rPr>
          <w:rFonts w:hint="eastAsia" w:ascii="Times New Roman" w:hAnsi="Times New Roman" w:eastAsia="仿宋_GB2312"/>
          <w:sz w:val="32"/>
          <w:szCs w:val="32"/>
          <w:lang w:eastAsia="zh-CN"/>
        </w:rPr>
        <w:t>自然资源事务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自然资源利用与保护</w:t>
      </w:r>
      <w:r>
        <w:rPr>
          <w:rFonts w:hint="eastAsia" w:ascii="Times New Roman" w:hAnsi="Times New Roman" w:eastAsia="仿宋_GB2312"/>
          <w:sz w:val="32"/>
          <w:szCs w:val="32"/>
        </w:rPr>
        <w:t>（项）。</w:t>
      </w:r>
    </w:p>
    <w:p w14:paraId="2F1AA5C4">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7359467C">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、住房保障支出（类）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14:paraId="0979A52B">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66.81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66.81</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3D63294B">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、粮油物资储备支出（类）粮油物资事务（款）其他粮油物资事务支出（项）。</w:t>
      </w:r>
    </w:p>
    <w:p w14:paraId="2E2231A0">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7E4364BD">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、灾害防治及应急管理支出（类）消防救援事务（款）一般行政管理事务（项）。</w:t>
      </w:r>
    </w:p>
    <w:p w14:paraId="1A6BDE7A">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400AACF6">
      <w:pPr>
        <w:pStyle w:val="14"/>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、灾害防治及应急管理支出（类）自然灾害救灾及恢复重建支出（款）</w:t>
      </w:r>
      <w:r>
        <w:rPr>
          <w:rFonts w:hint="eastAsia" w:ascii="Times New Roman" w:hAnsi="Times New Roman" w:eastAsia="仿宋_GB2312"/>
          <w:sz w:val="32"/>
          <w:szCs w:val="32"/>
          <w:lang w:val="en-US" w:eastAsia="zh-CN"/>
        </w:rPr>
        <w:t>自然灾害救灾补助</w:t>
      </w:r>
      <w:r>
        <w:rPr>
          <w:rFonts w:hint="eastAsia" w:ascii="Times New Roman" w:hAnsi="Times New Roman" w:eastAsia="仿宋_GB2312"/>
          <w:sz w:val="32"/>
          <w:szCs w:val="32"/>
        </w:rPr>
        <w:t>（项）。</w:t>
      </w:r>
    </w:p>
    <w:p w14:paraId="77E03EDC">
      <w:pPr>
        <w:pStyle w:val="14"/>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14:paraId="6CCA3756">
      <w:pPr>
        <w:pStyle w:val="14"/>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294F6E7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1804.9</w:t>
      </w:r>
      <w:r>
        <w:rPr>
          <w:rFonts w:hint="eastAsia" w:ascii="Times New Roman" w:hAnsi="Times New Roman" w:eastAsia="仿宋_GB2312"/>
          <w:sz w:val="32"/>
          <w:szCs w:val="32"/>
        </w:rPr>
        <w:t>万元，其中：</w:t>
      </w:r>
    </w:p>
    <w:p w14:paraId="5E33594B">
      <w:pPr>
        <w:pStyle w:val="14"/>
        <w:ind w:firstLine="640" w:firstLineChars="200"/>
        <w:rPr>
          <w:rFonts w:asciiTheme="minorEastAsia" w:hAnsiTheme="minorEastAsia" w:eastAsiaTheme="minorEastAsia"/>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1702.56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94.33</w:t>
      </w:r>
      <w:r>
        <w:rPr>
          <w:rFonts w:hint="eastAsia" w:ascii="Times New Roman" w:hAnsi="Times New Roman" w:eastAsia="仿宋_GB2312"/>
          <w:sz w:val="32"/>
          <w:szCs w:val="32"/>
        </w:rPr>
        <w:t>%,</w:t>
      </w:r>
      <w:r>
        <w:rPr>
          <w:rFonts w:hint="eastAsia" w:asciiTheme="minorEastAsia" w:hAnsiTheme="minorEastAsia" w:eastAsiaTheme="minorEastAsia"/>
          <w:sz w:val="32"/>
          <w:szCs w:val="32"/>
        </w:rPr>
        <w:t>主</w:t>
      </w:r>
      <w:r>
        <w:rPr>
          <w:rFonts w:hint="eastAsia" w:ascii="Times New Roman" w:hAnsi="Times New Roman" w:eastAsia="仿宋_GB2312"/>
          <w:sz w:val="32"/>
          <w:szCs w:val="32"/>
        </w:rPr>
        <w:t>要包括基本工资</w:t>
      </w:r>
      <w:r>
        <w:rPr>
          <w:rFonts w:hint="eastAsia" w:ascii="Times New Roman" w:hAnsi="Times New Roman" w:eastAsia="仿宋_GB2312"/>
          <w:sz w:val="32"/>
          <w:szCs w:val="32"/>
          <w:lang w:val="en-US" w:eastAsia="zh-CN"/>
        </w:rPr>
        <w:t>499.85</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561.24</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万元、伙食补助费</w:t>
      </w:r>
      <w:r>
        <w:rPr>
          <w:rFonts w:hint="eastAsia" w:ascii="Times New Roman" w:hAnsi="Times New Roman" w:eastAsia="仿宋_GB2312"/>
          <w:sz w:val="32"/>
          <w:szCs w:val="32"/>
          <w:lang w:val="en-US" w:eastAsia="zh-CN"/>
        </w:rPr>
        <w:t>19.86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、绩效工资151.16万元、机关事业单位基本养老保险缴费144.21万元、职工基本医疗保险缴费64.87万元、公务员医疗补助缴费19.7万元、其他社会保险缴费12.02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、住房公积金66.81万元、对个人和家庭的补助137.06万元、抚恤金113.27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、生活补助22.13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、其他对个人和家庭的补助1.66万元</w:t>
      </w:r>
      <w:r>
        <w:rPr>
          <w:rFonts w:hint="eastAsia" w:ascii="Times New Roman" w:hAnsi="Times New Roman" w:eastAsia="仿宋_GB2312"/>
          <w:sz w:val="32"/>
          <w:szCs w:val="32"/>
        </w:rPr>
        <w:t>；</w:t>
      </w:r>
    </w:p>
    <w:p w14:paraId="732A5203">
      <w:pPr>
        <w:pStyle w:val="14"/>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102.34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5.67</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10.23</w:t>
      </w:r>
      <w:r>
        <w:rPr>
          <w:rFonts w:hint="eastAsia" w:ascii="Times New Roman" w:hAnsi="Times New Roman" w:eastAsia="仿宋_GB2312"/>
          <w:sz w:val="32"/>
          <w:szCs w:val="32"/>
        </w:rPr>
        <w:t>万元、印刷费</w:t>
      </w:r>
      <w:r>
        <w:rPr>
          <w:rFonts w:hint="eastAsia" w:ascii="Times New Roman" w:hAnsi="Times New Roman" w:eastAsia="仿宋_GB2312"/>
          <w:sz w:val="32"/>
          <w:szCs w:val="32"/>
          <w:lang w:val="en-US" w:eastAsia="zh-CN"/>
        </w:rPr>
        <w:t>17.81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水费1.08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、电费8.61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、取暖费12.65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、维修（护）费4.25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、工会经费6.5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、公务用车运行维护费8.26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、其他交通费用12.87万元、其他商品和服务支出20.08万元</w:t>
      </w:r>
      <w:r>
        <w:rPr>
          <w:rFonts w:hint="eastAsia" w:ascii="Times New Roman" w:hAnsi="Times New Roman" w:eastAsia="仿宋_GB2312"/>
          <w:sz w:val="32"/>
          <w:szCs w:val="32"/>
        </w:rPr>
        <w:t>。</w:t>
      </w:r>
    </w:p>
    <w:p w14:paraId="297FB4DB">
      <w:pPr>
        <w:pStyle w:val="14"/>
        <w:numPr>
          <w:ilvl w:val="0"/>
          <w:numId w:val="2"/>
        </w:numPr>
        <w:spacing w:line="600" w:lineRule="exact"/>
        <w:ind w:firstLine="640" w:firstLineChars="200"/>
        <w:rPr>
          <w:rFonts w:hint="eastAsia" w:hAnsi="黑体"/>
          <w:bCs/>
          <w:sz w:val="32"/>
          <w:szCs w:val="32"/>
        </w:rPr>
      </w:pPr>
      <w:r>
        <w:rPr>
          <w:rFonts w:hint="eastAsia" w:hAnsi="黑体"/>
          <w:bCs/>
          <w:sz w:val="32"/>
          <w:szCs w:val="32"/>
        </w:rPr>
        <w:t>财政拨款三公经费支出决算情况说明</w:t>
      </w:r>
    </w:p>
    <w:p w14:paraId="2386BE40">
      <w:pPr>
        <w:pStyle w:val="14"/>
        <w:numPr>
          <w:ilvl w:val="0"/>
          <w:numId w:val="0"/>
        </w:numPr>
        <w:spacing w:line="600" w:lineRule="exact"/>
        <w:ind w:firstLine="960" w:firstLineChars="3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7B5770C4">
      <w:pPr>
        <w:pStyle w:val="14"/>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8.26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8.26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增加5.24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增长173.51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增长</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部分去年的相</w:t>
      </w:r>
      <w:r>
        <w:rPr>
          <w:rFonts w:hint="eastAsia" w:ascii="Times New Roman" w:hAnsi="Times New Roman" w:eastAsia="仿宋_GB2312"/>
          <w:color w:val="auto"/>
          <w:sz w:val="32"/>
          <w:szCs w:val="32"/>
          <w:lang w:val="en-US" w:eastAsia="zh-CN"/>
        </w:rPr>
        <w:t>关费用在今年支付</w:t>
      </w:r>
      <w:r>
        <w:rPr>
          <w:rFonts w:hint="eastAsia" w:ascii="Times New Roman" w:hAnsi="Times New Roman" w:eastAsia="仿宋_GB2312"/>
          <w:color w:val="auto"/>
          <w:sz w:val="32"/>
          <w:szCs w:val="32"/>
        </w:rPr>
        <w:t>。其中：</w:t>
      </w:r>
    </w:p>
    <w:p w14:paraId="6CEF3B4F">
      <w:pPr>
        <w:pStyle w:val="14"/>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bookmarkStart w:id="2" w:name="OLE_LINK78"/>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bookmarkEnd w:id="2"/>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eastAsia="zh-CN"/>
        </w:rPr>
        <w:t>执行预算情况确保收支平衡</w:t>
      </w:r>
      <w:r>
        <w:rPr>
          <w:rFonts w:hint="eastAsia" w:ascii="Times New Roman" w:hAnsi="Times New Roman" w:eastAsia="仿宋_GB2312"/>
          <w:color w:val="auto"/>
          <w:sz w:val="32"/>
          <w:szCs w:val="32"/>
        </w:rPr>
        <w:t>，与上年</w:t>
      </w:r>
      <w:r>
        <w:rPr>
          <w:rFonts w:hint="eastAsia" w:ascii="Times New Roman" w:hAnsi="Times New Roman" w:eastAsia="仿宋_GB2312"/>
          <w:color w:val="auto"/>
          <w:sz w:val="32"/>
          <w:szCs w:val="32"/>
          <w:lang w:val="en-US" w:eastAsia="zh-CN"/>
        </w:rPr>
        <w:t>持平</w:t>
      </w:r>
      <w:r>
        <w:rPr>
          <w:rFonts w:hint="eastAsia" w:ascii="Times New Roman" w:hAnsi="Times New Roman" w:eastAsia="仿宋_GB2312"/>
          <w:color w:val="auto"/>
          <w:sz w:val="32"/>
          <w:szCs w:val="32"/>
        </w:rPr>
        <w:t>。</w:t>
      </w:r>
    </w:p>
    <w:p w14:paraId="565D21AB">
      <w:pPr>
        <w:pStyle w:val="14"/>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eastAsia="zh-CN"/>
        </w:rPr>
        <w:t>执行预算情况确保收支平衡</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val="en-US" w:eastAsia="zh-CN"/>
        </w:rPr>
        <w:t>减少0.59</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减少</w:t>
      </w:r>
      <w:r>
        <w:rPr>
          <w:rFonts w:hint="eastAsia" w:ascii="Times New Roman" w:hAnsi="Times New Roman" w:eastAsia="仿宋_GB2312"/>
          <w:color w:val="auto"/>
          <w:sz w:val="32"/>
          <w:szCs w:val="32"/>
        </w:rPr>
        <w:t>的主要原因是</w:t>
      </w:r>
      <w:r>
        <w:rPr>
          <w:rFonts w:hint="eastAsia" w:ascii="Times New Roman" w:hAnsi="Times New Roman" w:eastAsia="仿宋_GB2312"/>
          <w:color w:val="auto"/>
          <w:sz w:val="32"/>
          <w:szCs w:val="32"/>
          <w:lang w:val="en-US" w:eastAsia="zh-CN"/>
        </w:rPr>
        <w:t>本</w:t>
      </w:r>
      <w:r>
        <w:rPr>
          <w:rFonts w:hint="eastAsia" w:ascii="Times New Roman" w:hAnsi="Times New Roman" w:eastAsia="仿宋_GB2312"/>
          <w:color w:val="auto"/>
          <w:sz w:val="32"/>
          <w:szCs w:val="32"/>
          <w:lang w:eastAsia="zh-CN"/>
        </w:rPr>
        <w:t>年度无公务接待支出</w:t>
      </w:r>
      <w:r>
        <w:rPr>
          <w:rFonts w:hint="eastAsia" w:ascii="Times New Roman" w:hAnsi="Times New Roman" w:eastAsia="仿宋_GB2312"/>
          <w:color w:val="auto"/>
          <w:sz w:val="32"/>
          <w:szCs w:val="32"/>
        </w:rPr>
        <w:t>。</w:t>
      </w:r>
    </w:p>
    <w:p w14:paraId="1B9254AA">
      <w:pPr>
        <w:pStyle w:val="14"/>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eastAsia="zh-CN"/>
        </w:rPr>
        <w:t>执行预算情况确保收支平衡</w:t>
      </w:r>
      <w:r>
        <w:rPr>
          <w:rFonts w:hint="eastAsia" w:ascii="Times New Roman" w:hAnsi="Times New Roman" w:eastAsia="仿宋_GB2312"/>
          <w:color w:val="auto"/>
          <w:sz w:val="32"/>
          <w:szCs w:val="32"/>
        </w:rPr>
        <w:t>，与上年</w:t>
      </w:r>
      <w:r>
        <w:rPr>
          <w:rFonts w:hint="eastAsia" w:ascii="Times New Roman" w:hAnsi="Times New Roman" w:eastAsia="仿宋_GB2312"/>
          <w:color w:val="auto"/>
          <w:sz w:val="32"/>
          <w:szCs w:val="32"/>
          <w:lang w:val="en-US" w:eastAsia="zh-CN"/>
        </w:rPr>
        <w:t>持平</w:t>
      </w:r>
      <w:r>
        <w:rPr>
          <w:rFonts w:hint="eastAsia" w:ascii="Times New Roman" w:hAnsi="Times New Roman" w:eastAsia="仿宋_GB2312"/>
          <w:color w:val="auto"/>
          <w:sz w:val="32"/>
          <w:szCs w:val="32"/>
        </w:rPr>
        <w:t>。</w:t>
      </w:r>
    </w:p>
    <w:p w14:paraId="4736A1E4">
      <w:pPr>
        <w:pStyle w:val="14"/>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8.26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8.26</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等于</w:t>
      </w:r>
      <w:r>
        <w:rPr>
          <w:rFonts w:hint="eastAsia" w:ascii="Times New Roman" w:hAnsi="Times New Roman" w:eastAsia="仿宋_GB2312"/>
          <w:color w:val="auto"/>
          <w:sz w:val="32"/>
          <w:szCs w:val="32"/>
        </w:rPr>
        <w:t>预算数的主要原因是</w:t>
      </w:r>
      <w:r>
        <w:rPr>
          <w:rFonts w:hint="eastAsia" w:ascii="Times New Roman" w:hAnsi="Times New Roman" w:eastAsia="仿宋_GB2312"/>
          <w:color w:val="auto"/>
          <w:sz w:val="32"/>
          <w:szCs w:val="32"/>
          <w:lang w:eastAsia="zh-CN"/>
        </w:rPr>
        <w:t>执行预算情况确保收支平衡</w:t>
      </w:r>
      <w:r>
        <w:rPr>
          <w:rFonts w:hint="eastAsia" w:ascii="Times New Roman" w:hAnsi="Times New Roman" w:eastAsia="仿宋_GB2312"/>
          <w:color w:val="auto"/>
          <w:sz w:val="32"/>
          <w:szCs w:val="32"/>
        </w:rPr>
        <w:t>，</w:t>
      </w:r>
      <w:bookmarkStart w:id="3" w:name="OLE_LINK1"/>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val="en-US" w:eastAsia="zh-CN"/>
        </w:rPr>
        <w:t>增加5.83</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增长240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增长</w:t>
      </w:r>
      <w:r>
        <w:rPr>
          <w:rFonts w:hint="eastAsia" w:ascii="Times New Roman" w:hAnsi="Times New Roman" w:eastAsia="仿宋_GB2312"/>
          <w:color w:val="auto"/>
          <w:sz w:val="32"/>
          <w:szCs w:val="32"/>
          <w:lang w:eastAsia="zh-CN"/>
        </w:rPr>
        <w:t>的</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部分去年的相关费用在今年支付</w:t>
      </w:r>
      <w:r>
        <w:rPr>
          <w:rFonts w:hint="eastAsia" w:ascii="Times New Roman" w:hAnsi="Times New Roman" w:eastAsia="仿宋_GB2312"/>
          <w:color w:val="auto"/>
          <w:sz w:val="32"/>
          <w:szCs w:val="32"/>
        </w:rPr>
        <w:t>。</w:t>
      </w:r>
      <w:bookmarkEnd w:id="3"/>
    </w:p>
    <w:p w14:paraId="1F4CC408">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4174CCA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8.26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160FF861">
      <w:pPr>
        <w:pStyle w:val="14"/>
        <w:spacing w:line="600" w:lineRule="exact"/>
        <w:ind w:firstLine="800" w:firstLineChars="250"/>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0D8672FB">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13DF454C">
      <w:pPr>
        <w:spacing w:line="600" w:lineRule="exact"/>
        <w:ind w:firstLine="800" w:firstLineChars="250"/>
        <w:rPr>
          <w:rFonts w:hint="eastAsia" w:ascii="楷体" w:hAnsi="楷体" w:eastAsia="仿宋_GB2312" w:cs="楷体"/>
          <w:b/>
          <w:bCs/>
          <w:i/>
          <w:kern w:val="0"/>
          <w:sz w:val="32"/>
          <w:szCs w:val="32"/>
          <w:lang w:val="en-US" w:eastAsia="zh-CN"/>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8.26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大江口镇人民政府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8.26</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日常加油及维修支出</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14:paraId="58A42449">
      <w:pPr>
        <w:pStyle w:val="14"/>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1C35CC45">
      <w:pPr>
        <w:pStyle w:val="14"/>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127.38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127.38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127.38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2CA98D6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1、社会保障和就业支出（类）大中型水库移民后期扶持基金支出（款）移民补助（项）。</w:t>
      </w:r>
    </w:p>
    <w:p w14:paraId="15C8BB4F">
      <w:pPr>
        <w:pStyle w:val="14"/>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决算数等于年初预算数的主要原因是：执行预算情况确保收支平衡。</w:t>
      </w:r>
    </w:p>
    <w:p w14:paraId="566B4300">
      <w:pPr>
        <w:pStyle w:val="14"/>
        <w:ind w:firstLine="800" w:firstLineChars="250"/>
        <w:rPr>
          <w:rFonts w:hint="eastAsia" w:ascii="Times New Roman" w:hAnsi="Times New Roman" w:eastAsia="仿宋_GB2312"/>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imes New Roman" w:hAnsi="Times New Roman" w:eastAsia="仿宋_GB2312"/>
          <w:sz w:val="32"/>
          <w:szCs w:val="32"/>
        </w:rPr>
        <w:t>社会保障和就业支出（类）大中型水库移民后期扶持基金支出（款）</w:t>
      </w:r>
      <w:r>
        <w:rPr>
          <w:rFonts w:hint="eastAsia" w:ascii="Times New Roman" w:hAnsi="Times New Roman" w:eastAsia="仿宋_GB2312"/>
          <w:sz w:val="32"/>
          <w:szCs w:val="32"/>
          <w:lang w:val="en-US" w:eastAsia="zh-CN"/>
        </w:rPr>
        <w:t>基础设施建设和经济发展</w:t>
      </w:r>
      <w:r>
        <w:rPr>
          <w:rFonts w:hint="eastAsia" w:ascii="Times New Roman" w:hAnsi="Times New Roman" w:eastAsia="仿宋_GB2312"/>
          <w:sz w:val="32"/>
          <w:szCs w:val="32"/>
        </w:rPr>
        <w:t>（项）。</w:t>
      </w:r>
    </w:p>
    <w:p w14:paraId="1EAA0362">
      <w:pPr>
        <w:pStyle w:val="14"/>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决算数等于年初预算数的主要原因是：执行预算情况确保收支平衡。</w:t>
      </w:r>
    </w:p>
    <w:p w14:paraId="1C2DE3E6">
      <w:pPr>
        <w:pStyle w:val="14"/>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val="en-US" w:eastAsia="zh-CN"/>
        </w:rPr>
        <w:t>小型水库移民扶助基金安排的支出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基础设施建设和经济发展</w:t>
      </w:r>
      <w:r>
        <w:rPr>
          <w:rFonts w:hint="eastAsia" w:ascii="Times New Roman" w:hAnsi="Times New Roman" w:eastAsia="仿宋_GB2312"/>
          <w:sz w:val="32"/>
          <w:szCs w:val="32"/>
        </w:rPr>
        <w:t>（项）。</w:t>
      </w:r>
    </w:p>
    <w:p w14:paraId="42099BB5">
      <w:pPr>
        <w:pStyle w:val="14"/>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决算数等于年初预算数的主要原因是：执行预算情况确保收支平衡。</w:t>
      </w:r>
    </w:p>
    <w:p w14:paraId="166A075A">
      <w:pPr>
        <w:pStyle w:val="14"/>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、其他支出（类）</w:t>
      </w:r>
      <w:r>
        <w:rPr>
          <w:rFonts w:hint="eastAsia" w:ascii="Times New Roman" w:hAnsi="Times New Roman" w:eastAsia="仿宋_GB2312"/>
          <w:sz w:val="32"/>
          <w:szCs w:val="32"/>
          <w:lang w:val="en-US" w:eastAsia="zh-CN"/>
        </w:rPr>
        <w:t>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用于社会福利的彩票公益金支出</w:t>
      </w:r>
      <w:r>
        <w:rPr>
          <w:rFonts w:hint="eastAsia" w:ascii="Times New Roman" w:hAnsi="Times New Roman" w:eastAsia="仿宋_GB2312"/>
          <w:sz w:val="32"/>
          <w:szCs w:val="32"/>
        </w:rPr>
        <w:t>（项）。</w:t>
      </w:r>
    </w:p>
    <w:p w14:paraId="1F34D6C8">
      <w:pPr>
        <w:pStyle w:val="14"/>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决算数等于年初预算数的主要原因是：执行预算情况确保收支平衡。</w:t>
      </w:r>
    </w:p>
    <w:p w14:paraId="4AB83AB3">
      <w:pPr>
        <w:pStyle w:val="14"/>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、其他支出（类）</w:t>
      </w:r>
      <w:r>
        <w:rPr>
          <w:rFonts w:hint="eastAsia" w:ascii="Times New Roman" w:hAnsi="Times New Roman" w:eastAsia="仿宋_GB2312"/>
          <w:sz w:val="32"/>
          <w:szCs w:val="32"/>
          <w:lang w:val="en-US" w:eastAsia="zh-CN"/>
        </w:rPr>
        <w:t>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用于体育事业的彩票公益金支出</w:t>
      </w:r>
      <w:r>
        <w:rPr>
          <w:rFonts w:hint="eastAsia" w:ascii="Times New Roman" w:hAnsi="Times New Roman" w:eastAsia="仿宋_GB2312"/>
          <w:sz w:val="32"/>
          <w:szCs w:val="32"/>
        </w:rPr>
        <w:t>（项）。</w:t>
      </w:r>
    </w:p>
    <w:p w14:paraId="1C761590">
      <w:pPr>
        <w:pStyle w:val="14"/>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决算数等于年初预算数的主要原因是：执行预算情况确保收支平衡。</w:t>
      </w:r>
    </w:p>
    <w:p w14:paraId="2D49B058">
      <w:pPr>
        <w:pStyle w:val="14"/>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58CF3142">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102.34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与年初预算数一致，</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执行预算情况确保收支平衡。</w:t>
      </w:r>
    </w:p>
    <w:p w14:paraId="63C819CB">
      <w:pPr>
        <w:pStyle w:val="14"/>
        <w:spacing w:line="600" w:lineRule="exact"/>
        <w:ind w:firstLine="640" w:firstLineChars="200"/>
        <w:rPr>
          <w:rFonts w:hAnsi="黑体"/>
          <w:bCs/>
          <w:sz w:val="32"/>
          <w:szCs w:val="32"/>
        </w:rPr>
      </w:pPr>
      <w:r>
        <w:rPr>
          <w:rFonts w:hint="eastAsia" w:hAnsi="黑体"/>
          <w:bCs/>
          <w:sz w:val="32"/>
          <w:szCs w:val="32"/>
        </w:rPr>
        <w:t>十、一般性支出情况说明</w:t>
      </w:r>
    </w:p>
    <w:p w14:paraId="701BA262">
      <w:pPr>
        <w:pStyle w:val="14"/>
        <w:spacing w:line="600" w:lineRule="exact"/>
        <w:ind w:firstLine="640" w:firstLineChars="200"/>
        <w:rPr>
          <w:rFonts w:hint="eastAsia" w:ascii="Times New Roman" w:hAnsi="Times New Roman" w:eastAsia="仿宋_GB2312"/>
          <w:sz w:val="32"/>
          <w:szCs w:val="32"/>
        </w:rPr>
      </w:pPr>
      <w:bookmarkStart w:id="4" w:name="OLE_LINK57"/>
      <w:bookmarkStart w:id="5" w:name="OLE_LINK101"/>
      <w:bookmarkStart w:id="6" w:name="OLE_LINK39"/>
      <w:bookmarkStart w:id="7" w:name="OLE_LINK29"/>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8" w:name="OLE_LINK81"/>
      <w:r>
        <w:rPr>
          <w:rFonts w:hint="eastAsia" w:ascii="Times New Roman" w:hAnsi="Times New Roman" w:eastAsia="仿宋_GB2312"/>
          <w:sz w:val="32"/>
          <w:szCs w:val="32"/>
        </w:rPr>
        <w:t>用于召开</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bookmarkEnd w:id="4"/>
      <w:r>
        <w:rPr>
          <w:rFonts w:hint="eastAsia" w:ascii="Times New Roman" w:hAnsi="Times New Roman" w:eastAsia="仿宋_GB2312"/>
          <w:sz w:val="32"/>
          <w:szCs w:val="32"/>
        </w:rPr>
        <w:t>；</w:t>
      </w:r>
      <w:bookmarkEnd w:id="8"/>
    </w:p>
    <w:bookmarkEnd w:id="5"/>
    <w:p w14:paraId="044D8B24">
      <w:pPr>
        <w:pStyle w:val="14"/>
        <w:spacing w:line="600" w:lineRule="exact"/>
        <w:ind w:firstLine="640" w:firstLineChars="200"/>
        <w:rPr>
          <w:rFonts w:hint="eastAsia" w:ascii="Times New Roman" w:hAnsi="Times New Roman" w:eastAsia="仿宋_GB2312"/>
          <w:sz w:val="32"/>
          <w:szCs w:val="32"/>
        </w:rPr>
      </w:pPr>
      <w:bookmarkStart w:id="9" w:name="OLE_LINK49"/>
      <w:bookmarkStart w:id="10" w:name="OLE_LINK113"/>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bookmarkEnd w:id="9"/>
      <w:r>
        <w:rPr>
          <w:rFonts w:hint="eastAsia" w:ascii="Times New Roman" w:hAnsi="Times New Roman" w:eastAsia="仿宋_GB2312"/>
          <w:sz w:val="32"/>
          <w:szCs w:val="32"/>
        </w:rPr>
        <w:t>；</w:t>
      </w:r>
    </w:p>
    <w:p w14:paraId="4C68222F">
      <w:pPr>
        <w:pStyle w:val="14"/>
        <w:spacing w:line="600" w:lineRule="exact"/>
        <w:ind w:firstLine="640" w:firstLineChars="200"/>
        <w:rPr>
          <w:rFonts w:hint="eastAsia" w:ascii="Times New Roman" w:hAnsi="Times New Roman" w:eastAsia="仿宋_GB2312"/>
          <w:color w:val="0070C0"/>
          <w:sz w:val="32"/>
          <w:szCs w:val="32"/>
        </w:rPr>
      </w:pPr>
      <w:bookmarkStart w:id="11" w:name="OLE_LINK54"/>
      <w:bookmarkStart w:id="12" w:name="OLE_LINK93"/>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w:t>
      </w:r>
      <w:bookmarkStart w:id="13" w:name="OLE_LINK59"/>
      <w:r>
        <w:rPr>
          <w:rFonts w:hint="eastAsia" w:ascii="Times New Roman" w:hAnsi="Times New Roman" w:eastAsia="仿宋_GB2312"/>
          <w:sz w:val="32"/>
          <w:szCs w:val="32"/>
        </w:rPr>
        <w:t>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End w:id="6"/>
      <w:bookmarkEnd w:id="10"/>
      <w:bookmarkEnd w:id="11"/>
      <w:bookmarkEnd w:id="13"/>
      <w:r>
        <w:rPr>
          <w:rFonts w:hint="eastAsia" w:ascii="Times New Roman" w:hAnsi="Times New Roman" w:eastAsia="仿宋_GB2312"/>
          <w:sz w:val="32"/>
          <w:szCs w:val="32"/>
        </w:rPr>
        <w:t>。</w:t>
      </w:r>
      <w:bookmarkEnd w:id="7"/>
      <w:bookmarkEnd w:id="12"/>
    </w:p>
    <w:p w14:paraId="1AA0AE7F">
      <w:pPr>
        <w:pStyle w:val="14"/>
        <w:spacing w:line="600" w:lineRule="exact"/>
        <w:ind w:firstLine="640" w:firstLineChars="200"/>
        <w:rPr>
          <w:rFonts w:hAnsi="黑体"/>
          <w:bCs/>
          <w:sz w:val="32"/>
          <w:szCs w:val="32"/>
        </w:rPr>
      </w:pPr>
      <w:r>
        <w:rPr>
          <w:rFonts w:hint="eastAsia" w:hAnsi="黑体"/>
          <w:bCs/>
          <w:sz w:val="32"/>
          <w:szCs w:val="32"/>
        </w:rPr>
        <w:t>十一、关于政府采购支出说明</w:t>
      </w:r>
    </w:p>
    <w:p w14:paraId="39399A23">
      <w:pPr>
        <w:pStyle w:val="14"/>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7C2A9A2">
      <w:pPr>
        <w:pStyle w:val="14"/>
        <w:spacing w:line="600" w:lineRule="exact"/>
        <w:ind w:firstLine="640" w:firstLineChars="200"/>
        <w:rPr>
          <w:rFonts w:hAnsi="黑体"/>
          <w:bCs/>
          <w:sz w:val="32"/>
          <w:szCs w:val="32"/>
        </w:rPr>
      </w:pPr>
      <w:r>
        <w:rPr>
          <w:rFonts w:hint="eastAsia" w:hAnsi="黑体"/>
          <w:bCs/>
          <w:sz w:val="32"/>
          <w:szCs w:val="32"/>
        </w:rPr>
        <w:t>十二、关于国有资产占用情况说明</w:t>
      </w:r>
    </w:p>
    <w:p w14:paraId="219A680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政府公务用车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558CC102">
      <w:pPr>
        <w:pStyle w:val="14"/>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hAnsi="黑体"/>
          <w:bCs/>
          <w:sz w:val="32"/>
          <w:szCs w:val="32"/>
        </w:rPr>
        <w:t>年度预算绩效情况的说明</w:t>
      </w:r>
    </w:p>
    <w:p w14:paraId="6095A23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bookmarkStart w:id="14" w:name="OLE_LINK13"/>
      <w:bookmarkStart w:id="15" w:name="OLE_LINK50"/>
      <w:bookmarkStart w:id="16" w:name="OLE_LINK102"/>
      <w:bookmarkStart w:id="17" w:name="OLE_LINK45"/>
      <w:bookmarkStart w:id="18" w:name="OLE_LINK108"/>
      <w:r>
        <w:rPr>
          <w:rFonts w:hint="eastAsia" w:ascii="楷体" w:hAnsi="楷体" w:eastAsia="楷体" w:cs="楷体"/>
          <w:b/>
          <w:bCs/>
          <w:sz w:val="32"/>
          <w:szCs w:val="32"/>
          <w:lang w:eastAsia="zh-CN"/>
        </w:rPr>
        <w:t>（一）</w:t>
      </w:r>
      <w:bookmarkStart w:id="19" w:name="OLE_LINK5"/>
      <w:r>
        <w:rPr>
          <w:rFonts w:hint="eastAsia" w:ascii="楷体" w:hAnsi="楷体" w:eastAsia="楷体" w:cs="楷体"/>
          <w:b/>
          <w:bCs/>
          <w:sz w:val="32"/>
          <w:szCs w:val="32"/>
          <w:lang w:eastAsia="zh-CN"/>
        </w:rPr>
        <w:t>绩效管理工作开展情况</w:t>
      </w:r>
      <w:bookmarkEnd w:id="14"/>
      <w:bookmarkEnd w:id="19"/>
    </w:p>
    <w:p w14:paraId="3322148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bookmarkStart w:id="20" w:name="OLE_LINK55"/>
      <w:bookmarkStart w:id="21" w:name="OLE_LINK40"/>
      <w:r>
        <w:rPr>
          <w:rFonts w:hint="eastAsia" w:ascii="Times New Roman" w:hAnsi="Times New Roman" w:eastAsia="仿宋_GB2312"/>
          <w:color w:val="auto"/>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15"/>
      <w:bookmarkEnd w:id="20"/>
      <w:r>
        <w:rPr>
          <w:rFonts w:hint="eastAsia" w:ascii="Times New Roman" w:hAnsi="Times New Roman" w:eastAsia="仿宋_GB2312"/>
          <w:color w:val="auto"/>
          <w:sz w:val="32"/>
          <w:szCs w:val="32"/>
          <w:lang w:eastAsia="zh-CN"/>
        </w:rPr>
        <w:t>。</w:t>
      </w:r>
      <w:bookmarkEnd w:id="16"/>
      <w:bookmarkEnd w:id="21"/>
    </w:p>
    <w:bookmarkEnd w:id="17"/>
    <w:p w14:paraId="6AC298C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bookmarkStart w:id="22" w:name="OLE_LINK46"/>
      <w:r>
        <w:rPr>
          <w:rFonts w:hint="eastAsia" w:ascii="楷体" w:hAnsi="楷体" w:eastAsia="楷体" w:cs="楷体"/>
          <w:b/>
          <w:bCs/>
          <w:sz w:val="32"/>
          <w:szCs w:val="32"/>
          <w:lang w:eastAsia="zh-CN"/>
        </w:rPr>
        <w:t>（二）</w:t>
      </w:r>
      <w:bookmarkStart w:id="23" w:name="OLE_LINK6"/>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bookmarkEnd w:id="18"/>
      <w:bookmarkEnd w:id="22"/>
      <w:bookmarkEnd w:id="23"/>
    </w:p>
    <w:p w14:paraId="7447F7E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（1）2023年我单位进一步加强资金管理，对所使用资金严格按制度和预算执行，资金使用效果十分明显，较好地为大江口镇脱贫攻坚，完成上级各项工作任务打下坚实基础。</w:t>
      </w:r>
    </w:p>
    <w:p w14:paraId="0B94449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（2）“三公经费”。2023年我单位“三公经费”支出数为8.26万元，主要为公务用车运行维护支出8.26万元。公务用车运行维护费实行“一支笔”审批；严格执行先审批后报账程序。</w:t>
      </w:r>
    </w:p>
    <w:p w14:paraId="7144376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我单位会议费、培训费、差旅费、办公费等费用开支的标准严格按照国家规定的标准和范围列支，控制会议培训数量、规模；控制差旅活动的天数和人数，坚持厉行节约的原则，控制和压缩办公经费的支出，各项费用严格控制在预算额度内使用。</w:t>
      </w:r>
    </w:p>
    <w:p w14:paraId="3663331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按照财政整体支出绩效评价指标体系评分标准自我评分，就整体来说做得比较好，我单位自评分为93分。</w:t>
      </w:r>
    </w:p>
    <w:p w14:paraId="01D4DDE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24" w:name="OLE_LINK103"/>
      <w:bookmarkStart w:id="25" w:name="OLE_LINK7"/>
      <w:bookmarkStart w:id="26" w:name="OLE_LINK56"/>
      <w:r>
        <w:rPr>
          <w:rFonts w:hint="eastAsia" w:ascii="楷体" w:hAnsi="楷体" w:eastAsia="楷体" w:cs="楷体"/>
          <w:b/>
          <w:bCs/>
          <w:sz w:val="32"/>
          <w:szCs w:val="32"/>
          <w:lang w:eastAsia="zh-CN"/>
        </w:rPr>
        <w:t>（三）</w:t>
      </w:r>
      <w:bookmarkEnd w:id="24"/>
      <w:r>
        <w:rPr>
          <w:rFonts w:hint="eastAsia" w:ascii="楷体" w:hAnsi="楷体" w:eastAsia="楷体" w:cs="楷体"/>
          <w:b/>
          <w:bCs/>
          <w:sz w:val="32"/>
          <w:szCs w:val="32"/>
        </w:rPr>
        <w:t>存在的问题及原因分析</w:t>
      </w:r>
      <w:bookmarkEnd w:id="25"/>
    </w:p>
    <w:bookmarkEnd w:id="26"/>
    <w:p w14:paraId="1B17301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Times New Roman" w:hAnsi="Times New Roman" w:eastAsia="仿宋_GB2312" w:cs="黑体"/>
          <w:color w:val="000000"/>
          <w:kern w:val="0"/>
          <w:sz w:val="32"/>
          <w:szCs w:val="32"/>
          <w:lang w:val="en-US" w:eastAsia="zh-CN" w:bidi="ar-SA"/>
        </w:rPr>
        <w:t>一是</w:t>
      </w:r>
      <w:r>
        <w:rPr>
          <w:rFonts w:hint="eastAsia" w:ascii="仿宋" w:hAnsi="仿宋" w:eastAsia="仿宋" w:cs="仿宋"/>
          <w:color w:val="auto"/>
          <w:sz w:val="32"/>
          <w:szCs w:val="32"/>
          <w:lang w:val="en-US" w:eastAsia="zh-CN"/>
        </w:rPr>
        <w:t>基础设施条件还比较薄弱，硬件欠账多，农村人居环境任务重，投入资金多，财力缺口较大。二是干事创业还缺乏攻坚克难的闯劲和韧劲。受资金及客观条件制约，一些干事创业的好想法、好思路难以落到实处。干部对难点工作有畏难情绪，抗风险能力差。三是村集体经济方面。部分村收入来源渠道单一，原始积累底子薄,来源渠道单一，“两委”班子人才匮乏，发展经济能力不强。</w:t>
      </w:r>
    </w:p>
    <w:p w14:paraId="339E9E42">
      <w:pPr>
        <w:pStyle w:val="14"/>
        <w:spacing w:line="600" w:lineRule="exact"/>
        <w:ind w:firstLine="1440" w:firstLineChars="200"/>
        <w:rPr>
          <w:sz w:val="72"/>
          <w:szCs w:val="72"/>
          <w:highlight w:val="yellow"/>
        </w:rPr>
      </w:pPr>
    </w:p>
    <w:p w14:paraId="29D0516F">
      <w:pPr>
        <w:pStyle w:val="14"/>
        <w:jc w:val="center"/>
        <w:rPr>
          <w:sz w:val="72"/>
          <w:szCs w:val="72"/>
        </w:rPr>
      </w:pPr>
    </w:p>
    <w:p w14:paraId="724F8FF3">
      <w:pPr>
        <w:pStyle w:val="14"/>
        <w:jc w:val="center"/>
        <w:rPr>
          <w:sz w:val="72"/>
          <w:szCs w:val="72"/>
        </w:rPr>
      </w:pPr>
    </w:p>
    <w:p w14:paraId="1EA0BCC8">
      <w:pPr>
        <w:pStyle w:val="14"/>
        <w:jc w:val="center"/>
        <w:rPr>
          <w:sz w:val="72"/>
          <w:szCs w:val="72"/>
        </w:rPr>
      </w:pPr>
    </w:p>
    <w:p w14:paraId="226607FC">
      <w:pPr>
        <w:pStyle w:val="14"/>
        <w:jc w:val="center"/>
        <w:rPr>
          <w:sz w:val="72"/>
          <w:szCs w:val="72"/>
        </w:rPr>
      </w:pPr>
    </w:p>
    <w:p w14:paraId="1C39C912">
      <w:pPr>
        <w:pStyle w:val="14"/>
        <w:jc w:val="center"/>
        <w:rPr>
          <w:sz w:val="72"/>
          <w:szCs w:val="72"/>
        </w:rPr>
      </w:pPr>
    </w:p>
    <w:p w14:paraId="53721335">
      <w:pPr>
        <w:pStyle w:val="14"/>
        <w:jc w:val="center"/>
        <w:rPr>
          <w:sz w:val="72"/>
          <w:szCs w:val="72"/>
        </w:rPr>
      </w:pPr>
    </w:p>
    <w:p w14:paraId="493AFB42">
      <w:pPr>
        <w:pStyle w:val="14"/>
        <w:jc w:val="center"/>
        <w:rPr>
          <w:sz w:val="72"/>
          <w:szCs w:val="72"/>
        </w:rPr>
      </w:pPr>
    </w:p>
    <w:p w14:paraId="374C54BD">
      <w:pPr>
        <w:pStyle w:val="14"/>
        <w:jc w:val="center"/>
        <w:rPr>
          <w:sz w:val="72"/>
          <w:szCs w:val="72"/>
        </w:rPr>
      </w:pPr>
    </w:p>
    <w:p w14:paraId="32A549CE">
      <w:pPr>
        <w:pStyle w:val="14"/>
        <w:jc w:val="center"/>
        <w:rPr>
          <w:sz w:val="72"/>
          <w:szCs w:val="72"/>
        </w:rPr>
      </w:pPr>
    </w:p>
    <w:p w14:paraId="4DD0C3A3">
      <w:pPr>
        <w:pStyle w:val="14"/>
        <w:jc w:val="center"/>
        <w:rPr>
          <w:sz w:val="72"/>
          <w:szCs w:val="72"/>
        </w:rPr>
      </w:pPr>
    </w:p>
    <w:p w14:paraId="4CEF7D18">
      <w:pPr>
        <w:pStyle w:val="14"/>
        <w:jc w:val="center"/>
        <w:rPr>
          <w:sz w:val="72"/>
          <w:szCs w:val="72"/>
        </w:rPr>
      </w:pPr>
    </w:p>
    <w:p w14:paraId="0F435AC4">
      <w:pPr>
        <w:pStyle w:val="14"/>
        <w:jc w:val="center"/>
        <w:rPr>
          <w:sz w:val="72"/>
          <w:szCs w:val="72"/>
        </w:rPr>
      </w:pPr>
    </w:p>
    <w:p w14:paraId="412786B9">
      <w:pPr>
        <w:pStyle w:val="14"/>
        <w:jc w:val="center"/>
        <w:rPr>
          <w:sz w:val="72"/>
          <w:szCs w:val="72"/>
        </w:rPr>
      </w:pPr>
    </w:p>
    <w:p w14:paraId="6A7FF339">
      <w:pPr>
        <w:pStyle w:val="14"/>
        <w:jc w:val="center"/>
        <w:rPr>
          <w:sz w:val="72"/>
          <w:szCs w:val="72"/>
        </w:rPr>
      </w:pPr>
    </w:p>
    <w:p w14:paraId="0273495C">
      <w:pPr>
        <w:pStyle w:val="14"/>
        <w:jc w:val="center"/>
        <w:rPr>
          <w:sz w:val="72"/>
          <w:szCs w:val="72"/>
        </w:rPr>
      </w:pPr>
    </w:p>
    <w:p w14:paraId="41F6094F">
      <w:pPr>
        <w:pStyle w:val="14"/>
        <w:jc w:val="center"/>
        <w:rPr>
          <w:sz w:val="72"/>
          <w:szCs w:val="72"/>
        </w:rPr>
      </w:pPr>
    </w:p>
    <w:p w14:paraId="496A1D06">
      <w:pPr>
        <w:pStyle w:val="14"/>
        <w:jc w:val="center"/>
        <w:rPr>
          <w:sz w:val="72"/>
          <w:szCs w:val="72"/>
        </w:rPr>
      </w:pPr>
    </w:p>
    <w:p w14:paraId="0A7E04B1">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0C6268B">
      <w:pPr>
        <w:jc w:val="center"/>
        <w:rPr>
          <w:rFonts w:ascii="方正小标宋_GBK" w:hAnsi="方正小标宋_GBK" w:eastAsia="方正小标宋_GBK" w:cs="方正小标宋_GBK"/>
          <w:color w:val="000000"/>
          <w:kern w:val="0"/>
          <w:sz w:val="70"/>
          <w:szCs w:val="70"/>
        </w:rPr>
      </w:pPr>
    </w:p>
    <w:p w14:paraId="0E8DD1F5">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B93968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F2D12C5">
      <w:pPr>
        <w:shd w:val="clea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65B2040F">
      <w:pPr>
        <w:shd w:val="clea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BBCBC9E">
      <w:pPr>
        <w:shd w:val="clea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（三）财政拨款收入：本年度从本级财政部门取得的财政拨款，包括一般公共预算财政拨款和政府性基金预算财政拨款。</w:t>
      </w:r>
    </w:p>
    <w:p w14:paraId="4E979A60">
      <w:pPr>
        <w:pStyle w:val="14"/>
        <w:jc w:val="center"/>
        <w:rPr>
          <w:rFonts w:hint="eastAsia" w:ascii="方正小标宋_GBK" w:hAnsi="方正小标宋_GBK" w:eastAsia="方正小标宋_GBK" w:cs="方正小标宋_GBK"/>
          <w:sz w:val="72"/>
          <w:szCs w:val="72"/>
        </w:rPr>
      </w:pPr>
      <w:bookmarkStart w:id="27" w:name="OLE_LINK33"/>
      <w:bookmarkStart w:id="28" w:name="OLE_LINK30"/>
      <w:bookmarkStart w:id="29" w:name="OLE_LINK15"/>
    </w:p>
    <w:p w14:paraId="70E1758F">
      <w:pPr>
        <w:pStyle w:val="14"/>
        <w:jc w:val="center"/>
        <w:rPr>
          <w:rFonts w:hint="eastAsia" w:ascii="方正小标宋_GBK" w:hAnsi="方正小标宋_GBK" w:eastAsia="方正小标宋_GBK" w:cs="方正小标宋_GBK"/>
          <w:sz w:val="72"/>
          <w:szCs w:val="72"/>
        </w:rPr>
      </w:pPr>
    </w:p>
    <w:p w14:paraId="5C1ACD45">
      <w:pPr>
        <w:pStyle w:val="14"/>
        <w:jc w:val="center"/>
        <w:rPr>
          <w:rFonts w:hint="eastAsia" w:ascii="方正小标宋_GBK" w:hAnsi="方正小标宋_GBK" w:eastAsia="方正小标宋_GBK" w:cs="方正小标宋_GBK"/>
          <w:sz w:val="72"/>
          <w:szCs w:val="72"/>
        </w:rPr>
      </w:pPr>
    </w:p>
    <w:p w14:paraId="6FB8071B">
      <w:pPr>
        <w:pStyle w:val="14"/>
        <w:jc w:val="center"/>
        <w:rPr>
          <w:rFonts w:hint="eastAsia" w:ascii="方正小标宋_GBK" w:hAnsi="方正小标宋_GBK" w:eastAsia="方正小标宋_GBK" w:cs="方正小标宋_GBK"/>
          <w:sz w:val="72"/>
          <w:szCs w:val="72"/>
        </w:rPr>
      </w:pPr>
    </w:p>
    <w:p w14:paraId="68E6A468">
      <w:pPr>
        <w:pStyle w:val="14"/>
        <w:jc w:val="center"/>
        <w:rPr>
          <w:rFonts w:hint="eastAsia" w:ascii="方正小标宋_GBK" w:hAnsi="方正小标宋_GBK" w:eastAsia="方正小标宋_GBK" w:cs="方正小标宋_GBK"/>
          <w:sz w:val="72"/>
          <w:szCs w:val="72"/>
        </w:rPr>
      </w:pPr>
    </w:p>
    <w:p w14:paraId="74C6D3F8">
      <w:pPr>
        <w:pStyle w:val="14"/>
        <w:jc w:val="center"/>
        <w:rPr>
          <w:rFonts w:hint="eastAsia" w:ascii="方正小标宋_GBK" w:hAnsi="方正小标宋_GBK" w:eastAsia="方正小标宋_GBK" w:cs="方正小标宋_GBK"/>
          <w:sz w:val="72"/>
          <w:szCs w:val="72"/>
        </w:rPr>
      </w:pPr>
    </w:p>
    <w:p w14:paraId="58800F6F">
      <w:pPr>
        <w:pStyle w:val="14"/>
        <w:jc w:val="center"/>
        <w:rPr>
          <w:rFonts w:hint="eastAsia" w:ascii="方正小标宋_GBK" w:hAnsi="方正小标宋_GBK" w:eastAsia="方正小标宋_GBK" w:cs="方正小标宋_GBK"/>
          <w:sz w:val="72"/>
          <w:szCs w:val="72"/>
        </w:rPr>
      </w:pPr>
    </w:p>
    <w:p w14:paraId="5E5FAD21">
      <w:pPr>
        <w:pStyle w:val="14"/>
        <w:jc w:val="center"/>
        <w:rPr>
          <w:rFonts w:hint="eastAsia" w:ascii="方正小标宋_GBK" w:hAnsi="方正小标宋_GBK" w:eastAsia="方正小标宋_GBK" w:cs="方正小标宋_GBK"/>
          <w:sz w:val="72"/>
          <w:szCs w:val="72"/>
        </w:rPr>
      </w:pPr>
    </w:p>
    <w:p w14:paraId="59938A12">
      <w:pPr>
        <w:pStyle w:val="14"/>
        <w:jc w:val="center"/>
        <w:rPr>
          <w:rFonts w:hint="eastAsia" w:ascii="方正小标宋_GBK" w:hAnsi="方正小标宋_GBK" w:eastAsia="方正小标宋_GBK" w:cs="方正小标宋_GBK"/>
          <w:sz w:val="72"/>
          <w:szCs w:val="72"/>
        </w:rPr>
      </w:pPr>
    </w:p>
    <w:p w14:paraId="13F1EF49">
      <w:pPr>
        <w:pStyle w:val="14"/>
        <w:jc w:val="center"/>
        <w:rPr>
          <w:rFonts w:hint="eastAsia" w:ascii="黑体" w:hAnsi="黑体" w:eastAsia="黑体" w:cs="黑体"/>
          <w:b w:val="0"/>
          <w:bCs w:val="0"/>
          <w:kern w:val="0"/>
          <w:sz w:val="96"/>
          <w:szCs w:val="96"/>
          <w:lang w:eastAsia="zh-CN"/>
        </w:rPr>
      </w:pPr>
      <w:r>
        <w:rPr>
          <w:rFonts w:hint="eastAsia" w:ascii="黑体" w:hAnsi="黑体" w:eastAsia="黑体" w:cs="黑体"/>
          <w:b w:val="0"/>
          <w:bCs w:val="0"/>
          <w:kern w:val="0"/>
          <w:sz w:val="96"/>
          <w:szCs w:val="96"/>
          <w:lang w:eastAsia="zh-CN"/>
        </w:rPr>
        <w:t>第五部分</w:t>
      </w:r>
    </w:p>
    <w:p w14:paraId="7090BA25">
      <w:pPr>
        <w:pStyle w:val="14"/>
        <w:jc w:val="center"/>
        <w:rPr>
          <w:rFonts w:hint="eastAsia" w:ascii="黑体" w:hAnsi="黑体" w:eastAsia="黑体" w:cs="黑体"/>
          <w:b w:val="0"/>
          <w:bCs w:val="0"/>
          <w:kern w:val="0"/>
          <w:sz w:val="96"/>
          <w:szCs w:val="96"/>
          <w:lang w:eastAsia="zh-CN"/>
        </w:rPr>
      </w:pPr>
    </w:p>
    <w:p w14:paraId="335CAE6D">
      <w:pPr>
        <w:pStyle w:val="14"/>
        <w:jc w:val="center"/>
        <w:rPr>
          <w:rFonts w:hint="eastAsia" w:ascii="黑体" w:hAnsi="黑体" w:eastAsia="黑体" w:cs="黑体"/>
          <w:b w:val="0"/>
          <w:bCs w:val="0"/>
          <w:kern w:val="0"/>
          <w:sz w:val="96"/>
          <w:szCs w:val="96"/>
          <w:lang w:eastAsia="zh-CN"/>
        </w:rPr>
      </w:pPr>
      <w:r>
        <w:rPr>
          <w:rFonts w:hint="eastAsia" w:ascii="黑体" w:hAnsi="黑体" w:eastAsia="黑体" w:cs="黑体"/>
          <w:b w:val="0"/>
          <w:bCs w:val="0"/>
          <w:kern w:val="0"/>
          <w:sz w:val="96"/>
          <w:szCs w:val="96"/>
          <w:lang w:eastAsia="zh-CN"/>
        </w:rPr>
        <w:t>附</w:t>
      </w:r>
      <w:r>
        <w:rPr>
          <w:rFonts w:hint="eastAsia" w:ascii="黑体" w:hAnsi="黑体" w:eastAsia="黑体" w:cs="黑体"/>
          <w:b w:val="0"/>
          <w:bCs w:val="0"/>
          <w:kern w:val="0"/>
          <w:sz w:val="96"/>
          <w:szCs w:val="96"/>
          <w:lang w:val="en-US" w:eastAsia="zh-CN"/>
        </w:rPr>
        <w:t xml:space="preserve"> </w:t>
      </w:r>
      <w:r>
        <w:rPr>
          <w:rFonts w:hint="eastAsia" w:ascii="黑体" w:hAnsi="黑体" w:eastAsia="黑体" w:cs="黑体"/>
          <w:b w:val="0"/>
          <w:bCs w:val="0"/>
          <w:kern w:val="0"/>
          <w:sz w:val="96"/>
          <w:szCs w:val="96"/>
          <w:lang w:eastAsia="zh-CN"/>
        </w:rPr>
        <w:t>件</w:t>
      </w:r>
      <w:bookmarkEnd w:id="27"/>
    </w:p>
    <w:p w14:paraId="4C38E8F2">
      <w:pPr>
        <w:rPr>
          <w:sz w:val="72"/>
          <w:szCs w:val="72"/>
        </w:rPr>
      </w:pPr>
      <w:r>
        <w:rPr>
          <w:sz w:val="72"/>
          <w:szCs w:val="72"/>
        </w:rPr>
        <w:br w:type="page"/>
      </w:r>
    </w:p>
    <w:p w14:paraId="3940BBBB">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30" w:name="OLE_LINK68"/>
      <w:bookmarkStart w:id="31" w:name="OLE_LINK58"/>
      <w:bookmarkStart w:id="32" w:name="OLE_LINK34"/>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bookmarkEnd w:id="30"/>
      <w:r>
        <w:rPr>
          <w:rFonts w:hint="eastAsia" w:ascii="Times New Roman" w:hAnsi="Times New Roman" w:eastAsia="仿宋_GB2312"/>
          <w:sz w:val="32"/>
          <w:szCs w:val="32"/>
          <w:lang w:val="en-US" w:eastAsia="zh-CN"/>
        </w:rPr>
        <w:t>。</w:t>
      </w:r>
      <w:bookmarkEnd w:id="28"/>
      <w:bookmarkEnd w:id="29"/>
      <w:bookmarkEnd w:id="31"/>
      <w:bookmarkEnd w:id="32"/>
    </w:p>
    <w:p w14:paraId="5DFE0E35">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F99AD09">
      <w:pPr>
        <w:spacing w:line="600" w:lineRule="exact"/>
        <w:jc w:val="center"/>
        <w:rPr>
          <w:rFonts w:ascii="宋体" w:hAnsi="宋体" w:cs="方正大标宋简体"/>
          <w:b/>
          <w:sz w:val="44"/>
          <w:szCs w:val="44"/>
        </w:rPr>
      </w:pPr>
      <w:r>
        <w:rPr>
          <w:rFonts w:hint="eastAsia" w:ascii="宋体" w:hAnsi="宋体" w:cs="方正大标宋简体"/>
          <w:b/>
          <w:sz w:val="44"/>
          <w:szCs w:val="44"/>
        </w:rPr>
        <w:t>202</w:t>
      </w:r>
      <w:r>
        <w:rPr>
          <w:rFonts w:hint="eastAsia" w:ascii="宋体" w:hAnsi="宋体" w:cs="方正大标宋简体"/>
          <w:b/>
          <w:sz w:val="44"/>
          <w:szCs w:val="44"/>
          <w:lang w:val="en-US" w:eastAsia="zh-CN"/>
        </w:rPr>
        <w:t>3</w:t>
      </w:r>
      <w:r>
        <w:rPr>
          <w:rFonts w:hint="eastAsia" w:ascii="宋体" w:hAnsi="宋体" w:cs="方正大标宋简体"/>
          <w:b/>
          <w:sz w:val="44"/>
          <w:szCs w:val="44"/>
        </w:rPr>
        <w:t>年度大江口镇政府</w:t>
      </w:r>
      <w:r>
        <w:rPr>
          <w:rFonts w:hint="eastAsia" w:ascii="宋体" w:hAnsi="宋体" w:cs="方正大标宋简体"/>
          <w:b/>
          <w:sz w:val="44"/>
          <w:szCs w:val="44"/>
          <w:lang w:val="en-US" w:eastAsia="zh-CN"/>
        </w:rPr>
        <w:t>部门</w:t>
      </w:r>
      <w:r>
        <w:rPr>
          <w:rFonts w:hint="eastAsia" w:ascii="宋体" w:hAnsi="宋体" w:cs="方正大标宋简体"/>
          <w:b/>
          <w:sz w:val="44"/>
          <w:szCs w:val="44"/>
        </w:rPr>
        <w:t>整体支出</w:t>
      </w:r>
    </w:p>
    <w:p w14:paraId="2AD846A7">
      <w:pPr>
        <w:widowControl/>
        <w:shd w:val="clear" w:color="auto"/>
        <w:spacing w:line="600" w:lineRule="atLeast"/>
        <w:ind w:firstLine="640"/>
        <w:jc w:val="center"/>
        <w:rPr>
          <w:rFonts w:hint="eastAsia" w:ascii="楷体" w:hAnsi="楷体" w:eastAsia="楷体"/>
          <w:b/>
          <w:spacing w:val="-2"/>
          <w:sz w:val="32"/>
          <w:szCs w:val="32"/>
        </w:rPr>
      </w:pPr>
      <w:r>
        <w:rPr>
          <w:rFonts w:hint="eastAsia" w:ascii="宋体" w:hAnsi="宋体" w:cs="方正大标宋简体"/>
          <w:b/>
          <w:sz w:val="44"/>
          <w:szCs w:val="44"/>
        </w:rPr>
        <w:t>绩效自评报告</w:t>
      </w:r>
    </w:p>
    <w:p w14:paraId="0552C9D1">
      <w:pPr>
        <w:widowControl/>
        <w:shd w:val="clear" w:color="auto"/>
        <w:spacing w:line="600" w:lineRule="atLeast"/>
        <w:ind w:firstLine="640"/>
        <w:rPr>
          <w:rFonts w:hint="eastAsia" w:ascii="宋体" w:hAnsi="宋体" w:cs="仿宋_GB2312"/>
          <w:sz w:val="32"/>
          <w:szCs w:val="32"/>
        </w:rPr>
      </w:pPr>
    </w:p>
    <w:p w14:paraId="3671AA5F">
      <w:pPr>
        <w:widowControl/>
        <w:shd w:val="clear" w:color="auto"/>
        <w:spacing w:line="600" w:lineRule="atLeast"/>
        <w:ind w:firstLine="640"/>
        <w:rPr>
          <w:rFonts w:hint="eastAsia" w:ascii="仿宋" w:hAnsi="仿宋" w:eastAsia="仿宋" w:cs="仿宋"/>
          <w:b/>
          <w:spacing w:val="-2"/>
          <w:sz w:val="32"/>
          <w:szCs w:val="32"/>
        </w:rPr>
      </w:pPr>
      <w:r>
        <w:rPr>
          <w:rFonts w:hint="eastAsia" w:ascii="仿宋" w:hAnsi="仿宋" w:eastAsia="仿宋" w:cs="仿宋"/>
          <w:sz w:val="32"/>
          <w:szCs w:val="32"/>
        </w:rPr>
        <w:t>根据县财政局关于开展部门整体支出绩效自评工作要求</w:t>
      </w:r>
      <w:r>
        <w:rPr>
          <w:rFonts w:hint="eastAsia" w:ascii="仿宋" w:hAnsi="仿宋" w:eastAsia="仿宋" w:cs="仿宋"/>
          <w:color w:val="000000"/>
          <w:sz w:val="32"/>
          <w:szCs w:val="32"/>
          <w:shd w:val="clear" w:color="auto" w:fill="FAFAFA"/>
        </w:rPr>
        <w:t>，</w:t>
      </w:r>
      <w:r>
        <w:rPr>
          <w:rFonts w:hint="eastAsia" w:ascii="仿宋" w:hAnsi="仿宋" w:eastAsia="仿宋" w:cs="仿宋"/>
          <w:sz w:val="32"/>
          <w:szCs w:val="32"/>
        </w:rPr>
        <w:t>现将我单位202</w:t>
      </w:r>
      <w:r>
        <w:rPr>
          <w:rFonts w:hint="eastAsia" w:ascii="仿宋" w:hAnsi="仿宋" w:eastAsia="仿宋" w:cs="仿宋"/>
          <w:sz w:val="32"/>
          <w:szCs w:val="32"/>
          <w:lang w:val="en-US" w:eastAsia="zh-CN"/>
        </w:rPr>
        <w:t>3</w:t>
      </w:r>
      <w:r>
        <w:rPr>
          <w:rFonts w:hint="eastAsia" w:ascii="仿宋" w:hAnsi="仿宋" w:eastAsia="仿宋" w:cs="仿宋"/>
          <w:sz w:val="32"/>
          <w:szCs w:val="32"/>
        </w:rPr>
        <w:t>年度部门整体支出自评情况报告如下：</w:t>
      </w:r>
    </w:p>
    <w:p w14:paraId="203E41F0">
      <w:pPr>
        <w:shd w:val="clear" w:color="auto"/>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14:paraId="15625464">
      <w:pPr>
        <w:shd w:val="clear" w:color="auto"/>
        <w:spacing w:line="640" w:lineRule="exact"/>
        <w:ind w:firstLine="640"/>
        <w:rPr>
          <w:rFonts w:hint="eastAsia" w:ascii="仿宋" w:hAnsi="仿宋" w:eastAsia="仿宋" w:cs="仿宋"/>
          <w:spacing w:val="-2"/>
          <w:sz w:val="32"/>
          <w:szCs w:val="32"/>
        </w:rPr>
      </w:pPr>
      <w:r>
        <w:rPr>
          <w:rFonts w:hint="eastAsia" w:ascii="仿宋" w:hAnsi="仿宋" w:eastAsia="仿宋" w:cs="仿宋"/>
          <w:spacing w:val="-2"/>
          <w:sz w:val="32"/>
          <w:szCs w:val="32"/>
        </w:rPr>
        <w:t>（一）部门基本情况</w:t>
      </w:r>
    </w:p>
    <w:p w14:paraId="3547D22F">
      <w:pPr>
        <w:shd w:val="clea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大江口镇政府隶属溆浦县人民政府，行政单位，全额拨款单位。编制数</w:t>
      </w:r>
      <w:r>
        <w:rPr>
          <w:rFonts w:hint="eastAsia" w:ascii="仿宋" w:hAnsi="仿宋" w:eastAsia="仿宋" w:cs="仿宋"/>
          <w:sz w:val="32"/>
          <w:szCs w:val="32"/>
          <w:lang w:val="en-US" w:eastAsia="zh-CN"/>
        </w:rPr>
        <w:t>118</w:t>
      </w:r>
      <w:r>
        <w:rPr>
          <w:rFonts w:hint="eastAsia" w:ascii="仿宋" w:hAnsi="仿宋" w:eastAsia="仿宋" w:cs="仿宋"/>
          <w:sz w:val="32"/>
          <w:szCs w:val="32"/>
        </w:rPr>
        <w:t>人，在职人员</w:t>
      </w:r>
      <w:r>
        <w:rPr>
          <w:rFonts w:hint="eastAsia" w:ascii="仿宋" w:hAnsi="仿宋" w:eastAsia="仿宋" w:cs="仿宋"/>
          <w:sz w:val="32"/>
          <w:szCs w:val="32"/>
          <w:lang w:val="en-US" w:eastAsia="zh-CN"/>
        </w:rPr>
        <w:t>110</w:t>
      </w:r>
      <w:r>
        <w:rPr>
          <w:rFonts w:hint="eastAsia" w:ascii="仿宋" w:hAnsi="仿宋" w:eastAsia="仿宋" w:cs="仿宋"/>
          <w:sz w:val="32"/>
          <w:szCs w:val="32"/>
        </w:rPr>
        <w:t>人。年末纳入一般公共预算财政拨款开支人数</w:t>
      </w:r>
      <w:r>
        <w:rPr>
          <w:rFonts w:hint="eastAsia" w:ascii="仿宋" w:hAnsi="仿宋" w:eastAsia="仿宋" w:cs="仿宋"/>
          <w:sz w:val="32"/>
          <w:szCs w:val="32"/>
          <w:lang w:val="en-US" w:eastAsia="zh-CN"/>
        </w:rPr>
        <w:t>110</w:t>
      </w:r>
      <w:r>
        <w:rPr>
          <w:rFonts w:hint="eastAsia" w:ascii="仿宋" w:hAnsi="仿宋" w:eastAsia="仿宋" w:cs="仿宋"/>
          <w:sz w:val="32"/>
          <w:szCs w:val="32"/>
        </w:rPr>
        <w:t>人。</w:t>
      </w:r>
    </w:p>
    <w:p w14:paraId="6B6B8111">
      <w:pPr>
        <w:shd w:val="clear" w:color="auto"/>
        <w:spacing w:line="640" w:lineRule="exact"/>
        <w:ind w:firstLine="640"/>
        <w:rPr>
          <w:rFonts w:hint="eastAsia" w:ascii="仿宋" w:hAnsi="仿宋" w:eastAsia="仿宋" w:cs="仿宋"/>
          <w:spacing w:val="-2"/>
          <w:sz w:val="32"/>
          <w:szCs w:val="21"/>
        </w:rPr>
      </w:pPr>
      <w:r>
        <w:rPr>
          <w:rFonts w:hint="eastAsia" w:ascii="仿宋" w:hAnsi="仿宋" w:eastAsia="仿宋" w:cs="仿宋"/>
          <w:sz w:val="32"/>
          <w:szCs w:val="32"/>
        </w:rPr>
        <w:t>主要职能是(1)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39B067A7">
      <w:pPr>
        <w:shd w:val="clear" w:color="auto"/>
        <w:spacing w:line="640" w:lineRule="exact"/>
        <w:ind w:firstLine="640"/>
        <w:rPr>
          <w:rFonts w:hint="default" w:ascii="仿宋_GB2312" w:hAnsi="仿宋" w:eastAsia="仿宋_GB2312"/>
          <w:spacing w:val="-2"/>
          <w:sz w:val="32"/>
          <w:szCs w:val="32"/>
          <w:lang w:val="en-US" w:eastAsia="zh-CN"/>
        </w:rPr>
      </w:pPr>
      <w:r>
        <w:rPr>
          <w:rFonts w:hint="eastAsia" w:ascii="仿宋_GB2312" w:hAnsi="仿宋" w:eastAsia="仿宋_GB2312"/>
          <w:spacing w:val="-2"/>
          <w:sz w:val="32"/>
          <w:szCs w:val="32"/>
        </w:rPr>
        <w:t>（二）部门</w:t>
      </w:r>
      <w:r>
        <w:rPr>
          <w:rFonts w:hint="eastAsia" w:ascii="仿宋_GB2312" w:hAnsi="仿宋" w:eastAsia="仿宋_GB2312"/>
          <w:spacing w:val="-2"/>
          <w:sz w:val="32"/>
          <w:szCs w:val="32"/>
          <w:lang w:val="en-US" w:eastAsia="zh-CN"/>
        </w:rPr>
        <w:t>收支情况</w:t>
      </w:r>
    </w:p>
    <w:p w14:paraId="78AD8C03">
      <w:pPr>
        <w:shd w:val="clea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年，我单位全年总收入</w:t>
      </w:r>
      <w:r>
        <w:rPr>
          <w:rFonts w:hint="eastAsia" w:ascii="仿宋" w:hAnsi="仿宋" w:eastAsia="仿宋" w:cs="仿宋"/>
          <w:sz w:val="32"/>
          <w:szCs w:val="32"/>
          <w:lang w:val="en-US" w:eastAsia="zh-CN"/>
        </w:rPr>
        <w:t>3698.86</w:t>
      </w:r>
      <w:r>
        <w:rPr>
          <w:rFonts w:hint="eastAsia" w:ascii="仿宋" w:hAnsi="仿宋" w:eastAsia="仿宋" w:cs="仿宋"/>
          <w:sz w:val="32"/>
          <w:szCs w:val="32"/>
        </w:rPr>
        <w:t>万元。本年支出合计</w:t>
      </w:r>
      <w:r>
        <w:rPr>
          <w:rFonts w:hint="eastAsia" w:ascii="仿宋" w:hAnsi="仿宋" w:eastAsia="仿宋" w:cs="仿宋"/>
          <w:sz w:val="32"/>
          <w:szCs w:val="32"/>
          <w:lang w:val="en-US" w:eastAsia="zh-CN"/>
        </w:rPr>
        <w:t>3698.86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1804.90</w:t>
      </w:r>
      <w:r>
        <w:rPr>
          <w:rFonts w:hint="eastAsia" w:ascii="仿宋" w:hAnsi="仿宋" w:eastAsia="仿宋" w:cs="仿宋"/>
          <w:sz w:val="32"/>
          <w:szCs w:val="32"/>
        </w:rPr>
        <w:t>万元。主要用于人员经费、行政运行。项目支出</w:t>
      </w:r>
      <w:r>
        <w:rPr>
          <w:rFonts w:hint="eastAsia" w:ascii="仿宋" w:hAnsi="仿宋" w:eastAsia="仿宋" w:cs="仿宋"/>
          <w:sz w:val="32"/>
          <w:szCs w:val="32"/>
          <w:lang w:val="en-US" w:eastAsia="zh-CN"/>
        </w:rPr>
        <w:t>1896.96</w:t>
      </w:r>
      <w:r>
        <w:rPr>
          <w:rFonts w:hint="eastAsia" w:ascii="仿宋" w:hAnsi="仿宋" w:eastAsia="仿宋" w:cs="仿宋"/>
          <w:sz w:val="32"/>
          <w:szCs w:val="32"/>
        </w:rPr>
        <w:t>万元。主要用于乡村振兴项目等。收支基本平衡</w:t>
      </w:r>
      <w:r>
        <w:rPr>
          <w:rFonts w:hint="eastAsia" w:ascii="仿宋" w:hAnsi="仿宋" w:eastAsia="仿宋" w:cs="仿宋"/>
          <w:sz w:val="32"/>
          <w:szCs w:val="32"/>
          <w:lang w:eastAsia="zh-CN"/>
        </w:rPr>
        <w:t>。</w:t>
      </w:r>
    </w:p>
    <w:p w14:paraId="6595F650">
      <w:pPr>
        <w:shd w:val="clear" w:color="auto"/>
        <w:spacing w:line="640" w:lineRule="exact"/>
        <w:ind w:firstLine="640"/>
        <w:rPr>
          <w:rFonts w:hint="eastAsia" w:ascii="仿宋_GB2312" w:hAnsi="仿宋" w:eastAsia="仿宋_GB2312"/>
          <w:spacing w:val="-2"/>
          <w:sz w:val="32"/>
          <w:szCs w:val="21"/>
        </w:rPr>
      </w:pPr>
    </w:p>
    <w:p w14:paraId="16D60A73">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w:t>
      </w:r>
      <w:r>
        <w:rPr>
          <w:rFonts w:hint="eastAsia" w:ascii="黑体" w:hAnsi="黑体" w:eastAsia="黑体"/>
          <w:spacing w:val="-2"/>
          <w:sz w:val="32"/>
          <w:szCs w:val="32"/>
          <w:lang w:eastAsia="zh-CN"/>
        </w:rPr>
        <w:t>一般公共预算支出</w:t>
      </w:r>
      <w:r>
        <w:rPr>
          <w:rFonts w:hint="eastAsia" w:ascii="黑体" w:hAnsi="黑体" w:eastAsia="黑体"/>
          <w:spacing w:val="-2"/>
          <w:sz w:val="32"/>
          <w:szCs w:val="32"/>
        </w:rPr>
        <w:t>情况</w:t>
      </w:r>
    </w:p>
    <w:p w14:paraId="6F5E0FDD">
      <w:pPr>
        <w:shd w:val="clear" w:color="auto"/>
        <w:spacing w:line="640" w:lineRule="exact"/>
        <w:ind w:firstLine="643"/>
        <w:rPr>
          <w:rFonts w:hint="eastAsia" w:ascii="楷体_GB2312" w:hAnsi="楷体_GB2312" w:eastAsia="楷体_GB2312" w:cs="楷体_GB2312"/>
          <w:b/>
          <w:spacing w:val="-2"/>
          <w:sz w:val="32"/>
          <w:szCs w:val="21"/>
          <w:highlight w:val="yellow"/>
        </w:rPr>
      </w:pPr>
      <w:r>
        <w:rPr>
          <w:rFonts w:hint="eastAsia" w:ascii="楷体_GB2312" w:hAnsi="楷体_GB2312" w:eastAsia="楷体_GB2312" w:cs="楷体_GB2312"/>
          <w:b/>
          <w:spacing w:val="-2"/>
          <w:sz w:val="32"/>
          <w:szCs w:val="32"/>
        </w:rPr>
        <w:t>（</w:t>
      </w:r>
      <w:r>
        <w:rPr>
          <w:rFonts w:hint="eastAsia" w:ascii="楷体_GB2312" w:hAnsi="楷体_GB2312" w:eastAsia="楷体_GB2312" w:cs="楷体_GB2312"/>
          <w:b/>
          <w:spacing w:val="-2"/>
          <w:sz w:val="32"/>
          <w:szCs w:val="32"/>
          <w:highlight w:val="none"/>
        </w:rPr>
        <w:t>一）基本支出</w:t>
      </w:r>
    </w:p>
    <w:p w14:paraId="25C8618E">
      <w:pPr>
        <w:shd w:val="clea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年基本支出</w:t>
      </w:r>
      <w:r>
        <w:rPr>
          <w:rFonts w:hint="eastAsia" w:ascii="仿宋" w:hAnsi="仿宋" w:eastAsia="仿宋" w:cs="仿宋"/>
          <w:sz w:val="32"/>
          <w:szCs w:val="32"/>
          <w:lang w:val="en-US" w:eastAsia="zh-CN"/>
        </w:rPr>
        <w:t>1804.90</w:t>
      </w:r>
      <w:r>
        <w:rPr>
          <w:rFonts w:hint="eastAsia" w:ascii="仿宋" w:hAnsi="仿宋" w:eastAsia="仿宋" w:cs="仿宋"/>
          <w:sz w:val="32"/>
          <w:szCs w:val="32"/>
        </w:rPr>
        <w:t>万元。基本人员经费支出</w:t>
      </w:r>
      <w:r>
        <w:rPr>
          <w:rFonts w:hint="eastAsia" w:ascii="仿宋" w:hAnsi="仿宋" w:eastAsia="仿宋" w:cs="仿宋"/>
          <w:sz w:val="32"/>
          <w:szCs w:val="32"/>
          <w:lang w:val="en-US" w:eastAsia="zh-CN"/>
        </w:rPr>
        <w:t>1565.50</w:t>
      </w:r>
      <w:r>
        <w:rPr>
          <w:rFonts w:hint="eastAsia" w:ascii="仿宋" w:hAnsi="仿宋" w:eastAsia="仿宋" w:cs="仿宋"/>
          <w:sz w:val="32"/>
          <w:szCs w:val="32"/>
        </w:rPr>
        <w:t>万元；日常工作公用经费支出</w:t>
      </w:r>
      <w:r>
        <w:rPr>
          <w:rFonts w:hint="eastAsia" w:ascii="仿宋" w:hAnsi="仿宋" w:eastAsia="仿宋" w:cs="仿宋"/>
          <w:sz w:val="32"/>
          <w:szCs w:val="32"/>
          <w:lang w:val="en-US" w:eastAsia="zh-CN"/>
        </w:rPr>
        <w:t>102.34</w:t>
      </w:r>
      <w:r>
        <w:rPr>
          <w:rFonts w:hint="eastAsia" w:ascii="仿宋" w:hAnsi="仿宋" w:eastAsia="仿宋" w:cs="仿宋"/>
          <w:sz w:val="32"/>
          <w:szCs w:val="32"/>
        </w:rPr>
        <w:t>万元。</w:t>
      </w:r>
    </w:p>
    <w:p w14:paraId="4893501B">
      <w:pPr>
        <w:shd w:val="clear" w:color="auto"/>
        <w:spacing w:line="640" w:lineRule="exact"/>
        <w:ind w:firstLine="640"/>
        <w:rPr>
          <w:rFonts w:hint="default" w:ascii="仿宋" w:hAnsi="仿宋" w:eastAsia="仿宋" w:cs="仿宋"/>
          <w:spacing w:val="-2"/>
          <w:sz w:val="32"/>
          <w:szCs w:val="21"/>
          <w:lang w:val="en-US" w:eastAsia="zh-CN"/>
        </w:rPr>
      </w:pPr>
      <w:r>
        <w:rPr>
          <w:rFonts w:hint="eastAsia" w:ascii="仿宋" w:hAnsi="仿宋" w:eastAsia="仿宋" w:cs="仿宋"/>
          <w:sz w:val="32"/>
          <w:szCs w:val="32"/>
        </w:rPr>
        <w:t>我单位按照县政府及各部门要求，建立健全了财务管理制度、接待制度、用车制度、各类会议制度等。接待制度对人员、标准、接待程序都予以规范，用车制度对车辆管理、维修、费用支出都进行了明确。“三公”经费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预算数8.26万元，</w:t>
      </w:r>
      <w:r>
        <w:rPr>
          <w:rFonts w:hint="eastAsia" w:ascii="仿宋" w:hAnsi="仿宋" w:eastAsia="仿宋" w:cs="仿宋"/>
          <w:sz w:val="32"/>
          <w:szCs w:val="32"/>
        </w:rPr>
        <w:t>决算数</w:t>
      </w:r>
      <w:r>
        <w:rPr>
          <w:rFonts w:hint="eastAsia" w:ascii="仿宋" w:hAnsi="仿宋" w:eastAsia="仿宋" w:cs="仿宋"/>
          <w:sz w:val="32"/>
          <w:szCs w:val="32"/>
          <w:lang w:val="en-US" w:eastAsia="zh-CN"/>
        </w:rPr>
        <w:t>8.26</w:t>
      </w:r>
      <w:r>
        <w:rPr>
          <w:rFonts w:hint="eastAsia" w:ascii="仿宋" w:hAnsi="仿宋" w:eastAsia="仿宋" w:cs="仿宋"/>
          <w:sz w:val="32"/>
          <w:szCs w:val="32"/>
        </w:rPr>
        <w:t>万元，</w:t>
      </w:r>
      <w:r>
        <w:rPr>
          <w:rFonts w:hint="eastAsia" w:ascii="仿宋" w:hAnsi="仿宋" w:eastAsia="仿宋" w:cs="仿宋"/>
          <w:sz w:val="32"/>
          <w:szCs w:val="32"/>
          <w:lang w:val="en-US" w:eastAsia="zh-CN"/>
        </w:rPr>
        <w:t>用于</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8.26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收支平衡。</w:t>
      </w:r>
    </w:p>
    <w:p w14:paraId="2B183478">
      <w:pPr>
        <w:shd w:val="clear" w:color="auto"/>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234E5327">
      <w:pPr>
        <w:shd w:val="clear" w:color="auto"/>
        <w:spacing w:line="6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年项目支出</w:t>
      </w:r>
      <w:r>
        <w:rPr>
          <w:rFonts w:hint="eastAsia" w:ascii="仿宋" w:hAnsi="仿宋" w:eastAsia="仿宋" w:cs="仿宋"/>
          <w:sz w:val="32"/>
          <w:szCs w:val="32"/>
          <w:lang w:val="en-US" w:eastAsia="zh-CN"/>
        </w:rPr>
        <w:t>1893.96</w:t>
      </w:r>
      <w:r>
        <w:rPr>
          <w:rFonts w:hint="eastAsia" w:ascii="仿宋" w:hAnsi="仿宋" w:eastAsia="仿宋" w:cs="仿宋"/>
          <w:sz w:val="32"/>
          <w:szCs w:val="32"/>
        </w:rPr>
        <w:t>万元，主要用于项目资金的拨付，分别为政府付大江口镇小城镇建设街道改造工程款</w:t>
      </w:r>
      <w:r>
        <w:rPr>
          <w:rFonts w:hint="eastAsia" w:ascii="仿宋" w:hAnsi="仿宋" w:eastAsia="仿宋" w:cs="仿宋"/>
          <w:sz w:val="32"/>
          <w:szCs w:val="32"/>
          <w:lang w:val="en-US" w:eastAsia="zh-CN"/>
        </w:rPr>
        <w:t>30万元、非税收入拨工作经费8.631万元、仙人堂村公路塌方维修经费1万元、村庄清洁行动（明细见附件）69.54万元、付政府农业生产恢复支出14万元、乡振付大江口镇2023年改厕资金32.0719万元、政府付渔政协助巡护员2023年工资7万元、拨芦冲元村水渠底板硬化5万元、拨付湘财预【2021】320号宏程种养农民合作社产业扶持资金10万元、乡村振兴专账付白沙村山塘清淤资金24万元、拨小江口村38组护岸水毁修复26万元、大江口镇大湖坪村黄泥坨机耕道硬化141.443万元、大江口镇大湖坪村黄泥坨机耕道硬化12.5万元、行政管理事务274.139万元、洑水湾村2022年村集体经济产业发展精品园建设项目（涉农整合144.9755万元、付乡振项目小江口村公路路基建设工程152.672万元、拨小江口村防洪堤建设资金32万元、拨付2023年四季度村级组织运转经费637.904万元、政府付渡口各项开支10万元、政府付江兴公司留守人员工资5万元、自然资源保护江坪社区壹州砂场复垦资金3万元、湘财农指[2022]18号大江口镇飞水洞村水毁护坎及水井维修10万元、大江口镇政府付年终奖支出3.5万元、付威虎山村地质灾害护坎工程8万元、行政管理事务86.832万元、大江口镇龙湖村道路硬化及码头建设51万元、转拨莲花村柑桔产业抗旱专变安装工程48.4万元、政府付环境卫生整治费3万元、费用补贴19.98万元、大江口镇社区健身场所建设5万元、国有企业退休人员社会化管理补助支出26万元。</w:t>
      </w:r>
    </w:p>
    <w:p w14:paraId="39F00129">
      <w:pPr>
        <w:shd w:val="clea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专项资金实际使用情况分析</w:t>
      </w:r>
    </w:p>
    <w:p w14:paraId="3BAF7725">
      <w:pPr>
        <w:shd w:val="clear"/>
        <w:ind w:firstLine="640" w:firstLineChars="200"/>
        <w:rPr>
          <w:rFonts w:hint="eastAsia" w:ascii="仿宋" w:hAnsi="仿宋" w:eastAsia="仿宋" w:cs="仿宋"/>
          <w:sz w:val="32"/>
          <w:szCs w:val="32"/>
        </w:rPr>
      </w:pPr>
      <w:r>
        <w:rPr>
          <w:rFonts w:hint="eastAsia" w:ascii="仿宋" w:hAnsi="仿宋" w:eastAsia="仿宋" w:cs="仿宋"/>
          <w:sz w:val="32"/>
          <w:szCs w:val="32"/>
        </w:rPr>
        <w:t>在日常开支中我镇坚决执行厉行节约原则，所有支出实行镇长审核、分管财贸领导审批后进行报账，有效控制了我镇其他非刚性支出，实现了收支基本平衡，严禁举债消费，举债搞项目建设，采取多种途径筹措资金消化债务，全年未发生新增债务情况。</w:t>
      </w:r>
    </w:p>
    <w:p w14:paraId="299AE9FE">
      <w:pPr>
        <w:shd w:val="clea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专项资金管理情况分析</w:t>
      </w:r>
    </w:p>
    <w:p w14:paraId="05E6DA95">
      <w:pPr>
        <w:shd w:val="clea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在项目资金管理方面，我镇坚决落实《乡村振兴项目资金管理制度》，建立项目库，严把项目立项关、质量验收关、工程结算关、资金拨付关。在项目建设的每一个环节把住关卡，确保财政项目资金落到实处，充分发挥绩效。</w:t>
      </w:r>
    </w:p>
    <w:p w14:paraId="4A72789D">
      <w:pPr>
        <w:shd w:val="clear" w:color="auto"/>
        <w:spacing w:line="240" w:lineRule="auto"/>
        <w:ind w:left="0" w:leftChars="0" w:firstLine="632" w:firstLineChars="200"/>
        <w:rPr>
          <w:rFonts w:hint="default" w:ascii="黑体" w:hAnsi="黑体" w:eastAsia="黑体"/>
          <w:spacing w:val="-2"/>
          <w:sz w:val="32"/>
          <w:szCs w:val="32"/>
          <w:lang w:val="en-US" w:eastAsia="zh-CN"/>
        </w:rPr>
      </w:pPr>
      <w:r>
        <w:rPr>
          <w:rFonts w:hint="eastAsia" w:ascii="黑体" w:hAnsi="黑体" w:eastAsia="黑体"/>
          <w:spacing w:val="-2"/>
          <w:sz w:val="32"/>
          <w:szCs w:val="32"/>
        </w:rPr>
        <w:t>三、</w:t>
      </w:r>
      <w:r>
        <w:rPr>
          <w:rFonts w:hint="eastAsia" w:ascii="黑体" w:hAnsi="黑体" w:eastAsia="黑体"/>
          <w:spacing w:val="-2"/>
          <w:sz w:val="32"/>
          <w:szCs w:val="32"/>
          <w:lang w:eastAsia="zh-CN"/>
        </w:rPr>
        <w:t>政府性基金预算支出情况</w:t>
      </w:r>
      <w:r>
        <w:rPr>
          <w:rFonts w:hint="eastAsia" w:ascii="黑体" w:hAnsi="黑体" w:eastAsia="黑体"/>
          <w:spacing w:val="-2"/>
          <w:sz w:val="32"/>
          <w:szCs w:val="32"/>
          <w:lang w:eastAsia="zh-CN"/>
        </w:rPr>
        <w:br w:type="textWrapping"/>
      </w:r>
      <w:r>
        <w:rPr>
          <w:rFonts w:hint="eastAsia" w:ascii="黑体" w:hAnsi="黑体" w:eastAsia="黑体"/>
          <w:spacing w:val="-2"/>
          <w:sz w:val="32"/>
          <w:szCs w:val="32"/>
          <w:lang w:val="en-US" w:eastAsia="zh-CN"/>
        </w:rPr>
        <w:t xml:space="preserve">    </w:t>
      </w:r>
      <w:r>
        <w:rPr>
          <w:rFonts w:hint="eastAsia" w:ascii="仿宋" w:hAnsi="仿宋" w:eastAsia="仿宋" w:cs="仿宋"/>
          <w:spacing w:val="-2"/>
          <w:sz w:val="32"/>
          <w:szCs w:val="32"/>
          <w:lang w:val="en-US" w:eastAsia="zh-CN"/>
        </w:rPr>
        <w:t>2023年政府性基金预算数为127.38万元，支出127.38万元，用于社会保障和就业支出102.4万元，彩票公益金安排的支出24.98万元。</w:t>
      </w:r>
    </w:p>
    <w:p w14:paraId="68C4E785">
      <w:pPr>
        <w:shd w:val="clear" w:color="auto"/>
        <w:spacing w:line="240" w:lineRule="auto"/>
        <w:ind w:left="0" w:leftChars="0" w:firstLine="632" w:firstLineChars="200"/>
        <w:rPr>
          <w:rFonts w:hint="eastAsia" w:ascii="黑体" w:hAnsi="黑体" w:eastAsia="黑体"/>
          <w:spacing w:val="-2"/>
          <w:sz w:val="32"/>
          <w:szCs w:val="32"/>
          <w:lang w:eastAsia="zh-CN"/>
        </w:rPr>
      </w:pPr>
      <w:r>
        <w:rPr>
          <w:rFonts w:hint="eastAsia" w:ascii="黑体" w:hAnsi="黑体" w:eastAsia="黑体"/>
          <w:spacing w:val="-2"/>
          <w:sz w:val="32"/>
          <w:szCs w:val="32"/>
          <w:lang w:eastAsia="zh-CN"/>
        </w:rPr>
        <w:t>四、国有资本经营预算支出情况</w:t>
      </w:r>
    </w:p>
    <w:p w14:paraId="50FE369E">
      <w:pPr>
        <w:shd w:val="clear" w:color="auto"/>
        <w:spacing w:line="240" w:lineRule="auto"/>
        <w:ind w:left="0" w:leftChars="0" w:firstLine="632" w:firstLineChars="200"/>
        <w:rPr>
          <w:rFonts w:hint="default" w:ascii="黑体" w:hAnsi="黑体" w:eastAsia="黑体"/>
          <w:spacing w:val="-2"/>
          <w:sz w:val="32"/>
          <w:szCs w:val="32"/>
          <w:lang w:val="en-US" w:eastAsia="zh-CN"/>
        </w:rPr>
      </w:pPr>
      <w:r>
        <w:rPr>
          <w:rFonts w:hint="eastAsia" w:ascii="仿宋" w:hAnsi="仿宋" w:eastAsia="仿宋" w:cs="仿宋"/>
          <w:spacing w:val="-2"/>
          <w:sz w:val="32"/>
          <w:szCs w:val="32"/>
          <w:lang w:val="en-US" w:eastAsia="zh-CN"/>
        </w:rPr>
        <w:t>2023年国有资本经营预算数为26万元，支出26万元，用于国有企业退休人员社会化管理补助支出26万元。</w:t>
      </w:r>
    </w:p>
    <w:p w14:paraId="482F0AAD">
      <w:pPr>
        <w:shd w:val="clear" w:color="auto"/>
        <w:spacing w:line="640" w:lineRule="exact"/>
        <w:ind w:left="638" w:leftChars="304" w:firstLine="0" w:firstLineChars="0"/>
        <w:rPr>
          <w:rFonts w:hint="default" w:ascii="黑体" w:hAnsi="黑体" w:eastAsia="黑体"/>
          <w:spacing w:val="-2"/>
          <w:sz w:val="32"/>
          <w:szCs w:val="32"/>
          <w:lang w:val="en-US"/>
        </w:rPr>
      </w:pPr>
      <w:r>
        <w:rPr>
          <w:rFonts w:hint="eastAsia" w:ascii="黑体" w:hAnsi="黑体" w:eastAsia="黑体"/>
          <w:spacing w:val="-2"/>
          <w:sz w:val="32"/>
          <w:szCs w:val="32"/>
          <w:lang w:eastAsia="zh-CN"/>
        </w:rPr>
        <w:t>五、社会保险基金预算支出情况</w:t>
      </w:r>
      <w:r>
        <w:rPr>
          <w:rFonts w:hint="eastAsia" w:ascii="黑体" w:hAnsi="黑体" w:eastAsia="黑体"/>
          <w:spacing w:val="-2"/>
          <w:sz w:val="32"/>
          <w:szCs w:val="32"/>
          <w:lang w:eastAsia="zh-CN"/>
        </w:rPr>
        <w:br w:type="textWrapping"/>
      </w:r>
      <w:r>
        <w:rPr>
          <w:rFonts w:hint="eastAsia" w:ascii="黑体" w:hAnsi="黑体" w:eastAsia="黑体"/>
          <w:spacing w:val="-2"/>
          <w:sz w:val="32"/>
          <w:szCs w:val="32"/>
          <w:lang w:val="en-US" w:eastAsia="zh-CN"/>
        </w:rPr>
        <w:t>无</w:t>
      </w:r>
    </w:p>
    <w:p w14:paraId="5989CDE8">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val="en-US" w:eastAsia="zh-CN"/>
        </w:rPr>
        <w:t>六</w:t>
      </w:r>
      <w:r>
        <w:rPr>
          <w:rFonts w:hint="eastAsia" w:ascii="黑体" w:hAnsi="黑体" w:eastAsia="黑体"/>
          <w:spacing w:val="-2"/>
          <w:sz w:val="32"/>
          <w:szCs w:val="32"/>
        </w:rPr>
        <w:t>、资产管理情况</w:t>
      </w:r>
    </w:p>
    <w:p w14:paraId="1D80CBBF">
      <w:pPr>
        <w:shd w:val="clea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年有固定资产</w:t>
      </w:r>
      <w:r>
        <w:rPr>
          <w:rFonts w:hint="eastAsia" w:ascii="仿宋" w:hAnsi="仿宋" w:eastAsia="仿宋" w:cs="仿宋"/>
          <w:sz w:val="32"/>
          <w:szCs w:val="32"/>
          <w:lang w:val="en-US" w:eastAsia="zh-CN"/>
        </w:rPr>
        <w:t>1493.8</w:t>
      </w:r>
      <w:r>
        <w:rPr>
          <w:rFonts w:hint="eastAsia" w:ascii="仿宋" w:hAnsi="仿宋" w:eastAsia="仿宋" w:cs="仿宋"/>
          <w:sz w:val="32"/>
          <w:szCs w:val="32"/>
        </w:rPr>
        <w:t>万元，包括房屋、车辆、空调，打印机、办公桌椅、文件柜等。对于我镇的固定资产全部入账、实行分类别分部门落实到人，从而确保固定资产不流失。</w:t>
      </w:r>
    </w:p>
    <w:p w14:paraId="2F0A9C66">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val="en-US" w:eastAsia="zh-CN"/>
        </w:rPr>
        <w:t>七</w:t>
      </w:r>
      <w:r>
        <w:rPr>
          <w:rFonts w:hint="eastAsia" w:ascii="黑体" w:hAnsi="黑体" w:eastAsia="黑体"/>
          <w:spacing w:val="-2"/>
          <w:sz w:val="32"/>
          <w:szCs w:val="32"/>
        </w:rPr>
        <w:t>、部门整体支出绩效情况</w:t>
      </w:r>
    </w:p>
    <w:p w14:paraId="2746C2CA">
      <w:pPr>
        <w:shd w:val="clea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年我单位进一步加强资金管理，对所使用资金严格按制度和预算执行，资金使用效果十分明显，较好地为大江口镇</w:t>
      </w:r>
      <w:r>
        <w:rPr>
          <w:rFonts w:hint="eastAsia" w:ascii="仿宋" w:hAnsi="仿宋" w:eastAsia="仿宋" w:cs="仿宋"/>
          <w:sz w:val="32"/>
          <w:szCs w:val="32"/>
          <w:lang w:val="en-US" w:eastAsia="zh-CN"/>
        </w:rPr>
        <w:t>巩固拓展</w:t>
      </w:r>
      <w:r>
        <w:rPr>
          <w:rFonts w:hint="eastAsia" w:ascii="仿宋" w:hAnsi="仿宋" w:eastAsia="仿宋" w:cs="仿宋"/>
          <w:sz w:val="32"/>
          <w:szCs w:val="32"/>
        </w:rPr>
        <w:t>脱贫攻坚</w:t>
      </w:r>
      <w:r>
        <w:rPr>
          <w:rFonts w:hint="eastAsia" w:ascii="仿宋" w:hAnsi="仿宋" w:eastAsia="仿宋" w:cs="仿宋"/>
          <w:sz w:val="32"/>
          <w:szCs w:val="32"/>
          <w:lang w:val="en-US" w:eastAsia="zh-CN"/>
        </w:rPr>
        <w:t>有效成果衔接推进乡村振兴</w:t>
      </w:r>
      <w:r>
        <w:rPr>
          <w:rFonts w:hint="eastAsia" w:ascii="仿宋" w:hAnsi="仿宋" w:eastAsia="仿宋" w:cs="仿宋"/>
          <w:sz w:val="32"/>
          <w:szCs w:val="32"/>
        </w:rPr>
        <w:t>，完成上级各项工作任务打下坚实基础。</w:t>
      </w:r>
    </w:p>
    <w:p w14:paraId="5CB87384">
      <w:pPr>
        <w:shd w:val="clea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“三公经费”。202</w:t>
      </w:r>
      <w:r>
        <w:rPr>
          <w:rFonts w:hint="eastAsia" w:ascii="仿宋" w:hAnsi="仿宋" w:eastAsia="仿宋" w:cs="仿宋"/>
          <w:sz w:val="32"/>
          <w:szCs w:val="32"/>
          <w:lang w:val="en-US" w:eastAsia="zh-CN"/>
        </w:rPr>
        <w:t>3</w:t>
      </w:r>
      <w:r>
        <w:rPr>
          <w:rFonts w:hint="eastAsia" w:ascii="仿宋" w:hAnsi="仿宋" w:eastAsia="仿宋" w:cs="仿宋"/>
          <w:sz w:val="32"/>
          <w:szCs w:val="32"/>
        </w:rPr>
        <w:t>年我单位“三公”经费</w:t>
      </w:r>
      <w:r>
        <w:rPr>
          <w:rFonts w:hint="eastAsia" w:ascii="仿宋" w:hAnsi="仿宋" w:eastAsia="仿宋" w:cs="仿宋"/>
          <w:sz w:val="32"/>
          <w:szCs w:val="32"/>
          <w:lang w:val="en-US" w:eastAsia="zh-CN"/>
        </w:rPr>
        <w:t>预算数8.26万元，</w:t>
      </w:r>
      <w:r>
        <w:rPr>
          <w:rFonts w:hint="eastAsia" w:ascii="仿宋" w:hAnsi="仿宋" w:eastAsia="仿宋" w:cs="仿宋"/>
          <w:sz w:val="32"/>
          <w:szCs w:val="32"/>
        </w:rPr>
        <w:t>决算数</w:t>
      </w:r>
      <w:r>
        <w:rPr>
          <w:rFonts w:hint="eastAsia" w:ascii="仿宋" w:hAnsi="仿宋" w:eastAsia="仿宋" w:cs="仿宋"/>
          <w:sz w:val="32"/>
          <w:szCs w:val="32"/>
          <w:lang w:val="en-US" w:eastAsia="zh-CN"/>
        </w:rPr>
        <w:t>8.26</w:t>
      </w:r>
      <w:r>
        <w:rPr>
          <w:rFonts w:hint="eastAsia" w:ascii="仿宋" w:hAnsi="仿宋" w:eastAsia="仿宋" w:cs="仿宋"/>
          <w:sz w:val="32"/>
          <w:szCs w:val="32"/>
        </w:rPr>
        <w:t>万元，</w:t>
      </w:r>
      <w:r>
        <w:rPr>
          <w:rFonts w:hint="eastAsia" w:ascii="仿宋" w:hAnsi="仿宋" w:eastAsia="仿宋" w:cs="仿宋"/>
          <w:sz w:val="32"/>
          <w:szCs w:val="32"/>
          <w:lang w:val="en-US" w:eastAsia="zh-CN"/>
        </w:rPr>
        <w:t>用于</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8.26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收支平衡。</w:t>
      </w:r>
    </w:p>
    <w:p w14:paraId="17DC9A15">
      <w:pPr>
        <w:shd w:val="clea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我单位会议费、培训费、差旅费、办公费等费用开支的标准严格按照国家规定的标准和范围列支，控制会议培训数量、规模；控制差旅活动的天数和人数，坚持厉行节约的原则，控制和压缩办公经费的支出，各项费用严格控制在预算额度内使用。</w:t>
      </w:r>
    </w:p>
    <w:p w14:paraId="3364E1FF">
      <w:pPr>
        <w:shd w:val="clea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按照财政整体支出绩效评价指标体系评分标准自我评分，就整体来说</w:t>
      </w:r>
      <w:r>
        <w:rPr>
          <w:rFonts w:hint="eastAsia" w:ascii="仿宋" w:hAnsi="仿宋" w:eastAsia="仿宋" w:cs="仿宋"/>
          <w:sz w:val="32"/>
          <w:szCs w:val="32"/>
          <w:lang w:val="en-US" w:eastAsia="zh-CN"/>
        </w:rPr>
        <w:t>还可以做得更好</w:t>
      </w:r>
      <w:r>
        <w:rPr>
          <w:rFonts w:hint="eastAsia" w:ascii="仿宋" w:hAnsi="仿宋" w:eastAsia="仿宋" w:cs="仿宋"/>
          <w:sz w:val="32"/>
          <w:szCs w:val="32"/>
        </w:rPr>
        <w:t>，我单位自评分为</w:t>
      </w:r>
      <w:r>
        <w:rPr>
          <w:rFonts w:hint="eastAsia" w:ascii="仿宋" w:hAnsi="仿宋" w:eastAsia="仿宋" w:cs="仿宋"/>
          <w:sz w:val="32"/>
          <w:szCs w:val="32"/>
          <w:lang w:val="en-US" w:eastAsia="zh-CN"/>
        </w:rPr>
        <w:t>96</w:t>
      </w:r>
      <w:r>
        <w:rPr>
          <w:rFonts w:hint="eastAsia" w:ascii="仿宋" w:hAnsi="仿宋" w:eastAsia="仿宋" w:cs="仿宋"/>
          <w:sz w:val="32"/>
          <w:szCs w:val="32"/>
        </w:rPr>
        <w:t>分。</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Times New Roman"/>
          <w:spacing w:val="-2"/>
          <w:sz w:val="32"/>
          <w:szCs w:val="32"/>
          <w:lang w:val="en-US" w:eastAsia="zh-CN"/>
        </w:rPr>
        <w:t>八、存在的主要问题</w:t>
      </w:r>
    </w:p>
    <w:p w14:paraId="00DC17B9">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Times New Roman" w:hAnsi="Times New Roman" w:eastAsia="仿宋_GB2312" w:cs="黑体"/>
          <w:color w:val="000000"/>
          <w:kern w:val="0"/>
          <w:sz w:val="32"/>
          <w:szCs w:val="32"/>
          <w:lang w:val="en-US" w:eastAsia="zh-CN" w:bidi="ar-SA"/>
        </w:rPr>
        <w:t>一是</w:t>
      </w:r>
      <w:r>
        <w:rPr>
          <w:rFonts w:hint="eastAsia" w:ascii="仿宋" w:hAnsi="仿宋" w:eastAsia="仿宋" w:cs="仿宋"/>
          <w:color w:val="auto"/>
          <w:sz w:val="32"/>
          <w:szCs w:val="32"/>
          <w:lang w:val="en-US" w:eastAsia="zh-CN"/>
        </w:rPr>
        <w:t>基础设施条件还比较薄弱，硬件欠账多，农村人居环境任务重，投入资金多，财力缺口较大。二是干事创业还缺乏攻坚克难的闯劲和韧劲。受资金及客观条件制约，一些干事创业的好想法、好思路难以落到实处。干部对难点工作有畏难情绪，抗风险能力差。三是村集体经济方面。部分村收入来源渠道单一，原始积累底子薄,来源渠道单一，“两委”班子人才匮乏，发展经济能力不强。</w:t>
      </w:r>
    </w:p>
    <w:p w14:paraId="1A424898">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val="en-US" w:eastAsia="zh-CN"/>
        </w:rPr>
        <w:t>九</w:t>
      </w:r>
      <w:r>
        <w:rPr>
          <w:rFonts w:hint="eastAsia" w:ascii="黑体" w:hAnsi="黑体" w:eastAsia="黑体"/>
          <w:spacing w:val="-2"/>
          <w:sz w:val="32"/>
          <w:szCs w:val="32"/>
        </w:rPr>
        <w:t>、改进措施和有关建议</w:t>
      </w:r>
    </w:p>
    <w:p w14:paraId="04367D91">
      <w:pPr>
        <w:shd w:val="clear"/>
        <w:ind w:firstLine="640" w:firstLineChars="200"/>
        <w:textAlignment w:val="baseline"/>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一</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细化预算编制工作，认真做好预算</w:t>
      </w:r>
      <w:r>
        <w:rPr>
          <w:rFonts w:hint="eastAsia" w:ascii="仿宋" w:hAnsi="仿宋" w:eastAsia="仿宋" w:cs="仿宋"/>
          <w:color w:val="333333"/>
          <w:sz w:val="32"/>
          <w:szCs w:val="32"/>
          <w:lang w:val="en-US" w:eastAsia="zh-CN"/>
        </w:rPr>
        <w:t>科目和金额</w:t>
      </w:r>
      <w:r>
        <w:rPr>
          <w:rFonts w:hint="eastAsia" w:ascii="仿宋" w:hAnsi="仿宋" w:eastAsia="仿宋" w:cs="仿宋"/>
          <w:color w:val="333333"/>
          <w:sz w:val="32"/>
          <w:szCs w:val="32"/>
        </w:rPr>
        <w:t>的编制。</w:t>
      </w:r>
      <w:r>
        <w:rPr>
          <w:rFonts w:hint="eastAsia" w:ascii="仿宋" w:hAnsi="仿宋" w:eastAsia="仿宋" w:cs="仿宋"/>
          <w:color w:val="333333"/>
          <w:sz w:val="32"/>
          <w:szCs w:val="32"/>
          <w:lang w:val="en-US" w:eastAsia="zh-CN"/>
        </w:rPr>
        <w:t>及时进行预算调整资金调整工作</w:t>
      </w:r>
      <w:r>
        <w:rPr>
          <w:rFonts w:hint="eastAsia" w:ascii="仿宋" w:hAnsi="仿宋" w:eastAsia="仿宋" w:cs="仿宋"/>
          <w:color w:val="333333"/>
          <w:sz w:val="32"/>
          <w:szCs w:val="32"/>
        </w:rPr>
        <w:t>。</w:t>
      </w:r>
    </w:p>
    <w:p w14:paraId="53C7AF63">
      <w:pPr>
        <w:shd w:val="clear"/>
        <w:ind w:firstLine="640" w:firstLineChars="200"/>
        <w:textAlignment w:val="baseline"/>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二</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加快完善相应制度建设和账务处理能力，提升部门工作效率。</w:t>
      </w:r>
    </w:p>
    <w:p w14:paraId="18987074">
      <w:pPr>
        <w:shd w:val="clear" w:color="auto"/>
        <w:spacing w:line="640" w:lineRule="exact"/>
        <w:ind w:firstLine="632" w:firstLineChars="200"/>
        <w:rPr>
          <w:rFonts w:hint="eastAsia" w:ascii="黑体" w:hAnsi="黑体" w:eastAsia="黑体" w:cs="黑体"/>
          <w:spacing w:val="-2"/>
          <w:sz w:val="32"/>
          <w:szCs w:val="32"/>
        </w:rPr>
      </w:pPr>
      <w:r>
        <w:rPr>
          <w:rFonts w:hint="eastAsia" w:ascii="黑体" w:hAnsi="黑体" w:eastAsia="黑体" w:cs="黑体"/>
          <w:spacing w:val="-2"/>
          <w:sz w:val="32"/>
          <w:szCs w:val="32"/>
        </w:rPr>
        <w:t>十、部门整体支出</w:t>
      </w:r>
      <w:bookmarkStart w:id="33" w:name="_GoBack"/>
      <w:bookmarkEnd w:id="33"/>
      <w:r>
        <w:rPr>
          <w:rFonts w:hint="eastAsia" w:ascii="黑体" w:hAnsi="黑体" w:eastAsia="黑体" w:cs="黑体"/>
          <w:spacing w:val="-2"/>
          <w:sz w:val="32"/>
          <w:szCs w:val="32"/>
        </w:rPr>
        <w:t>绩效自评结果拟应用和公开情况</w:t>
      </w:r>
    </w:p>
    <w:p w14:paraId="4569E175">
      <w:pPr>
        <w:shd w:val="clear" w:color="auto"/>
        <w:spacing w:line="640" w:lineRule="exact"/>
        <w:ind w:firstLine="640"/>
        <w:rPr>
          <w:rFonts w:hint="eastAsia" w:ascii="仿宋" w:hAnsi="仿宋" w:eastAsia="仿宋" w:cs="仿宋"/>
          <w:color w:val="191919"/>
          <w:sz w:val="32"/>
          <w:szCs w:val="32"/>
        </w:rPr>
      </w:pPr>
      <w:r>
        <w:rPr>
          <w:rFonts w:hint="eastAsia" w:ascii="仿宋" w:hAnsi="仿宋" w:eastAsia="仿宋" w:cs="仿宋"/>
          <w:color w:val="191919"/>
          <w:sz w:val="32"/>
          <w:szCs w:val="32"/>
        </w:rPr>
        <w:t>本次绩效自评结果将在政府门户网公开，并运用到单位整体运行管理中，对不足之处加以改进完善，提高单位整体支出绩效水平。</w:t>
      </w:r>
    </w:p>
    <w:p w14:paraId="6F204FA2">
      <w:pPr>
        <w:shd w:val="clear" w:color="auto"/>
        <w:spacing w:line="640" w:lineRule="exact"/>
        <w:ind w:firstLine="640"/>
        <w:rPr>
          <w:rFonts w:hint="eastAsia" w:ascii="仿宋" w:hAnsi="仿宋" w:eastAsia="仿宋" w:cs="仿宋"/>
          <w:color w:val="191919"/>
          <w:sz w:val="32"/>
          <w:szCs w:val="32"/>
        </w:rPr>
      </w:pPr>
    </w:p>
    <w:p w14:paraId="7F374088">
      <w:pPr>
        <w:shd w:val="clear" w:color="auto"/>
        <w:spacing w:line="640" w:lineRule="exact"/>
        <w:rPr>
          <w:rFonts w:hint="eastAsia" w:ascii="仿宋" w:hAnsi="仿宋" w:eastAsia="仿宋" w:cs="仿宋"/>
          <w:color w:val="191919"/>
          <w:sz w:val="32"/>
          <w:szCs w:val="32"/>
        </w:rPr>
      </w:pPr>
    </w:p>
    <w:p w14:paraId="2B5B7B6F">
      <w:pPr>
        <w:wordWrap w:val="0"/>
        <w:jc w:val="right"/>
        <w:rPr>
          <w:rFonts w:hint="default" w:ascii="仿宋_GB2312" w:eastAsia="宋体"/>
          <w:sz w:val="32"/>
          <w:szCs w:val="32"/>
          <w:lang w:val="en-US" w:eastAsia="zh-CN"/>
        </w:rPr>
      </w:pPr>
      <w:r>
        <w:rPr>
          <w:rFonts w:hint="eastAsia" w:ascii="宋体" w:hAnsi="宋体"/>
          <w:sz w:val="32"/>
          <w:szCs w:val="32"/>
          <w:lang w:val="en-US" w:eastAsia="zh-CN"/>
        </w:rPr>
        <w:t xml:space="preserve">  </w:t>
      </w:r>
    </w:p>
    <w:p w14:paraId="6C8601EF">
      <w:pPr>
        <w:pStyle w:val="14"/>
        <w:jc w:val="center"/>
        <w:rPr>
          <w:sz w:val="72"/>
          <w:szCs w:val="72"/>
        </w:rPr>
      </w:pPr>
    </w:p>
    <w:p w14:paraId="1321F2B5">
      <w:pPr>
        <w:pStyle w:val="14"/>
        <w:jc w:val="both"/>
        <w:rPr>
          <w:sz w:val="72"/>
          <w:szCs w:val="72"/>
        </w:rPr>
      </w:pPr>
    </w:p>
    <w:p w14:paraId="59AB4265">
      <w:pPr>
        <w:pStyle w:val="14"/>
        <w:jc w:val="both"/>
        <w:rPr>
          <w:sz w:val="72"/>
          <w:szCs w:val="72"/>
        </w:rPr>
      </w:pPr>
    </w:p>
    <w:sectPr>
      <w:pgSz w:w="11906" w:h="16838"/>
      <w:pgMar w:top="720" w:right="720" w:bottom="720" w:left="72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AB42D64-3A3F-436D-B8B5-1FD83FF12938}"/>
  </w:font>
  <w:font w:name="黑体">
    <w:panose1 w:val="02010609060101010101"/>
    <w:charset w:val="86"/>
    <w:family w:val="auto"/>
    <w:pitch w:val="default"/>
    <w:sig w:usb0="800002BF" w:usb1="38CF7CFA" w:usb2="00000016" w:usb3="00000000" w:csb0="00040001" w:csb1="00000000"/>
    <w:embedRegular r:id="rId2" w:fontKey="{8A10DAFD-2906-43D2-8073-524847E8C0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AEE90BCE-829B-4326-8E35-0C384B223CF6}"/>
  </w:font>
  <w:font w:name="方正小标宋_GBK">
    <w:panose1 w:val="02000000000000000000"/>
    <w:charset w:val="86"/>
    <w:family w:val="script"/>
    <w:pitch w:val="default"/>
    <w:sig w:usb0="A00002BF" w:usb1="38CF7CFA" w:usb2="00082016" w:usb3="00000000" w:csb0="00040001" w:csb1="00000000"/>
    <w:embedRegular r:id="rId4" w:fontKey="{815C3B39-0432-48F7-A281-4EBBA44E8784}"/>
  </w:font>
  <w:font w:name="微软雅黑">
    <w:panose1 w:val="020B0503020204020204"/>
    <w:charset w:val="86"/>
    <w:family w:val="swiss"/>
    <w:pitch w:val="default"/>
    <w:sig w:usb0="80000287" w:usb1="280F3C52" w:usb2="00000016" w:usb3="00000000" w:csb0="0004001F" w:csb1="00000000"/>
    <w:embedRegular r:id="rId5" w:fontKey="{493F6A37-039D-4DC0-A482-BD3ABCEFC963}"/>
  </w:font>
  <w:font w:name="华文中宋">
    <w:panose1 w:val="02010600040101010101"/>
    <w:charset w:val="86"/>
    <w:family w:val="auto"/>
    <w:pitch w:val="default"/>
    <w:sig w:usb0="00000287" w:usb1="080F0000" w:usb2="00000000" w:usb3="00000000" w:csb0="0004009F" w:csb1="DFD70000"/>
    <w:embedRegular r:id="rId6" w:fontKey="{F1E99080-2776-49D5-BEAB-39F3B02BE91E}"/>
  </w:font>
  <w:font w:name="楷体">
    <w:panose1 w:val="02010609060101010101"/>
    <w:charset w:val="86"/>
    <w:family w:val="modern"/>
    <w:pitch w:val="default"/>
    <w:sig w:usb0="800002BF" w:usb1="38CF7CFA" w:usb2="00000016" w:usb3="00000000" w:csb0="00040001" w:csb1="00000000"/>
    <w:embedRegular r:id="rId7" w:fontKey="{7F924AA6-B35D-4719-A8CC-A54C47CC9FDE}"/>
  </w:font>
  <w:font w:name="仿宋">
    <w:panose1 w:val="02010609060101010101"/>
    <w:charset w:val="86"/>
    <w:family w:val="auto"/>
    <w:pitch w:val="default"/>
    <w:sig w:usb0="800002BF" w:usb1="38CF7CFA" w:usb2="00000016" w:usb3="00000000" w:csb0="00040001" w:csb1="00000000"/>
    <w:embedRegular r:id="rId8" w:fontKey="{365EBEB6-4433-485C-AF33-180238C12805}"/>
  </w:font>
  <w:font w:name="方正大标宋简体">
    <w:altName w:val="微软雅黑"/>
    <w:panose1 w:val="03000509000000000000"/>
    <w:charset w:val="86"/>
    <w:family w:val="script"/>
    <w:pitch w:val="default"/>
    <w:sig w:usb0="00000000" w:usb1="00000000" w:usb2="00000000" w:usb3="00000000" w:csb0="00040000" w:csb1="00000000"/>
    <w:embedRegular r:id="rId9" w:fontKey="{E973D193-AC2A-43D9-B0DF-F9CAE5A41369}"/>
  </w:font>
  <w:font w:name="楷体_GB2312">
    <w:altName w:val="楷体"/>
    <w:panose1 w:val="02010609030101010101"/>
    <w:charset w:val="86"/>
    <w:family w:val="auto"/>
    <w:pitch w:val="default"/>
    <w:sig w:usb0="00000000" w:usb1="00000000" w:usb2="00000000" w:usb3="00000000" w:csb0="00040000" w:csb1="00000000"/>
    <w:embedRegular r:id="rId10" w:fontKey="{EBCF0C80-F198-466D-8E2B-5131C0CBEA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C42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3C6F3">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5F3C6F3">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41E95"/>
    <w:multiLevelType w:val="singleLevel"/>
    <w:tmpl w:val="1E941E95"/>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4EE2"/>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309D4"/>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37A86"/>
    <w:rsid w:val="00787B42"/>
    <w:rsid w:val="007C4539"/>
    <w:rsid w:val="007F3657"/>
    <w:rsid w:val="00812ED5"/>
    <w:rsid w:val="008277D9"/>
    <w:rsid w:val="0084478C"/>
    <w:rsid w:val="0086638C"/>
    <w:rsid w:val="008A3E8D"/>
    <w:rsid w:val="008D67A8"/>
    <w:rsid w:val="009237C4"/>
    <w:rsid w:val="00944C48"/>
    <w:rsid w:val="00950252"/>
    <w:rsid w:val="00967F5D"/>
    <w:rsid w:val="009A0F95"/>
    <w:rsid w:val="009B3ADF"/>
    <w:rsid w:val="009C3B52"/>
    <w:rsid w:val="009E6817"/>
    <w:rsid w:val="009E6E9A"/>
    <w:rsid w:val="00A01D2B"/>
    <w:rsid w:val="00A119E5"/>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800B3"/>
    <w:rsid w:val="00C85BAE"/>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EF7A41"/>
    <w:rsid w:val="00F74360"/>
    <w:rsid w:val="00FB462F"/>
    <w:rsid w:val="00FE16FA"/>
    <w:rsid w:val="00FE328A"/>
    <w:rsid w:val="00FE6269"/>
    <w:rsid w:val="00FF5CD6"/>
    <w:rsid w:val="027A5B49"/>
    <w:rsid w:val="03137B15"/>
    <w:rsid w:val="04326FA6"/>
    <w:rsid w:val="05292DD4"/>
    <w:rsid w:val="088915C0"/>
    <w:rsid w:val="08F822C4"/>
    <w:rsid w:val="0A8E2914"/>
    <w:rsid w:val="0AA778DF"/>
    <w:rsid w:val="0EFA2408"/>
    <w:rsid w:val="10D861E3"/>
    <w:rsid w:val="115E6C6D"/>
    <w:rsid w:val="11FD42FE"/>
    <w:rsid w:val="19992F31"/>
    <w:rsid w:val="1FE76865"/>
    <w:rsid w:val="25057849"/>
    <w:rsid w:val="27DF3CAD"/>
    <w:rsid w:val="2A226E62"/>
    <w:rsid w:val="2B160E6F"/>
    <w:rsid w:val="3271734E"/>
    <w:rsid w:val="32F70BDB"/>
    <w:rsid w:val="33A933B5"/>
    <w:rsid w:val="34A26EC9"/>
    <w:rsid w:val="368D0A96"/>
    <w:rsid w:val="37F75FB0"/>
    <w:rsid w:val="3C1E3018"/>
    <w:rsid w:val="3CDE7F8E"/>
    <w:rsid w:val="3E8A0654"/>
    <w:rsid w:val="3F9E5A7B"/>
    <w:rsid w:val="3FA14BFC"/>
    <w:rsid w:val="42B745D5"/>
    <w:rsid w:val="439326D3"/>
    <w:rsid w:val="44246EDE"/>
    <w:rsid w:val="446C618F"/>
    <w:rsid w:val="45B04752"/>
    <w:rsid w:val="474F0301"/>
    <w:rsid w:val="48DF4952"/>
    <w:rsid w:val="503A74FC"/>
    <w:rsid w:val="51E6013E"/>
    <w:rsid w:val="546D5284"/>
    <w:rsid w:val="5629564C"/>
    <w:rsid w:val="5777D4F5"/>
    <w:rsid w:val="58527FAB"/>
    <w:rsid w:val="58737694"/>
    <w:rsid w:val="5892635A"/>
    <w:rsid w:val="58F26972"/>
    <w:rsid w:val="59FC49F7"/>
    <w:rsid w:val="5D6E2430"/>
    <w:rsid w:val="5FC6BB1E"/>
    <w:rsid w:val="5FF720F1"/>
    <w:rsid w:val="64253ED5"/>
    <w:rsid w:val="652B6E53"/>
    <w:rsid w:val="653B7734"/>
    <w:rsid w:val="679D5C69"/>
    <w:rsid w:val="688C5F9E"/>
    <w:rsid w:val="6D2B5AE8"/>
    <w:rsid w:val="6DFD7466"/>
    <w:rsid w:val="6E4D1757"/>
    <w:rsid w:val="6F3C0859"/>
    <w:rsid w:val="71B96CA1"/>
    <w:rsid w:val="737D59BA"/>
    <w:rsid w:val="77186C8B"/>
    <w:rsid w:val="77C37683"/>
    <w:rsid w:val="79FF515B"/>
    <w:rsid w:val="7CAE40CE"/>
    <w:rsid w:val="7DA97531"/>
    <w:rsid w:val="7E9F11B4"/>
    <w:rsid w:val="7FC69637"/>
    <w:rsid w:val="7FFDB408"/>
    <w:rsid w:val="CBFF70E0"/>
    <w:rsid w:val="EEABED75"/>
    <w:rsid w:val="FB36E1A6"/>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720" w:firstLineChars="200"/>
    </w:pPr>
    <w:rPr>
      <w:rFonts w:eastAsia="仿宋_GB2312"/>
      <w:sz w:val="36"/>
    </w:rPr>
  </w:style>
  <w:style w:type="paragraph" w:styleId="3">
    <w:name w:val="Body Text First Indent 2"/>
    <w:basedOn w:val="2"/>
    <w:next w:val="1"/>
    <w:qFormat/>
    <w:uiPriority w:val="0"/>
    <w:pPr>
      <w:ind w:firstLine="42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19694</Words>
  <Characters>29666</Characters>
  <Lines>64</Lines>
  <Paragraphs>18</Paragraphs>
  <TotalTime>0</TotalTime>
  <ScaleCrop>false</ScaleCrop>
  <LinksUpToDate>false</LinksUpToDate>
  <CharactersWithSpaces>29875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尹嘉睿</cp:lastModifiedBy>
  <cp:lastPrinted>2024-09-29T01:23:00Z</cp:lastPrinted>
  <dcterms:modified xsi:type="dcterms:W3CDTF">2024-10-15T02:37:09Z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0A5F0D1B1D1A4F6AA83CAEFC1138FC7A_13</vt:lpwstr>
  </property>
</Properties>
</file>