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9398FF">
      <w:pPr>
        <w:pStyle w:val="12"/>
        <w:jc w:val="center"/>
        <w:rPr>
          <w:rFonts w:hint="eastAsia"/>
          <w:sz w:val="56"/>
          <w:szCs w:val="56"/>
        </w:rPr>
      </w:pPr>
    </w:p>
    <w:p w14:paraId="3A9390F4">
      <w:pPr>
        <w:pStyle w:val="12"/>
        <w:jc w:val="center"/>
        <w:rPr>
          <w:sz w:val="56"/>
          <w:szCs w:val="56"/>
        </w:rPr>
      </w:pPr>
    </w:p>
    <w:p w14:paraId="4F49C587">
      <w:pPr>
        <w:pStyle w:val="12"/>
        <w:jc w:val="center"/>
        <w:rPr>
          <w:sz w:val="84"/>
          <w:szCs w:val="84"/>
        </w:rPr>
      </w:pPr>
    </w:p>
    <w:p w14:paraId="68582F7C">
      <w:pPr>
        <w:pStyle w:val="12"/>
        <w:jc w:val="center"/>
        <w:rPr>
          <w:sz w:val="84"/>
          <w:szCs w:val="84"/>
        </w:rPr>
      </w:pPr>
    </w:p>
    <w:p w14:paraId="4C9B27F8">
      <w:pPr>
        <w:pStyle w:val="12"/>
        <w:jc w:val="center"/>
        <w:rPr>
          <w:sz w:val="84"/>
          <w:szCs w:val="84"/>
        </w:rPr>
      </w:pPr>
      <w:r>
        <w:rPr>
          <w:rFonts w:hint="eastAsia"/>
          <w:sz w:val="84"/>
          <w:szCs w:val="84"/>
        </w:rPr>
        <w:t>2020年度</w:t>
      </w:r>
    </w:p>
    <w:p w14:paraId="7F4FBDC3">
      <w:pPr>
        <w:pStyle w:val="12"/>
        <w:jc w:val="center"/>
        <w:rPr>
          <w:sz w:val="84"/>
          <w:szCs w:val="84"/>
        </w:rPr>
      </w:pPr>
      <w:r>
        <w:rPr>
          <w:rFonts w:hint="eastAsia"/>
          <w:sz w:val="84"/>
          <w:szCs w:val="84"/>
        </w:rPr>
        <w:t>溆浦县卢峰镇人民政府</w:t>
      </w:r>
    </w:p>
    <w:p w14:paraId="1C26783D">
      <w:pPr>
        <w:pStyle w:val="12"/>
        <w:jc w:val="center"/>
        <w:rPr>
          <w:sz w:val="84"/>
          <w:szCs w:val="84"/>
        </w:rPr>
      </w:pPr>
      <w:r>
        <w:rPr>
          <w:rFonts w:hint="eastAsia"/>
          <w:sz w:val="84"/>
          <w:szCs w:val="84"/>
        </w:rPr>
        <w:t>部门决算</w:t>
      </w:r>
    </w:p>
    <w:p w14:paraId="2A397E8C">
      <w:pPr>
        <w:pStyle w:val="12"/>
        <w:jc w:val="center"/>
        <w:rPr>
          <w:sz w:val="56"/>
          <w:szCs w:val="56"/>
        </w:rPr>
      </w:pPr>
    </w:p>
    <w:p w14:paraId="36A95353">
      <w:pPr>
        <w:pStyle w:val="12"/>
        <w:jc w:val="center"/>
        <w:rPr>
          <w:sz w:val="56"/>
          <w:szCs w:val="56"/>
        </w:rPr>
      </w:pPr>
    </w:p>
    <w:p w14:paraId="1D82FC28">
      <w:pPr>
        <w:pStyle w:val="12"/>
        <w:jc w:val="center"/>
        <w:rPr>
          <w:sz w:val="56"/>
          <w:szCs w:val="56"/>
        </w:rPr>
      </w:pPr>
    </w:p>
    <w:p w14:paraId="19642C17">
      <w:pPr>
        <w:pStyle w:val="12"/>
        <w:spacing w:line="500" w:lineRule="exact"/>
        <w:jc w:val="center"/>
        <w:rPr>
          <w:sz w:val="56"/>
          <w:szCs w:val="56"/>
        </w:rPr>
      </w:pPr>
    </w:p>
    <w:p w14:paraId="33D95CF8">
      <w:pPr>
        <w:pStyle w:val="12"/>
        <w:spacing w:line="500" w:lineRule="exact"/>
        <w:jc w:val="center"/>
        <w:rPr>
          <w:b/>
          <w:sz w:val="36"/>
          <w:szCs w:val="28"/>
        </w:rPr>
      </w:pPr>
    </w:p>
    <w:p w14:paraId="4588B832">
      <w:pPr>
        <w:pStyle w:val="12"/>
        <w:spacing w:line="500" w:lineRule="exact"/>
        <w:jc w:val="center"/>
        <w:rPr>
          <w:b/>
          <w:sz w:val="36"/>
          <w:szCs w:val="28"/>
        </w:rPr>
      </w:pPr>
      <w:r>
        <w:rPr>
          <w:rFonts w:hint="eastAsia"/>
          <w:b/>
          <w:sz w:val="36"/>
          <w:szCs w:val="28"/>
        </w:rPr>
        <w:t>目录</w:t>
      </w:r>
    </w:p>
    <w:p w14:paraId="6D2EDB9A">
      <w:pPr>
        <w:pStyle w:val="12"/>
        <w:spacing w:line="500" w:lineRule="exact"/>
        <w:rPr>
          <w:rFonts w:ascii="仿宋_GB2312" w:hAnsi="仿宋_GB2312" w:cs="仿宋_GB2312"/>
          <w:b/>
          <w:sz w:val="28"/>
          <w:szCs w:val="28"/>
        </w:rPr>
      </w:pPr>
      <w:r>
        <w:rPr>
          <w:rFonts w:hint="eastAsia"/>
          <w:b/>
          <w:sz w:val="28"/>
          <w:szCs w:val="28"/>
        </w:rPr>
        <w:t>第一部分XX单位概况</w:t>
      </w:r>
    </w:p>
    <w:p w14:paraId="60C5C6C4">
      <w:pPr>
        <w:pStyle w:val="12"/>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一、部门职责</w:t>
      </w:r>
    </w:p>
    <w:p w14:paraId="1C776539">
      <w:pPr>
        <w:pStyle w:val="12"/>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二、机构设置</w:t>
      </w:r>
    </w:p>
    <w:p w14:paraId="4D2A8BD4">
      <w:pPr>
        <w:pStyle w:val="12"/>
        <w:spacing w:line="500" w:lineRule="exact"/>
        <w:rPr>
          <w:rFonts w:ascii="仿宋_GB2312" w:hAnsi="仿宋_GB2312" w:cs="仿宋_GB2312"/>
          <w:b/>
          <w:sz w:val="28"/>
          <w:szCs w:val="28"/>
        </w:rPr>
      </w:pPr>
      <w:r>
        <w:rPr>
          <w:rFonts w:hint="eastAsia" w:hAnsi="仿宋_GB2312"/>
          <w:b/>
          <w:sz w:val="28"/>
          <w:szCs w:val="28"/>
        </w:rPr>
        <w:t>第二部分</w:t>
      </w:r>
      <w:r>
        <w:rPr>
          <w:rFonts w:hAnsi="仿宋_GB2312"/>
          <w:b/>
          <w:sz w:val="28"/>
          <w:szCs w:val="28"/>
        </w:rPr>
        <w:t>20</w:t>
      </w:r>
      <w:r>
        <w:rPr>
          <w:rFonts w:hint="eastAsia" w:hAnsi="仿宋_GB2312"/>
          <w:b/>
          <w:sz w:val="28"/>
          <w:szCs w:val="28"/>
        </w:rPr>
        <w:t>20年度部门决算表</w:t>
      </w:r>
    </w:p>
    <w:p w14:paraId="3EBEF371">
      <w:pPr>
        <w:pStyle w:val="12"/>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一、收入支出决算总表</w:t>
      </w:r>
    </w:p>
    <w:p w14:paraId="6CF6C2BA">
      <w:pPr>
        <w:pStyle w:val="12"/>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二、收入决算表</w:t>
      </w:r>
    </w:p>
    <w:p w14:paraId="50609186">
      <w:pPr>
        <w:pStyle w:val="12"/>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三、支出决算表</w:t>
      </w:r>
    </w:p>
    <w:p w14:paraId="24A2899C">
      <w:pPr>
        <w:pStyle w:val="12"/>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四、财政拨款收入支出决算总表</w:t>
      </w:r>
    </w:p>
    <w:p w14:paraId="666EB530">
      <w:pPr>
        <w:pStyle w:val="12"/>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五、一般公共预算财政拨款支出决算表</w:t>
      </w:r>
    </w:p>
    <w:p w14:paraId="6703D917">
      <w:pPr>
        <w:pStyle w:val="12"/>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六、一般公共预算财政拨款基本支出决算表</w:t>
      </w:r>
    </w:p>
    <w:p w14:paraId="580A484D">
      <w:pPr>
        <w:pStyle w:val="12"/>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七、一般公共预算财政拨款“三公”经费支出决算表</w:t>
      </w:r>
    </w:p>
    <w:p w14:paraId="05CC25B6">
      <w:pPr>
        <w:pStyle w:val="12"/>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八、政府性基金预算财政拨款收入支出决算表</w:t>
      </w:r>
    </w:p>
    <w:p w14:paraId="186BBD10">
      <w:pPr>
        <w:pStyle w:val="12"/>
        <w:spacing w:line="500" w:lineRule="exact"/>
        <w:ind w:firstLine="700" w:firstLineChars="250"/>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九、国有资本经营预算财政拨款支出决算表</w:t>
      </w:r>
    </w:p>
    <w:p w14:paraId="16287D7A">
      <w:pPr>
        <w:pStyle w:val="12"/>
        <w:spacing w:line="500" w:lineRule="exact"/>
        <w:rPr>
          <w:rFonts w:ascii="仿宋_GB2312" w:hAnsi="仿宋_GB2312" w:cs="仿宋_GB2312"/>
          <w:b/>
          <w:sz w:val="28"/>
          <w:szCs w:val="28"/>
        </w:rPr>
      </w:pPr>
      <w:r>
        <w:rPr>
          <w:rFonts w:hint="eastAsia" w:hAnsi="仿宋_GB2312"/>
          <w:b/>
          <w:sz w:val="28"/>
          <w:szCs w:val="28"/>
        </w:rPr>
        <w:t>第三部分</w:t>
      </w:r>
      <w:r>
        <w:rPr>
          <w:rFonts w:hAnsi="仿宋_GB2312"/>
          <w:b/>
          <w:sz w:val="28"/>
          <w:szCs w:val="28"/>
        </w:rPr>
        <w:t>20</w:t>
      </w:r>
      <w:r>
        <w:rPr>
          <w:rFonts w:hint="eastAsia" w:hAnsi="仿宋_GB2312"/>
          <w:b/>
          <w:sz w:val="28"/>
          <w:szCs w:val="28"/>
        </w:rPr>
        <w:t>20年度部门决算情况说明</w:t>
      </w:r>
    </w:p>
    <w:p w14:paraId="4DD69052">
      <w:pPr>
        <w:pStyle w:val="12"/>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一、收入支出决算总体情况说明</w:t>
      </w:r>
    </w:p>
    <w:p w14:paraId="6ED3F11F">
      <w:pPr>
        <w:spacing w:line="500" w:lineRule="exact"/>
        <w:ind w:firstLine="700" w:firstLineChars="250"/>
        <w:jc w:val="left"/>
        <w:rPr>
          <w:rFonts w:ascii="仿宋_GB2312" w:hAnsi="仿宋_GB2312" w:cs="仿宋_GB2312"/>
          <w:sz w:val="28"/>
          <w:szCs w:val="28"/>
        </w:rPr>
      </w:pPr>
      <w:r>
        <w:rPr>
          <w:rFonts w:ascii="仿宋_GB2312" w:hAnsi="仿宋_GB2312" w:cs="仿宋_GB2312"/>
          <w:sz w:val="28"/>
          <w:szCs w:val="28"/>
        </w:rPr>
        <w:t>二、收入决算情况说明</w:t>
      </w:r>
    </w:p>
    <w:p w14:paraId="01B78E08">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三、支出决算情况说明</w:t>
      </w:r>
    </w:p>
    <w:p w14:paraId="6F7D9679">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四、财政拨款收入支出决算总体情况说明</w:t>
      </w:r>
    </w:p>
    <w:p w14:paraId="5C8A927A">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五、一般公共预算财政拨款支出决算情况说明</w:t>
      </w:r>
    </w:p>
    <w:p w14:paraId="19B56022">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六、一般公共预算财政拨款基本支出决算情况说明</w:t>
      </w:r>
    </w:p>
    <w:p w14:paraId="36A2A442">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七、一般公共预算财政拨款三公经费支出决算情况说明</w:t>
      </w:r>
    </w:p>
    <w:p w14:paraId="78E2A6ED">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八</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政府性基金预算收入支出决算情况</w:t>
      </w:r>
    </w:p>
    <w:p w14:paraId="0B3FC4B5">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九</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关于机关运行经费支出说明</w:t>
      </w:r>
    </w:p>
    <w:p w14:paraId="4B824E9A">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十、一般性支出情况</w:t>
      </w:r>
    </w:p>
    <w:p w14:paraId="7060097E">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十一、关于政府采购支出说明</w:t>
      </w:r>
    </w:p>
    <w:p w14:paraId="17734D5B">
      <w:pPr>
        <w:pStyle w:val="12"/>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十二、关于国有资产占用情况说明</w:t>
      </w:r>
    </w:p>
    <w:p w14:paraId="2373C9AC">
      <w:pPr>
        <w:pStyle w:val="12"/>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十三、关</w:t>
      </w:r>
      <w:r>
        <w:rPr>
          <w:rFonts w:hint="eastAsia" w:cs="仿宋_GB2312" w:asciiTheme="minorEastAsia" w:hAnsiTheme="minorEastAsia" w:eastAsiaTheme="minorEastAsia"/>
          <w:sz w:val="28"/>
          <w:szCs w:val="28"/>
        </w:rPr>
        <w:t>于2020年</w:t>
      </w:r>
      <w:r>
        <w:rPr>
          <w:rFonts w:hint="eastAsia" w:ascii="仿宋_GB2312" w:hAnsi="仿宋_GB2312" w:cs="仿宋_GB2312" w:eastAsiaTheme="minorEastAsia"/>
          <w:sz w:val="28"/>
          <w:szCs w:val="28"/>
        </w:rPr>
        <w:t>度预算绩效情况的说明</w:t>
      </w:r>
    </w:p>
    <w:p w14:paraId="48F205F5">
      <w:pPr>
        <w:autoSpaceDE w:val="0"/>
        <w:autoSpaceDN w:val="0"/>
        <w:adjustRightInd w:val="0"/>
        <w:spacing w:line="500" w:lineRule="exact"/>
        <w:jc w:val="left"/>
        <w:rPr>
          <w:rFonts w:ascii="黑体" w:hAnsi="黑体" w:eastAsia="黑体" w:cs="黑体"/>
          <w:b/>
          <w:color w:val="000000"/>
          <w:kern w:val="0"/>
          <w:sz w:val="28"/>
          <w:szCs w:val="28"/>
        </w:rPr>
      </w:pPr>
      <w:r>
        <w:rPr>
          <w:rFonts w:ascii="黑体" w:hAnsi="黑体" w:eastAsia="黑体" w:cs="黑体"/>
          <w:b/>
          <w:color w:val="000000"/>
          <w:kern w:val="0"/>
          <w:sz w:val="28"/>
          <w:szCs w:val="28"/>
        </w:rPr>
        <w:t>第四部分名词解释</w:t>
      </w:r>
    </w:p>
    <w:p w14:paraId="568A78B3">
      <w:pPr>
        <w:autoSpaceDE w:val="0"/>
        <w:autoSpaceDN w:val="0"/>
        <w:adjustRightInd w:val="0"/>
        <w:spacing w:line="500" w:lineRule="exact"/>
        <w:jc w:val="left"/>
        <w:rPr>
          <w:rFonts w:hint="eastAsia" w:ascii="黑体" w:hAnsi="黑体" w:eastAsia="黑体" w:cs="黑体"/>
          <w:b/>
          <w:color w:val="000000"/>
          <w:kern w:val="0"/>
          <w:sz w:val="28"/>
          <w:szCs w:val="28"/>
        </w:rPr>
      </w:pPr>
      <w:r>
        <w:rPr>
          <w:rFonts w:hint="eastAsia" w:ascii="黑体" w:hAnsi="黑体" w:eastAsia="黑体" w:cs="黑体"/>
          <w:b/>
          <w:color w:val="000000"/>
          <w:kern w:val="0"/>
          <w:sz w:val="28"/>
          <w:szCs w:val="28"/>
        </w:rPr>
        <w:t>第五部分附件</w:t>
      </w:r>
    </w:p>
    <w:p w14:paraId="454CC5F2">
      <w:pPr>
        <w:autoSpaceDE w:val="0"/>
        <w:autoSpaceDN w:val="0"/>
        <w:adjustRightInd w:val="0"/>
        <w:spacing w:line="500" w:lineRule="exact"/>
        <w:jc w:val="left"/>
        <w:rPr>
          <w:rFonts w:hint="eastAsia" w:ascii="黑体" w:hAnsi="黑体" w:eastAsia="黑体" w:cs="黑体"/>
          <w:b/>
          <w:color w:val="000000"/>
          <w:kern w:val="0"/>
          <w:sz w:val="28"/>
          <w:szCs w:val="28"/>
        </w:rPr>
      </w:pPr>
    </w:p>
    <w:p w14:paraId="6B2ECB93">
      <w:pPr>
        <w:autoSpaceDE w:val="0"/>
        <w:autoSpaceDN w:val="0"/>
        <w:adjustRightInd w:val="0"/>
        <w:spacing w:line="500" w:lineRule="exact"/>
        <w:jc w:val="left"/>
        <w:rPr>
          <w:rFonts w:hint="eastAsia" w:ascii="黑体" w:hAnsi="黑体" w:eastAsia="黑体" w:cs="黑体"/>
          <w:b/>
          <w:color w:val="000000"/>
          <w:kern w:val="0"/>
          <w:sz w:val="28"/>
          <w:szCs w:val="28"/>
        </w:rPr>
      </w:pPr>
    </w:p>
    <w:p w14:paraId="59CAAD9F">
      <w:pPr>
        <w:autoSpaceDE w:val="0"/>
        <w:autoSpaceDN w:val="0"/>
        <w:adjustRightInd w:val="0"/>
        <w:spacing w:line="500" w:lineRule="exact"/>
        <w:jc w:val="left"/>
        <w:rPr>
          <w:rFonts w:hint="eastAsia" w:ascii="黑体" w:hAnsi="黑体" w:eastAsia="黑体" w:cs="黑体"/>
          <w:b/>
          <w:color w:val="000000"/>
          <w:kern w:val="0"/>
          <w:sz w:val="28"/>
          <w:szCs w:val="28"/>
        </w:rPr>
      </w:pPr>
    </w:p>
    <w:p w14:paraId="16A7848B">
      <w:pPr>
        <w:autoSpaceDE w:val="0"/>
        <w:autoSpaceDN w:val="0"/>
        <w:adjustRightInd w:val="0"/>
        <w:spacing w:line="500" w:lineRule="exact"/>
        <w:jc w:val="left"/>
        <w:rPr>
          <w:rFonts w:hint="eastAsia" w:ascii="黑体" w:hAnsi="黑体" w:eastAsia="黑体" w:cs="黑体"/>
          <w:b/>
          <w:color w:val="000000"/>
          <w:kern w:val="0"/>
          <w:sz w:val="28"/>
          <w:szCs w:val="28"/>
        </w:rPr>
      </w:pPr>
    </w:p>
    <w:p w14:paraId="4B5F1BFC">
      <w:pPr>
        <w:autoSpaceDE w:val="0"/>
        <w:autoSpaceDN w:val="0"/>
        <w:adjustRightInd w:val="0"/>
        <w:spacing w:line="500" w:lineRule="exact"/>
        <w:jc w:val="left"/>
        <w:rPr>
          <w:rFonts w:hint="eastAsia" w:ascii="黑体" w:hAnsi="黑体" w:eastAsia="黑体" w:cs="黑体"/>
          <w:b/>
          <w:color w:val="000000"/>
          <w:kern w:val="0"/>
          <w:sz w:val="28"/>
          <w:szCs w:val="28"/>
        </w:rPr>
      </w:pPr>
    </w:p>
    <w:p w14:paraId="47B55F0D">
      <w:pPr>
        <w:pStyle w:val="12"/>
        <w:jc w:val="center"/>
        <w:rPr>
          <w:sz w:val="84"/>
          <w:szCs w:val="84"/>
        </w:rPr>
      </w:pPr>
      <w:r>
        <w:rPr>
          <w:rFonts w:hint="eastAsia"/>
          <w:sz w:val="84"/>
          <w:szCs w:val="84"/>
        </w:rPr>
        <w:t>第一部分</w:t>
      </w:r>
    </w:p>
    <w:p w14:paraId="7C3FC357">
      <w:pPr>
        <w:pStyle w:val="12"/>
        <w:jc w:val="center"/>
        <w:rPr>
          <w:sz w:val="84"/>
          <w:szCs w:val="84"/>
        </w:rPr>
      </w:pPr>
    </w:p>
    <w:p w14:paraId="013C5263">
      <w:pPr>
        <w:pStyle w:val="12"/>
        <w:jc w:val="center"/>
        <w:rPr>
          <w:sz w:val="84"/>
          <w:szCs w:val="84"/>
        </w:rPr>
      </w:pPr>
      <w:r>
        <w:rPr>
          <w:rFonts w:hint="eastAsia"/>
          <w:sz w:val="84"/>
          <w:szCs w:val="84"/>
        </w:rPr>
        <w:t>溆浦县卢峰镇人民政府单位概况</w:t>
      </w:r>
    </w:p>
    <w:p w14:paraId="2A12E53C">
      <w:pPr>
        <w:pStyle w:val="12"/>
        <w:jc w:val="center"/>
        <w:rPr>
          <w:sz w:val="32"/>
          <w:szCs w:val="32"/>
        </w:rPr>
      </w:pPr>
    </w:p>
    <w:p w14:paraId="581AB8D1">
      <w:pPr>
        <w:pStyle w:val="12"/>
        <w:jc w:val="both"/>
        <w:rPr>
          <w:rFonts w:hint="eastAsia" w:ascii="宋体" w:hAnsi="宋体"/>
          <w:sz w:val="32"/>
          <w:szCs w:val="32"/>
        </w:rPr>
      </w:pPr>
      <w:r>
        <w:rPr>
          <w:rFonts w:hint="eastAsia" w:ascii="宋体" w:hAnsi="宋体"/>
          <w:sz w:val="32"/>
          <w:szCs w:val="32"/>
        </w:rPr>
        <w:t xml:space="preserve">   </w:t>
      </w:r>
    </w:p>
    <w:p w14:paraId="173019EB">
      <w:pPr>
        <w:pStyle w:val="12"/>
        <w:jc w:val="both"/>
        <w:rPr>
          <w:rFonts w:hint="eastAsia" w:ascii="宋体" w:hAnsi="宋体"/>
          <w:sz w:val="32"/>
          <w:szCs w:val="32"/>
        </w:rPr>
      </w:pPr>
    </w:p>
    <w:p w14:paraId="6BB0BAA8">
      <w:pPr>
        <w:pStyle w:val="12"/>
        <w:jc w:val="both"/>
        <w:rPr>
          <w:rFonts w:hint="eastAsia" w:ascii="宋体" w:hAnsi="宋体"/>
          <w:sz w:val="32"/>
          <w:szCs w:val="32"/>
        </w:rPr>
      </w:pPr>
    </w:p>
    <w:p w14:paraId="5698FCA0">
      <w:pPr>
        <w:pStyle w:val="12"/>
        <w:jc w:val="both"/>
        <w:rPr>
          <w:rFonts w:hint="eastAsia" w:ascii="宋体" w:hAnsi="宋体"/>
          <w:sz w:val="32"/>
          <w:szCs w:val="32"/>
        </w:rPr>
      </w:pPr>
    </w:p>
    <w:p w14:paraId="70B25C6F">
      <w:pPr>
        <w:pStyle w:val="12"/>
        <w:jc w:val="both"/>
        <w:rPr>
          <w:rFonts w:hint="eastAsia" w:ascii="宋体" w:hAnsi="宋体"/>
          <w:sz w:val="32"/>
          <w:szCs w:val="32"/>
        </w:rPr>
      </w:pPr>
    </w:p>
    <w:p w14:paraId="07687C40">
      <w:pPr>
        <w:pStyle w:val="12"/>
        <w:jc w:val="both"/>
        <w:rPr>
          <w:rFonts w:hint="eastAsia" w:ascii="宋体" w:hAnsi="宋体"/>
          <w:sz w:val="32"/>
          <w:szCs w:val="32"/>
        </w:rPr>
      </w:pPr>
    </w:p>
    <w:p w14:paraId="67D53A0B">
      <w:pPr>
        <w:pStyle w:val="12"/>
        <w:jc w:val="both"/>
        <w:rPr>
          <w:rFonts w:hint="eastAsia" w:ascii="宋体" w:hAnsi="宋体"/>
          <w:sz w:val="32"/>
          <w:szCs w:val="32"/>
        </w:rPr>
      </w:pPr>
    </w:p>
    <w:p w14:paraId="6CA0184E">
      <w:pPr>
        <w:pStyle w:val="12"/>
        <w:jc w:val="both"/>
        <w:rPr>
          <w:rFonts w:hint="eastAsia" w:ascii="宋体" w:hAnsi="宋体"/>
          <w:sz w:val="32"/>
          <w:szCs w:val="32"/>
        </w:rPr>
      </w:pPr>
    </w:p>
    <w:p w14:paraId="39E6AE9C">
      <w:pPr>
        <w:pStyle w:val="12"/>
        <w:jc w:val="both"/>
        <w:rPr>
          <w:rFonts w:hint="eastAsia" w:ascii="宋体" w:hAnsi="宋体"/>
          <w:sz w:val="32"/>
          <w:szCs w:val="32"/>
        </w:rPr>
      </w:pPr>
    </w:p>
    <w:p w14:paraId="022621E4">
      <w:pPr>
        <w:pStyle w:val="12"/>
        <w:jc w:val="both"/>
        <w:rPr>
          <w:rFonts w:hint="eastAsia" w:ascii="宋体" w:hAnsi="宋体"/>
          <w:sz w:val="32"/>
          <w:szCs w:val="32"/>
        </w:rPr>
      </w:pPr>
    </w:p>
    <w:p w14:paraId="39201FC8">
      <w:pPr>
        <w:pStyle w:val="12"/>
        <w:jc w:val="both"/>
        <w:rPr>
          <w:rFonts w:hint="eastAsia" w:ascii="宋体" w:hAnsi="宋体"/>
          <w:sz w:val="32"/>
          <w:szCs w:val="32"/>
        </w:rPr>
      </w:pPr>
    </w:p>
    <w:p w14:paraId="22A82C51">
      <w:pPr>
        <w:pStyle w:val="12"/>
        <w:jc w:val="both"/>
        <w:rPr>
          <w:rFonts w:hint="eastAsia" w:ascii="宋体" w:hAnsi="宋体"/>
          <w:sz w:val="32"/>
          <w:szCs w:val="32"/>
        </w:rPr>
      </w:pPr>
    </w:p>
    <w:p w14:paraId="04E5B63F">
      <w:pPr>
        <w:pStyle w:val="12"/>
        <w:jc w:val="both"/>
        <w:rPr>
          <w:rFonts w:hint="eastAsia" w:ascii="宋体" w:hAnsi="宋体"/>
          <w:sz w:val="32"/>
          <w:szCs w:val="32"/>
        </w:rPr>
      </w:pPr>
    </w:p>
    <w:p w14:paraId="354685C9">
      <w:pPr>
        <w:pStyle w:val="12"/>
        <w:jc w:val="both"/>
        <w:rPr>
          <w:rFonts w:hint="eastAsia" w:ascii="宋体" w:hAnsi="宋体"/>
          <w:sz w:val="32"/>
          <w:szCs w:val="32"/>
        </w:rPr>
      </w:pPr>
    </w:p>
    <w:p w14:paraId="46ADE103">
      <w:pPr>
        <w:pStyle w:val="12"/>
        <w:jc w:val="both"/>
        <w:rPr>
          <w:rFonts w:hint="eastAsia" w:ascii="宋体" w:hAnsi="宋体"/>
          <w:sz w:val="32"/>
          <w:szCs w:val="32"/>
        </w:rPr>
      </w:pPr>
    </w:p>
    <w:p w14:paraId="0EEFA583">
      <w:pPr>
        <w:pStyle w:val="12"/>
        <w:jc w:val="both"/>
        <w:rPr>
          <w:rFonts w:hint="eastAsia" w:ascii="宋体" w:hAnsi="宋体"/>
          <w:sz w:val="32"/>
          <w:szCs w:val="32"/>
        </w:rPr>
      </w:pPr>
    </w:p>
    <w:p w14:paraId="0C446E10">
      <w:pPr>
        <w:pStyle w:val="12"/>
        <w:jc w:val="both"/>
        <w:rPr>
          <w:rFonts w:hint="eastAsia" w:asciiTheme="minorEastAsia" w:hAnsiTheme="minorEastAsia" w:eastAsiaTheme="minorEastAsia"/>
          <w:bCs/>
          <w:kern w:val="0"/>
          <w:sz w:val="32"/>
          <w:szCs w:val="32"/>
          <w:lang w:eastAsia="zh-CN"/>
        </w:rPr>
      </w:pPr>
      <w:r>
        <w:rPr>
          <w:rFonts w:hint="eastAsia" w:asciiTheme="minorEastAsia" w:hAnsiTheme="minorEastAsia" w:eastAsiaTheme="minorEastAsia" w:cstheme="minorBidi"/>
          <w:bCs/>
          <w:color w:val="auto"/>
          <w:sz w:val="32"/>
          <w:szCs w:val="32"/>
        </w:rPr>
        <w:t xml:space="preserve"> 溆浦县卢峰镇下辖31个行政村、10个居委会，全镇年末总人口为21.05万人，其中城镇人口13.7万人，农业总人口7.35万人，耕地面积7.83万亩，其中水田6.92万亩、旱土0.91万亩，林地总面积13.31万亩，盛产柑桔、葡萄、梨等</w:t>
      </w:r>
      <w:r>
        <w:rPr>
          <w:rFonts w:hint="eastAsia" w:asciiTheme="minorEastAsia" w:hAnsiTheme="minorEastAsia" w:eastAsiaTheme="minorEastAsia" w:cstheme="minorBidi"/>
          <w:bCs/>
          <w:color w:val="auto"/>
          <w:sz w:val="32"/>
          <w:szCs w:val="32"/>
          <w:lang w:eastAsia="zh-CN"/>
        </w:rPr>
        <w:t>。</w:t>
      </w:r>
    </w:p>
    <w:p w14:paraId="0B54F02B">
      <w:pPr>
        <w:jc w:val="left"/>
        <w:rPr>
          <w:rFonts w:asciiTheme="minorEastAsia" w:hAnsiTheme="minorEastAsia"/>
          <w:bCs/>
          <w:kern w:val="0"/>
          <w:sz w:val="32"/>
          <w:szCs w:val="32"/>
        </w:rPr>
      </w:pPr>
    </w:p>
    <w:p w14:paraId="4228C252">
      <w:pPr>
        <w:pStyle w:val="13"/>
        <w:numPr>
          <w:ilvl w:val="0"/>
          <w:numId w:val="1"/>
        </w:numPr>
        <w:ind w:firstLineChars="0"/>
        <w:jc w:val="left"/>
        <w:rPr>
          <w:rFonts w:ascii="黑体" w:hAnsi="黑体" w:eastAsia="黑体"/>
          <w:b/>
          <w:bCs/>
          <w:kern w:val="0"/>
          <w:sz w:val="32"/>
          <w:szCs w:val="32"/>
        </w:rPr>
      </w:pPr>
      <w:r>
        <w:rPr>
          <w:rFonts w:ascii="黑体" w:hAnsi="黑体" w:eastAsia="黑体"/>
          <w:b/>
          <w:bCs/>
          <w:kern w:val="0"/>
          <w:sz w:val="32"/>
          <w:szCs w:val="32"/>
        </w:rPr>
        <w:t>部门职责</w:t>
      </w:r>
    </w:p>
    <w:p w14:paraId="3E25B848">
      <w:pPr>
        <w:ind w:firstLine="640" w:firstLineChars="200"/>
        <w:rPr>
          <w:rFonts w:asciiTheme="minorEastAsia" w:hAnsiTheme="minorEastAsia"/>
          <w:bCs/>
          <w:kern w:val="0"/>
          <w:sz w:val="32"/>
          <w:szCs w:val="32"/>
        </w:rPr>
      </w:pPr>
      <w:r>
        <w:rPr>
          <w:rFonts w:hint="eastAsia" w:asciiTheme="minorEastAsia" w:hAnsiTheme="minorEastAsia"/>
          <w:bCs/>
          <w:kern w:val="0"/>
          <w:sz w:val="32"/>
          <w:szCs w:val="32"/>
        </w:rPr>
        <w:t>主要职能是：(1)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(2)制定并组织实施村镇建设规划，部署重点工程建设，地方道路建设及公共设施，水利设施的管理，负责土地、林木、水等自然资源和生态环境的保护，做好护林防火工作。(3)负责本行政区域内的民政、计划生育、文化教育、卫生、体育等社会公益事业的综合性工作，维护一切经济单位和个人的正当经济权益，取缔非法经济活动，调解和处理民事纠纷，打击刑事犯罪维护社会稳定。(4)按计划组织本级财政收入和地方税的征收，完成国家财政计划，不断培植税源，管好财政资金，增强财政实力。(5)抓好精神文明建设，丰富群众文化生活，提倡移风易俗，反对封建迷信，破除陈规陋习，树立社会主义新风尚。(6)完成上级政府交办的其它事项。</w:t>
      </w:r>
    </w:p>
    <w:p w14:paraId="3CB22A45">
      <w:pPr>
        <w:widowControl/>
        <w:spacing w:line="600" w:lineRule="exact"/>
        <w:rPr>
          <w:rFonts w:ascii="黑体" w:hAnsi="黑体" w:eastAsia="黑体"/>
          <w:bCs/>
          <w:kern w:val="0"/>
          <w:sz w:val="32"/>
          <w:szCs w:val="32"/>
        </w:rPr>
      </w:pPr>
      <w:r>
        <w:rPr>
          <w:rFonts w:hint="eastAsia" w:ascii="黑体" w:hAnsi="黑体" w:eastAsia="黑体"/>
          <w:bCs/>
          <w:kern w:val="0"/>
          <w:sz w:val="32"/>
          <w:szCs w:val="32"/>
        </w:rPr>
        <w:t>二、机构设置及决算单位构成</w:t>
      </w:r>
    </w:p>
    <w:p w14:paraId="0FB7CEE3">
      <w:pPr>
        <w:ind w:firstLine="640" w:firstLineChars="200"/>
        <w:rPr>
          <w:rFonts w:asciiTheme="minorEastAsia" w:hAnsiTheme="minorEastAsia"/>
          <w:bCs/>
          <w:kern w:val="0"/>
          <w:sz w:val="32"/>
          <w:szCs w:val="32"/>
        </w:rPr>
      </w:pPr>
      <w:r>
        <w:rPr>
          <w:rFonts w:hint="eastAsia" w:asciiTheme="minorEastAsia" w:hAnsiTheme="minorEastAsia"/>
          <w:bCs/>
          <w:kern w:val="0"/>
          <w:sz w:val="32"/>
          <w:szCs w:val="32"/>
        </w:rPr>
        <w:t>（一）内设机构设置。溆浦县卢峰镇人民政府内设机构包括：卢峰镇下辖31个行政村、10个居委会，独立核算机构共2个，其中：（1）行政机构1个，包括卢峰镇政府和一办三中心，行政编制45人，年末实有人数45人。（2）事业机构1个，包括政府所属各站所及计生办和财政所，事业编制人数126人，年末实有人数171人。</w:t>
      </w:r>
    </w:p>
    <w:p w14:paraId="67D547C0">
      <w:pPr>
        <w:widowControl/>
        <w:spacing w:line="600" w:lineRule="exact"/>
        <w:rPr>
          <w:rFonts w:asciiTheme="minorEastAsia" w:hAnsiTheme="minorEastAsia"/>
          <w:bCs/>
          <w:kern w:val="0"/>
          <w:sz w:val="32"/>
          <w:szCs w:val="32"/>
        </w:rPr>
      </w:pPr>
      <w:r>
        <w:rPr>
          <w:rFonts w:hint="eastAsia" w:asciiTheme="minorEastAsia" w:hAnsiTheme="minorEastAsia"/>
          <w:bCs/>
          <w:kern w:val="0"/>
          <w:sz w:val="32"/>
          <w:szCs w:val="32"/>
        </w:rPr>
        <w:t xml:space="preserve">   （二）决算单位构成。溆浦县卢峰镇人民政府</w:t>
      </w:r>
      <w:r>
        <w:rPr>
          <w:rFonts w:asciiTheme="minorEastAsia" w:hAnsiTheme="minorEastAsia"/>
          <w:bCs/>
          <w:kern w:val="0"/>
          <w:sz w:val="32"/>
          <w:szCs w:val="32"/>
        </w:rPr>
        <w:t>20</w:t>
      </w:r>
      <w:r>
        <w:rPr>
          <w:rFonts w:hint="eastAsia" w:asciiTheme="minorEastAsia" w:hAnsiTheme="minorEastAsia"/>
          <w:bCs/>
          <w:kern w:val="0"/>
          <w:sz w:val="32"/>
          <w:szCs w:val="32"/>
        </w:rPr>
        <w:t>20年部门决算汇总公开单位构成包括：卢峰镇人民政府本级及财政所。</w:t>
      </w:r>
    </w:p>
    <w:p w14:paraId="38B5D3C0">
      <w:pPr>
        <w:jc w:val="left"/>
        <w:rPr>
          <w:rFonts w:ascii="仿宋_GB2312" w:eastAsia="仿宋_GB2312" w:hAnsiTheme="minorEastAsia"/>
          <w:sz w:val="28"/>
          <w:szCs w:val="32"/>
        </w:rPr>
      </w:pPr>
    </w:p>
    <w:p w14:paraId="1C0CD54C">
      <w:pPr>
        <w:jc w:val="center"/>
        <w:rPr>
          <w:rFonts w:ascii="黑体" w:hAnsi="黑体" w:eastAsia="黑体"/>
          <w:sz w:val="28"/>
          <w:szCs w:val="28"/>
        </w:rPr>
      </w:pPr>
    </w:p>
    <w:p w14:paraId="4D98AF83">
      <w:pPr>
        <w:jc w:val="center"/>
        <w:rPr>
          <w:rFonts w:ascii="黑体" w:hAnsi="黑体" w:eastAsia="黑体"/>
          <w:sz w:val="28"/>
          <w:szCs w:val="28"/>
        </w:rPr>
      </w:pPr>
    </w:p>
    <w:p w14:paraId="72A8742E">
      <w:pPr>
        <w:jc w:val="center"/>
        <w:rPr>
          <w:rFonts w:ascii="黑体" w:hAnsi="黑体" w:eastAsia="黑体"/>
          <w:sz w:val="28"/>
          <w:szCs w:val="28"/>
        </w:rPr>
      </w:pPr>
    </w:p>
    <w:p w14:paraId="63EDE4ED">
      <w:pPr>
        <w:jc w:val="center"/>
        <w:rPr>
          <w:rFonts w:ascii="黑体" w:hAnsi="黑体" w:eastAsia="黑体"/>
          <w:sz w:val="28"/>
          <w:szCs w:val="28"/>
        </w:rPr>
      </w:pPr>
    </w:p>
    <w:p w14:paraId="36BC5270">
      <w:pPr>
        <w:jc w:val="center"/>
        <w:rPr>
          <w:rFonts w:ascii="黑体" w:hAnsi="黑体" w:eastAsia="黑体"/>
          <w:sz w:val="28"/>
          <w:szCs w:val="28"/>
        </w:rPr>
      </w:pPr>
    </w:p>
    <w:p w14:paraId="65FAAE7F">
      <w:pPr>
        <w:rPr>
          <w:sz w:val="72"/>
          <w:szCs w:val="72"/>
        </w:rPr>
      </w:pPr>
    </w:p>
    <w:p w14:paraId="49C54122">
      <w:pPr>
        <w:jc w:val="center"/>
        <w:rPr>
          <w:sz w:val="72"/>
          <w:szCs w:val="72"/>
        </w:rPr>
      </w:pPr>
    </w:p>
    <w:p w14:paraId="189719A7">
      <w:pPr>
        <w:jc w:val="center"/>
        <w:rPr>
          <w:sz w:val="72"/>
          <w:szCs w:val="72"/>
        </w:rPr>
      </w:pPr>
    </w:p>
    <w:p w14:paraId="10FA8690">
      <w:pPr>
        <w:jc w:val="center"/>
        <w:rPr>
          <w:sz w:val="72"/>
          <w:szCs w:val="72"/>
        </w:rPr>
      </w:pPr>
    </w:p>
    <w:p w14:paraId="6CF6D165">
      <w:pPr>
        <w:jc w:val="center"/>
        <w:rPr>
          <w:rFonts w:hint="eastAsia"/>
          <w:sz w:val="72"/>
          <w:szCs w:val="72"/>
        </w:rPr>
      </w:pPr>
    </w:p>
    <w:p w14:paraId="246E6304">
      <w:pPr>
        <w:jc w:val="center"/>
        <w:rPr>
          <w:rFonts w:hint="eastAsia"/>
          <w:sz w:val="72"/>
          <w:szCs w:val="72"/>
        </w:rPr>
      </w:pPr>
    </w:p>
    <w:p w14:paraId="515E5F10">
      <w:pPr>
        <w:jc w:val="center"/>
        <w:rPr>
          <w:rFonts w:hint="eastAsia"/>
          <w:sz w:val="72"/>
          <w:szCs w:val="72"/>
        </w:rPr>
      </w:pPr>
    </w:p>
    <w:p w14:paraId="39F6ABAF">
      <w:pPr>
        <w:jc w:val="center"/>
        <w:rPr>
          <w:rFonts w:hint="eastAsia"/>
          <w:sz w:val="72"/>
          <w:szCs w:val="72"/>
        </w:rPr>
      </w:pPr>
    </w:p>
    <w:p w14:paraId="4D7496EC">
      <w:pPr>
        <w:jc w:val="center"/>
        <w:rPr>
          <w:rFonts w:hint="eastAsia"/>
          <w:sz w:val="72"/>
          <w:szCs w:val="72"/>
        </w:rPr>
      </w:pPr>
    </w:p>
    <w:p w14:paraId="7AB9F58A">
      <w:pPr>
        <w:jc w:val="center"/>
        <w:rPr>
          <w:sz w:val="72"/>
          <w:szCs w:val="72"/>
        </w:rPr>
      </w:pPr>
      <w:r>
        <w:rPr>
          <w:rFonts w:hint="eastAsia"/>
          <w:sz w:val="72"/>
          <w:szCs w:val="72"/>
        </w:rPr>
        <w:t>第二部分</w:t>
      </w:r>
    </w:p>
    <w:p w14:paraId="35ABA488">
      <w:pPr>
        <w:jc w:val="center"/>
        <w:rPr>
          <w:sz w:val="72"/>
          <w:szCs w:val="72"/>
        </w:rPr>
      </w:pPr>
    </w:p>
    <w:p w14:paraId="11208A80">
      <w:pPr>
        <w:jc w:val="center"/>
        <w:rPr>
          <w:sz w:val="72"/>
          <w:szCs w:val="72"/>
        </w:rPr>
      </w:pPr>
      <w:r>
        <w:rPr>
          <w:rFonts w:hint="eastAsia"/>
          <w:sz w:val="72"/>
          <w:szCs w:val="72"/>
        </w:rPr>
        <w:t>部门决算表</w:t>
      </w:r>
    </w:p>
    <w:p w14:paraId="7455623A">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8"/>
        <w:tblW w:w="14081" w:type="dxa"/>
        <w:tblInd w:w="93" w:type="dxa"/>
        <w:tblLayout w:type="autofit"/>
        <w:tblCellMar>
          <w:top w:w="0" w:type="dxa"/>
          <w:left w:w="108" w:type="dxa"/>
          <w:bottom w:w="0" w:type="dxa"/>
          <w:right w:w="108" w:type="dxa"/>
        </w:tblCellMar>
      </w:tblPr>
      <w:tblGrid>
        <w:gridCol w:w="4126"/>
        <w:gridCol w:w="449"/>
        <w:gridCol w:w="631"/>
        <w:gridCol w:w="599"/>
        <w:gridCol w:w="98"/>
        <w:gridCol w:w="232"/>
        <w:gridCol w:w="3468"/>
        <w:gridCol w:w="845"/>
        <w:gridCol w:w="1460"/>
        <w:gridCol w:w="657"/>
        <w:gridCol w:w="1516"/>
      </w:tblGrid>
      <w:tr w14:paraId="65FFB4AE">
        <w:trPr>
          <w:trHeight w:val="360" w:hRule="atLeast"/>
        </w:trPr>
        <w:tc>
          <w:tcPr>
            <w:tcW w:w="14081" w:type="dxa"/>
            <w:gridSpan w:val="11"/>
            <w:tcBorders>
              <w:top w:val="nil"/>
              <w:left w:val="nil"/>
              <w:bottom w:val="nil"/>
              <w:right w:val="nil"/>
            </w:tcBorders>
            <w:shd w:val="clear" w:color="auto" w:fill="auto"/>
            <w:noWrap/>
            <w:vAlign w:val="center"/>
          </w:tcPr>
          <w:p w14:paraId="1E837367">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收入支出决算总表</w:t>
            </w:r>
          </w:p>
        </w:tc>
      </w:tr>
      <w:tr w14:paraId="073087E0">
        <w:tblPrEx>
          <w:tblCellMar>
            <w:top w:w="0" w:type="dxa"/>
            <w:left w:w="108" w:type="dxa"/>
            <w:bottom w:w="0" w:type="dxa"/>
            <w:right w:w="108" w:type="dxa"/>
          </w:tblCellMar>
        </w:tblPrEx>
        <w:trPr>
          <w:trHeight w:val="199" w:hRule="atLeast"/>
        </w:trPr>
        <w:tc>
          <w:tcPr>
            <w:tcW w:w="5206" w:type="dxa"/>
            <w:gridSpan w:val="3"/>
            <w:tcBorders>
              <w:top w:val="nil"/>
              <w:left w:val="nil"/>
              <w:bottom w:val="nil"/>
              <w:right w:val="nil"/>
            </w:tcBorders>
            <w:shd w:val="clear" w:color="000000" w:fill="FFFFFF"/>
            <w:noWrap/>
            <w:vAlign w:val="center"/>
          </w:tcPr>
          <w:p w14:paraId="5236A5D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97" w:type="dxa"/>
            <w:gridSpan w:val="2"/>
            <w:tcBorders>
              <w:top w:val="nil"/>
              <w:left w:val="nil"/>
              <w:bottom w:val="nil"/>
              <w:right w:val="nil"/>
            </w:tcBorders>
            <w:shd w:val="clear" w:color="000000" w:fill="FFFFFF"/>
            <w:noWrap/>
            <w:vAlign w:val="center"/>
          </w:tcPr>
          <w:p w14:paraId="56AF5ED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2" w:type="dxa"/>
            <w:tcBorders>
              <w:top w:val="nil"/>
              <w:left w:val="nil"/>
              <w:bottom w:val="nil"/>
              <w:right w:val="nil"/>
            </w:tcBorders>
            <w:shd w:val="clear" w:color="000000" w:fill="FFFFFF"/>
            <w:noWrap/>
            <w:vAlign w:val="center"/>
          </w:tcPr>
          <w:p w14:paraId="1103DE4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773" w:type="dxa"/>
            <w:gridSpan w:val="3"/>
            <w:tcBorders>
              <w:top w:val="nil"/>
              <w:left w:val="nil"/>
              <w:bottom w:val="nil"/>
              <w:right w:val="nil"/>
            </w:tcBorders>
            <w:shd w:val="clear" w:color="000000" w:fill="FFFFFF"/>
            <w:noWrap/>
            <w:vAlign w:val="center"/>
          </w:tcPr>
          <w:p w14:paraId="486CF3E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57" w:type="dxa"/>
            <w:tcBorders>
              <w:top w:val="nil"/>
              <w:left w:val="nil"/>
              <w:bottom w:val="nil"/>
              <w:right w:val="nil"/>
            </w:tcBorders>
            <w:shd w:val="clear" w:color="000000" w:fill="FFFFFF"/>
            <w:noWrap/>
            <w:vAlign w:val="center"/>
          </w:tcPr>
          <w:p w14:paraId="39F24F5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16" w:type="dxa"/>
            <w:tcBorders>
              <w:top w:val="nil"/>
              <w:left w:val="nil"/>
              <w:bottom w:val="nil"/>
              <w:right w:val="nil"/>
            </w:tcBorders>
            <w:shd w:val="clear" w:color="000000" w:fill="FFFFFF"/>
            <w:noWrap/>
            <w:vAlign w:val="center"/>
          </w:tcPr>
          <w:p w14:paraId="241A12A7">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公开01表</w:t>
            </w:r>
          </w:p>
        </w:tc>
      </w:tr>
      <w:tr w14:paraId="5CE15233">
        <w:tblPrEx>
          <w:tblCellMar>
            <w:top w:w="0" w:type="dxa"/>
            <w:left w:w="108" w:type="dxa"/>
            <w:bottom w:w="0" w:type="dxa"/>
            <w:right w:w="108" w:type="dxa"/>
          </w:tblCellMar>
        </w:tblPrEx>
        <w:trPr>
          <w:trHeight w:val="300" w:hRule="atLeast"/>
        </w:trPr>
        <w:tc>
          <w:tcPr>
            <w:tcW w:w="5206" w:type="dxa"/>
            <w:gridSpan w:val="3"/>
            <w:tcBorders>
              <w:top w:val="nil"/>
              <w:left w:val="nil"/>
              <w:bottom w:val="nil"/>
              <w:right w:val="nil"/>
            </w:tcBorders>
            <w:shd w:val="clear" w:color="000000" w:fill="FFFFFF"/>
            <w:noWrap/>
            <w:vAlign w:val="center"/>
          </w:tcPr>
          <w:p w14:paraId="2019421A">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部门：溆浦县卢峰镇人民政府</w:t>
            </w:r>
          </w:p>
        </w:tc>
        <w:tc>
          <w:tcPr>
            <w:tcW w:w="697" w:type="dxa"/>
            <w:gridSpan w:val="2"/>
            <w:tcBorders>
              <w:top w:val="nil"/>
              <w:left w:val="nil"/>
              <w:bottom w:val="nil"/>
              <w:right w:val="nil"/>
            </w:tcBorders>
            <w:shd w:val="clear" w:color="000000" w:fill="FFFFFF"/>
            <w:noWrap/>
            <w:vAlign w:val="center"/>
          </w:tcPr>
          <w:p w14:paraId="09BB64B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2" w:type="dxa"/>
            <w:tcBorders>
              <w:top w:val="nil"/>
              <w:left w:val="nil"/>
              <w:bottom w:val="nil"/>
              <w:right w:val="nil"/>
            </w:tcBorders>
            <w:shd w:val="clear" w:color="000000" w:fill="FFFFFF"/>
            <w:noWrap/>
            <w:vAlign w:val="center"/>
          </w:tcPr>
          <w:p w14:paraId="4C8104C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773" w:type="dxa"/>
            <w:gridSpan w:val="3"/>
            <w:tcBorders>
              <w:top w:val="nil"/>
              <w:left w:val="nil"/>
              <w:bottom w:val="nil"/>
              <w:right w:val="nil"/>
            </w:tcBorders>
            <w:shd w:val="clear" w:color="000000" w:fill="FFFFFF"/>
            <w:noWrap/>
            <w:vAlign w:val="center"/>
          </w:tcPr>
          <w:p w14:paraId="758FD87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57" w:type="dxa"/>
            <w:tcBorders>
              <w:top w:val="nil"/>
              <w:left w:val="nil"/>
              <w:bottom w:val="nil"/>
              <w:right w:val="nil"/>
            </w:tcBorders>
            <w:shd w:val="clear" w:color="000000" w:fill="FFFFFF"/>
            <w:noWrap/>
            <w:vAlign w:val="center"/>
          </w:tcPr>
          <w:p w14:paraId="3DC8455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16" w:type="dxa"/>
            <w:tcBorders>
              <w:top w:val="nil"/>
              <w:left w:val="nil"/>
              <w:bottom w:val="nil"/>
              <w:right w:val="nil"/>
            </w:tcBorders>
            <w:shd w:val="clear" w:color="000000" w:fill="FFFFFF"/>
            <w:noWrap/>
            <w:vAlign w:val="center"/>
          </w:tcPr>
          <w:p w14:paraId="15F54FCD">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2B9E4FC3">
        <w:tblPrEx>
          <w:tblCellMar>
            <w:top w:w="0" w:type="dxa"/>
            <w:left w:w="108" w:type="dxa"/>
            <w:bottom w:w="0" w:type="dxa"/>
            <w:right w:w="108" w:type="dxa"/>
          </w:tblCellMar>
        </w:tblPrEx>
        <w:trPr>
          <w:trHeight w:val="340" w:hRule="atLeast"/>
        </w:trPr>
        <w:tc>
          <w:tcPr>
            <w:tcW w:w="5805"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6AE6FE4F">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8276" w:type="dxa"/>
            <w:gridSpan w:val="7"/>
            <w:tcBorders>
              <w:top w:val="single" w:color="auto" w:sz="4" w:space="0"/>
              <w:left w:val="nil"/>
              <w:bottom w:val="single" w:color="auto" w:sz="4" w:space="0"/>
              <w:right w:val="single" w:color="auto" w:sz="4" w:space="0"/>
            </w:tcBorders>
            <w:shd w:val="clear" w:color="000000" w:fill="FFFFFF"/>
            <w:noWrap/>
            <w:vAlign w:val="center"/>
          </w:tcPr>
          <w:p w14:paraId="2D38DBEE">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0578F83A">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12D491CB">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49" w:type="dxa"/>
            <w:tcBorders>
              <w:top w:val="nil"/>
              <w:left w:val="nil"/>
              <w:bottom w:val="single" w:color="auto" w:sz="4" w:space="0"/>
              <w:right w:val="single" w:color="auto" w:sz="4" w:space="0"/>
            </w:tcBorders>
            <w:shd w:val="clear" w:color="000000" w:fill="FFFFFF"/>
            <w:noWrap/>
            <w:vAlign w:val="center"/>
          </w:tcPr>
          <w:p w14:paraId="3145082F">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230" w:type="dxa"/>
            <w:gridSpan w:val="2"/>
            <w:tcBorders>
              <w:top w:val="nil"/>
              <w:left w:val="nil"/>
              <w:bottom w:val="single" w:color="auto" w:sz="4" w:space="0"/>
              <w:right w:val="single" w:color="auto" w:sz="4" w:space="0"/>
            </w:tcBorders>
            <w:shd w:val="clear" w:color="000000" w:fill="FFFFFF"/>
            <w:noWrap/>
            <w:vAlign w:val="center"/>
          </w:tcPr>
          <w:p w14:paraId="00346AA1">
            <w:pPr>
              <w:widowControl/>
              <w:jc w:val="center"/>
              <w:rPr>
                <w:rFonts w:ascii="宋体" w:hAnsi="宋体" w:eastAsia="宋体" w:cs="宋体"/>
                <w:kern w:val="0"/>
                <w:sz w:val="24"/>
                <w:szCs w:val="24"/>
              </w:rPr>
            </w:pPr>
            <w:r>
              <w:rPr>
                <w:rFonts w:hint="eastAsia" w:ascii="宋体" w:hAnsi="宋体" w:eastAsia="宋体" w:cs="宋体"/>
                <w:kern w:val="0"/>
                <w:sz w:val="24"/>
                <w:szCs w:val="24"/>
              </w:rPr>
              <w:t>决算数</w:t>
            </w:r>
          </w:p>
        </w:tc>
        <w:tc>
          <w:tcPr>
            <w:tcW w:w="3798" w:type="dxa"/>
            <w:gridSpan w:val="3"/>
            <w:tcBorders>
              <w:top w:val="nil"/>
              <w:left w:val="nil"/>
              <w:bottom w:val="single" w:color="auto" w:sz="4" w:space="0"/>
              <w:right w:val="single" w:color="auto" w:sz="4" w:space="0"/>
            </w:tcBorders>
            <w:shd w:val="clear" w:color="000000" w:fill="FFFFFF"/>
            <w:noWrap/>
            <w:vAlign w:val="center"/>
          </w:tcPr>
          <w:p w14:paraId="5DF72540">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845" w:type="dxa"/>
            <w:tcBorders>
              <w:top w:val="nil"/>
              <w:left w:val="nil"/>
              <w:bottom w:val="single" w:color="auto" w:sz="4" w:space="0"/>
              <w:right w:val="single" w:color="auto" w:sz="4" w:space="0"/>
            </w:tcBorders>
            <w:shd w:val="clear" w:color="000000" w:fill="FFFFFF"/>
            <w:noWrap/>
            <w:vAlign w:val="center"/>
          </w:tcPr>
          <w:p w14:paraId="3C642A5C">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3633" w:type="dxa"/>
            <w:gridSpan w:val="3"/>
            <w:tcBorders>
              <w:top w:val="nil"/>
              <w:left w:val="nil"/>
              <w:bottom w:val="single" w:color="auto" w:sz="4" w:space="0"/>
              <w:right w:val="single" w:color="auto" w:sz="4" w:space="0"/>
            </w:tcBorders>
            <w:shd w:val="clear" w:color="000000" w:fill="FFFFFF"/>
            <w:noWrap/>
            <w:vAlign w:val="center"/>
          </w:tcPr>
          <w:p w14:paraId="55A9DBA5">
            <w:pPr>
              <w:widowControl/>
              <w:jc w:val="center"/>
              <w:rPr>
                <w:rFonts w:ascii="宋体" w:hAnsi="宋体" w:eastAsia="宋体" w:cs="宋体"/>
                <w:kern w:val="0"/>
                <w:sz w:val="24"/>
                <w:szCs w:val="24"/>
              </w:rPr>
            </w:pPr>
            <w:r>
              <w:rPr>
                <w:rFonts w:hint="eastAsia" w:ascii="宋体" w:hAnsi="宋体" w:eastAsia="宋体" w:cs="宋体"/>
                <w:kern w:val="0"/>
                <w:sz w:val="24"/>
                <w:szCs w:val="24"/>
              </w:rPr>
              <w:t>决算数</w:t>
            </w:r>
          </w:p>
        </w:tc>
      </w:tr>
      <w:tr w14:paraId="5CA03731">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4B6CD614">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49" w:type="dxa"/>
            <w:tcBorders>
              <w:top w:val="nil"/>
              <w:left w:val="nil"/>
              <w:bottom w:val="single" w:color="auto" w:sz="4" w:space="0"/>
              <w:right w:val="single" w:color="auto" w:sz="4" w:space="0"/>
            </w:tcBorders>
            <w:shd w:val="clear" w:color="000000" w:fill="FFFFFF"/>
            <w:noWrap/>
            <w:vAlign w:val="center"/>
          </w:tcPr>
          <w:p w14:paraId="6C42FB29">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230" w:type="dxa"/>
            <w:gridSpan w:val="2"/>
            <w:tcBorders>
              <w:top w:val="nil"/>
              <w:left w:val="nil"/>
              <w:bottom w:val="single" w:color="auto" w:sz="4" w:space="0"/>
              <w:right w:val="single" w:color="auto" w:sz="4" w:space="0"/>
            </w:tcBorders>
            <w:shd w:val="clear" w:color="000000" w:fill="FFFFFF"/>
            <w:noWrap/>
            <w:vAlign w:val="center"/>
          </w:tcPr>
          <w:p w14:paraId="0104A43E">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798" w:type="dxa"/>
            <w:gridSpan w:val="3"/>
            <w:tcBorders>
              <w:top w:val="nil"/>
              <w:left w:val="nil"/>
              <w:bottom w:val="single" w:color="auto" w:sz="4" w:space="0"/>
              <w:right w:val="single" w:color="auto" w:sz="4" w:space="0"/>
            </w:tcBorders>
            <w:shd w:val="clear" w:color="000000" w:fill="FFFFFF"/>
            <w:noWrap/>
            <w:vAlign w:val="center"/>
          </w:tcPr>
          <w:p w14:paraId="7C6B0604">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845" w:type="dxa"/>
            <w:tcBorders>
              <w:top w:val="nil"/>
              <w:left w:val="nil"/>
              <w:bottom w:val="single" w:color="auto" w:sz="4" w:space="0"/>
              <w:right w:val="single" w:color="auto" w:sz="4" w:space="0"/>
            </w:tcBorders>
            <w:shd w:val="clear" w:color="000000" w:fill="FFFFFF"/>
            <w:noWrap/>
            <w:vAlign w:val="center"/>
          </w:tcPr>
          <w:p w14:paraId="6DB6E859">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633" w:type="dxa"/>
            <w:gridSpan w:val="3"/>
            <w:tcBorders>
              <w:top w:val="nil"/>
              <w:left w:val="nil"/>
              <w:bottom w:val="single" w:color="auto" w:sz="4" w:space="0"/>
              <w:right w:val="single" w:color="auto" w:sz="4" w:space="0"/>
            </w:tcBorders>
            <w:shd w:val="clear" w:color="000000" w:fill="FFFFFF"/>
            <w:noWrap/>
            <w:vAlign w:val="center"/>
          </w:tcPr>
          <w:p w14:paraId="2BAA2AC0">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r>
      <w:tr w14:paraId="32A32DD4">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1F88931C">
            <w:pPr>
              <w:widowControl/>
              <w:jc w:val="left"/>
              <w:rPr>
                <w:rFonts w:ascii="宋体" w:hAnsi="宋体" w:eastAsia="宋体" w:cs="宋体"/>
                <w:kern w:val="0"/>
                <w:sz w:val="22"/>
              </w:rPr>
            </w:pPr>
            <w:r>
              <w:rPr>
                <w:rFonts w:hint="eastAsia" w:ascii="宋体" w:hAnsi="宋体" w:eastAsia="宋体" w:cs="宋体"/>
                <w:kern w:val="0"/>
                <w:sz w:val="22"/>
              </w:rPr>
              <w:t>一、一般公共预算财政拨款收入</w:t>
            </w:r>
          </w:p>
        </w:tc>
        <w:tc>
          <w:tcPr>
            <w:tcW w:w="449" w:type="dxa"/>
            <w:tcBorders>
              <w:top w:val="nil"/>
              <w:left w:val="nil"/>
              <w:bottom w:val="single" w:color="auto" w:sz="4" w:space="0"/>
              <w:right w:val="single" w:color="auto" w:sz="4" w:space="0"/>
            </w:tcBorders>
            <w:shd w:val="clear" w:color="000000" w:fill="FFFFFF"/>
            <w:noWrap/>
            <w:vAlign w:val="center"/>
          </w:tcPr>
          <w:p w14:paraId="28A78264">
            <w:pPr>
              <w:widowControl/>
              <w:jc w:val="center"/>
              <w:rPr>
                <w:rFonts w:ascii="宋体" w:hAnsi="宋体" w:eastAsia="宋体" w:cs="宋体"/>
                <w:kern w:val="0"/>
                <w:sz w:val="22"/>
              </w:rPr>
            </w:pPr>
            <w:r>
              <w:rPr>
                <w:rFonts w:hint="eastAsia" w:ascii="宋体" w:hAnsi="宋体" w:eastAsia="宋体" w:cs="宋体"/>
                <w:kern w:val="0"/>
                <w:sz w:val="22"/>
              </w:rPr>
              <w:t>1</w:t>
            </w:r>
          </w:p>
        </w:tc>
        <w:tc>
          <w:tcPr>
            <w:tcW w:w="1230" w:type="dxa"/>
            <w:gridSpan w:val="2"/>
            <w:tcBorders>
              <w:top w:val="nil"/>
              <w:left w:val="nil"/>
              <w:bottom w:val="single" w:color="auto" w:sz="4" w:space="0"/>
              <w:right w:val="single" w:color="auto" w:sz="4" w:space="0"/>
            </w:tcBorders>
            <w:shd w:val="clear" w:color="auto" w:fill="auto"/>
            <w:noWrap/>
            <w:vAlign w:val="center"/>
          </w:tcPr>
          <w:p w14:paraId="44CC5B6D">
            <w:pPr>
              <w:widowControl/>
              <w:jc w:val="right"/>
              <w:rPr>
                <w:rFonts w:ascii="宋体" w:hAnsi="宋体" w:eastAsia="宋体" w:cs="宋体"/>
                <w:kern w:val="0"/>
                <w:sz w:val="22"/>
              </w:rPr>
            </w:pPr>
            <w:r>
              <w:rPr>
                <w:rFonts w:hint="eastAsia" w:ascii="宋体" w:hAnsi="宋体" w:eastAsia="宋体" w:cs="宋体"/>
                <w:kern w:val="0"/>
                <w:sz w:val="22"/>
              </w:rPr>
              <w:t>5596.20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71755D59">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845" w:type="dxa"/>
            <w:tcBorders>
              <w:top w:val="nil"/>
              <w:left w:val="nil"/>
              <w:bottom w:val="single" w:color="auto" w:sz="4" w:space="0"/>
              <w:right w:val="single" w:color="auto" w:sz="4" w:space="0"/>
            </w:tcBorders>
            <w:shd w:val="clear" w:color="000000" w:fill="FFFFFF"/>
            <w:noWrap/>
            <w:vAlign w:val="center"/>
          </w:tcPr>
          <w:p w14:paraId="4FC93840">
            <w:pPr>
              <w:widowControl/>
              <w:jc w:val="center"/>
              <w:rPr>
                <w:rFonts w:ascii="宋体" w:hAnsi="宋体" w:eastAsia="宋体" w:cs="宋体"/>
                <w:kern w:val="0"/>
                <w:sz w:val="22"/>
              </w:rPr>
            </w:pPr>
            <w:r>
              <w:rPr>
                <w:rFonts w:hint="eastAsia" w:ascii="宋体" w:hAnsi="宋体" w:eastAsia="宋体" w:cs="宋体"/>
                <w:kern w:val="0"/>
                <w:sz w:val="22"/>
              </w:rPr>
              <w:t>31</w:t>
            </w:r>
          </w:p>
        </w:tc>
        <w:tc>
          <w:tcPr>
            <w:tcW w:w="3633" w:type="dxa"/>
            <w:gridSpan w:val="3"/>
            <w:tcBorders>
              <w:top w:val="nil"/>
              <w:left w:val="nil"/>
              <w:bottom w:val="single" w:color="auto" w:sz="4" w:space="0"/>
              <w:right w:val="single" w:color="auto" w:sz="4" w:space="0"/>
            </w:tcBorders>
            <w:shd w:val="clear" w:color="auto" w:fill="auto"/>
            <w:noWrap/>
            <w:vAlign w:val="center"/>
          </w:tcPr>
          <w:p w14:paraId="62B6CC69">
            <w:pPr>
              <w:widowControl/>
              <w:jc w:val="right"/>
              <w:rPr>
                <w:rFonts w:ascii="宋体" w:hAnsi="宋体" w:eastAsia="宋体" w:cs="宋体"/>
                <w:kern w:val="0"/>
                <w:sz w:val="22"/>
              </w:rPr>
            </w:pPr>
            <w:r>
              <w:rPr>
                <w:rFonts w:hint="eastAsia" w:ascii="宋体" w:hAnsi="宋体" w:eastAsia="宋体" w:cs="宋体"/>
                <w:kern w:val="0"/>
                <w:sz w:val="22"/>
              </w:rPr>
              <w:t>2033.47　</w:t>
            </w:r>
          </w:p>
        </w:tc>
      </w:tr>
      <w:tr w14:paraId="1BA379AD">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037B3293">
            <w:pPr>
              <w:widowControl/>
              <w:jc w:val="left"/>
              <w:rPr>
                <w:rFonts w:ascii="宋体" w:hAnsi="宋体" w:eastAsia="宋体" w:cs="宋体"/>
                <w:kern w:val="0"/>
                <w:sz w:val="22"/>
              </w:rPr>
            </w:pPr>
            <w:r>
              <w:rPr>
                <w:rFonts w:hint="eastAsia" w:ascii="宋体" w:hAnsi="宋体" w:eastAsia="宋体" w:cs="宋体"/>
                <w:kern w:val="0"/>
                <w:sz w:val="22"/>
              </w:rPr>
              <w:t>二、政府性基金预算财政拨款收入</w:t>
            </w:r>
          </w:p>
        </w:tc>
        <w:tc>
          <w:tcPr>
            <w:tcW w:w="449" w:type="dxa"/>
            <w:tcBorders>
              <w:top w:val="nil"/>
              <w:left w:val="nil"/>
              <w:bottom w:val="single" w:color="auto" w:sz="4" w:space="0"/>
              <w:right w:val="single" w:color="auto" w:sz="4" w:space="0"/>
            </w:tcBorders>
            <w:shd w:val="clear" w:color="000000" w:fill="FFFFFF"/>
            <w:noWrap/>
            <w:vAlign w:val="center"/>
          </w:tcPr>
          <w:p w14:paraId="2BE2C07C">
            <w:pPr>
              <w:widowControl/>
              <w:jc w:val="center"/>
              <w:rPr>
                <w:rFonts w:ascii="宋体" w:hAnsi="宋体" w:eastAsia="宋体" w:cs="宋体"/>
                <w:kern w:val="0"/>
                <w:sz w:val="22"/>
              </w:rPr>
            </w:pPr>
            <w:r>
              <w:rPr>
                <w:rFonts w:hint="eastAsia" w:ascii="宋体" w:hAnsi="宋体" w:eastAsia="宋体" w:cs="宋体"/>
                <w:kern w:val="0"/>
                <w:sz w:val="22"/>
              </w:rPr>
              <w:t>2</w:t>
            </w:r>
          </w:p>
        </w:tc>
        <w:tc>
          <w:tcPr>
            <w:tcW w:w="1230" w:type="dxa"/>
            <w:gridSpan w:val="2"/>
            <w:tcBorders>
              <w:top w:val="nil"/>
              <w:left w:val="nil"/>
              <w:bottom w:val="single" w:color="auto" w:sz="4" w:space="0"/>
              <w:right w:val="single" w:color="auto" w:sz="4" w:space="0"/>
            </w:tcBorders>
            <w:shd w:val="clear" w:color="auto" w:fill="auto"/>
            <w:noWrap/>
            <w:vAlign w:val="center"/>
          </w:tcPr>
          <w:p w14:paraId="218AC149">
            <w:pPr>
              <w:widowControl/>
              <w:jc w:val="right"/>
              <w:rPr>
                <w:rFonts w:ascii="宋体" w:hAnsi="宋体" w:eastAsia="宋体" w:cs="宋体"/>
                <w:kern w:val="0"/>
                <w:sz w:val="22"/>
              </w:rPr>
            </w:pPr>
            <w:r>
              <w:rPr>
                <w:rFonts w:hint="eastAsia" w:ascii="宋体" w:hAnsi="宋体" w:eastAsia="宋体" w:cs="宋体"/>
                <w:kern w:val="0"/>
                <w:sz w:val="22"/>
              </w:rPr>
              <w:t>35.00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18A346EF">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845" w:type="dxa"/>
            <w:tcBorders>
              <w:top w:val="nil"/>
              <w:left w:val="nil"/>
              <w:bottom w:val="single" w:color="auto" w:sz="4" w:space="0"/>
              <w:right w:val="single" w:color="auto" w:sz="4" w:space="0"/>
            </w:tcBorders>
            <w:shd w:val="clear" w:color="000000" w:fill="FFFFFF"/>
            <w:noWrap/>
            <w:vAlign w:val="center"/>
          </w:tcPr>
          <w:p w14:paraId="1302E561">
            <w:pPr>
              <w:widowControl/>
              <w:jc w:val="center"/>
              <w:rPr>
                <w:rFonts w:ascii="宋体" w:hAnsi="宋体" w:eastAsia="宋体" w:cs="宋体"/>
                <w:kern w:val="0"/>
                <w:sz w:val="22"/>
              </w:rPr>
            </w:pPr>
            <w:r>
              <w:rPr>
                <w:rFonts w:hint="eastAsia" w:ascii="宋体" w:hAnsi="宋体" w:eastAsia="宋体" w:cs="宋体"/>
                <w:kern w:val="0"/>
                <w:sz w:val="22"/>
              </w:rPr>
              <w:t>32</w:t>
            </w:r>
          </w:p>
        </w:tc>
        <w:tc>
          <w:tcPr>
            <w:tcW w:w="3633" w:type="dxa"/>
            <w:gridSpan w:val="3"/>
            <w:tcBorders>
              <w:top w:val="nil"/>
              <w:left w:val="nil"/>
              <w:bottom w:val="single" w:color="auto" w:sz="4" w:space="0"/>
              <w:right w:val="single" w:color="auto" w:sz="4" w:space="0"/>
            </w:tcBorders>
            <w:shd w:val="clear" w:color="auto" w:fill="auto"/>
            <w:noWrap/>
            <w:vAlign w:val="center"/>
          </w:tcPr>
          <w:p w14:paraId="111BD8E5">
            <w:pPr>
              <w:widowControl/>
              <w:jc w:val="right"/>
              <w:rPr>
                <w:rFonts w:ascii="宋体" w:hAnsi="宋体" w:eastAsia="宋体" w:cs="宋体"/>
                <w:kern w:val="0"/>
                <w:sz w:val="22"/>
              </w:rPr>
            </w:pPr>
            <w:r>
              <w:rPr>
                <w:rFonts w:hint="eastAsia" w:ascii="宋体" w:hAnsi="宋体" w:eastAsia="宋体" w:cs="宋体"/>
                <w:kern w:val="0"/>
                <w:sz w:val="22"/>
              </w:rPr>
              <w:t>　</w:t>
            </w:r>
          </w:p>
        </w:tc>
      </w:tr>
      <w:tr w14:paraId="3607F277">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7EEB488C">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三、国有资本经营预算财政拨款收入</w:t>
            </w:r>
          </w:p>
        </w:tc>
        <w:tc>
          <w:tcPr>
            <w:tcW w:w="449" w:type="dxa"/>
            <w:tcBorders>
              <w:top w:val="nil"/>
              <w:left w:val="nil"/>
              <w:bottom w:val="single" w:color="auto" w:sz="4" w:space="0"/>
              <w:right w:val="single" w:color="auto" w:sz="4" w:space="0"/>
            </w:tcBorders>
            <w:shd w:val="clear" w:color="000000" w:fill="FFFFFF"/>
            <w:noWrap/>
            <w:vAlign w:val="center"/>
          </w:tcPr>
          <w:p w14:paraId="159BCE88">
            <w:pPr>
              <w:widowControl/>
              <w:jc w:val="center"/>
              <w:rPr>
                <w:rFonts w:ascii="宋体" w:hAnsi="宋体" w:eastAsia="宋体" w:cs="宋体"/>
                <w:kern w:val="0"/>
                <w:sz w:val="22"/>
              </w:rPr>
            </w:pPr>
            <w:r>
              <w:rPr>
                <w:rFonts w:hint="eastAsia" w:ascii="宋体" w:hAnsi="宋体" w:eastAsia="宋体" w:cs="宋体"/>
                <w:kern w:val="0"/>
                <w:sz w:val="22"/>
              </w:rPr>
              <w:t>3</w:t>
            </w:r>
          </w:p>
        </w:tc>
        <w:tc>
          <w:tcPr>
            <w:tcW w:w="1230" w:type="dxa"/>
            <w:gridSpan w:val="2"/>
            <w:tcBorders>
              <w:top w:val="nil"/>
              <w:left w:val="nil"/>
              <w:bottom w:val="single" w:color="auto" w:sz="4" w:space="0"/>
              <w:right w:val="single" w:color="auto" w:sz="4" w:space="0"/>
            </w:tcBorders>
            <w:shd w:val="clear" w:color="auto" w:fill="auto"/>
            <w:noWrap/>
            <w:vAlign w:val="center"/>
          </w:tcPr>
          <w:p w14:paraId="22B7EA33">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446A237D">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845" w:type="dxa"/>
            <w:tcBorders>
              <w:top w:val="nil"/>
              <w:left w:val="nil"/>
              <w:bottom w:val="single" w:color="auto" w:sz="4" w:space="0"/>
              <w:right w:val="single" w:color="auto" w:sz="4" w:space="0"/>
            </w:tcBorders>
            <w:shd w:val="clear" w:color="000000" w:fill="FFFFFF"/>
            <w:noWrap/>
            <w:vAlign w:val="center"/>
          </w:tcPr>
          <w:p w14:paraId="32E60B09">
            <w:pPr>
              <w:widowControl/>
              <w:jc w:val="center"/>
              <w:rPr>
                <w:rFonts w:ascii="宋体" w:hAnsi="宋体" w:eastAsia="宋体" w:cs="宋体"/>
                <w:kern w:val="0"/>
                <w:sz w:val="22"/>
              </w:rPr>
            </w:pPr>
            <w:r>
              <w:rPr>
                <w:rFonts w:hint="eastAsia" w:ascii="宋体" w:hAnsi="宋体" w:eastAsia="宋体" w:cs="宋体"/>
                <w:kern w:val="0"/>
                <w:sz w:val="22"/>
              </w:rPr>
              <w:t>33</w:t>
            </w:r>
          </w:p>
        </w:tc>
        <w:tc>
          <w:tcPr>
            <w:tcW w:w="3633" w:type="dxa"/>
            <w:gridSpan w:val="3"/>
            <w:tcBorders>
              <w:top w:val="nil"/>
              <w:left w:val="nil"/>
              <w:bottom w:val="single" w:color="auto" w:sz="4" w:space="0"/>
              <w:right w:val="single" w:color="auto" w:sz="4" w:space="0"/>
            </w:tcBorders>
            <w:shd w:val="clear" w:color="auto" w:fill="auto"/>
            <w:noWrap/>
            <w:vAlign w:val="center"/>
          </w:tcPr>
          <w:p w14:paraId="5903B9CA">
            <w:pPr>
              <w:widowControl/>
              <w:jc w:val="right"/>
              <w:rPr>
                <w:rFonts w:ascii="宋体" w:hAnsi="宋体" w:eastAsia="宋体" w:cs="宋体"/>
                <w:kern w:val="0"/>
                <w:sz w:val="22"/>
              </w:rPr>
            </w:pPr>
            <w:r>
              <w:rPr>
                <w:rFonts w:hint="eastAsia" w:ascii="宋体" w:hAnsi="宋体" w:eastAsia="宋体" w:cs="宋体"/>
                <w:kern w:val="0"/>
                <w:sz w:val="22"/>
              </w:rPr>
              <w:t>0.80　</w:t>
            </w:r>
          </w:p>
        </w:tc>
      </w:tr>
      <w:tr w14:paraId="4A8A2D6E">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637FC89D">
            <w:pPr>
              <w:widowControl/>
              <w:jc w:val="left"/>
              <w:rPr>
                <w:rFonts w:ascii="宋体" w:hAnsi="宋体" w:eastAsia="宋体" w:cs="宋体"/>
                <w:kern w:val="0"/>
                <w:sz w:val="22"/>
              </w:rPr>
            </w:pPr>
            <w:r>
              <w:rPr>
                <w:rFonts w:hint="eastAsia" w:ascii="宋体" w:hAnsi="宋体" w:eastAsia="宋体" w:cs="宋体"/>
                <w:kern w:val="0"/>
                <w:sz w:val="22"/>
              </w:rPr>
              <w:t>四、上级补助收入</w:t>
            </w:r>
          </w:p>
        </w:tc>
        <w:tc>
          <w:tcPr>
            <w:tcW w:w="449" w:type="dxa"/>
            <w:tcBorders>
              <w:top w:val="nil"/>
              <w:left w:val="nil"/>
              <w:bottom w:val="single" w:color="auto" w:sz="4" w:space="0"/>
              <w:right w:val="single" w:color="auto" w:sz="4" w:space="0"/>
            </w:tcBorders>
            <w:shd w:val="clear" w:color="000000" w:fill="FFFFFF"/>
            <w:noWrap/>
            <w:vAlign w:val="center"/>
          </w:tcPr>
          <w:p w14:paraId="7B71863C">
            <w:pPr>
              <w:widowControl/>
              <w:jc w:val="center"/>
              <w:rPr>
                <w:rFonts w:ascii="宋体" w:hAnsi="宋体" w:eastAsia="宋体" w:cs="宋体"/>
                <w:kern w:val="0"/>
                <w:sz w:val="22"/>
              </w:rPr>
            </w:pPr>
            <w:r>
              <w:rPr>
                <w:rFonts w:hint="eastAsia" w:ascii="宋体" w:hAnsi="宋体" w:eastAsia="宋体" w:cs="宋体"/>
                <w:kern w:val="0"/>
                <w:sz w:val="22"/>
              </w:rPr>
              <w:t>4</w:t>
            </w:r>
          </w:p>
        </w:tc>
        <w:tc>
          <w:tcPr>
            <w:tcW w:w="1230" w:type="dxa"/>
            <w:gridSpan w:val="2"/>
            <w:tcBorders>
              <w:top w:val="nil"/>
              <w:left w:val="nil"/>
              <w:bottom w:val="single" w:color="auto" w:sz="4" w:space="0"/>
              <w:right w:val="single" w:color="auto" w:sz="4" w:space="0"/>
            </w:tcBorders>
            <w:shd w:val="clear" w:color="auto" w:fill="auto"/>
            <w:noWrap/>
            <w:vAlign w:val="center"/>
          </w:tcPr>
          <w:p w14:paraId="1539693E">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1C01707E">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845" w:type="dxa"/>
            <w:tcBorders>
              <w:top w:val="nil"/>
              <w:left w:val="nil"/>
              <w:bottom w:val="single" w:color="auto" w:sz="4" w:space="0"/>
              <w:right w:val="single" w:color="auto" w:sz="4" w:space="0"/>
            </w:tcBorders>
            <w:shd w:val="clear" w:color="000000" w:fill="FFFFFF"/>
            <w:noWrap/>
            <w:vAlign w:val="center"/>
          </w:tcPr>
          <w:p w14:paraId="7874DB02">
            <w:pPr>
              <w:widowControl/>
              <w:jc w:val="center"/>
              <w:rPr>
                <w:rFonts w:ascii="宋体" w:hAnsi="宋体" w:eastAsia="宋体" w:cs="宋体"/>
                <w:kern w:val="0"/>
                <w:sz w:val="22"/>
              </w:rPr>
            </w:pPr>
            <w:r>
              <w:rPr>
                <w:rFonts w:hint="eastAsia" w:ascii="宋体" w:hAnsi="宋体" w:eastAsia="宋体" w:cs="宋体"/>
                <w:kern w:val="0"/>
                <w:sz w:val="22"/>
              </w:rPr>
              <w:t>34</w:t>
            </w:r>
          </w:p>
        </w:tc>
        <w:tc>
          <w:tcPr>
            <w:tcW w:w="3633" w:type="dxa"/>
            <w:gridSpan w:val="3"/>
            <w:tcBorders>
              <w:top w:val="nil"/>
              <w:left w:val="nil"/>
              <w:bottom w:val="single" w:color="auto" w:sz="4" w:space="0"/>
              <w:right w:val="single" w:color="auto" w:sz="4" w:space="0"/>
            </w:tcBorders>
            <w:shd w:val="clear" w:color="auto" w:fill="auto"/>
            <w:noWrap/>
            <w:vAlign w:val="center"/>
          </w:tcPr>
          <w:p w14:paraId="55F75AC4">
            <w:pPr>
              <w:widowControl/>
              <w:jc w:val="right"/>
              <w:rPr>
                <w:rFonts w:ascii="宋体" w:hAnsi="宋体" w:eastAsia="宋体" w:cs="宋体"/>
                <w:kern w:val="0"/>
                <w:sz w:val="22"/>
              </w:rPr>
            </w:pPr>
            <w:r>
              <w:rPr>
                <w:rFonts w:hint="eastAsia" w:ascii="宋体" w:hAnsi="宋体" w:eastAsia="宋体" w:cs="宋体"/>
                <w:kern w:val="0"/>
                <w:sz w:val="22"/>
              </w:rPr>
              <w:t>27.56　</w:t>
            </w:r>
          </w:p>
        </w:tc>
      </w:tr>
      <w:tr w14:paraId="5149D69B">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34B3CAD3">
            <w:pPr>
              <w:widowControl/>
              <w:jc w:val="left"/>
              <w:rPr>
                <w:rFonts w:ascii="宋体" w:hAnsi="宋体" w:eastAsia="宋体" w:cs="宋体"/>
                <w:kern w:val="0"/>
                <w:sz w:val="22"/>
              </w:rPr>
            </w:pPr>
            <w:r>
              <w:rPr>
                <w:rFonts w:hint="eastAsia" w:ascii="宋体" w:hAnsi="宋体" w:eastAsia="宋体" w:cs="宋体"/>
                <w:kern w:val="0"/>
                <w:sz w:val="22"/>
              </w:rPr>
              <w:t>五、事业收入</w:t>
            </w:r>
          </w:p>
        </w:tc>
        <w:tc>
          <w:tcPr>
            <w:tcW w:w="449" w:type="dxa"/>
            <w:tcBorders>
              <w:top w:val="nil"/>
              <w:left w:val="nil"/>
              <w:bottom w:val="single" w:color="auto" w:sz="4" w:space="0"/>
              <w:right w:val="single" w:color="auto" w:sz="4" w:space="0"/>
            </w:tcBorders>
            <w:shd w:val="clear" w:color="000000" w:fill="FFFFFF"/>
            <w:noWrap/>
            <w:vAlign w:val="center"/>
          </w:tcPr>
          <w:p w14:paraId="78C8E141">
            <w:pPr>
              <w:widowControl/>
              <w:jc w:val="center"/>
              <w:rPr>
                <w:rFonts w:ascii="宋体" w:hAnsi="宋体" w:eastAsia="宋体" w:cs="宋体"/>
                <w:kern w:val="0"/>
                <w:sz w:val="22"/>
              </w:rPr>
            </w:pPr>
            <w:r>
              <w:rPr>
                <w:rFonts w:hint="eastAsia" w:ascii="宋体" w:hAnsi="宋体" w:eastAsia="宋体" w:cs="宋体"/>
                <w:kern w:val="0"/>
                <w:sz w:val="22"/>
              </w:rPr>
              <w:t>5</w:t>
            </w:r>
          </w:p>
        </w:tc>
        <w:tc>
          <w:tcPr>
            <w:tcW w:w="1230" w:type="dxa"/>
            <w:gridSpan w:val="2"/>
            <w:tcBorders>
              <w:top w:val="nil"/>
              <w:left w:val="nil"/>
              <w:bottom w:val="single" w:color="auto" w:sz="4" w:space="0"/>
              <w:right w:val="single" w:color="auto" w:sz="4" w:space="0"/>
            </w:tcBorders>
            <w:shd w:val="clear" w:color="auto" w:fill="auto"/>
            <w:noWrap/>
            <w:vAlign w:val="center"/>
          </w:tcPr>
          <w:p w14:paraId="31E4C405">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4605D962">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845" w:type="dxa"/>
            <w:tcBorders>
              <w:top w:val="nil"/>
              <w:left w:val="nil"/>
              <w:bottom w:val="single" w:color="auto" w:sz="4" w:space="0"/>
              <w:right w:val="single" w:color="auto" w:sz="4" w:space="0"/>
            </w:tcBorders>
            <w:shd w:val="clear" w:color="000000" w:fill="FFFFFF"/>
            <w:noWrap/>
            <w:vAlign w:val="center"/>
          </w:tcPr>
          <w:p w14:paraId="3702137D">
            <w:pPr>
              <w:widowControl/>
              <w:jc w:val="center"/>
              <w:rPr>
                <w:rFonts w:ascii="宋体" w:hAnsi="宋体" w:eastAsia="宋体" w:cs="宋体"/>
                <w:kern w:val="0"/>
                <w:sz w:val="22"/>
              </w:rPr>
            </w:pPr>
            <w:r>
              <w:rPr>
                <w:rFonts w:hint="eastAsia" w:ascii="宋体" w:hAnsi="宋体" w:eastAsia="宋体" w:cs="宋体"/>
                <w:kern w:val="0"/>
                <w:sz w:val="22"/>
              </w:rPr>
              <w:t>35</w:t>
            </w:r>
          </w:p>
        </w:tc>
        <w:tc>
          <w:tcPr>
            <w:tcW w:w="3633" w:type="dxa"/>
            <w:gridSpan w:val="3"/>
            <w:tcBorders>
              <w:top w:val="nil"/>
              <w:left w:val="nil"/>
              <w:bottom w:val="single" w:color="auto" w:sz="4" w:space="0"/>
              <w:right w:val="single" w:color="auto" w:sz="4" w:space="0"/>
            </w:tcBorders>
            <w:shd w:val="clear" w:color="auto" w:fill="auto"/>
            <w:noWrap/>
            <w:vAlign w:val="center"/>
          </w:tcPr>
          <w:p w14:paraId="5337D655">
            <w:pPr>
              <w:widowControl/>
              <w:jc w:val="right"/>
              <w:rPr>
                <w:rFonts w:ascii="宋体" w:hAnsi="宋体" w:eastAsia="宋体" w:cs="宋体"/>
                <w:kern w:val="0"/>
                <w:sz w:val="22"/>
              </w:rPr>
            </w:pPr>
            <w:r>
              <w:rPr>
                <w:rFonts w:hint="eastAsia" w:ascii="宋体" w:hAnsi="宋体" w:eastAsia="宋体" w:cs="宋体"/>
                <w:kern w:val="0"/>
                <w:sz w:val="22"/>
              </w:rPr>
              <w:t>　</w:t>
            </w:r>
          </w:p>
        </w:tc>
      </w:tr>
      <w:tr w14:paraId="5E8CBCB1">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641EFD9A">
            <w:pPr>
              <w:widowControl/>
              <w:jc w:val="left"/>
              <w:rPr>
                <w:rFonts w:ascii="宋体" w:hAnsi="宋体" w:eastAsia="宋体" w:cs="宋体"/>
                <w:kern w:val="0"/>
                <w:sz w:val="22"/>
              </w:rPr>
            </w:pPr>
            <w:r>
              <w:rPr>
                <w:rFonts w:hint="eastAsia" w:ascii="宋体" w:hAnsi="宋体" w:eastAsia="宋体" w:cs="宋体"/>
                <w:kern w:val="0"/>
                <w:sz w:val="22"/>
              </w:rPr>
              <w:t>六、经营收入</w:t>
            </w:r>
          </w:p>
        </w:tc>
        <w:tc>
          <w:tcPr>
            <w:tcW w:w="449" w:type="dxa"/>
            <w:tcBorders>
              <w:top w:val="nil"/>
              <w:left w:val="nil"/>
              <w:bottom w:val="single" w:color="auto" w:sz="4" w:space="0"/>
              <w:right w:val="single" w:color="auto" w:sz="4" w:space="0"/>
            </w:tcBorders>
            <w:shd w:val="clear" w:color="000000" w:fill="FFFFFF"/>
            <w:noWrap/>
            <w:vAlign w:val="center"/>
          </w:tcPr>
          <w:p w14:paraId="7AEF6996">
            <w:pPr>
              <w:widowControl/>
              <w:jc w:val="center"/>
              <w:rPr>
                <w:rFonts w:ascii="宋体" w:hAnsi="宋体" w:eastAsia="宋体" w:cs="宋体"/>
                <w:kern w:val="0"/>
                <w:sz w:val="22"/>
              </w:rPr>
            </w:pPr>
            <w:r>
              <w:rPr>
                <w:rFonts w:hint="eastAsia" w:ascii="宋体" w:hAnsi="宋体" w:eastAsia="宋体" w:cs="宋体"/>
                <w:kern w:val="0"/>
                <w:sz w:val="22"/>
              </w:rPr>
              <w:t>6</w:t>
            </w:r>
          </w:p>
        </w:tc>
        <w:tc>
          <w:tcPr>
            <w:tcW w:w="1230" w:type="dxa"/>
            <w:gridSpan w:val="2"/>
            <w:tcBorders>
              <w:top w:val="nil"/>
              <w:left w:val="nil"/>
              <w:bottom w:val="single" w:color="auto" w:sz="4" w:space="0"/>
              <w:right w:val="single" w:color="auto" w:sz="4" w:space="0"/>
            </w:tcBorders>
            <w:shd w:val="clear" w:color="auto" w:fill="auto"/>
            <w:noWrap/>
            <w:vAlign w:val="center"/>
          </w:tcPr>
          <w:p w14:paraId="4E02513A">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68724BAB">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845" w:type="dxa"/>
            <w:tcBorders>
              <w:top w:val="nil"/>
              <w:left w:val="nil"/>
              <w:bottom w:val="single" w:color="auto" w:sz="4" w:space="0"/>
              <w:right w:val="single" w:color="auto" w:sz="4" w:space="0"/>
            </w:tcBorders>
            <w:shd w:val="clear" w:color="000000" w:fill="FFFFFF"/>
            <w:noWrap/>
            <w:vAlign w:val="center"/>
          </w:tcPr>
          <w:p w14:paraId="7EC55DFE">
            <w:pPr>
              <w:widowControl/>
              <w:jc w:val="center"/>
              <w:rPr>
                <w:rFonts w:ascii="宋体" w:hAnsi="宋体" w:eastAsia="宋体" w:cs="宋体"/>
                <w:kern w:val="0"/>
                <w:sz w:val="22"/>
              </w:rPr>
            </w:pPr>
            <w:r>
              <w:rPr>
                <w:rFonts w:hint="eastAsia" w:ascii="宋体" w:hAnsi="宋体" w:eastAsia="宋体" w:cs="宋体"/>
                <w:kern w:val="0"/>
                <w:sz w:val="22"/>
              </w:rPr>
              <w:t>36</w:t>
            </w:r>
          </w:p>
        </w:tc>
        <w:tc>
          <w:tcPr>
            <w:tcW w:w="3633" w:type="dxa"/>
            <w:gridSpan w:val="3"/>
            <w:tcBorders>
              <w:top w:val="nil"/>
              <w:left w:val="nil"/>
              <w:bottom w:val="single" w:color="auto" w:sz="4" w:space="0"/>
              <w:right w:val="single" w:color="auto" w:sz="4" w:space="0"/>
            </w:tcBorders>
            <w:shd w:val="clear" w:color="auto" w:fill="auto"/>
            <w:noWrap/>
            <w:vAlign w:val="center"/>
          </w:tcPr>
          <w:p w14:paraId="65D3FB9F">
            <w:pPr>
              <w:widowControl/>
              <w:jc w:val="right"/>
              <w:rPr>
                <w:rFonts w:ascii="宋体" w:hAnsi="宋体" w:eastAsia="宋体" w:cs="宋体"/>
                <w:kern w:val="0"/>
                <w:sz w:val="22"/>
              </w:rPr>
            </w:pPr>
            <w:r>
              <w:rPr>
                <w:rFonts w:hint="eastAsia" w:ascii="宋体" w:hAnsi="宋体" w:eastAsia="宋体" w:cs="宋体"/>
                <w:kern w:val="0"/>
                <w:sz w:val="22"/>
              </w:rPr>
              <w:t>2.00　</w:t>
            </w:r>
          </w:p>
        </w:tc>
      </w:tr>
      <w:tr w14:paraId="487CAE1A">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2219FF9A">
            <w:pPr>
              <w:widowControl/>
              <w:jc w:val="left"/>
              <w:rPr>
                <w:rFonts w:ascii="宋体" w:hAnsi="宋体" w:eastAsia="宋体" w:cs="宋体"/>
                <w:kern w:val="0"/>
                <w:sz w:val="22"/>
              </w:rPr>
            </w:pPr>
            <w:r>
              <w:rPr>
                <w:rFonts w:hint="eastAsia" w:ascii="宋体" w:hAnsi="宋体" w:eastAsia="宋体" w:cs="宋体"/>
                <w:kern w:val="0"/>
                <w:sz w:val="22"/>
              </w:rPr>
              <w:t>七、附属单位上缴收入</w:t>
            </w:r>
          </w:p>
        </w:tc>
        <w:tc>
          <w:tcPr>
            <w:tcW w:w="449" w:type="dxa"/>
            <w:tcBorders>
              <w:top w:val="nil"/>
              <w:left w:val="nil"/>
              <w:bottom w:val="single" w:color="auto" w:sz="4" w:space="0"/>
              <w:right w:val="single" w:color="auto" w:sz="4" w:space="0"/>
            </w:tcBorders>
            <w:shd w:val="clear" w:color="000000" w:fill="FFFFFF"/>
            <w:noWrap/>
            <w:vAlign w:val="center"/>
          </w:tcPr>
          <w:p w14:paraId="0DDB106E">
            <w:pPr>
              <w:widowControl/>
              <w:jc w:val="center"/>
              <w:rPr>
                <w:rFonts w:ascii="宋体" w:hAnsi="宋体" w:eastAsia="宋体" w:cs="宋体"/>
                <w:kern w:val="0"/>
                <w:sz w:val="22"/>
              </w:rPr>
            </w:pPr>
            <w:r>
              <w:rPr>
                <w:rFonts w:hint="eastAsia" w:ascii="宋体" w:hAnsi="宋体" w:eastAsia="宋体" w:cs="宋体"/>
                <w:kern w:val="0"/>
                <w:sz w:val="22"/>
              </w:rPr>
              <w:t>7</w:t>
            </w:r>
          </w:p>
        </w:tc>
        <w:tc>
          <w:tcPr>
            <w:tcW w:w="1230" w:type="dxa"/>
            <w:gridSpan w:val="2"/>
            <w:tcBorders>
              <w:top w:val="nil"/>
              <w:left w:val="nil"/>
              <w:bottom w:val="single" w:color="auto" w:sz="4" w:space="0"/>
              <w:right w:val="single" w:color="auto" w:sz="4" w:space="0"/>
            </w:tcBorders>
            <w:shd w:val="clear" w:color="auto" w:fill="auto"/>
            <w:noWrap/>
            <w:vAlign w:val="center"/>
          </w:tcPr>
          <w:p w14:paraId="29A19923">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75DE34D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七、文化旅游体育与传媒支出</w:t>
            </w:r>
          </w:p>
        </w:tc>
        <w:tc>
          <w:tcPr>
            <w:tcW w:w="845" w:type="dxa"/>
            <w:tcBorders>
              <w:top w:val="nil"/>
              <w:left w:val="nil"/>
              <w:bottom w:val="single" w:color="auto" w:sz="4" w:space="0"/>
              <w:right w:val="single" w:color="auto" w:sz="4" w:space="0"/>
            </w:tcBorders>
            <w:shd w:val="clear" w:color="000000" w:fill="FFFFFF"/>
            <w:noWrap/>
            <w:vAlign w:val="center"/>
          </w:tcPr>
          <w:p w14:paraId="05284230">
            <w:pPr>
              <w:widowControl/>
              <w:jc w:val="center"/>
              <w:rPr>
                <w:rFonts w:ascii="宋体" w:hAnsi="宋体" w:eastAsia="宋体" w:cs="宋体"/>
                <w:kern w:val="0"/>
                <w:sz w:val="22"/>
              </w:rPr>
            </w:pPr>
            <w:r>
              <w:rPr>
                <w:rFonts w:hint="eastAsia" w:ascii="宋体" w:hAnsi="宋体" w:eastAsia="宋体" w:cs="宋体"/>
                <w:kern w:val="0"/>
                <w:sz w:val="22"/>
              </w:rPr>
              <w:t>37</w:t>
            </w:r>
          </w:p>
        </w:tc>
        <w:tc>
          <w:tcPr>
            <w:tcW w:w="3633" w:type="dxa"/>
            <w:gridSpan w:val="3"/>
            <w:tcBorders>
              <w:top w:val="nil"/>
              <w:left w:val="nil"/>
              <w:bottom w:val="single" w:color="auto" w:sz="4" w:space="0"/>
              <w:right w:val="single" w:color="auto" w:sz="4" w:space="0"/>
            </w:tcBorders>
            <w:shd w:val="clear" w:color="auto" w:fill="auto"/>
            <w:noWrap/>
            <w:vAlign w:val="center"/>
          </w:tcPr>
          <w:p w14:paraId="0B18CF6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0.80</w:t>
            </w:r>
          </w:p>
        </w:tc>
      </w:tr>
      <w:tr w14:paraId="5258871A">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75D763D2">
            <w:pPr>
              <w:widowControl/>
              <w:jc w:val="left"/>
              <w:rPr>
                <w:rFonts w:ascii="宋体" w:hAnsi="宋体" w:eastAsia="宋体" w:cs="宋体"/>
                <w:kern w:val="0"/>
                <w:sz w:val="22"/>
              </w:rPr>
            </w:pPr>
            <w:r>
              <w:rPr>
                <w:rFonts w:hint="eastAsia" w:ascii="宋体" w:hAnsi="宋体" w:eastAsia="宋体" w:cs="宋体"/>
                <w:kern w:val="0"/>
                <w:sz w:val="22"/>
              </w:rPr>
              <w:t>八、其他收入</w:t>
            </w:r>
          </w:p>
        </w:tc>
        <w:tc>
          <w:tcPr>
            <w:tcW w:w="449" w:type="dxa"/>
            <w:tcBorders>
              <w:top w:val="nil"/>
              <w:left w:val="nil"/>
              <w:bottom w:val="single" w:color="auto" w:sz="4" w:space="0"/>
              <w:right w:val="single" w:color="auto" w:sz="4" w:space="0"/>
            </w:tcBorders>
            <w:shd w:val="clear" w:color="000000" w:fill="FFFFFF"/>
            <w:noWrap/>
            <w:vAlign w:val="center"/>
          </w:tcPr>
          <w:p w14:paraId="0FE0C802">
            <w:pPr>
              <w:widowControl/>
              <w:jc w:val="center"/>
              <w:rPr>
                <w:rFonts w:ascii="宋体" w:hAnsi="宋体" w:eastAsia="宋体" w:cs="宋体"/>
                <w:kern w:val="0"/>
                <w:sz w:val="22"/>
              </w:rPr>
            </w:pPr>
            <w:r>
              <w:rPr>
                <w:rFonts w:hint="eastAsia" w:ascii="宋体" w:hAnsi="宋体" w:eastAsia="宋体" w:cs="宋体"/>
                <w:kern w:val="0"/>
                <w:sz w:val="22"/>
              </w:rPr>
              <w:t>8</w:t>
            </w:r>
          </w:p>
        </w:tc>
        <w:tc>
          <w:tcPr>
            <w:tcW w:w="1230" w:type="dxa"/>
            <w:gridSpan w:val="2"/>
            <w:tcBorders>
              <w:top w:val="nil"/>
              <w:left w:val="nil"/>
              <w:bottom w:val="single" w:color="auto" w:sz="4" w:space="0"/>
              <w:right w:val="single" w:color="auto" w:sz="4" w:space="0"/>
            </w:tcBorders>
            <w:shd w:val="clear" w:color="auto" w:fill="auto"/>
            <w:noWrap/>
            <w:vAlign w:val="center"/>
          </w:tcPr>
          <w:p w14:paraId="234BE8B7">
            <w:pPr>
              <w:widowControl/>
              <w:jc w:val="lef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2EFE0BE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八、社会保障和就业支出</w:t>
            </w:r>
          </w:p>
        </w:tc>
        <w:tc>
          <w:tcPr>
            <w:tcW w:w="845" w:type="dxa"/>
            <w:tcBorders>
              <w:top w:val="nil"/>
              <w:left w:val="nil"/>
              <w:bottom w:val="single" w:color="auto" w:sz="4" w:space="0"/>
              <w:right w:val="single" w:color="auto" w:sz="4" w:space="0"/>
            </w:tcBorders>
            <w:shd w:val="clear" w:color="000000" w:fill="FFFFFF"/>
            <w:noWrap/>
            <w:vAlign w:val="center"/>
          </w:tcPr>
          <w:p w14:paraId="07E06B0F">
            <w:pPr>
              <w:widowControl/>
              <w:jc w:val="center"/>
              <w:rPr>
                <w:rFonts w:ascii="宋体" w:hAnsi="宋体" w:eastAsia="宋体" w:cs="宋体"/>
                <w:kern w:val="0"/>
                <w:sz w:val="22"/>
              </w:rPr>
            </w:pPr>
            <w:r>
              <w:rPr>
                <w:rFonts w:hint="eastAsia" w:ascii="宋体" w:hAnsi="宋体" w:eastAsia="宋体" w:cs="宋体"/>
                <w:kern w:val="0"/>
                <w:sz w:val="22"/>
              </w:rPr>
              <w:t>38</w:t>
            </w:r>
          </w:p>
        </w:tc>
        <w:tc>
          <w:tcPr>
            <w:tcW w:w="3633" w:type="dxa"/>
            <w:gridSpan w:val="3"/>
            <w:tcBorders>
              <w:top w:val="nil"/>
              <w:left w:val="nil"/>
              <w:bottom w:val="single" w:color="auto" w:sz="4" w:space="0"/>
              <w:right w:val="single" w:color="auto" w:sz="4" w:space="0"/>
            </w:tcBorders>
            <w:shd w:val="clear" w:color="auto" w:fill="auto"/>
            <w:noWrap/>
            <w:vAlign w:val="center"/>
          </w:tcPr>
          <w:p w14:paraId="1C1C5CA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126.15</w:t>
            </w:r>
          </w:p>
        </w:tc>
      </w:tr>
      <w:tr w14:paraId="27740868">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135E338A">
            <w:pPr>
              <w:widowControl/>
              <w:jc w:val="left"/>
              <w:rPr>
                <w:rFonts w:ascii="宋体" w:hAnsi="宋体" w:eastAsia="宋体" w:cs="宋体"/>
                <w:kern w:val="0"/>
                <w:sz w:val="22"/>
              </w:rPr>
            </w:pPr>
          </w:p>
        </w:tc>
        <w:tc>
          <w:tcPr>
            <w:tcW w:w="449" w:type="dxa"/>
            <w:tcBorders>
              <w:top w:val="nil"/>
              <w:left w:val="nil"/>
              <w:bottom w:val="single" w:color="auto" w:sz="4" w:space="0"/>
              <w:right w:val="single" w:color="auto" w:sz="4" w:space="0"/>
            </w:tcBorders>
            <w:shd w:val="clear" w:color="000000" w:fill="FFFFFF"/>
            <w:noWrap/>
            <w:vAlign w:val="center"/>
          </w:tcPr>
          <w:p w14:paraId="2A7BC6FA">
            <w:pPr>
              <w:widowControl/>
              <w:jc w:val="center"/>
              <w:rPr>
                <w:rFonts w:ascii="宋体" w:hAnsi="宋体" w:eastAsia="宋体" w:cs="宋体"/>
                <w:kern w:val="0"/>
                <w:sz w:val="22"/>
              </w:rPr>
            </w:pPr>
            <w:r>
              <w:rPr>
                <w:rFonts w:hint="eastAsia" w:ascii="宋体" w:hAnsi="宋体" w:eastAsia="宋体" w:cs="宋体"/>
                <w:kern w:val="0"/>
                <w:sz w:val="22"/>
              </w:rPr>
              <w:t>9</w:t>
            </w:r>
          </w:p>
        </w:tc>
        <w:tc>
          <w:tcPr>
            <w:tcW w:w="1230" w:type="dxa"/>
            <w:gridSpan w:val="2"/>
            <w:tcBorders>
              <w:top w:val="nil"/>
              <w:left w:val="nil"/>
              <w:bottom w:val="single" w:color="auto" w:sz="4" w:space="0"/>
              <w:right w:val="single" w:color="auto" w:sz="4" w:space="0"/>
            </w:tcBorders>
            <w:shd w:val="clear" w:color="auto" w:fill="auto"/>
            <w:noWrap/>
            <w:vAlign w:val="center"/>
          </w:tcPr>
          <w:p w14:paraId="6F0BF31C">
            <w:pPr>
              <w:widowControl/>
              <w:jc w:val="left"/>
              <w:rPr>
                <w:rFonts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2646067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九、卫生健康支出</w:t>
            </w:r>
          </w:p>
        </w:tc>
        <w:tc>
          <w:tcPr>
            <w:tcW w:w="845" w:type="dxa"/>
            <w:tcBorders>
              <w:top w:val="nil"/>
              <w:left w:val="nil"/>
              <w:bottom w:val="single" w:color="auto" w:sz="4" w:space="0"/>
              <w:right w:val="single" w:color="auto" w:sz="4" w:space="0"/>
            </w:tcBorders>
            <w:shd w:val="clear" w:color="000000" w:fill="FFFFFF"/>
            <w:noWrap/>
            <w:vAlign w:val="center"/>
          </w:tcPr>
          <w:p w14:paraId="23724302">
            <w:pPr>
              <w:widowControl/>
              <w:jc w:val="center"/>
              <w:rPr>
                <w:rFonts w:ascii="宋体" w:hAnsi="宋体" w:eastAsia="宋体" w:cs="宋体"/>
                <w:kern w:val="0"/>
                <w:sz w:val="22"/>
              </w:rPr>
            </w:pPr>
            <w:r>
              <w:rPr>
                <w:rFonts w:hint="eastAsia" w:ascii="宋体" w:hAnsi="宋体" w:eastAsia="宋体" w:cs="宋体"/>
                <w:kern w:val="0"/>
                <w:sz w:val="22"/>
              </w:rPr>
              <w:t>39</w:t>
            </w:r>
          </w:p>
        </w:tc>
        <w:tc>
          <w:tcPr>
            <w:tcW w:w="3633" w:type="dxa"/>
            <w:gridSpan w:val="3"/>
            <w:tcBorders>
              <w:top w:val="nil"/>
              <w:left w:val="nil"/>
              <w:bottom w:val="single" w:color="auto" w:sz="4" w:space="0"/>
              <w:right w:val="single" w:color="auto" w:sz="4" w:space="0"/>
            </w:tcBorders>
            <w:shd w:val="clear" w:color="auto" w:fill="auto"/>
            <w:noWrap/>
            <w:vAlign w:val="center"/>
          </w:tcPr>
          <w:p w14:paraId="7123359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319.81</w:t>
            </w:r>
          </w:p>
        </w:tc>
      </w:tr>
      <w:tr w14:paraId="20374436">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085DFEE8">
            <w:pPr>
              <w:widowControl/>
              <w:jc w:val="left"/>
              <w:rPr>
                <w:rFonts w:ascii="宋体" w:hAnsi="宋体" w:eastAsia="宋体" w:cs="宋体"/>
                <w:kern w:val="0"/>
                <w:sz w:val="22"/>
              </w:rPr>
            </w:pPr>
          </w:p>
        </w:tc>
        <w:tc>
          <w:tcPr>
            <w:tcW w:w="449" w:type="dxa"/>
            <w:tcBorders>
              <w:top w:val="nil"/>
              <w:left w:val="nil"/>
              <w:bottom w:val="single" w:color="auto" w:sz="4" w:space="0"/>
              <w:right w:val="single" w:color="auto" w:sz="4" w:space="0"/>
            </w:tcBorders>
            <w:shd w:val="clear" w:color="000000" w:fill="FFFFFF"/>
            <w:noWrap/>
            <w:vAlign w:val="center"/>
          </w:tcPr>
          <w:p w14:paraId="5B66908D">
            <w:pPr>
              <w:widowControl/>
              <w:jc w:val="center"/>
              <w:rPr>
                <w:rFonts w:ascii="宋体" w:hAnsi="宋体" w:eastAsia="宋体" w:cs="宋体"/>
                <w:kern w:val="0"/>
                <w:sz w:val="22"/>
              </w:rPr>
            </w:pPr>
            <w:r>
              <w:rPr>
                <w:rFonts w:hint="eastAsia" w:ascii="宋体" w:hAnsi="宋体" w:eastAsia="宋体" w:cs="宋体"/>
                <w:kern w:val="0"/>
                <w:sz w:val="22"/>
              </w:rPr>
              <w:t>10</w:t>
            </w:r>
          </w:p>
        </w:tc>
        <w:tc>
          <w:tcPr>
            <w:tcW w:w="1230" w:type="dxa"/>
            <w:gridSpan w:val="2"/>
            <w:tcBorders>
              <w:top w:val="nil"/>
              <w:left w:val="nil"/>
              <w:bottom w:val="single" w:color="auto" w:sz="4" w:space="0"/>
              <w:right w:val="single" w:color="auto" w:sz="4" w:space="0"/>
            </w:tcBorders>
            <w:shd w:val="clear" w:color="auto" w:fill="auto"/>
            <w:noWrap/>
            <w:vAlign w:val="center"/>
          </w:tcPr>
          <w:p w14:paraId="64DF5BB2">
            <w:pPr>
              <w:widowControl/>
              <w:jc w:val="left"/>
              <w:rPr>
                <w:rFonts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1407480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十、节能环保支出</w:t>
            </w:r>
          </w:p>
        </w:tc>
        <w:tc>
          <w:tcPr>
            <w:tcW w:w="845" w:type="dxa"/>
            <w:tcBorders>
              <w:top w:val="nil"/>
              <w:left w:val="nil"/>
              <w:bottom w:val="single" w:color="auto" w:sz="4" w:space="0"/>
              <w:right w:val="single" w:color="auto" w:sz="4" w:space="0"/>
            </w:tcBorders>
            <w:shd w:val="clear" w:color="000000" w:fill="FFFFFF"/>
            <w:noWrap/>
            <w:vAlign w:val="center"/>
          </w:tcPr>
          <w:p w14:paraId="562DD0AE">
            <w:pPr>
              <w:widowControl/>
              <w:jc w:val="center"/>
              <w:rPr>
                <w:rFonts w:ascii="宋体" w:hAnsi="宋体" w:eastAsia="宋体" w:cs="宋体"/>
                <w:kern w:val="0"/>
                <w:sz w:val="22"/>
              </w:rPr>
            </w:pPr>
            <w:r>
              <w:rPr>
                <w:rFonts w:hint="eastAsia" w:ascii="宋体" w:hAnsi="宋体" w:eastAsia="宋体" w:cs="宋体"/>
                <w:kern w:val="0"/>
                <w:sz w:val="22"/>
              </w:rPr>
              <w:t>40</w:t>
            </w:r>
          </w:p>
        </w:tc>
        <w:tc>
          <w:tcPr>
            <w:tcW w:w="3633" w:type="dxa"/>
            <w:gridSpan w:val="3"/>
            <w:tcBorders>
              <w:top w:val="nil"/>
              <w:left w:val="nil"/>
              <w:bottom w:val="single" w:color="auto" w:sz="4" w:space="0"/>
              <w:right w:val="single" w:color="auto" w:sz="4" w:space="0"/>
            </w:tcBorders>
            <w:shd w:val="clear" w:color="auto" w:fill="auto"/>
            <w:noWrap/>
            <w:vAlign w:val="center"/>
          </w:tcPr>
          <w:p w14:paraId="22327DE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89.62</w:t>
            </w:r>
          </w:p>
        </w:tc>
      </w:tr>
      <w:tr w14:paraId="5210C17E">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37143B56">
            <w:pPr>
              <w:widowControl/>
              <w:jc w:val="left"/>
              <w:rPr>
                <w:rFonts w:ascii="宋体" w:hAnsi="宋体" w:eastAsia="宋体" w:cs="宋体"/>
                <w:kern w:val="0"/>
                <w:sz w:val="22"/>
              </w:rPr>
            </w:pPr>
          </w:p>
        </w:tc>
        <w:tc>
          <w:tcPr>
            <w:tcW w:w="449" w:type="dxa"/>
            <w:tcBorders>
              <w:top w:val="nil"/>
              <w:left w:val="nil"/>
              <w:bottom w:val="single" w:color="auto" w:sz="4" w:space="0"/>
              <w:right w:val="single" w:color="auto" w:sz="4" w:space="0"/>
            </w:tcBorders>
            <w:shd w:val="clear" w:color="000000" w:fill="FFFFFF"/>
            <w:noWrap/>
            <w:vAlign w:val="center"/>
          </w:tcPr>
          <w:p w14:paraId="12DF995A">
            <w:pPr>
              <w:widowControl/>
              <w:jc w:val="center"/>
              <w:rPr>
                <w:rFonts w:ascii="宋体" w:hAnsi="宋体" w:eastAsia="宋体" w:cs="宋体"/>
                <w:kern w:val="0"/>
                <w:sz w:val="22"/>
              </w:rPr>
            </w:pPr>
            <w:r>
              <w:rPr>
                <w:rFonts w:hint="eastAsia" w:ascii="宋体" w:hAnsi="宋体" w:eastAsia="宋体" w:cs="宋体"/>
                <w:kern w:val="0"/>
                <w:sz w:val="22"/>
              </w:rPr>
              <w:t>11</w:t>
            </w:r>
          </w:p>
        </w:tc>
        <w:tc>
          <w:tcPr>
            <w:tcW w:w="1230" w:type="dxa"/>
            <w:gridSpan w:val="2"/>
            <w:tcBorders>
              <w:top w:val="nil"/>
              <w:left w:val="nil"/>
              <w:bottom w:val="single" w:color="auto" w:sz="4" w:space="0"/>
              <w:right w:val="single" w:color="auto" w:sz="4" w:space="0"/>
            </w:tcBorders>
            <w:shd w:val="clear" w:color="auto" w:fill="auto"/>
            <w:noWrap/>
            <w:vAlign w:val="center"/>
          </w:tcPr>
          <w:p w14:paraId="62B95290">
            <w:pPr>
              <w:widowControl/>
              <w:jc w:val="left"/>
              <w:rPr>
                <w:rFonts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7C2188D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十一、城乡社区支出</w:t>
            </w:r>
          </w:p>
        </w:tc>
        <w:tc>
          <w:tcPr>
            <w:tcW w:w="845" w:type="dxa"/>
            <w:tcBorders>
              <w:top w:val="nil"/>
              <w:left w:val="nil"/>
              <w:bottom w:val="single" w:color="auto" w:sz="4" w:space="0"/>
              <w:right w:val="single" w:color="auto" w:sz="4" w:space="0"/>
            </w:tcBorders>
            <w:shd w:val="clear" w:color="000000" w:fill="FFFFFF"/>
            <w:noWrap/>
            <w:vAlign w:val="center"/>
          </w:tcPr>
          <w:p w14:paraId="1811790F">
            <w:pPr>
              <w:widowControl/>
              <w:jc w:val="center"/>
              <w:rPr>
                <w:rFonts w:ascii="宋体" w:hAnsi="宋体" w:eastAsia="宋体" w:cs="宋体"/>
                <w:kern w:val="0"/>
                <w:sz w:val="22"/>
              </w:rPr>
            </w:pPr>
            <w:r>
              <w:rPr>
                <w:rFonts w:hint="eastAsia" w:ascii="宋体" w:hAnsi="宋体" w:eastAsia="宋体" w:cs="宋体"/>
                <w:kern w:val="0"/>
                <w:sz w:val="22"/>
              </w:rPr>
              <w:t>41</w:t>
            </w:r>
          </w:p>
        </w:tc>
        <w:tc>
          <w:tcPr>
            <w:tcW w:w="3633" w:type="dxa"/>
            <w:gridSpan w:val="3"/>
            <w:tcBorders>
              <w:top w:val="nil"/>
              <w:left w:val="nil"/>
              <w:bottom w:val="single" w:color="auto" w:sz="4" w:space="0"/>
              <w:right w:val="single" w:color="auto" w:sz="4" w:space="0"/>
            </w:tcBorders>
            <w:shd w:val="clear" w:color="auto" w:fill="auto"/>
            <w:noWrap/>
            <w:vAlign w:val="center"/>
          </w:tcPr>
          <w:p w14:paraId="2E44779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130.60</w:t>
            </w:r>
          </w:p>
        </w:tc>
      </w:tr>
      <w:tr w14:paraId="32C67BCD">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3606B9C6">
            <w:pPr>
              <w:widowControl/>
              <w:jc w:val="left"/>
              <w:rPr>
                <w:rFonts w:ascii="宋体" w:hAnsi="宋体" w:eastAsia="宋体" w:cs="宋体"/>
                <w:kern w:val="0"/>
                <w:sz w:val="22"/>
              </w:rPr>
            </w:pPr>
          </w:p>
        </w:tc>
        <w:tc>
          <w:tcPr>
            <w:tcW w:w="449" w:type="dxa"/>
            <w:tcBorders>
              <w:top w:val="nil"/>
              <w:left w:val="nil"/>
              <w:bottom w:val="single" w:color="auto" w:sz="4" w:space="0"/>
              <w:right w:val="single" w:color="auto" w:sz="4" w:space="0"/>
            </w:tcBorders>
            <w:shd w:val="clear" w:color="000000" w:fill="FFFFFF"/>
            <w:noWrap/>
            <w:vAlign w:val="center"/>
          </w:tcPr>
          <w:p w14:paraId="56FBFD36">
            <w:pPr>
              <w:widowControl/>
              <w:jc w:val="center"/>
              <w:rPr>
                <w:rFonts w:ascii="宋体" w:hAnsi="宋体" w:eastAsia="宋体" w:cs="宋体"/>
                <w:kern w:val="0"/>
                <w:sz w:val="22"/>
              </w:rPr>
            </w:pPr>
            <w:r>
              <w:rPr>
                <w:rFonts w:hint="eastAsia" w:ascii="宋体" w:hAnsi="宋体" w:eastAsia="宋体" w:cs="宋体"/>
                <w:kern w:val="0"/>
                <w:sz w:val="22"/>
              </w:rPr>
              <w:t>12</w:t>
            </w:r>
          </w:p>
        </w:tc>
        <w:tc>
          <w:tcPr>
            <w:tcW w:w="1230" w:type="dxa"/>
            <w:gridSpan w:val="2"/>
            <w:tcBorders>
              <w:top w:val="nil"/>
              <w:left w:val="nil"/>
              <w:bottom w:val="single" w:color="auto" w:sz="4" w:space="0"/>
              <w:right w:val="single" w:color="auto" w:sz="4" w:space="0"/>
            </w:tcBorders>
            <w:shd w:val="clear" w:color="auto" w:fill="auto"/>
            <w:noWrap/>
            <w:vAlign w:val="center"/>
          </w:tcPr>
          <w:p w14:paraId="10E676CC">
            <w:pPr>
              <w:widowControl/>
              <w:jc w:val="left"/>
              <w:rPr>
                <w:rFonts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0C92F85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十二、农林水支出</w:t>
            </w:r>
          </w:p>
        </w:tc>
        <w:tc>
          <w:tcPr>
            <w:tcW w:w="845" w:type="dxa"/>
            <w:tcBorders>
              <w:top w:val="nil"/>
              <w:left w:val="nil"/>
              <w:bottom w:val="single" w:color="auto" w:sz="4" w:space="0"/>
              <w:right w:val="single" w:color="auto" w:sz="4" w:space="0"/>
            </w:tcBorders>
            <w:shd w:val="clear" w:color="000000" w:fill="FFFFFF"/>
            <w:noWrap/>
            <w:vAlign w:val="center"/>
          </w:tcPr>
          <w:p w14:paraId="267DB5AE">
            <w:pPr>
              <w:widowControl/>
              <w:jc w:val="center"/>
              <w:rPr>
                <w:rFonts w:ascii="宋体" w:hAnsi="宋体" w:eastAsia="宋体" w:cs="宋体"/>
                <w:kern w:val="0"/>
                <w:sz w:val="22"/>
              </w:rPr>
            </w:pPr>
            <w:r>
              <w:rPr>
                <w:rFonts w:hint="eastAsia" w:ascii="宋体" w:hAnsi="宋体" w:eastAsia="宋体" w:cs="宋体"/>
                <w:kern w:val="0"/>
                <w:sz w:val="22"/>
              </w:rPr>
              <w:t>42</w:t>
            </w:r>
          </w:p>
        </w:tc>
        <w:tc>
          <w:tcPr>
            <w:tcW w:w="3633" w:type="dxa"/>
            <w:gridSpan w:val="3"/>
            <w:tcBorders>
              <w:top w:val="nil"/>
              <w:left w:val="nil"/>
              <w:bottom w:val="single" w:color="auto" w:sz="4" w:space="0"/>
              <w:right w:val="single" w:color="auto" w:sz="4" w:space="0"/>
            </w:tcBorders>
            <w:shd w:val="clear" w:color="auto" w:fill="auto"/>
            <w:noWrap/>
            <w:vAlign w:val="center"/>
          </w:tcPr>
          <w:p w14:paraId="2118EE2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2,769.88</w:t>
            </w:r>
          </w:p>
        </w:tc>
      </w:tr>
      <w:tr w14:paraId="498C3EDF">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56DB96D0">
            <w:pPr>
              <w:widowControl/>
              <w:jc w:val="left"/>
              <w:rPr>
                <w:rFonts w:ascii="宋体" w:hAnsi="宋体" w:eastAsia="宋体" w:cs="宋体"/>
                <w:kern w:val="0"/>
                <w:sz w:val="22"/>
              </w:rPr>
            </w:pPr>
          </w:p>
        </w:tc>
        <w:tc>
          <w:tcPr>
            <w:tcW w:w="449" w:type="dxa"/>
            <w:tcBorders>
              <w:top w:val="nil"/>
              <w:left w:val="nil"/>
              <w:bottom w:val="single" w:color="auto" w:sz="4" w:space="0"/>
              <w:right w:val="single" w:color="auto" w:sz="4" w:space="0"/>
            </w:tcBorders>
            <w:shd w:val="clear" w:color="000000" w:fill="FFFFFF"/>
            <w:noWrap/>
            <w:vAlign w:val="center"/>
          </w:tcPr>
          <w:p w14:paraId="6D028E0D">
            <w:pPr>
              <w:widowControl/>
              <w:jc w:val="center"/>
              <w:rPr>
                <w:rFonts w:ascii="宋体" w:hAnsi="宋体" w:eastAsia="宋体" w:cs="宋体"/>
                <w:kern w:val="0"/>
                <w:sz w:val="22"/>
              </w:rPr>
            </w:pPr>
            <w:r>
              <w:rPr>
                <w:rFonts w:hint="eastAsia" w:ascii="宋体" w:hAnsi="宋体" w:eastAsia="宋体" w:cs="宋体"/>
                <w:kern w:val="0"/>
                <w:sz w:val="22"/>
              </w:rPr>
              <w:t>13</w:t>
            </w:r>
          </w:p>
        </w:tc>
        <w:tc>
          <w:tcPr>
            <w:tcW w:w="1230" w:type="dxa"/>
            <w:gridSpan w:val="2"/>
            <w:tcBorders>
              <w:top w:val="nil"/>
              <w:left w:val="nil"/>
              <w:bottom w:val="single" w:color="auto" w:sz="4" w:space="0"/>
              <w:right w:val="single" w:color="auto" w:sz="4" w:space="0"/>
            </w:tcBorders>
            <w:shd w:val="clear" w:color="auto" w:fill="auto"/>
            <w:noWrap/>
            <w:vAlign w:val="center"/>
          </w:tcPr>
          <w:p w14:paraId="1329801F">
            <w:pPr>
              <w:widowControl/>
              <w:jc w:val="left"/>
              <w:rPr>
                <w:rFonts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7FB5003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十三、交通运输支出</w:t>
            </w:r>
          </w:p>
        </w:tc>
        <w:tc>
          <w:tcPr>
            <w:tcW w:w="845" w:type="dxa"/>
            <w:tcBorders>
              <w:top w:val="nil"/>
              <w:left w:val="nil"/>
              <w:bottom w:val="single" w:color="auto" w:sz="4" w:space="0"/>
              <w:right w:val="single" w:color="auto" w:sz="4" w:space="0"/>
            </w:tcBorders>
            <w:shd w:val="clear" w:color="000000" w:fill="FFFFFF"/>
            <w:noWrap/>
            <w:vAlign w:val="center"/>
          </w:tcPr>
          <w:p w14:paraId="295DD8A7">
            <w:pPr>
              <w:widowControl/>
              <w:jc w:val="center"/>
              <w:rPr>
                <w:rFonts w:ascii="宋体" w:hAnsi="宋体" w:eastAsia="宋体" w:cs="宋体"/>
                <w:kern w:val="0"/>
                <w:sz w:val="22"/>
              </w:rPr>
            </w:pPr>
            <w:r>
              <w:rPr>
                <w:rFonts w:hint="eastAsia" w:ascii="宋体" w:hAnsi="宋体" w:eastAsia="宋体" w:cs="宋体"/>
                <w:kern w:val="0"/>
                <w:sz w:val="22"/>
              </w:rPr>
              <w:t>43</w:t>
            </w:r>
          </w:p>
        </w:tc>
        <w:tc>
          <w:tcPr>
            <w:tcW w:w="3633" w:type="dxa"/>
            <w:gridSpan w:val="3"/>
            <w:tcBorders>
              <w:top w:val="nil"/>
              <w:left w:val="nil"/>
              <w:bottom w:val="single" w:color="auto" w:sz="4" w:space="0"/>
              <w:right w:val="single" w:color="auto" w:sz="4" w:space="0"/>
            </w:tcBorders>
            <w:shd w:val="clear" w:color="auto" w:fill="auto"/>
            <w:noWrap/>
            <w:vAlign w:val="center"/>
          </w:tcPr>
          <w:p w14:paraId="4DA83DC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r>
      <w:tr w14:paraId="21E8EF4F">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6629DA59">
            <w:pPr>
              <w:widowControl/>
              <w:jc w:val="left"/>
              <w:rPr>
                <w:rFonts w:ascii="宋体" w:hAnsi="宋体" w:eastAsia="宋体" w:cs="宋体"/>
                <w:kern w:val="0"/>
                <w:sz w:val="22"/>
              </w:rPr>
            </w:pPr>
          </w:p>
        </w:tc>
        <w:tc>
          <w:tcPr>
            <w:tcW w:w="449" w:type="dxa"/>
            <w:tcBorders>
              <w:top w:val="nil"/>
              <w:left w:val="nil"/>
              <w:bottom w:val="single" w:color="auto" w:sz="4" w:space="0"/>
              <w:right w:val="single" w:color="auto" w:sz="4" w:space="0"/>
            </w:tcBorders>
            <w:shd w:val="clear" w:color="000000" w:fill="FFFFFF"/>
            <w:noWrap/>
            <w:vAlign w:val="center"/>
          </w:tcPr>
          <w:p w14:paraId="734230E9">
            <w:pPr>
              <w:widowControl/>
              <w:jc w:val="center"/>
              <w:rPr>
                <w:rFonts w:ascii="宋体" w:hAnsi="宋体" w:eastAsia="宋体" w:cs="宋体"/>
                <w:kern w:val="0"/>
                <w:sz w:val="22"/>
              </w:rPr>
            </w:pPr>
            <w:r>
              <w:rPr>
                <w:rFonts w:hint="eastAsia" w:ascii="宋体" w:hAnsi="宋体" w:eastAsia="宋体" w:cs="宋体"/>
                <w:kern w:val="0"/>
                <w:sz w:val="22"/>
              </w:rPr>
              <w:t>14</w:t>
            </w:r>
          </w:p>
        </w:tc>
        <w:tc>
          <w:tcPr>
            <w:tcW w:w="1230" w:type="dxa"/>
            <w:gridSpan w:val="2"/>
            <w:tcBorders>
              <w:top w:val="nil"/>
              <w:left w:val="nil"/>
              <w:bottom w:val="single" w:color="auto" w:sz="4" w:space="0"/>
              <w:right w:val="single" w:color="auto" w:sz="4" w:space="0"/>
            </w:tcBorders>
            <w:shd w:val="clear" w:color="auto" w:fill="auto"/>
            <w:noWrap/>
            <w:vAlign w:val="center"/>
          </w:tcPr>
          <w:p w14:paraId="137F2E06">
            <w:pPr>
              <w:widowControl/>
              <w:jc w:val="left"/>
              <w:rPr>
                <w:rFonts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5E123CE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十四、资源勘探工业信息等支出</w:t>
            </w:r>
          </w:p>
        </w:tc>
        <w:tc>
          <w:tcPr>
            <w:tcW w:w="845" w:type="dxa"/>
            <w:tcBorders>
              <w:top w:val="nil"/>
              <w:left w:val="nil"/>
              <w:bottom w:val="single" w:color="auto" w:sz="4" w:space="0"/>
              <w:right w:val="single" w:color="auto" w:sz="4" w:space="0"/>
            </w:tcBorders>
            <w:shd w:val="clear" w:color="000000" w:fill="FFFFFF"/>
            <w:noWrap/>
            <w:vAlign w:val="center"/>
          </w:tcPr>
          <w:p w14:paraId="7127E10B">
            <w:pPr>
              <w:widowControl/>
              <w:jc w:val="center"/>
              <w:rPr>
                <w:rFonts w:ascii="宋体" w:hAnsi="宋体" w:eastAsia="宋体" w:cs="宋体"/>
                <w:kern w:val="0"/>
                <w:sz w:val="22"/>
              </w:rPr>
            </w:pPr>
            <w:r>
              <w:rPr>
                <w:rFonts w:hint="eastAsia" w:ascii="宋体" w:hAnsi="宋体" w:eastAsia="宋体" w:cs="宋体"/>
                <w:kern w:val="0"/>
                <w:sz w:val="22"/>
              </w:rPr>
              <w:t>44</w:t>
            </w:r>
          </w:p>
        </w:tc>
        <w:tc>
          <w:tcPr>
            <w:tcW w:w="3633" w:type="dxa"/>
            <w:gridSpan w:val="3"/>
            <w:tcBorders>
              <w:top w:val="nil"/>
              <w:left w:val="nil"/>
              <w:bottom w:val="single" w:color="auto" w:sz="4" w:space="0"/>
              <w:right w:val="single" w:color="auto" w:sz="4" w:space="0"/>
            </w:tcBorders>
            <w:shd w:val="clear" w:color="auto" w:fill="auto"/>
            <w:noWrap/>
            <w:vAlign w:val="center"/>
          </w:tcPr>
          <w:p w14:paraId="74132D9D">
            <w:pPr>
              <w:widowControl/>
              <w:jc w:val="right"/>
              <w:textAlignment w:val="center"/>
              <w:rPr>
                <w:rFonts w:ascii="宋体" w:hAnsi="宋体" w:eastAsia="宋体" w:cs="宋体"/>
                <w:color w:val="000000"/>
                <w:sz w:val="22"/>
              </w:rPr>
            </w:pPr>
          </w:p>
        </w:tc>
      </w:tr>
      <w:tr w14:paraId="6467776D">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0275C5B4">
            <w:pPr>
              <w:widowControl/>
              <w:jc w:val="left"/>
              <w:rPr>
                <w:rFonts w:ascii="宋体" w:hAnsi="宋体" w:eastAsia="宋体" w:cs="宋体"/>
                <w:kern w:val="0"/>
                <w:sz w:val="22"/>
              </w:rPr>
            </w:pPr>
          </w:p>
        </w:tc>
        <w:tc>
          <w:tcPr>
            <w:tcW w:w="449" w:type="dxa"/>
            <w:tcBorders>
              <w:top w:val="nil"/>
              <w:left w:val="nil"/>
              <w:bottom w:val="single" w:color="auto" w:sz="4" w:space="0"/>
              <w:right w:val="single" w:color="auto" w:sz="4" w:space="0"/>
            </w:tcBorders>
            <w:shd w:val="clear" w:color="000000" w:fill="FFFFFF"/>
            <w:noWrap/>
            <w:vAlign w:val="center"/>
          </w:tcPr>
          <w:p w14:paraId="602E7024">
            <w:pPr>
              <w:widowControl/>
              <w:jc w:val="center"/>
              <w:rPr>
                <w:rFonts w:ascii="宋体" w:hAnsi="宋体" w:eastAsia="宋体" w:cs="宋体"/>
                <w:kern w:val="0"/>
                <w:sz w:val="22"/>
              </w:rPr>
            </w:pPr>
            <w:r>
              <w:rPr>
                <w:rFonts w:hint="eastAsia" w:ascii="宋体" w:hAnsi="宋体" w:eastAsia="宋体" w:cs="宋体"/>
                <w:kern w:val="0"/>
                <w:sz w:val="22"/>
              </w:rPr>
              <w:t>15</w:t>
            </w:r>
          </w:p>
        </w:tc>
        <w:tc>
          <w:tcPr>
            <w:tcW w:w="1230" w:type="dxa"/>
            <w:gridSpan w:val="2"/>
            <w:tcBorders>
              <w:top w:val="nil"/>
              <w:left w:val="nil"/>
              <w:bottom w:val="single" w:color="auto" w:sz="4" w:space="0"/>
              <w:right w:val="single" w:color="auto" w:sz="4" w:space="0"/>
            </w:tcBorders>
            <w:shd w:val="clear" w:color="auto" w:fill="auto"/>
            <w:noWrap/>
            <w:vAlign w:val="center"/>
          </w:tcPr>
          <w:p w14:paraId="03B4E352">
            <w:pPr>
              <w:widowControl/>
              <w:jc w:val="left"/>
              <w:rPr>
                <w:rFonts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7AF0EF6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十五、商业服务业等支出</w:t>
            </w:r>
          </w:p>
        </w:tc>
        <w:tc>
          <w:tcPr>
            <w:tcW w:w="845" w:type="dxa"/>
            <w:tcBorders>
              <w:top w:val="nil"/>
              <w:left w:val="nil"/>
              <w:bottom w:val="single" w:color="auto" w:sz="4" w:space="0"/>
              <w:right w:val="single" w:color="auto" w:sz="4" w:space="0"/>
            </w:tcBorders>
            <w:shd w:val="clear" w:color="000000" w:fill="FFFFFF"/>
            <w:noWrap/>
            <w:vAlign w:val="center"/>
          </w:tcPr>
          <w:p w14:paraId="4DBC6FF0">
            <w:pPr>
              <w:widowControl/>
              <w:jc w:val="center"/>
              <w:rPr>
                <w:rFonts w:ascii="宋体" w:hAnsi="宋体" w:eastAsia="宋体" w:cs="宋体"/>
                <w:kern w:val="0"/>
                <w:sz w:val="22"/>
              </w:rPr>
            </w:pPr>
            <w:r>
              <w:rPr>
                <w:rFonts w:hint="eastAsia" w:ascii="宋体" w:hAnsi="宋体" w:eastAsia="宋体" w:cs="宋体"/>
                <w:kern w:val="0"/>
                <w:sz w:val="22"/>
              </w:rPr>
              <w:t>45</w:t>
            </w:r>
          </w:p>
        </w:tc>
        <w:tc>
          <w:tcPr>
            <w:tcW w:w="3633" w:type="dxa"/>
            <w:gridSpan w:val="3"/>
            <w:tcBorders>
              <w:top w:val="nil"/>
              <w:left w:val="nil"/>
              <w:bottom w:val="single" w:color="auto" w:sz="4" w:space="0"/>
              <w:right w:val="single" w:color="auto" w:sz="4" w:space="0"/>
            </w:tcBorders>
            <w:shd w:val="clear" w:color="auto" w:fill="auto"/>
            <w:noWrap/>
            <w:vAlign w:val="center"/>
          </w:tcPr>
          <w:p w14:paraId="4A66AC44">
            <w:pPr>
              <w:widowControl/>
              <w:jc w:val="right"/>
              <w:textAlignment w:val="center"/>
              <w:rPr>
                <w:rFonts w:ascii="宋体" w:hAnsi="宋体" w:eastAsia="宋体" w:cs="宋体"/>
                <w:color w:val="000000"/>
                <w:sz w:val="22"/>
              </w:rPr>
            </w:pPr>
          </w:p>
        </w:tc>
      </w:tr>
      <w:tr w14:paraId="5A8231C2">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1AE34846">
            <w:pPr>
              <w:widowControl/>
              <w:jc w:val="left"/>
              <w:rPr>
                <w:rFonts w:ascii="宋体" w:hAnsi="宋体" w:eastAsia="宋体" w:cs="宋体"/>
                <w:kern w:val="0"/>
                <w:sz w:val="22"/>
              </w:rPr>
            </w:pPr>
          </w:p>
        </w:tc>
        <w:tc>
          <w:tcPr>
            <w:tcW w:w="449" w:type="dxa"/>
            <w:tcBorders>
              <w:top w:val="nil"/>
              <w:left w:val="nil"/>
              <w:bottom w:val="single" w:color="auto" w:sz="4" w:space="0"/>
              <w:right w:val="single" w:color="auto" w:sz="4" w:space="0"/>
            </w:tcBorders>
            <w:shd w:val="clear" w:color="000000" w:fill="FFFFFF"/>
            <w:noWrap/>
            <w:vAlign w:val="center"/>
          </w:tcPr>
          <w:p w14:paraId="0841737E">
            <w:pPr>
              <w:widowControl/>
              <w:jc w:val="center"/>
              <w:rPr>
                <w:rFonts w:ascii="宋体" w:hAnsi="宋体" w:eastAsia="宋体" w:cs="宋体"/>
                <w:kern w:val="0"/>
                <w:sz w:val="22"/>
              </w:rPr>
            </w:pPr>
            <w:r>
              <w:rPr>
                <w:rFonts w:hint="eastAsia" w:ascii="宋体" w:hAnsi="宋体" w:eastAsia="宋体" w:cs="宋体"/>
                <w:kern w:val="0"/>
                <w:sz w:val="22"/>
              </w:rPr>
              <w:t>16</w:t>
            </w:r>
          </w:p>
        </w:tc>
        <w:tc>
          <w:tcPr>
            <w:tcW w:w="1230" w:type="dxa"/>
            <w:gridSpan w:val="2"/>
            <w:tcBorders>
              <w:top w:val="nil"/>
              <w:left w:val="nil"/>
              <w:bottom w:val="single" w:color="auto" w:sz="4" w:space="0"/>
              <w:right w:val="single" w:color="auto" w:sz="4" w:space="0"/>
            </w:tcBorders>
            <w:shd w:val="clear" w:color="auto" w:fill="auto"/>
            <w:noWrap/>
            <w:vAlign w:val="center"/>
          </w:tcPr>
          <w:p w14:paraId="7A3FED81">
            <w:pPr>
              <w:widowControl/>
              <w:jc w:val="left"/>
              <w:rPr>
                <w:rFonts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0E82945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十六、金融支出</w:t>
            </w:r>
          </w:p>
        </w:tc>
        <w:tc>
          <w:tcPr>
            <w:tcW w:w="845" w:type="dxa"/>
            <w:tcBorders>
              <w:top w:val="nil"/>
              <w:left w:val="nil"/>
              <w:bottom w:val="single" w:color="auto" w:sz="4" w:space="0"/>
              <w:right w:val="single" w:color="auto" w:sz="4" w:space="0"/>
            </w:tcBorders>
            <w:shd w:val="clear" w:color="000000" w:fill="FFFFFF"/>
            <w:noWrap/>
            <w:vAlign w:val="center"/>
          </w:tcPr>
          <w:p w14:paraId="5909E0D2">
            <w:pPr>
              <w:widowControl/>
              <w:jc w:val="center"/>
              <w:rPr>
                <w:rFonts w:ascii="宋体" w:hAnsi="宋体" w:eastAsia="宋体" w:cs="宋体"/>
                <w:kern w:val="0"/>
                <w:sz w:val="22"/>
              </w:rPr>
            </w:pPr>
            <w:r>
              <w:rPr>
                <w:rFonts w:hint="eastAsia" w:ascii="宋体" w:hAnsi="宋体" w:eastAsia="宋体" w:cs="宋体"/>
                <w:kern w:val="0"/>
                <w:sz w:val="22"/>
              </w:rPr>
              <w:t>46</w:t>
            </w:r>
          </w:p>
        </w:tc>
        <w:tc>
          <w:tcPr>
            <w:tcW w:w="3633" w:type="dxa"/>
            <w:gridSpan w:val="3"/>
            <w:tcBorders>
              <w:top w:val="nil"/>
              <w:left w:val="nil"/>
              <w:bottom w:val="single" w:color="auto" w:sz="4" w:space="0"/>
              <w:right w:val="single" w:color="auto" w:sz="4" w:space="0"/>
            </w:tcBorders>
            <w:shd w:val="clear" w:color="auto" w:fill="auto"/>
            <w:noWrap/>
            <w:vAlign w:val="center"/>
          </w:tcPr>
          <w:p w14:paraId="4E88572E">
            <w:pPr>
              <w:widowControl/>
              <w:jc w:val="right"/>
              <w:textAlignment w:val="center"/>
              <w:rPr>
                <w:rFonts w:ascii="宋体" w:hAnsi="宋体" w:eastAsia="宋体" w:cs="宋体"/>
                <w:color w:val="000000"/>
                <w:sz w:val="22"/>
              </w:rPr>
            </w:pPr>
          </w:p>
        </w:tc>
      </w:tr>
      <w:tr w14:paraId="60E3A91B">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508FD7CC">
            <w:pPr>
              <w:widowControl/>
              <w:jc w:val="left"/>
              <w:rPr>
                <w:rFonts w:ascii="宋体" w:hAnsi="宋体" w:eastAsia="宋体" w:cs="宋体"/>
                <w:kern w:val="0"/>
                <w:sz w:val="22"/>
              </w:rPr>
            </w:pPr>
          </w:p>
        </w:tc>
        <w:tc>
          <w:tcPr>
            <w:tcW w:w="449" w:type="dxa"/>
            <w:tcBorders>
              <w:top w:val="nil"/>
              <w:left w:val="nil"/>
              <w:bottom w:val="single" w:color="auto" w:sz="4" w:space="0"/>
              <w:right w:val="single" w:color="auto" w:sz="4" w:space="0"/>
            </w:tcBorders>
            <w:shd w:val="clear" w:color="000000" w:fill="FFFFFF"/>
            <w:noWrap/>
            <w:vAlign w:val="center"/>
          </w:tcPr>
          <w:p w14:paraId="37C4EEB0">
            <w:pPr>
              <w:widowControl/>
              <w:jc w:val="center"/>
              <w:rPr>
                <w:rFonts w:ascii="宋体" w:hAnsi="宋体" w:eastAsia="宋体" w:cs="宋体"/>
                <w:kern w:val="0"/>
                <w:sz w:val="22"/>
              </w:rPr>
            </w:pPr>
            <w:r>
              <w:rPr>
                <w:rFonts w:hint="eastAsia" w:ascii="宋体" w:hAnsi="宋体" w:eastAsia="宋体" w:cs="宋体"/>
                <w:kern w:val="0"/>
                <w:sz w:val="22"/>
              </w:rPr>
              <w:t>17</w:t>
            </w:r>
          </w:p>
        </w:tc>
        <w:tc>
          <w:tcPr>
            <w:tcW w:w="1230" w:type="dxa"/>
            <w:gridSpan w:val="2"/>
            <w:tcBorders>
              <w:top w:val="nil"/>
              <w:left w:val="nil"/>
              <w:bottom w:val="single" w:color="auto" w:sz="4" w:space="0"/>
              <w:right w:val="single" w:color="auto" w:sz="4" w:space="0"/>
            </w:tcBorders>
            <w:shd w:val="clear" w:color="auto" w:fill="auto"/>
            <w:noWrap/>
            <w:vAlign w:val="center"/>
          </w:tcPr>
          <w:p w14:paraId="2D1E51EF">
            <w:pPr>
              <w:widowControl/>
              <w:jc w:val="left"/>
              <w:rPr>
                <w:rFonts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76E6FB0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十七、援助其他地区支出</w:t>
            </w:r>
          </w:p>
        </w:tc>
        <w:tc>
          <w:tcPr>
            <w:tcW w:w="845" w:type="dxa"/>
            <w:tcBorders>
              <w:top w:val="nil"/>
              <w:left w:val="nil"/>
              <w:bottom w:val="single" w:color="auto" w:sz="4" w:space="0"/>
              <w:right w:val="single" w:color="auto" w:sz="4" w:space="0"/>
            </w:tcBorders>
            <w:shd w:val="clear" w:color="000000" w:fill="FFFFFF"/>
            <w:noWrap/>
            <w:vAlign w:val="center"/>
          </w:tcPr>
          <w:p w14:paraId="5510AA71">
            <w:pPr>
              <w:widowControl/>
              <w:jc w:val="center"/>
              <w:rPr>
                <w:rFonts w:ascii="宋体" w:hAnsi="宋体" w:eastAsia="宋体" w:cs="宋体"/>
                <w:kern w:val="0"/>
                <w:sz w:val="22"/>
              </w:rPr>
            </w:pPr>
            <w:r>
              <w:rPr>
                <w:rFonts w:hint="eastAsia" w:ascii="宋体" w:hAnsi="宋体" w:eastAsia="宋体" w:cs="宋体"/>
                <w:kern w:val="0"/>
                <w:sz w:val="22"/>
              </w:rPr>
              <w:t>47</w:t>
            </w:r>
          </w:p>
        </w:tc>
        <w:tc>
          <w:tcPr>
            <w:tcW w:w="3633" w:type="dxa"/>
            <w:gridSpan w:val="3"/>
            <w:tcBorders>
              <w:top w:val="nil"/>
              <w:left w:val="nil"/>
              <w:bottom w:val="single" w:color="auto" w:sz="4" w:space="0"/>
              <w:right w:val="single" w:color="auto" w:sz="4" w:space="0"/>
            </w:tcBorders>
            <w:shd w:val="clear" w:color="auto" w:fill="auto"/>
            <w:noWrap/>
            <w:vAlign w:val="center"/>
          </w:tcPr>
          <w:p w14:paraId="4B54651F">
            <w:pPr>
              <w:widowControl/>
              <w:jc w:val="right"/>
              <w:textAlignment w:val="center"/>
              <w:rPr>
                <w:rFonts w:ascii="宋体" w:hAnsi="宋体" w:eastAsia="宋体" w:cs="宋体"/>
                <w:color w:val="000000"/>
                <w:sz w:val="22"/>
              </w:rPr>
            </w:pPr>
          </w:p>
        </w:tc>
      </w:tr>
      <w:tr w14:paraId="6EAD859F">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703F427E">
            <w:pPr>
              <w:widowControl/>
              <w:jc w:val="left"/>
              <w:rPr>
                <w:rFonts w:ascii="宋体" w:hAnsi="宋体" w:eastAsia="宋体" w:cs="宋体"/>
                <w:kern w:val="0"/>
                <w:sz w:val="22"/>
              </w:rPr>
            </w:pPr>
          </w:p>
        </w:tc>
        <w:tc>
          <w:tcPr>
            <w:tcW w:w="449" w:type="dxa"/>
            <w:tcBorders>
              <w:top w:val="nil"/>
              <w:left w:val="nil"/>
              <w:bottom w:val="single" w:color="auto" w:sz="4" w:space="0"/>
              <w:right w:val="single" w:color="auto" w:sz="4" w:space="0"/>
            </w:tcBorders>
            <w:shd w:val="clear" w:color="000000" w:fill="FFFFFF"/>
            <w:noWrap/>
            <w:vAlign w:val="center"/>
          </w:tcPr>
          <w:p w14:paraId="53DFFD95">
            <w:pPr>
              <w:widowControl/>
              <w:jc w:val="center"/>
              <w:rPr>
                <w:rFonts w:ascii="宋体" w:hAnsi="宋体" w:eastAsia="宋体" w:cs="宋体"/>
                <w:kern w:val="0"/>
                <w:sz w:val="22"/>
              </w:rPr>
            </w:pPr>
            <w:r>
              <w:rPr>
                <w:rFonts w:hint="eastAsia" w:ascii="宋体" w:hAnsi="宋体" w:eastAsia="宋体" w:cs="宋体"/>
                <w:kern w:val="0"/>
                <w:sz w:val="22"/>
              </w:rPr>
              <w:t>18</w:t>
            </w:r>
          </w:p>
        </w:tc>
        <w:tc>
          <w:tcPr>
            <w:tcW w:w="1230" w:type="dxa"/>
            <w:gridSpan w:val="2"/>
            <w:tcBorders>
              <w:top w:val="nil"/>
              <w:left w:val="nil"/>
              <w:bottom w:val="single" w:color="auto" w:sz="4" w:space="0"/>
              <w:right w:val="single" w:color="auto" w:sz="4" w:space="0"/>
            </w:tcBorders>
            <w:shd w:val="clear" w:color="auto" w:fill="auto"/>
            <w:noWrap/>
            <w:vAlign w:val="center"/>
          </w:tcPr>
          <w:p w14:paraId="318BAF54">
            <w:pPr>
              <w:widowControl/>
              <w:jc w:val="left"/>
              <w:rPr>
                <w:rFonts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2ED73CF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十八、自然资源海洋气象等支出</w:t>
            </w:r>
          </w:p>
        </w:tc>
        <w:tc>
          <w:tcPr>
            <w:tcW w:w="845" w:type="dxa"/>
            <w:tcBorders>
              <w:top w:val="nil"/>
              <w:left w:val="nil"/>
              <w:bottom w:val="single" w:color="auto" w:sz="4" w:space="0"/>
              <w:right w:val="single" w:color="auto" w:sz="4" w:space="0"/>
            </w:tcBorders>
            <w:shd w:val="clear" w:color="000000" w:fill="FFFFFF"/>
            <w:noWrap/>
            <w:vAlign w:val="center"/>
          </w:tcPr>
          <w:p w14:paraId="137BCC90">
            <w:pPr>
              <w:widowControl/>
              <w:jc w:val="center"/>
              <w:rPr>
                <w:rFonts w:ascii="宋体" w:hAnsi="宋体" w:eastAsia="宋体" w:cs="宋体"/>
                <w:kern w:val="0"/>
                <w:sz w:val="22"/>
              </w:rPr>
            </w:pPr>
            <w:r>
              <w:rPr>
                <w:rFonts w:hint="eastAsia" w:ascii="宋体" w:hAnsi="宋体" w:eastAsia="宋体" w:cs="宋体"/>
                <w:kern w:val="0"/>
                <w:sz w:val="22"/>
              </w:rPr>
              <w:t>48</w:t>
            </w:r>
          </w:p>
        </w:tc>
        <w:tc>
          <w:tcPr>
            <w:tcW w:w="3633" w:type="dxa"/>
            <w:gridSpan w:val="3"/>
            <w:tcBorders>
              <w:top w:val="nil"/>
              <w:left w:val="nil"/>
              <w:bottom w:val="single" w:color="auto" w:sz="4" w:space="0"/>
              <w:right w:val="single" w:color="auto" w:sz="4" w:space="0"/>
            </w:tcBorders>
            <w:shd w:val="clear" w:color="auto" w:fill="auto"/>
            <w:noWrap/>
            <w:vAlign w:val="center"/>
          </w:tcPr>
          <w:p w14:paraId="2187BBA5">
            <w:pPr>
              <w:widowControl/>
              <w:jc w:val="right"/>
              <w:textAlignment w:val="center"/>
              <w:rPr>
                <w:rFonts w:ascii="宋体" w:hAnsi="宋体" w:eastAsia="宋体" w:cs="宋体"/>
                <w:color w:val="000000"/>
                <w:sz w:val="22"/>
              </w:rPr>
            </w:pPr>
          </w:p>
        </w:tc>
      </w:tr>
      <w:tr w14:paraId="18AAC9A7">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7071CA02">
            <w:pPr>
              <w:widowControl/>
              <w:jc w:val="left"/>
              <w:rPr>
                <w:rFonts w:ascii="宋体" w:hAnsi="宋体" w:eastAsia="宋体" w:cs="宋体"/>
                <w:kern w:val="0"/>
                <w:sz w:val="22"/>
              </w:rPr>
            </w:pPr>
          </w:p>
        </w:tc>
        <w:tc>
          <w:tcPr>
            <w:tcW w:w="449" w:type="dxa"/>
            <w:tcBorders>
              <w:top w:val="nil"/>
              <w:left w:val="nil"/>
              <w:bottom w:val="single" w:color="auto" w:sz="4" w:space="0"/>
              <w:right w:val="single" w:color="auto" w:sz="4" w:space="0"/>
            </w:tcBorders>
            <w:shd w:val="clear" w:color="000000" w:fill="FFFFFF"/>
            <w:noWrap/>
            <w:vAlign w:val="center"/>
          </w:tcPr>
          <w:p w14:paraId="28989E5E">
            <w:pPr>
              <w:widowControl/>
              <w:jc w:val="center"/>
              <w:rPr>
                <w:rFonts w:ascii="宋体" w:hAnsi="宋体" w:eastAsia="宋体" w:cs="宋体"/>
                <w:kern w:val="0"/>
                <w:sz w:val="22"/>
              </w:rPr>
            </w:pPr>
            <w:r>
              <w:rPr>
                <w:rFonts w:hint="eastAsia" w:ascii="宋体" w:hAnsi="宋体" w:eastAsia="宋体" w:cs="宋体"/>
                <w:kern w:val="0"/>
                <w:sz w:val="22"/>
              </w:rPr>
              <w:t>19</w:t>
            </w:r>
          </w:p>
        </w:tc>
        <w:tc>
          <w:tcPr>
            <w:tcW w:w="1230" w:type="dxa"/>
            <w:gridSpan w:val="2"/>
            <w:tcBorders>
              <w:top w:val="nil"/>
              <w:left w:val="nil"/>
              <w:bottom w:val="single" w:color="auto" w:sz="4" w:space="0"/>
              <w:right w:val="single" w:color="auto" w:sz="4" w:space="0"/>
            </w:tcBorders>
            <w:shd w:val="clear" w:color="auto" w:fill="auto"/>
            <w:noWrap/>
            <w:vAlign w:val="center"/>
          </w:tcPr>
          <w:p w14:paraId="013B97C6">
            <w:pPr>
              <w:widowControl/>
              <w:jc w:val="left"/>
              <w:rPr>
                <w:rFonts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0F2C90C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十九、住房保障支出</w:t>
            </w:r>
          </w:p>
        </w:tc>
        <w:tc>
          <w:tcPr>
            <w:tcW w:w="845" w:type="dxa"/>
            <w:tcBorders>
              <w:top w:val="nil"/>
              <w:left w:val="nil"/>
              <w:bottom w:val="single" w:color="auto" w:sz="4" w:space="0"/>
              <w:right w:val="single" w:color="auto" w:sz="4" w:space="0"/>
            </w:tcBorders>
            <w:shd w:val="clear" w:color="000000" w:fill="FFFFFF"/>
            <w:noWrap/>
            <w:vAlign w:val="center"/>
          </w:tcPr>
          <w:p w14:paraId="12800D7C">
            <w:pPr>
              <w:widowControl/>
              <w:jc w:val="center"/>
              <w:rPr>
                <w:rFonts w:ascii="宋体" w:hAnsi="宋体" w:eastAsia="宋体" w:cs="宋体"/>
                <w:kern w:val="0"/>
                <w:sz w:val="22"/>
              </w:rPr>
            </w:pPr>
            <w:r>
              <w:rPr>
                <w:rFonts w:hint="eastAsia" w:ascii="宋体" w:hAnsi="宋体" w:eastAsia="宋体" w:cs="宋体"/>
                <w:kern w:val="0"/>
                <w:sz w:val="22"/>
              </w:rPr>
              <w:t>49</w:t>
            </w:r>
          </w:p>
        </w:tc>
        <w:tc>
          <w:tcPr>
            <w:tcW w:w="3633" w:type="dxa"/>
            <w:gridSpan w:val="3"/>
            <w:tcBorders>
              <w:top w:val="nil"/>
              <w:left w:val="nil"/>
              <w:bottom w:val="single" w:color="auto" w:sz="4" w:space="0"/>
              <w:right w:val="single" w:color="auto" w:sz="4" w:space="0"/>
            </w:tcBorders>
            <w:shd w:val="clear" w:color="auto" w:fill="auto"/>
            <w:noWrap/>
            <w:vAlign w:val="center"/>
          </w:tcPr>
          <w:p w14:paraId="2D711BC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35.41</w:t>
            </w:r>
          </w:p>
        </w:tc>
      </w:tr>
      <w:tr w14:paraId="6E3CD58A">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22ABCAC4">
            <w:pPr>
              <w:widowControl/>
              <w:jc w:val="left"/>
              <w:rPr>
                <w:rFonts w:ascii="宋体" w:hAnsi="宋体" w:eastAsia="宋体" w:cs="宋体"/>
                <w:kern w:val="0"/>
                <w:sz w:val="22"/>
              </w:rPr>
            </w:pPr>
          </w:p>
        </w:tc>
        <w:tc>
          <w:tcPr>
            <w:tcW w:w="449" w:type="dxa"/>
            <w:tcBorders>
              <w:top w:val="nil"/>
              <w:left w:val="nil"/>
              <w:bottom w:val="single" w:color="auto" w:sz="4" w:space="0"/>
              <w:right w:val="single" w:color="auto" w:sz="4" w:space="0"/>
            </w:tcBorders>
            <w:shd w:val="clear" w:color="000000" w:fill="FFFFFF"/>
            <w:noWrap/>
            <w:vAlign w:val="center"/>
          </w:tcPr>
          <w:p w14:paraId="74C5A730">
            <w:pPr>
              <w:widowControl/>
              <w:jc w:val="center"/>
              <w:rPr>
                <w:rFonts w:ascii="宋体" w:hAnsi="宋体" w:eastAsia="宋体" w:cs="宋体"/>
                <w:kern w:val="0"/>
                <w:sz w:val="22"/>
              </w:rPr>
            </w:pPr>
            <w:r>
              <w:rPr>
                <w:rFonts w:hint="eastAsia" w:ascii="宋体" w:hAnsi="宋体" w:eastAsia="宋体" w:cs="宋体"/>
                <w:kern w:val="0"/>
                <w:sz w:val="22"/>
              </w:rPr>
              <w:t>20</w:t>
            </w:r>
          </w:p>
        </w:tc>
        <w:tc>
          <w:tcPr>
            <w:tcW w:w="1230" w:type="dxa"/>
            <w:gridSpan w:val="2"/>
            <w:tcBorders>
              <w:top w:val="nil"/>
              <w:left w:val="nil"/>
              <w:bottom w:val="single" w:color="auto" w:sz="4" w:space="0"/>
              <w:right w:val="single" w:color="auto" w:sz="4" w:space="0"/>
            </w:tcBorders>
            <w:shd w:val="clear" w:color="auto" w:fill="auto"/>
            <w:noWrap/>
            <w:vAlign w:val="center"/>
          </w:tcPr>
          <w:p w14:paraId="51946935">
            <w:pPr>
              <w:widowControl/>
              <w:jc w:val="left"/>
              <w:rPr>
                <w:rFonts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4BA1BA9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二十、粮油物资储备支出</w:t>
            </w:r>
          </w:p>
        </w:tc>
        <w:tc>
          <w:tcPr>
            <w:tcW w:w="845" w:type="dxa"/>
            <w:tcBorders>
              <w:top w:val="nil"/>
              <w:left w:val="nil"/>
              <w:bottom w:val="single" w:color="auto" w:sz="4" w:space="0"/>
              <w:right w:val="single" w:color="auto" w:sz="4" w:space="0"/>
            </w:tcBorders>
            <w:shd w:val="clear" w:color="000000" w:fill="FFFFFF"/>
            <w:noWrap/>
            <w:vAlign w:val="center"/>
          </w:tcPr>
          <w:p w14:paraId="46E9BEC9">
            <w:pPr>
              <w:widowControl/>
              <w:jc w:val="center"/>
              <w:rPr>
                <w:rFonts w:ascii="宋体" w:hAnsi="宋体" w:eastAsia="宋体" w:cs="宋体"/>
                <w:kern w:val="0"/>
                <w:sz w:val="22"/>
              </w:rPr>
            </w:pPr>
            <w:r>
              <w:rPr>
                <w:rFonts w:hint="eastAsia" w:ascii="宋体" w:hAnsi="宋体" w:eastAsia="宋体" w:cs="宋体"/>
                <w:kern w:val="0"/>
                <w:sz w:val="22"/>
              </w:rPr>
              <w:t>50</w:t>
            </w:r>
          </w:p>
        </w:tc>
        <w:tc>
          <w:tcPr>
            <w:tcW w:w="3633" w:type="dxa"/>
            <w:gridSpan w:val="3"/>
            <w:tcBorders>
              <w:top w:val="nil"/>
              <w:left w:val="nil"/>
              <w:bottom w:val="single" w:color="auto" w:sz="4" w:space="0"/>
              <w:right w:val="single" w:color="auto" w:sz="4" w:space="0"/>
            </w:tcBorders>
            <w:shd w:val="clear" w:color="auto" w:fill="auto"/>
            <w:noWrap/>
            <w:vAlign w:val="center"/>
          </w:tcPr>
          <w:p w14:paraId="32F20D8A">
            <w:pPr>
              <w:widowControl/>
              <w:jc w:val="right"/>
              <w:textAlignment w:val="center"/>
              <w:rPr>
                <w:rFonts w:ascii="宋体" w:hAnsi="宋体" w:eastAsia="宋体" w:cs="宋体"/>
                <w:color w:val="000000"/>
                <w:sz w:val="22"/>
              </w:rPr>
            </w:pPr>
          </w:p>
        </w:tc>
      </w:tr>
      <w:tr w14:paraId="32ABF4B1">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68A8C5C0">
            <w:pPr>
              <w:widowControl/>
              <w:jc w:val="left"/>
              <w:rPr>
                <w:rFonts w:ascii="宋体" w:hAnsi="宋体" w:eastAsia="宋体" w:cs="宋体"/>
                <w:kern w:val="0"/>
                <w:sz w:val="22"/>
              </w:rPr>
            </w:pPr>
          </w:p>
        </w:tc>
        <w:tc>
          <w:tcPr>
            <w:tcW w:w="449" w:type="dxa"/>
            <w:tcBorders>
              <w:top w:val="nil"/>
              <w:left w:val="nil"/>
              <w:bottom w:val="single" w:color="auto" w:sz="4" w:space="0"/>
              <w:right w:val="single" w:color="auto" w:sz="4" w:space="0"/>
            </w:tcBorders>
            <w:shd w:val="clear" w:color="000000" w:fill="FFFFFF"/>
            <w:noWrap/>
            <w:vAlign w:val="center"/>
          </w:tcPr>
          <w:p w14:paraId="6C1F394C">
            <w:pPr>
              <w:widowControl/>
              <w:jc w:val="center"/>
              <w:rPr>
                <w:rFonts w:ascii="宋体" w:hAnsi="宋体" w:eastAsia="宋体" w:cs="宋体"/>
                <w:kern w:val="0"/>
                <w:sz w:val="22"/>
              </w:rPr>
            </w:pPr>
            <w:r>
              <w:rPr>
                <w:rFonts w:hint="eastAsia" w:ascii="宋体" w:hAnsi="宋体" w:eastAsia="宋体" w:cs="宋体"/>
                <w:kern w:val="0"/>
                <w:sz w:val="22"/>
              </w:rPr>
              <w:t>21</w:t>
            </w:r>
          </w:p>
        </w:tc>
        <w:tc>
          <w:tcPr>
            <w:tcW w:w="1230" w:type="dxa"/>
            <w:gridSpan w:val="2"/>
            <w:tcBorders>
              <w:top w:val="nil"/>
              <w:left w:val="nil"/>
              <w:bottom w:val="single" w:color="auto" w:sz="4" w:space="0"/>
              <w:right w:val="single" w:color="auto" w:sz="4" w:space="0"/>
            </w:tcBorders>
            <w:shd w:val="clear" w:color="auto" w:fill="auto"/>
            <w:noWrap/>
            <w:vAlign w:val="center"/>
          </w:tcPr>
          <w:p w14:paraId="3CB1DE56">
            <w:pPr>
              <w:widowControl/>
              <w:jc w:val="left"/>
              <w:rPr>
                <w:rFonts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1D0C631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二十一、国有资本经营预算支出</w:t>
            </w:r>
          </w:p>
        </w:tc>
        <w:tc>
          <w:tcPr>
            <w:tcW w:w="845" w:type="dxa"/>
            <w:tcBorders>
              <w:top w:val="nil"/>
              <w:left w:val="nil"/>
              <w:bottom w:val="single" w:color="auto" w:sz="4" w:space="0"/>
              <w:right w:val="single" w:color="auto" w:sz="4" w:space="0"/>
            </w:tcBorders>
            <w:shd w:val="clear" w:color="000000" w:fill="FFFFFF"/>
            <w:noWrap/>
            <w:vAlign w:val="center"/>
          </w:tcPr>
          <w:p w14:paraId="07247351">
            <w:pPr>
              <w:widowControl/>
              <w:jc w:val="center"/>
              <w:rPr>
                <w:rFonts w:ascii="宋体" w:hAnsi="宋体" w:eastAsia="宋体" w:cs="宋体"/>
                <w:kern w:val="0"/>
                <w:sz w:val="22"/>
              </w:rPr>
            </w:pPr>
            <w:r>
              <w:rPr>
                <w:rFonts w:hint="eastAsia" w:ascii="宋体" w:hAnsi="宋体" w:eastAsia="宋体" w:cs="宋体"/>
                <w:kern w:val="0"/>
                <w:sz w:val="22"/>
              </w:rPr>
              <w:t>51</w:t>
            </w:r>
          </w:p>
        </w:tc>
        <w:tc>
          <w:tcPr>
            <w:tcW w:w="3633" w:type="dxa"/>
            <w:gridSpan w:val="3"/>
            <w:tcBorders>
              <w:top w:val="nil"/>
              <w:left w:val="nil"/>
              <w:bottom w:val="single" w:color="auto" w:sz="4" w:space="0"/>
              <w:right w:val="single" w:color="auto" w:sz="4" w:space="0"/>
            </w:tcBorders>
            <w:shd w:val="clear" w:color="auto" w:fill="auto"/>
            <w:noWrap/>
            <w:vAlign w:val="center"/>
          </w:tcPr>
          <w:p w14:paraId="6265E32B">
            <w:pPr>
              <w:widowControl/>
              <w:jc w:val="right"/>
              <w:textAlignment w:val="center"/>
              <w:rPr>
                <w:rFonts w:ascii="宋体" w:hAnsi="宋体" w:eastAsia="宋体" w:cs="宋体"/>
                <w:color w:val="000000"/>
                <w:sz w:val="22"/>
              </w:rPr>
            </w:pPr>
          </w:p>
        </w:tc>
      </w:tr>
      <w:tr w14:paraId="6DBCD83E">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610803AE">
            <w:pPr>
              <w:widowControl/>
              <w:jc w:val="left"/>
              <w:rPr>
                <w:rFonts w:ascii="宋体" w:hAnsi="宋体" w:eastAsia="宋体" w:cs="宋体"/>
                <w:kern w:val="0"/>
                <w:sz w:val="22"/>
              </w:rPr>
            </w:pPr>
          </w:p>
        </w:tc>
        <w:tc>
          <w:tcPr>
            <w:tcW w:w="449" w:type="dxa"/>
            <w:tcBorders>
              <w:top w:val="nil"/>
              <w:left w:val="nil"/>
              <w:bottom w:val="single" w:color="auto" w:sz="4" w:space="0"/>
              <w:right w:val="single" w:color="auto" w:sz="4" w:space="0"/>
            </w:tcBorders>
            <w:shd w:val="clear" w:color="000000" w:fill="FFFFFF"/>
            <w:noWrap/>
            <w:vAlign w:val="center"/>
          </w:tcPr>
          <w:p w14:paraId="1E1D9BBB">
            <w:pPr>
              <w:widowControl/>
              <w:jc w:val="center"/>
              <w:rPr>
                <w:rFonts w:ascii="宋体" w:hAnsi="宋体" w:eastAsia="宋体" w:cs="宋体"/>
                <w:kern w:val="0"/>
                <w:sz w:val="22"/>
              </w:rPr>
            </w:pPr>
            <w:r>
              <w:rPr>
                <w:rFonts w:hint="eastAsia" w:ascii="宋体" w:hAnsi="宋体" w:eastAsia="宋体" w:cs="宋体"/>
                <w:kern w:val="0"/>
                <w:sz w:val="22"/>
              </w:rPr>
              <w:t>22</w:t>
            </w:r>
          </w:p>
        </w:tc>
        <w:tc>
          <w:tcPr>
            <w:tcW w:w="1230" w:type="dxa"/>
            <w:gridSpan w:val="2"/>
            <w:tcBorders>
              <w:top w:val="nil"/>
              <w:left w:val="nil"/>
              <w:bottom w:val="single" w:color="auto" w:sz="4" w:space="0"/>
              <w:right w:val="single" w:color="auto" w:sz="4" w:space="0"/>
            </w:tcBorders>
            <w:shd w:val="clear" w:color="auto" w:fill="auto"/>
            <w:noWrap/>
            <w:vAlign w:val="center"/>
          </w:tcPr>
          <w:p w14:paraId="6C09ACE5">
            <w:pPr>
              <w:widowControl/>
              <w:jc w:val="left"/>
              <w:rPr>
                <w:rFonts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0098B5D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二十二、灾害防治及应急管理支出</w:t>
            </w:r>
          </w:p>
        </w:tc>
        <w:tc>
          <w:tcPr>
            <w:tcW w:w="845" w:type="dxa"/>
            <w:tcBorders>
              <w:top w:val="nil"/>
              <w:left w:val="nil"/>
              <w:bottom w:val="single" w:color="auto" w:sz="4" w:space="0"/>
              <w:right w:val="single" w:color="auto" w:sz="4" w:space="0"/>
            </w:tcBorders>
            <w:shd w:val="clear" w:color="000000" w:fill="FFFFFF"/>
            <w:noWrap/>
            <w:vAlign w:val="center"/>
          </w:tcPr>
          <w:p w14:paraId="7B076445">
            <w:pPr>
              <w:widowControl/>
              <w:jc w:val="center"/>
              <w:rPr>
                <w:rFonts w:ascii="宋体" w:hAnsi="宋体" w:eastAsia="宋体" w:cs="宋体"/>
                <w:kern w:val="0"/>
                <w:sz w:val="22"/>
              </w:rPr>
            </w:pPr>
            <w:r>
              <w:rPr>
                <w:rFonts w:hint="eastAsia" w:ascii="宋体" w:hAnsi="宋体" w:eastAsia="宋体" w:cs="宋体"/>
                <w:kern w:val="0"/>
                <w:sz w:val="22"/>
              </w:rPr>
              <w:t>52</w:t>
            </w:r>
          </w:p>
        </w:tc>
        <w:tc>
          <w:tcPr>
            <w:tcW w:w="3633" w:type="dxa"/>
            <w:gridSpan w:val="3"/>
            <w:tcBorders>
              <w:top w:val="nil"/>
              <w:left w:val="nil"/>
              <w:bottom w:val="single" w:color="auto" w:sz="4" w:space="0"/>
              <w:right w:val="single" w:color="auto" w:sz="4" w:space="0"/>
            </w:tcBorders>
            <w:shd w:val="clear" w:color="auto" w:fill="auto"/>
            <w:noWrap/>
            <w:vAlign w:val="center"/>
          </w:tcPr>
          <w:p w14:paraId="4931C67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68.10</w:t>
            </w:r>
          </w:p>
        </w:tc>
      </w:tr>
      <w:tr w14:paraId="4DE05DED">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79C4BE71">
            <w:pPr>
              <w:widowControl/>
              <w:jc w:val="left"/>
              <w:rPr>
                <w:rFonts w:ascii="宋体" w:hAnsi="宋体" w:eastAsia="宋体" w:cs="宋体"/>
                <w:kern w:val="0"/>
                <w:sz w:val="22"/>
              </w:rPr>
            </w:pPr>
          </w:p>
        </w:tc>
        <w:tc>
          <w:tcPr>
            <w:tcW w:w="449" w:type="dxa"/>
            <w:tcBorders>
              <w:top w:val="nil"/>
              <w:left w:val="nil"/>
              <w:bottom w:val="single" w:color="auto" w:sz="4" w:space="0"/>
              <w:right w:val="single" w:color="auto" w:sz="4" w:space="0"/>
            </w:tcBorders>
            <w:shd w:val="clear" w:color="000000" w:fill="FFFFFF"/>
            <w:noWrap/>
            <w:vAlign w:val="center"/>
          </w:tcPr>
          <w:p w14:paraId="25E5A6F2">
            <w:pPr>
              <w:widowControl/>
              <w:jc w:val="center"/>
              <w:rPr>
                <w:rFonts w:ascii="宋体" w:hAnsi="宋体" w:eastAsia="宋体" w:cs="宋体"/>
                <w:kern w:val="0"/>
                <w:sz w:val="22"/>
              </w:rPr>
            </w:pPr>
            <w:r>
              <w:rPr>
                <w:rFonts w:hint="eastAsia" w:ascii="宋体" w:hAnsi="宋体" w:eastAsia="宋体" w:cs="宋体"/>
                <w:kern w:val="0"/>
                <w:sz w:val="22"/>
              </w:rPr>
              <w:t>23</w:t>
            </w:r>
          </w:p>
        </w:tc>
        <w:tc>
          <w:tcPr>
            <w:tcW w:w="1230" w:type="dxa"/>
            <w:gridSpan w:val="2"/>
            <w:tcBorders>
              <w:top w:val="nil"/>
              <w:left w:val="nil"/>
              <w:bottom w:val="single" w:color="auto" w:sz="4" w:space="0"/>
              <w:right w:val="single" w:color="auto" w:sz="4" w:space="0"/>
            </w:tcBorders>
            <w:shd w:val="clear" w:color="auto" w:fill="auto"/>
            <w:noWrap/>
            <w:vAlign w:val="center"/>
          </w:tcPr>
          <w:p w14:paraId="5695A74E">
            <w:pPr>
              <w:widowControl/>
              <w:jc w:val="left"/>
              <w:rPr>
                <w:rFonts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5AE55BE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二十三、其他支出</w:t>
            </w:r>
          </w:p>
        </w:tc>
        <w:tc>
          <w:tcPr>
            <w:tcW w:w="845" w:type="dxa"/>
            <w:tcBorders>
              <w:top w:val="nil"/>
              <w:left w:val="nil"/>
              <w:bottom w:val="single" w:color="auto" w:sz="4" w:space="0"/>
              <w:right w:val="single" w:color="auto" w:sz="4" w:space="0"/>
            </w:tcBorders>
            <w:shd w:val="clear" w:color="000000" w:fill="FFFFFF"/>
            <w:noWrap/>
            <w:vAlign w:val="center"/>
          </w:tcPr>
          <w:p w14:paraId="0E573FCE">
            <w:pPr>
              <w:widowControl/>
              <w:jc w:val="center"/>
              <w:rPr>
                <w:rFonts w:ascii="宋体" w:hAnsi="宋体" w:eastAsia="宋体" w:cs="宋体"/>
                <w:kern w:val="0"/>
                <w:sz w:val="22"/>
              </w:rPr>
            </w:pPr>
            <w:r>
              <w:rPr>
                <w:rFonts w:hint="eastAsia" w:ascii="宋体" w:hAnsi="宋体" w:eastAsia="宋体" w:cs="宋体"/>
                <w:kern w:val="0"/>
                <w:sz w:val="22"/>
              </w:rPr>
              <w:t>53</w:t>
            </w:r>
          </w:p>
        </w:tc>
        <w:tc>
          <w:tcPr>
            <w:tcW w:w="3633" w:type="dxa"/>
            <w:gridSpan w:val="3"/>
            <w:tcBorders>
              <w:top w:val="nil"/>
              <w:left w:val="nil"/>
              <w:bottom w:val="single" w:color="auto" w:sz="4" w:space="0"/>
              <w:right w:val="single" w:color="auto" w:sz="4" w:space="0"/>
            </w:tcBorders>
            <w:shd w:val="clear" w:color="auto" w:fill="auto"/>
            <w:noWrap/>
            <w:vAlign w:val="center"/>
          </w:tcPr>
          <w:p w14:paraId="211A3C3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25.00</w:t>
            </w:r>
          </w:p>
        </w:tc>
      </w:tr>
      <w:tr w14:paraId="17FA4680">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18452E4D">
            <w:pPr>
              <w:widowControl/>
              <w:jc w:val="left"/>
              <w:rPr>
                <w:rFonts w:ascii="宋体" w:hAnsi="宋体" w:eastAsia="宋体" w:cs="宋体"/>
                <w:kern w:val="0"/>
                <w:sz w:val="22"/>
              </w:rPr>
            </w:pPr>
          </w:p>
        </w:tc>
        <w:tc>
          <w:tcPr>
            <w:tcW w:w="449" w:type="dxa"/>
            <w:tcBorders>
              <w:top w:val="nil"/>
              <w:left w:val="nil"/>
              <w:bottom w:val="single" w:color="auto" w:sz="4" w:space="0"/>
              <w:right w:val="single" w:color="auto" w:sz="4" w:space="0"/>
            </w:tcBorders>
            <w:shd w:val="clear" w:color="000000" w:fill="FFFFFF"/>
            <w:noWrap/>
            <w:vAlign w:val="center"/>
          </w:tcPr>
          <w:p w14:paraId="0BA0A9A5">
            <w:pPr>
              <w:widowControl/>
              <w:jc w:val="center"/>
              <w:rPr>
                <w:rFonts w:ascii="宋体" w:hAnsi="宋体" w:eastAsia="宋体" w:cs="宋体"/>
                <w:kern w:val="0"/>
                <w:sz w:val="22"/>
              </w:rPr>
            </w:pPr>
            <w:r>
              <w:rPr>
                <w:rFonts w:hint="eastAsia" w:ascii="宋体" w:hAnsi="宋体" w:eastAsia="宋体" w:cs="宋体"/>
                <w:kern w:val="0"/>
                <w:sz w:val="22"/>
              </w:rPr>
              <w:t>24</w:t>
            </w:r>
          </w:p>
        </w:tc>
        <w:tc>
          <w:tcPr>
            <w:tcW w:w="1230" w:type="dxa"/>
            <w:gridSpan w:val="2"/>
            <w:tcBorders>
              <w:top w:val="nil"/>
              <w:left w:val="nil"/>
              <w:bottom w:val="single" w:color="auto" w:sz="4" w:space="0"/>
              <w:right w:val="single" w:color="auto" w:sz="4" w:space="0"/>
            </w:tcBorders>
            <w:shd w:val="clear" w:color="auto" w:fill="auto"/>
            <w:noWrap/>
            <w:vAlign w:val="center"/>
          </w:tcPr>
          <w:p w14:paraId="62FBBDAD">
            <w:pPr>
              <w:widowControl/>
              <w:jc w:val="left"/>
              <w:rPr>
                <w:rFonts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7F74F19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二十四、债务还本支出</w:t>
            </w:r>
          </w:p>
        </w:tc>
        <w:tc>
          <w:tcPr>
            <w:tcW w:w="845" w:type="dxa"/>
            <w:tcBorders>
              <w:top w:val="nil"/>
              <w:left w:val="nil"/>
              <w:bottom w:val="single" w:color="auto" w:sz="4" w:space="0"/>
              <w:right w:val="single" w:color="auto" w:sz="4" w:space="0"/>
            </w:tcBorders>
            <w:shd w:val="clear" w:color="000000" w:fill="FFFFFF"/>
            <w:noWrap/>
            <w:vAlign w:val="center"/>
          </w:tcPr>
          <w:p w14:paraId="77C7FAA2">
            <w:pPr>
              <w:widowControl/>
              <w:jc w:val="center"/>
              <w:rPr>
                <w:rFonts w:ascii="宋体" w:hAnsi="宋体" w:eastAsia="宋体" w:cs="宋体"/>
                <w:kern w:val="0"/>
                <w:sz w:val="22"/>
              </w:rPr>
            </w:pPr>
            <w:r>
              <w:rPr>
                <w:rFonts w:hint="eastAsia" w:ascii="宋体" w:hAnsi="宋体" w:eastAsia="宋体" w:cs="宋体"/>
                <w:kern w:val="0"/>
                <w:sz w:val="22"/>
              </w:rPr>
              <w:t>54</w:t>
            </w:r>
          </w:p>
        </w:tc>
        <w:tc>
          <w:tcPr>
            <w:tcW w:w="3633" w:type="dxa"/>
            <w:gridSpan w:val="3"/>
            <w:tcBorders>
              <w:top w:val="nil"/>
              <w:left w:val="nil"/>
              <w:bottom w:val="single" w:color="auto" w:sz="4" w:space="0"/>
              <w:right w:val="single" w:color="auto" w:sz="4" w:space="0"/>
            </w:tcBorders>
            <w:shd w:val="clear" w:color="auto" w:fill="auto"/>
            <w:noWrap/>
            <w:vAlign w:val="center"/>
          </w:tcPr>
          <w:p w14:paraId="4C338F7E">
            <w:pPr>
              <w:widowControl/>
              <w:jc w:val="right"/>
              <w:textAlignment w:val="center"/>
              <w:rPr>
                <w:rFonts w:ascii="宋体" w:hAnsi="宋体" w:eastAsia="宋体" w:cs="宋体"/>
                <w:color w:val="000000"/>
                <w:sz w:val="22"/>
              </w:rPr>
            </w:pPr>
          </w:p>
        </w:tc>
      </w:tr>
      <w:tr w14:paraId="1CABCF68">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28D7A46B">
            <w:pPr>
              <w:widowControl/>
              <w:jc w:val="left"/>
              <w:rPr>
                <w:rFonts w:ascii="宋体" w:hAnsi="宋体" w:eastAsia="宋体" w:cs="宋体"/>
                <w:kern w:val="0"/>
                <w:sz w:val="22"/>
              </w:rPr>
            </w:pPr>
          </w:p>
        </w:tc>
        <w:tc>
          <w:tcPr>
            <w:tcW w:w="449" w:type="dxa"/>
            <w:tcBorders>
              <w:top w:val="nil"/>
              <w:left w:val="nil"/>
              <w:bottom w:val="single" w:color="auto" w:sz="4" w:space="0"/>
              <w:right w:val="single" w:color="auto" w:sz="4" w:space="0"/>
            </w:tcBorders>
            <w:shd w:val="clear" w:color="000000" w:fill="FFFFFF"/>
            <w:noWrap/>
            <w:vAlign w:val="center"/>
          </w:tcPr>
          <w:p w14:paraId="441B8198">
            <w:pPr>
              <w:widowControl/>
              <w:jc w:val="center"/>
              <w:rPr>
                <w:rFonts w:ascii="宋体" w:hAnsi="宋体" w:eastAsia="宋体" w:cs="宋体"/>
                <w:kern w:val="0"/>
                <w:sz w:val="22"/>
              </w:rPr>
            </w:pPr>
            <w:r>
              <w:rPr>
                <w:rFonts w:hint="eastAsia" w:ascii="宋体" w:hAnsi="宋体" w:eastAsia="宋体" w:cs="宋体"/>
                <w:kern w:val="0"/>
                <w:sz w:val="22"/>
              </w:rPr>
              <w:t>25</w:t>
            </w:r>
          </w:p>
        </w:tc>
        <w:tc>
          <w:tcPr>
            <w:tcW w:w="1230" w:type="dxa"/>
            <w:gridSpan w:val="2"/>
            <w:tcBorders>
              <w:top w:val="nil"/>
              <w:left w:val="nil"/>
              <w:bottom w:val="single" w:color="auto" w:sz="4" w:space="0"/>
              <w:right w:val="single" w:color="auto" w:sz="4" w:space="0"/>
            </w:tcBorders>
            <w:shd w:val="clear" w:color="auto" w:fill="auto"/>
            <w:noWrap/>
            <w:vAlign w:val="center"/>
          </w:tcPr>
          <w:p w14:paraId="1CE4093F">
            <w:pPr>
              <w:widowControl/>
              <w:jc w:val="left"/>
              <w:rPr>
                <w:rFonts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4495830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二十五、债务付息支出</w:t>
            </w:r>
          </w:p>
        </w:tc>
        <w:tc>
          <w:tcPr>
            <w:tcW w:w="845" w:type="dxa"/>
            <w:tcBorders>
              <w:top w:val="nil"/>
              <w:left w:val="nil"/>
              <w:bottom w:val="single" w:color="auto" w:sz="4" w:space="0"/>
              <w:right w:val="single" w:color="auto" w:sz="4" w:space="0"/>
            </w:tcBorders>
            <w:shd w:val="clear" w:color="000000" w:fill="FFFFFF"/>
            <w:noWrap/>
            <w:vAlign w:val="center"/>
          </w:tcPr>
          <w:p w14:paraId="76103D3E">
            <w:pPr>
              <w:widowControl/>
              <w:jc w:val="center"/>
              <w:rPr>
                <w:rFonts w:ascii="宋体" w:hAnsi="宋体" w:eastAsia="宋体" w:cs="宋体"/>
                <w:kern w:val="0"/>
                <w:sz w:val="22"/>
              </w:rPr>
            </w:pPr>
            <w:r>
              <w:rPr>
                <w:rFonts w:hint="eastAsia" w:ascii="宋体" w:hAnsi="宋体" w:eastAsia="宋体" w:cs="宋体"/>
                <w:kern w:val="0"/>
                <w:sz w:val="22"/>
              </w:rPr>
              <w:t>55</w:t>
            </w:r>
          </w:p>
        </w:tc>
        <w:tc>
          <w:tcPr>
            <w:tcW w:w="3633" w:type="dxa"/>
            <w:gridSpan w:val="3"/>
            <w:tcBorders>
              <w:top w:val="nil"/>
              <w:left w:val="nil"/>
              <w:bottom w:val="single" w:color="auto" w:sz="4" w:space="0"/>
              <w:right w:val="single" w:color="auto" w:sz="4" w:space="0"/>
            </w:tcBorders>
            <w:shd w:val="clear" w:color="auto" w:fill="auto"/>
            <w:noWrap/>
            <w:vAlign w:val="center"/>
          </w:tcPr>
          <w:p w14:paraId="300F624B">
            <w:pPr>
              <w:widowControl/>
              <w:jc w:val="right"/>
              <w:textAlignment w:val="center"/>
              <w:rPr>
                <w:rFonts w:ascii="宋体" w:hAnsi="宋体" w:eastAsia="宋体" w:cs="宋体"/>
                <w:color w:val="000000"/>
                <w:sz w:val="22"/>
              </w:rPr>
            </w:pPr>
          </w:p>
        </w:tc>
      </w:tr>
      <w:tr w14:paraId="101E1A19">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7E230CAB">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c>
          <w:tcPr>
            <w:tcW w:w="449" w:type="dxa"/>
            <w:tcBorders>
              <w:top w:val="nil"/>
              <w:left w:val="nil"/>
              <w:bottom w:val="single" w:color="auto" w:sz="4" w:space="0"/>
              <w:right w:val="single" w:color="auto" w:sz="4" w:space="0"/>
            </w:tcBorders>
            <w:shd w:val="clear" w:color="000000" w:fill="FFFFFF"/>
            <w:noWrap/>
            <w:vAlign w:val="center"/>
          </w:tcPr>
          <w:p w14:paraId="7F98FF10">
            <w:pPr>
              <w:widowControl/>
              <w:jc w:val="center"/>
              <w:rPr>
                <w:rFonts w:ascii="宋体" w:hAnsi="宋体" w:eastAsia="宋体" w:cs="宋体"/>
                <w:kern w:val="0"/>
                <w:sz w:val="22"/>
              </w:rPr>
            </w:pPr>
            <w:r>
              <w:rPr>
                <w:rFonts w:hint="eastAsia" w:ascii="宋体" w:hAnsi="宋体" w:eastAsia="宋体" w:cs="宋体"/>
                <w:kern w:val="0"/>
                <w:sz w:val="22"/>
              </w:rPr>
              <w:t>26</w:t>
            </w:r>
          </w:p>
        </w:tc>
        <w:tc>
          <w:tcPr>
            <w:tcW w:w="1230" w:type="dxa"/>
            <w:gridSpan w:val="2"/>
            <w:tcBorders>
              <w:top w:val="nil"/>
              <w:left w:val="nil"/>
              <w:bottom w:val="single" w:color="auto" w:sz="4" w:space="0"/>
              <w:right w:val="single" w:color="auto" w:sz="4" w:space="0"/>
            </w:tcBorders>
            <w:shd w:val="clear" w:color="auto" w:fill="auto"/>
            <w:noWrap/>
            <w:vAlign w:val="center"/>
          </w:tcPr>
          <w:p w14:paraId="7B6E84B4">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1C2349F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二十六、抗疫特别国债安排的支出</w:t>
            </w:r>
          </w:p>
        </w:tc>
        <w:tc>
          <w:tcPr>
            <w:tcW w:w="845" w:type="dxa"/>
            <w:tcBorders>
              <w:top w:val="nil"/>
              <w:left w:val="nil"/>
              <w:bottom w:val="single" w:color="auto" w:sz="4" w:space="0"/>
              <w:right w:val="single" w:color="auto" w:sz="4" w:space="0"/>
            </w:tcBorders>
            <w:shd w:val="clear" w:color="000000" w:fill="FFFFFF"/>
            <w:noWrap/>
            <w:vAlign w:val="center"/>
          </w:tcPr>
          <w:p w14:paraId="63296785">
            <w:pPr>
              <w:widowControl/>
              <w:jc w:val="center"/>
              <w:rPr>
                <w:rFonts w:ascii="宋体" w:hAnsi="宋体" w:eastAsia="宋体" w:cs="宋体"/>
                <w:kern w:val="0"/>
                <w:sz w:val="22"/>
              </w:rPr>
            </w:pPr>
            <w:r>
              <w:rPr>
                <w:rFonts w:hint="eastAsia" w:ascii="宋体" w:hAnsi="宋体" w:eastAsia="宋体" w:cs="宋体"/>
                <w:kern w:val="0"/>
                <w:sz w:val="22"/>
              </w:rPr>
              <w:t>56</w:t>
            </w:r>
          </w:p>
        </w:tc>
        <w:tc>
          <w:tcPr>
            <w:tcW w:w="3633" w:type="dxa"/>
            <w:gridSpan w:val="3"/>
            <w:tcBorders>
              <w:top w:val="nil"/>
              <w:left w:val="nil"/>
              <w:bottom w:val="single" w:color="auto" w:sz="4" w:space="0"/>
              <w:right w:val="single" w:color="auto" w:sz="4" w:space="0"/>
            </w:tcBorders>
            <w:shd w:val="clear" w:color="auto" w:fill="auto"/>
            <w:noWrap/>
            <w:vAlign w:val="center"/>
          </w:tcPr>
          <w:p w14:paraId="1CD21062">
            <w:pPr>
              <w:widowControl/>
              <w:jc w:val="right"/>
              <w:textAlignment w:val="center"/>
              <w:rPr>
                <w:rFonts w:ascii="宋体" w:hAnsi="宋体" w:eastAsia="宋体" w:cs="宋体"/>
                <w:color w:val="000000"/>
                <w:sz w:val="22"/>
              </w:rPr>
            </w:pPr>
          </w:p>
        </w:tc>
      </w:tr>
      <w:tr w14:paraId="75E8D703">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6AEC1B4B">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49" w:type="dxa"/>
            <w:tcBorders>
              <w:top w:val="nil"/>
              <w:left w:val="nil"/>
              <w:bottom w:val="single" w:color="auto" w:sz="4" w:space="0"/>
              <w:right w:val="single" w:color="auto" w:sz="4" w:space="0"/>
            </w:tcBorders>
            <w:shd w:val="clear" w:color="000000" w:fill="FFFFFF"/>
            <w:noWrap/>
            <w:vAlign w:val="center"/>
          </w:tcPr>
          <w:p w14:paraId="7F5959B9">
            <w:pPr>
              <w:widowControl/>
              <w:jc w:val="center"/>
              <w:rPr>
                <w:rFonts w:ascii="宋体" w:hAnsi="宋体" w:eastAsia="宋体" w:cs="宋体"/>
                <w:kern w:val="0"/>
                <w:sz w:val="22"/>
              </w:rPr>
            </w:pPr>
            <w:r>
              <w:rPr>
                <w:rFonts w:hint="eastAsia" w:ascii="宋体" w:hAnsi="宋体" w:eastAsia="宋体" w:cs="宋体"/>
                <w:kern w:val="0"/>
                <w:sz w:val="22"/>
              </w:rPr>
              <w:t>27</w:t>
            </w:r>
          </w:p>
        </w:tc>
        <w:tc>
          <w:tcPr>
            <w:tcW w:w="1230" w:type="dxa"/>
            <w:gridSpan w:val="2"/>
            <w:tcBorders>
              <w:top w:val="nil"/>
              <w:left w:val="nil"/>
              <w:bottom w:val="single" w:color="auto" w:sz="4" w:space="0"/>
              <w:right w:val="single" w:color="auto" w:sz="4" w:space="0"/>
            </w:tcBorders>
            <w:shd w:val="clear" w:color="auto" w:fill="auto"/>
            <w:noWrap/>
            <w:vAlign w:val="center"/>
          </w:tcPr>
          <w:p w14:paraId="537F996C">
            <w:pPr>
              <w:widowControl/>
              <w:jc w:val="right"/>
              <w:rPr>
                <w:rFonts w:ascii="宋体" w:hAnsi="宋体" w:eastAsia="宋体" w:cs="宋体"/>
                <w:kern w:val="0"/>
                <w:sz w:val="22"/>
              </w:rPr>
            </w:pPr>
            <w:r>
              <w:rPr>
                <w:rFonts w:hint="eastAsia" w:ascii="宋体" w:hAnsi="宋体" w:eastAsia="宋体" w:cs="宋体"/>
                <w:kern w:val="0"/>
                <w:sz w:val="22"/>
              </w:rPr>
              <w:t>5631.20　</w:t>
            </w:r>
          </w:p>
        </w:tc>
        <w:tc>
          <w:tcPr>
            <w:tcW w:w="3798" w:type="dxa"/>
            <w:gridSpan w:val="3"/>
            <w:tcBorders>
              <w:top w:val="nil"/>
              <w:left w:val="nil"/>
              <w:bottom w:val="single" w:color="auto" w:sz="4" w:space="0"/>
              <w:right w:val="single" w:color="auto" w:sz="4" w:space="0"/>
            </w:tcBorders>
            <w:shd w:val="clear" w:color="auto" w:fill="auto"/>
            <w:noWrap/>
            <w:vAlign w:val="center"/>
          </w:tcPr>
          <w:p w14:paraId="4A4BBB0A">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845" w:type="dxa"/>
            <w:tcBorders>
              <w:top w:val="nil"/>
              <w:left w:val="nil"/>
              <w:bottom w:val="single" w:color="auto" w:sz="4" w:space="0"/>
              <w:right w:val="single" w:color="auto" w:sz="4" w:space="0"/>
            </w:tcBorders>
            <w:shd w:val="clear" w:color="000000" w:fill="FFFFFF"/>
            <w:noWrap/>
            <w:vAlign w:val="center"/>
          </w:tcPr>
          <w:p w14:paraId="0C620E43">
            <w:pPr>
              <w:widowControl/>
              <w:jc w:val="center"/>
              <w:rPr>
                <w:rFonts w:ascii="宋体" w:hAnsi="宋体" w:eastAsia="宋体" w:cs="宋体"/>
                <w:kern w:val="0"/>
                <w:sz w:val="22"/>
              </w:rPr>
            </w:pPr>
            <w:r>
              <w:rPr>
                <w:rFonts w:hint="eastAsia" w:ascii="宋体" w:hAnsi="宋体" w:eastAsia="宋体" w:cs="宋体"/>
                <w:kern w:val="0"/>
                <w:sz w:val="22"/>
              </w:rPr>
              <w:t>57</w:t>
            </w:r>
          </w:p>
        </w:tc>
        <w:tc>
          <w:tcPr>
            <w:tcW w:w="3633" w:type="dxa"/>
            <w:gridSpan w:val="3"/>
            <w:tcBorders>
              <w:top w:val="nil"/>
              <w:left w:val="nil"/>
              <w:bottom w:val="single" w:color="auto" w:sz="4" w:space="0"/>
              <w:right w:val="single" w:color="auto" w:sz="4" w:space="0"/>
            </w:tcBorders>
            <w:shd w:val="clear" w:color="auto" w:fill="auto"/>
            <w:noWrap/>
            <w:vAlign w:val="center"/>
          </w:tcPr>
          <w:p w14:paraId="6AD76091">
            <w:pPr>
              <w:widowControl/>
              <w:jc w:val="right"/>
              <w:rPr>
                <w:rFonts w:ascii="宋体" w:hAnsi="宋体" w:eastAsia="宋体" w:cs="宋体"/>
                <w:kern w:val="0"/>
                <w:sz w:val="22"/>
              </w:rPr>
            </w:pPr>
            <w:r>
              <w:rPr>
                <w:rFonts w:hint="eastAsia" w:ascii="宋体" w:hAnsi="宋体" w:eastAsia="宋体" w:cs="宋体"/>
                <w:kern w:val="0"/>
                <w:sz w:val="22"/>
              </w:rPr>
              <w:t>　5631.20</w:t>
            </w:r>
          </w:p>
        </w:tc>
      </w:tr>
      <w:tr w14:paraId="4A95A811">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62654F44">
            <w:pPr>
              <w:widowControl/>
              <w:jc w:val="left"/>
              <w:rPr>
                <w:rFonts w:ascii="宋体" w:hAnsi="宋体" w:eastAsia="宋体" w:cs="宋体"/>
                <w:kern w:val="0"/>
                <w:sz w:val="22"/>
              </w:rPr>
            </w:pPr>
            <w:r>
              <w:rPr>
                <w:rFonts w:hint="eastAsia" w:ascii="宋体" w:hAnsi="宋体" w:eastAsia="宋体" w:cs="宋体"/>
                <w:kern w:val="0"/>
                <w:sz w:val="22"/>
              </w:rPr>
              <w:t xml:space="preserve">         使用非财政拨款结余</w:t>
            </w:r>
          </w:p>
        </w:tc>
        <w:tc>
          <w:tcPr>
            <w:tcW w:w="449" w:type="dxa"/>
            <w:tcBorders>
              <w:top w:val="nil"/>
              <w:left w:val="nil"/>
              <w:bottom w:val="single" w:color="auto" w:sz="4" w:space="0"/>
              <w:right w:val="single" w:color="auto" w:sz="4" w:space="0"/>
            </w:tcBorders>
            <w:shd w:val="clear" w:color="000000" w:fill="FFFFFF"/>
            <w:noWrap/>
            <w:vAlign w:val="center"/>
          </w:tcPr>
          <w:p w14:paraId="7B48A554">
            <w:pPr>
              <w:widowControl/>
              <w:jc w:val="center"/>
              <w:rPr>
                <w:rFonts w:ascii="宋体" w:hAnsi="宋体" w:eastAsia="宋体" w:cs="宋体"/>
                <w:kern w:val="0"/>
                <w:sz w:val="22"/>
              </w:rPr>
            </w:pPr>
            <w:r>
              <w:rPr>
                <w:rFonts w:hint="eastAsia" w:ascii="宋体" w:hAnsi="宋体" w:eastAsia="宋体" w:cs="宋体"/>
                <w:kern w:val="0"/>
                <w:sz w:val="22"/>
              </w:rPr>
              <w:t>28</w:t>
            </w:r>
          </w:p>
        </w:tc>
        <w:tc>
          <w:tcPr>
            <w:tcW w:w="1230" w:type="dxa"/>
            <w:gridSpan w:val="2"/>
            <w:tcBorders>
              <w:top w:val="nil"/>
              <w:left w:val="nil"/>
              <w:bottom w:val="single" w:color="auto" w:sz="4" w:space="0"/>
              <w:right w:val="single" w:color="auto" w:sz="4" w:space="0"/>
            </w:tcBorders>
            <w:shd w:val="clear" w:color="auto" w:fill="auto"/>
            <w:noWrap/>
            <w:vAlign w:val="center"/>
          </w:tcPr>
          <w:p w14:paraId="1B6AF2A3">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79BA6E1D">
            <w:pPr>
              <w:widowControl/>
              <w:jc w:val="left"/>
              <w:rPr>
                <w:rFonts w:ascii="宋体" w:hAnsi="宋体" w:eastAsia="宋体" w:cs="宋体"/>
                <w:kern w:val="0"/>
                <w:sz w:val="22"/>
              </w:rPr>
            </w:pPr>
            <w:r>
              <w:rPr>
                <w:rFonts w:hint="eastAsia" w:ascii="宋体" w:hAnsi="宋体" w:eastAsia="宋体" w:cs="宋体"/>
                <w:kern w:val="0"/>
                <w:sz w:val="22"/>
              </w:rPr>
              <w:t xml:space="preserve">                结余分配</w:t>
            </w:r>
          </w:p>
        </w:tc>
        <w:tc>
          <w:tcPr>
            <w:tcW w:w="845" w:type="dxa"/>
            <w:tcBorders>
              <w:top w:val="nil"/>
              <w:left w:val="nil"/>
              <w:bottom w:val="single" w:color="auto" w:sz="4" w:space="0"/>
              <w:right w:val="single" w:color="auto" w:sz="4" w:space="0"/>
            </w:tcBorders>
            <w:shd w:val="clear" w:color="000000" w:fill="FFFFFF"/>
            <w:noWrap/>
            <w:vAlign w:val="center"/>
          </w:tcPr>
          <w:p w14:paraId="4DF78E98">
            <w:pPr>
              <w:widowControl/>
              <w:jc w:val="center"/>
              <w:rPr>
                <w:rFonts w:ascii="宋体" w:hAnsi="宋体" w:eastAsia="宋体" w:cs="宋体"/>
                <w:kern w:val="0"/>
                <w:sz w:val="22"/>
              </w:rPr>
            </w:pPr>
            <w:r>
              <w:rPr>
                <w:rFonts w:hint="eastAsia" w:ascii="宋体" w:hAnsi="宋体" w:eastAsia="宋体" w:cs="宋体"/>
                <w:kern w:val="0"/>
                <w:sz w:val="22"/>
              </w:rPr>
              <w:t>58</w:t>
            </w:r>
          </w:p>
        </w:tc>
        <w:tc>
          <w:tcPr>
            <w:tcW w:w="3633" w:type="dxa"/>
            <w:gridSpan w:val="3"/>
            <w:tcBorders>
              <w:top w:val="nil"/>
              <w:left w:val="nil"/>
              <w:bottom w:val="single" w:color="auto" w:sz="4" w:space="0"/>
              <w:right w:val="single" w:color="auto" w:sz="4" w:space="0"/>
            </w:tcBorders>
            <w:shd w:val="clear" w:color="auto" w:fill="auto"/>
            <w:noWrap/>
            <w:vAlign w:val="center"/>
          </w:tcPr>
          <w:p w14:paraId="30743C87">
            <w:pPr>
              <w:widowControl/>
              <w:jc w:val="left"/>
              <w:rPr>
                <w:rFonts w:ascii="宋体" w:hAnsi="宋体" w:eastAsia="宋体" w:cs="宋体"/>
                <w:kern w:val="0"/>
                <w:sz w:val="22"/>
              </w:rPr>
            </w:pPr>
            <w:r>
              <w:rPr>
                <w:rFonts w:hint="eastAsia" w:ascii="宋体" w:hAnsi="宋体" w:eastAsia="宋体" w:cs="宋体"/>
                <w:kern w:val="0"/>
                <w:sz w:val="22"/>
              </w:rPr>
              <w:t>　</w:t>
            </w:r>
          </w:p>
        </w:tc>
      </w:tr>
      <w:tr w14:paraId="463FD45F">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7D75E6DA">
            <w:pPr>
              <w:widowControl/>
              <w:jc w:val="left"/>
              <w:rPr>
                <w:rFonts w:ascii="宋体" w:hAnsi="宋体" w:eastAsia="宋体" w:cs="宋体"/>
                <w:kern w:val="0"/>
                <w:sz w:val="22"/>
              </w:rPr>
            </w:pPr>
            <w:r>
              <w:rPr>
                <w:rFonts w:hint="eastAsia" w:ascii="宋体" w:hAnsi="宋体" w:eastAsia="宋体" w:cs="宋体"/>
                <w:kern w:val="0"/>
                <w:sz w:val="22"/>
              </w:rPr>
              <w:t xml:space="preserve">         年初结转和结余</w:t>
            </w:r>
          </w:p>
        </w:tc>
        <w:tc>
          <w:tcPr>
            <w:tcW w:w="449" w:type="dxa"/>
            <w:tcBorders>
              <w:top w:val="nil"/>
              <w:left w:val="nil"/>
              <w:bottom w:val="single" w:color="auto" w:sz="4" w:space="0"/>
              <w:right w:val="single" w:color="auto" w:sz="4" w:space="0"/>
            </w:tcBorders>
            <w:shd w:val="clear" w:color="000000" w:fill="FFFFFF"/>
            <w:noWrap/>
            <w:vAlign w:val="center"/>
          </w:tcPr>
          <w:p w14:paraId="123B4295">
            <w:pPr>
              <w:widowControl/>
              <w:jc w:val="center"/>
              <w:rPr>
                <w:rFonts w:ascii="宋体" w:hAnsi="宋体" w:eastAsia="宋体" w:cs="宋体"/>
                <w:kern w:val="0"/>
                <w:sz w:val="22"/>
              </w:rPr>
            </w:pPr>
            <w:r>
              <w:rPr>
                <w:rFonts w:hint="eastAsia" w:ascii="宋体" w:hAnsi="宋体" w:eastAsia="宋体" w:cs="宋体"/>
                <w:kern w:val="0"/>
                <w:sz w:val="22"/>
              </w:rPr>
              <w:t>29</w:t>
            </w:r>
          </w:p>
        </w:tc>
        <w:tc>
          <w:tcPr>
            <w:tcW w:w="1230" w:type="dxa"/>
            <w:gridSpan w:val="2"/>
            <w:tcBorders>
              <w:top w:val="nil"/>
              <w:left w:val="nil"/>
              <w:bottom w:val="single" w:color="auto" w:sz="4" w:space="0"/>
              <w:right w:val="single" w:color="auto" w:sz="4" w:space="0"/>
            </w:tcBorders>
            <w:shd w:val="clear" w:color="auto" w:fill="auto"/>
            <w:noWrap/>
            <w:vAlign w:val="center"/>
          </w:tcPr>
          <w:p w14:paraId="4DB5D9D5">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1753D89C">
            <w:pPr>
              <w:widowControl/>
              <w:jc w:val="left"/>
              <w:rPr>
                <w:rFonts w:ascii="宋体" w:hAnsi="宋体" w:eastAsia="宋体" w:cs="宋体"/>
                <w:kern w:val="0"/>
                <w:sz w:val="22"/>
              </w:rPr>
            </w:pPr>
            <w:r>
              <w:rPr>
                <w:rFonts w:hint="eastAsia" w:ascii="宋体" w:hAnsi="宋体" w:eastAsia="宋体" w:cs="宋体"/>
                <w:kern w:val="0"/>
                <w:sz w:val="22"/>
              </w:rPr>
              <w:t xml:space="preserve">                年末结转和结余</w:t>
            </w:r>
          </w:p>
        </w:tc>
        <w:tc>
          <w:tcPr>
            <w:tcW w:w="845" w:type="dxa"/>
            <w:tcBorders>
              <w:top w:val="nil"/>
              <w:left w:val="nil"/>
              <w:bottom w:val="single" w:color="auto" w:sz="4" w:space="0"/>
              <w:right w:val="single" w:color="auto" w:sz="4" w:space="0"/>
            </w:tcBorders>
            <w:shd w:val="clear" w:color="000000" w:fill="FFFFFF"/>
            <w:noWrap/>
            <w:vAlign w:val="center"/>
          </w:tcPr>
          <w:p w14:paraId="1E7505A7">
            <w:pPr>
              <w:widowControl/>
              <w:jc w:val="center"/>
              <w:rPr>
                <w:rFonts w:ascii="宋体" w:hAnsi="宋体" w:eastAsia="宋体" w:cs="宋体"/>
                <w:kern w:val="0"/>
                <w:sz w:val="22"/>
              </w:rPr>
            </w:pPr>
            <w:r>
              <w:rPr>
                <w:rFonts w:hint="eastAsia" w:ascii="宋体" w:hAnsi="宋体" w:eastAsia="宋体" w:cs="宋体"/>
                <w:kern w:val="0"/>
                <w:sz w:val="22"/>
              </w:rPr>
              <w:t>59</w:t>
            </w:r>
          </w:p>
        </w:tc>
        <w:tc>
          <w:tcPr>
            <w:tcW w:w="3633" w:type="dxa"/>
            <w:gridSpan w:val="3"/>
            <w:tcBorders>
              <w:top w:val="nil"/>
              <w:left w:val="nil"/>
              <w:bottom w:val="single" w:color="auto" w:sz="4" w:space="0"/>
              <w:right w:val="single" w:color="auto" w:sz="4" w:space="0"/>
            </w:tcBorders>
            <w:shd w:val="clear" w:color="auto" w:fill="auto"/>
            <w:noWrap/>
            <w:vAlign w:val="center"/>
          </w:tcPr>
          <w:p w14:paraId="088CACA9">
            <w:pPr>
              <w:widowControl/>
              <w:jc w:val="left"/>
              <w:rPr>
                <w:rFonts w:ascii="宋体" w:hAnsi="宋体" w:eastAsia="宋体" w:cs="宋体"/>
                <w:kern w:val="0"/>
                <w:sz w:val="22"/>
              </w:rPr>
            </w:pPr>
            <w:r>
              <w:rPr>
                <w:rFonts w:hint="eastAsia" w:ascii="宋体" w:hAnsi="宋体" w:eastAsia="宋体" w:cs="宋体"/>
                <w:kern w:val="0"/>
                <w:sz w:val="22"/>
              </w:rPr>
              <w:t>　</w:t>
            </w:r>
          </w:p>
        </w:tc>
      </w:tr>
      <w:tr w14:paraId="1F265534">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4135A3E7">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49" w:type="dxa"/>
            <w:tcBorders>
              <w:top w:val="nil"/>
              <w:left w:val="nil"/>
              <w:bottom w:val="single" w:color="auto" w:sz="4" w:space="0"/>
              <w:right w:val="single" w:color="auto" w:sz="4" w:space="0"/>
            </w:tcBorders>
            <w:shd w:val="clear" w:color="000000" w:fill="FFFFFF"/>
            <w:noWrap/>
            <w:vAlign w:val="center"/>
          </w:tcPr>
          <w:p w14:paraId="5FEA8AC1">
            <w:pPr>
              <w:widowControl/>
              <w:jc w:val="center"/>
              <w:rPr>
                <w:rFonts w:ascii="宋体" w:hAnsi="宋体" w:eastAsia="宋体" w:cs="宋体"/>
                <w:kern w:val="0"/>
                <w:sz w:val="22"/>
              </w:rPr>
            </w:pPr>
            <w:r>
              <w:rPr>
                <w:rFonts w:hint="eastAsia" w:ascii="宋体" w:hAnsi="宋体" w:eastAsia="宋体" w:cs="宋体"/>
                <w:kern w:val="0"/>
                <w:sz w:val="22"/>
              </w:rPr>
              <w:t>30</w:t>
            </w:r>
          </w:p>
        </w:tc>
        <w:tc>
          <w:tcPr>
            <w:tcW w:w="1230" w:type="dxa"/>
            <w:gridSpan w:val="2"/>
            <w:tcBorders>
              <w:top w:val="nil"/>
              <w:left w:val="nil"/>
              <w:bottom w:val="single" w:color="auto" w:sz="4" w:space="0"/>
              <w:right w:val="single" w:color="auto" w:sz="4" w:space="0"/>
            </w:tcBorders>
            <w:shd w:val="clear" w:color="auto" w:fill="auto"/>
            <w:noWrap/>
            <w:vAlign w:val="center"/>
          </w:tcPr>
          <w:p w14:paraId="3FF0AEFE">
            <w:pPr>
              <w:widowControl/>
              <w:jc w:val="right"/>
              <w:rPr>
                <w:rFonts w:ascii="宋体" w:hAnsi="宋体" w:eastAsia="宋体" w:cs="宋体"/>
                <w:kern w:val="0"/>
                <w:sz w:val="22"/>
              </w:rPr>
            </w:pPr>
            <w:r>
              <w:rPr>
                <w:rFonts w:hint="eastAsia" w:ascii="宋体" w:hAnsi="宋体" w:eastAsia="宋体" w:cs="宋体"/>
                <w:kern w:val="0"/>
                <w:sz w:val="22"/>
              </w:rPr>
              <w:t>5631.20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56686385">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845" w:type="dxa"/>
            <w:tcBorders>
              <w:top w:val="nil"/>
              <w:left w:val="nil"/>
              <w:bottom w:val="single" w:color="auto" w:sz="4" w:space="0"/>
              <w:right w:val="single" w:color="auto" w:sz="4" w:space="0"/>
            </w:tcBorders>
            <w:shd w:val="clear" w:color="000000" w:fill="FFFFFF"/>
            <w:noWrap/>
            <w:vAlign w:val="center"/>
          </w:tcPr>
          <w:p w14:paraId="7B581A2E">
            <w:pPr>
              <w:widowControl/>
              <w:jc w:val="center"/>
              <w:rPr>
                <w:rFonts w:ascii="宋体" w:hAnsi="宋体" w:eastAsia="宋体" w:cs="宋体"/>
                <w:kern w:val="0"/>
                <w:sz w:val="22"/>
              </w:rPr>
            </w:pPr>
            <w:r>
              <w:rPr>
                <w:rFonts w:hint="eastAsia" w:ascii="宋体" w:hAnsi="宋体" w:eastAsia="宋体" w:cs="宋体"/>
                <w:kern w:val="0"/>
                <w:sz w:val="22"/>
              </w:rPr>
              <w:t>60</w:t>
            </w:r>
          </w:p>
        </w:tc>
        <w:tc>
          <w:tcPr>
            <w:tcW w:w="3633" w:type="dxa"/>
            <w:gridSpan w:val="3"/>
            <w:tcBorders>
              <w:top w:val="nil"/>
              <w:left w:val="nil"/>
              <w:bottom w:val="single" w:color="auto" w:sz="4" w:space="0"/>
              <w:right w:val="single" w:color="auto" w:sz="4" w:space="0"/>
            </w:tcBorders>
            <w:shd w:val="clear" w:color="auto" w:fill="auto"/>
            <w:noWrap/>
            <w:vAlign w:val="center"/>
          </w:tcPr>
          <w:p w14:paraId="21F98862">
            <w:pPr>
              <w:widowControl/>
              <w:jc w:val="right"/>
              <w:rPr>
                <w:rFonts w:ascii="宋体" w:hAnsi="宋体" w:eastAsia="宋体" w:cs="宋体"/>
                <w:b/>
                <w:bCs/>
                <w:kern w:val="0"/>
                <w:sz w:val="22"/>
              </w:rPr>
            </w:pPr>
            <w:r>
              <w:rPr>
                <w:rFonts w:hint="eastAsia" w:ascii="宋体" w:hAnsi="宋体" w:eastAsia="宋体" w:cs="宋体"/>
                <w:b/>
                <w:bCs/>
                <w:kern w:val="0"/>
                <w:sz w:val="22"/>
              </w:rPr>
              <w:t>　5631.20</w:t>
            </w:r>
          </w:p>
        </w:tc>
      </w:tr>
      <w:tr w14:paraId="26243F61">
        <w:tblPrEx>
          <w:tblCellMar>
            <w:top w:w="0" w:type="dxa"/>
            <w:left w:w="108" w:type="dxa"/>
            <w:bottom w:w="0" w:type="dxa"/>
            <w:right w:w="108" w:type="dxa"/>
          </w:tblCellMar>
        </w:tblPrEx>
        <w:trPr>
          <w:trHeight w:val="1020" w:hRule="atLeast"/>
        </w:trPr>
        <w:tc>
          <w:tcPr>
            <w:tcW w:w="14081" w:type="dxa"/>
            <w:gridSpan w:val="11"/>
            <w:tcBorders>
              <w:top w:val="nil"/>
              <w:left w:val="nil"/>
              <w:bottom w:val="nil"/>
              <w:right w:val="nil"/>
            </w:tcBorders>
            <w:shd w:val="clear" w:color="auto" w:fill="auto"/>
            <w:vAlign w:val="center"/>
          </w:tcPr>
          <w:p w14:paraId="2E8E3906">
            <w:pPr>
              <w:widowControl/>
              <w:jc w:val="left"/>
              <w:rPr>
                <w:rFonts w:ascii="宋体" w:hAnsi="宋体" w:eastAsia="宋体" w:cs="宋体"/>
                <w:kern w:val="0"/>
                <w:sz w:val="24"/>
                <w:szCs w:val="24"/>
              </w:rPr>
            </w:pPr>
            <w:r>
              <w:rPr>
                <w:rFonts w:hint="eastAsia" w:ascii="宋体" w:hAnsi="宋体" w:eastAsia="宋体" w:cs="宋体"/>
                <w:kern w:val="0"/>
                <w:sz w:val="24"/>
                <w:szCs w:val="24"/>
              </w:rPr>
              <w:t>注：1.本表反映部门本年度的总收支和年末结转结余情况。</w:t>
            </w:r>
            <w:r>
              <w:rPr>
                <w:rFonts w:hint="eastAsia" w:ascii="宋体" w:hAnsi="宋体" w:eastAsia="宋体" w:cs="宋体"/>
                <w:kern w:val="0"/>
                <w:sz w:val="24"/>
                <w:szCs w:val="24"/>
              </w:rPr>
              <w:br w:type="textWrapping"/>
            </w:r>
            <w:r>
              <w:rPr>
                <w:rFonts w:hint="eastAsia" w:ascii="宋体" w:hAnsi="宋体" w:eastAsia="宋体" w:cs="宋体"/>
                <w:kern w:val="0"/>
                <w:sz w:val="24"/>
                <w:szCs w:val="24"/>
              </w:rPr>
              <w:t xml:space="preserve"> 2.本套报表金额单位转换时可能存在尾数误差。</w:t>
            </w:r>
          </w:p>
        </w:tc>
      </w:tr>
    </w:tbl>
    <w:p w14:paraId="769248FF">
      <w:pPr>
        <w:jc w:val="center"/>
        <w:rPr>
          <w:rFonts w:ascii="黑体" w:hAnsi="黑体" w:eastAsia="黑体"/>
          <w:sz w:val="28"/>
          <w:szCs w:val="28"/>
        </w:rPr>
        <w:sectPr>
          <w:pgSz w:w="16838" w:h="11906" w:orient="landscape"/>
          <w:pgMar w:top="1797" w:right="1440" w:bottom="1797" w:left="1440" w:header="851" w:footer="992" w:gutter="0"/>
          <w:cols w:space="425" w:num="1"/>
          <w:docGrid w:type="linesAndChars" w:linePitch="312" w:charSpace="0"/>
        </w:sectPr>
      </w:pPr>
    </w:p>
    <w:tbl>
      <w:tblPr>
        <w:tblStyle w:val="8"/>
        <w:tblW w:w="14480" w:type="dxa"/>
        <w:tblInd w:w="0" w:type="dxa"/>
        <w:tblLayout w:type="autofit"/>
        <w:tblCellMar>
          <w:top w:w="0" w:type="dxa"/>
          <w:left w:w="0" w:type="dxa"/>
          <w:bottom w:w="0" w:type="dxa"/>
          <w:right w:w="0" w:type="dxa"/>
        </w:tblCellMar>
      </w:tblPr>
      <w:tblGrid>
        <w:gridCol w:w="37"/>
        <w:gridCol w:w="984"/>
        <w:gridCol w:w="3752"/>
        <w:gridCol w:w="1028"/>
        <w:gridCol w:w="1028"/>
        <w:gridCol w:w="577"/>
        <w:gridCol w:w="2619"/>
        <w:gridCol w:w="2619"/>
        <w:gridCol w:w="577"/>
        <w:gridCol w:w="1259"/>
      </w:tblGrid>
      <w:tr w14:paraId="57B6F436">
        <w:tblPrEx>
          <w:tblCellMar>
            <w:top w:w="0" w:type="dxa"/>
            <w:left w:w="0" w:type="dxa"/>
            <w:bottom w:w="0" w:type="dxa"/>
            <w:right w:w="0" w:type="dxa"/>
          </w:tblCellMar>
        </w:tblPrEx>
        <w:trPr>
          <w:trHeight w:val="435" w:hRule="atLeast"/>
        </w:trPr>
        <w:tc>
          <w:tcPr>
            <w:tcW w:w="14480" w:type="dxa"/>
            <w:gridSpan w:val="10"/>
            <w:tcBorders>
              <w:top w:val="nil"/>
              <w:left w:val="nil"/>
              <w:bottom w:val="nil"/>
              <w:right w:val="nil"/>
            </w:tcBorders>
            <w:shd w:val="clear" w:color="auto" w:fill="auto"/>
            <w:noWrap/>
            <w:tcMar>
              <w:top w:w="15" w:type="dxa"/>
              <w:left w:w="15" w:type="dxa"/>
              <w:bottom w:w="0" w:type="dxa"/>
              <w:right w:w="15" w:type="dxa"/>
            </w:tcMar>
            <w:vAlign w:val="center"/>
          </w:tcPr>
          <w:p w14:paraId="7133E13B">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390C65D0">
        <w:tblPrEx>
          <w:tblCellMar>
            <w:top w:w="0" w:type="dxa"/>
            <w:left w:w="0" w:type="dxa"/>
            <w:bottom w:w="0" w:type="dxa"/>
            <w:right w:w="0" w:type="dxa"/>
          </w:tblCellMar>
        </w:tblPrEx>
        <w:trPr>
          <w:trHeight w:val="285" w:hRule="atLeast"/>
        </w:trPr>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67FA2BC4">
            <w:pPr>
              <w:jc w:val="right"/>
              <w:rPr>
                <w:rFonts w:ascii="宋体" w:hAnsi="宋体" w:eastAsia="宋体" w:cs="宋体"/>
                <w:sz w:val="24"/>
                <w:szCs w:val="24"/>
              </w:rPr>
            </w:pPr>
            <w:r>
              <w:rPr>
                <w:rFonts w:hint="eastAsia"/>
              </w:rPr>
              <w:t>　</w:t>
            </w:r>
          </w:p>
        </w:tc>
        <w:tc>
          <w:tcPr>
            <w:tcW w:w="949" w:type="dxa"/>
            <w:tcBorders>
              <w:top w:val="nil"/>
              <w:left w:val="nil"/>
              <w:bottom w:val="nil"/>
              <w:right w:val="nil"/>
            </w:tcBorders>
            <w:shd w:val="clear" w:color="000000" w:fill="FFFFFF"/>
            <w:noWrap/>
            <w:tcMar>
              <w:top w:w="15" w:type="dxa"/>
              <w:left w:w="15" w:type="dxa"/>
              <w:bottom w:w="0" w:type="dxa"/>
              <w:right w:w="15" w:type="dxa"/>
            </w:tcMar>
            <w:vAlign w:val="center"/>
          </w:tcPr>
          <w:p w14:paraId="04DC4FF5">
            <w:pPr>
              <w:jc w:val="right"/>
              <w:rPr>
                <w:rFonts w:ascii="宋体" w:hAnsi="宋体" w:eastAsia="宋体" w:cs="宋体"/>
                <w:sz w:val="24"/>
                <w:szCs w:val="24"/>
              </w:rPr>
            </w:pPr>
            <w:r>
              <w:rPr>
                <w:rFonts w:hint="eastAsia"/>
              </w:rPr>
              <w:t>　</w:t>
            </w:r>
          </w:p>
        </w:tc>
        <w:tc>
          <w:tcPr>
            <w:tcW w:w="3617" w:type="dxa"/>
            <w:tcBorders>
              <w:top w:val="nil"/>
              <w:left w:val="nil"/>
              <w:bottom w:val="nil"/>
              <w:right w:val="nil"/>
            </w:tcBorders>
            <w:shd w:val="clear" w:color="000000" w:fill="FFFFFF"/>
            <w:noWrap/>
            <w:tcMar>
              <w:top w:w="15" w:type="dxa"/>
              <w:left w:w="15" w:type="dxa"/>
              <w:bottom w:w="0" w:type="dxa"/>
              <w:right w:w="15" w:type="dxa"/>
            </w:tcMar>
            <w:vAlign w:val="center"/>
          </w:tcPr>
          <w:p w14:paraId="27555EA3">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3281683A">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33906681">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7CEA82FC">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60420302">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78F76121">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3E2E0AD4">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75FEFFEA">
            <w:pPr>
              <w:jc w:val="right"/>
              <w:rPr>
                <w:rFonts w:ascii="宋体" w:hAnsi="宋体" w:eastAsia="宋体" w:cs="宋体"/>
                <w:color w:val="000000"/>
                <w:sz w:val="20"/>
                <w:szCs w:val="20"/>
              </w:rPr>
            </w:pPr>
            <w:r>
              <w:rPr>
                <w:rFonts w:hint="eastAsia"/>
                <w:color w:val="000000"/>
                <w:sz w:val="20"/>
                <w:szCs w:val="20"/>
              </w:rPr>
              <w:t>公开02表</w:t>
            </w:r>
          </w:p>
        </w:tc>
      </w:tr>
      <w:tr w14:paraId="49A9592D">
        <w:tblPrEx>
          <w:tblCellMar>
            <w:top w:w="0" w:type="dxa"/>
            <w:left w:w="0" w:type="dxa"/>
            <w:bottom w:w="0" w:type="dxa"/>
            <w:right w:w="0" w:type="dxa"/>
          </w:tblCellMar>
        </w:tblPrEx>
        <w:trPr>
          <w:trHeight w:val="285" w:hRule="atLeast"/>
        </w:trPr>
        <w:tc>
          <w:tcPr>
            <w:tcW w:w="987"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4FC09E74">
            <w:pPr>
              <w:rPr>
                <w:rFonts w:ascii="宋体" w:hAnsi="宋体" w:eastAsia="宋体" w:cs="宋体"/>
                <w:color w:val="000000"/>
                <w:sz w:val="20"/>
                <w:szCs w:val="20"/>
              </w:rPr>
            </w:pPr>
            <w:r>
              <w:rPr>
                <w:rFonts w:hint="eastAsia"/>
                <w:color w:val="000000"/>
                <w:sz w:val="20"/>
                <w:szCs w:val="20"/>
              </w:rPr>
              <w:t>部门：</w:t>
            </w:r>
          </w:p>
        </w:tc>
        <w:tc>
          <w:tcPr>
            <w:tcW w:w="3617" w:type="dxa"/>
            <w:tcBorders>
              <w:top w:val="nil"/>
              <w:left w:val="nil"/>
              <w:bottom w:val="nil"/>
              <w:right w:val="nil"/>
            </w:tcBorders>
            <w:shd w:val="clear" w:color="000000" w:fill="FFFFFF"/>
            <w:noWrap/>
            <w:tcMar>
              <w:top w:w="15" w:type="dxa"/>
              <w:left w:w="15" w:type="dxa"/>
              <w:bottom w:w="0" w:type="dxa"/>
              <w:right w:w="15" w:type="dxa"/>
            </w:tcMar>
            <w:vAlign w:val="center"/>
          </w:tcPr>
          <w:p w14:paraId="5DDFAA8A">
            <w:pPr>
              <w:jc w:val="left"/>
              <w:rPr>
                <w:rFonts w:ascii="宋体" w:hAnsi="宋体" w:eastAsia="宋体" w:cs="宋体"/>
                <w:sz w:val="24"/>
                <w:szCs w:val="24"/>
              </w:rPr>
            </w:pPr>
            <w:r>
              <w:rPr>
                <w:rFonts w:hint="eastAsia"/>
              </w:rPr>
              <w:t>溆浦县卢峰镇人民政府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09E0ACAA">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6382E82F">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6F9E19D7">
            <w:pPr>
              <w:jc w:val="center"/>
              <w:rPr>
                <w:rFonts w:ascii="宋体" w:hAnsi="宋体" w:eastAsia="宋体" w:cs="宋体"/>
                <w:color w:val="000000"/>
                <w:sz w:val="20"/>
                <w:szCs w:val="20"/>
              </w:rPr>
            </w:pPr>
            <w:r>
              <w:rPr>
                <w:rFonts w:hint="eastAsia"/>
                <w:color w:val="000000"/>
                <w:sz w:val="20"/>
                <w:szCs w:val="20"/>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4FC1F5C9">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3AC0CC10">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1E3B1C5A">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057C590A">
            <w:pPr>
              <w:jc w:val="right"/>
              <w:rPr>
                <w:rFonts w:ascii="宋体" w:hAnsi="宋体" w:eastAsia="宋体" w:cs="宋体"/>
                <w:color w:val="000000"/>
                <w:sz w:val="20"/>
                <w:szCs w:val="20"/>
              </w:rPr>
            </w:pPr>
            <w:r>
              <w:rPr>
                <w:rFonts w:hint="eastAsia"/>
                <w:color w:val="000000"/>
                <w:sz w:val="20"/>
                <w:szCs w:val="20"/>
              </w:rPr>
              <w:t>单位：万元</w:t>
            </w:r>
          </w:p>
        </w:tc>
      </w:tr>
      <w:tr w14:paraId="7C90C177">
        <w:tblPrEx>
          <w:tblCellMar>
            <w:top w:w="0" w:type="dxa"/>
            <w:left w:w="0" w:type="dxa"/>
            <w:bottom w:w="0" w:type="dxa"/>
            <w:right w:w="0" w:type="dxa"/>
          </w:tblCellMar>
        </w:tblPrEx>
        <w:trPr>
          <w:trHeight w:val="450" w:hRule="atLeast"/>
        </w:trPr>
        <w:tc>
          <w:tcPr>
            <w:tcW w:w="4604"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E7BA02D">
            <w:pPr>
              <w:jc w:val="center"/>
              <w:rPr>
                <w:rFonts w:ascii="宋体" w:hAnsi="宋体" w:eastAsia="宋体" w:cs="宋体"/>
                <w:sz w:val="24"/>
                <w:szCs w:val="24"/>
              </w:rPr>
            </w:pPr>
            <w:r>
              <w:rPr>
                <w:rFonts w:hint="eastAsia"/>
              </w:rPr>
              <w:t>项    目</w:t>
            </w:r>
          </w:p>
        </w:tc>
        <w:tc>
          <w:tcPr>
            <w:tcW w:w="1072"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4FAC2CA">
            <w:pPr>
              <w:jc w:val="center"/>
              <w:rPr>
                <w:rFonts w:ascii="宋体" w:hAnsi="宋体" w:eastAsia="宋体" w:cs="宋体"/>
                <w:sz w:val="24"/>
                <w:szCs w:val="24"/>
              </w:rPr>
            </w:pPr>
            <w:r>
              <w:rPr>
                <w:rFonts w:hint="eastAsia"/>
              </w:rPr>
              <w:t>本年收入合计</w:t>
            </w:r>
          </w:p>
        </w:tc>
        <w:tc>
          <w:tcPr>
            <w:tcW w:w="1072"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46F73D64">
            <w:pPr>
              <w:jc w:val="center"/>
              <w:rPr>
                <w:rFonts w:ascii="宋体" w:hAnsi="宋体" w:eastAsia="宋体" w:cs="宋体"/>
                <w:sz w:val="24"/>
                <w:szCs w:val="24"/>
              </w:rPr>
            </w:pPr>
            <w:r>
              <w:rPr>
                <w:rFonts w:hint="eastAsia"/>
              </w:rPr>
              <w:t>财政拨款收入</w:t>
            </w:r>
          </w:p>
        </w:tc>
        <w:tc>
          <w:tcPr>
            <w:tcW w:w="642"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7452306">
            <w:pPr>
              <w:jc w:val="center"/>
              <w:rPr>
                <w:rFonts w:ascii="宋体" w:hAnsi="宋体" w:eastAsia="宋体" w:cs="宋体"/>
                <w:sz w:val="24"/>
                <w:szCs w:val="24"/>
              </w:rPr>
            </w:pPr>
            <w:r>
              <w:rPr>
                <w:rFonts w:hint="eastAsia"/>
              </w:rPr>
              <w:t>上级补助收入</w:t>
            </w:r>
          </w:p>
        </w:tc>
        <w:tc>
          <w:tcPr>
            <w:tcW w:w="252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F6B4822">
            <w:pPr>
              <w:jc w:val="center"/>
              <w:rPr>
                <w:rFonts w:ascii="宋体" w:hAnsi="宋体" w:eastAsia="宋体" w:cs="宋体"/>
                <w:sz w:val="24"/>
                <w:szCs w:val="24"/>
              </w:rPr>
            </w:pPr>
            <w:r>
              <w:rPr>
                <w:rFonts w:hint="eastAsia"/>
              </w:rPr>
              <w:t>事业收入</w:t>
            </w:r>
          </w:p>
        </w:tc>
        <w:tc>
          <w:tcPr>
            <w:tcW w:w="252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21100F1">
            <w:pPr>
              <w:jc w:val="center"/>
              <w:rPr>
                <w:rFonts w:ascii="宋体" w:hAnsi="宋体" w:eastAsia="宋体" w:cs="宋体"/>
                <w:sz w:val="24"/>
                <w:szCs w:val="24"/>
              </w:rPr>
            </w:pPr>
            <w:r>
              <w:rPr>
                <w:rFonts w:hint="eastAsia"/>
              </w:rPr>
              <w:t>经营收入</w:t>
            </w:r>
          </w:p>
        </w:tc>
        <w:tc>
          <w:tcPr>
            <w:tcW w:w="642"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06AD2D3">
            <w:pPr>
              <w:jc w:val="center"/>
              <w:rPr>
                <w:rFonts w:ascii="宋体" w:hAnsi="宋体" w:eastAsia="宋体" w:cs="宋体"/>
                <w:sz w:val="24"/>
                <w:szCs w:val="24"/>
              </w:rPr>
            </w:pPr>
            <w:r>
              <w:rPr>
                <w:rFonts w:hint="eastAsia"/>
              </w:rPr>
              <w:t>附属单位上缴收入</w:t>
            </w:r>
          </w:p>
        </w:tc>
        <w:tc>
          <w:tcPr>
            <w:tcW w:w="139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FE0FCF4">
            <w:pPr>
              <w:jc w:val="center"/>
              <w:rPr>
                <w:rFonts w:ascii="宋体" w:hAnsi="宋体" w:eastAsia="宋体" w:cs="宋体"/>
                <w:sz w:val="24"/>
                <w:szCs w:val="24"/>
              </w:rPr>
            </w:pPr>
            <w:r>
              <w:rPr>
                <w:rFonts w:hint="eastAsia"/>
              </w:rPr>
              <w:t>其他收入</w:t>
            </w:r>
          </w:p>
        </w:tc>
      </w:tr>
      <w:tr w14:paraId="1BF34D30">
        <w:tblPrEx>
          <w:tblCellMar>
            <w:top w:w="0" w:type="dxa"/>
            <w:left w:w="0" w:type="dxa"/>
            <w:bottom w:w="0" w:type="dxa"/>
            <w:right w:w="0" w:type="dxa"/>
          </w:tblCellMar>
        </w:tblPrEx>
        <w:trPr>
          <w:trHeight w:val="450" w:hRule="atLeast"/>
        </w:trPr>
        <w:tc>
          <w:tcPr>
            <w:tcW w:w="987"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6C453B4">
            <w:pPr>
              <w:jc w:val="center"/>
              <w:rPr>
                <w:rFonts w:ascii="宋体" w:hAnsi="宋体" w:eastAsia="宋体" w:cs="宋体"/>
                <w:sz w:val="24"/>
                <w:szCs w:val="24"/>
              </w:rPr>
            </w:pPr>
            <w:r>
              <w:rPr>
                <w:rFonts w:hint="eastAsia"/>
              </w:rPr>
              <w:t>功能分类科目编码</w:t>
            </w:r>
          </w:p>
        </w:tc>
        <w:tc>
          <w:tcPr>
            <w:tcW w:w="3617"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141A8D8">
            <w:pPr>
              <w:jc w:val="center"/>
              <w:rPr>
                <w:rFonts w:ascii="宋体" w:hAnsi="宋体" w:eastAsia="宋体" w:cs="宋体"/>
                <w:sz w:val="24"/>
                <w:szCs w:val="24"/>
              </w:rPr>
            </w:pPr>
            <w:r>
              <w:rPr>
                <w:rFonts w:hint="eastAsia"/>
              </w:rPr>
              <w:t>科目名称</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718F636">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F9A1FA2">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0FDE3BB">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A3D75BD">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06DC61F">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AED3DB9">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3C33293">
            <w:pPr>
              <w:rPr>
                <w:rFonts w:ascii="宋体" w:hAnsi="宋体" w:eastAsia="宋体" w:cs="宋体"/>
                <w:sz w:val="24"/>
                <w:szCs w:val="24"/>
              </w:rPr>
            </w:pPr>
          </w:p>
        </w:tc>
      </w:tr>
      <w:tr w14:paraId="0C50A741">
        <w:tblPrEx>
          <w:tblCellMar>
            <w:top w:w="0" w:type="dxa"/>
            <w:left w:w="0" w:type="dxa"/>
            <w:bottom w:w="0" w:type="dxa"/>
            <w:right w:w="0" w:type="dxa"/>
          </w:tblCellMar>
        </w:tblPrEx>
        <w:trPr>
          <w:trHeight w:val="450" w:hRule="atLeast"/>
        </w:trPr>
        <w:tc>
          <w:tcPr>
            <w:tcW w:w="987" w:type="dxa"/>
            <w:gridSpan w:val="2"/>
            <w:vMerge w:val="continue"/>
            <w:tcBorders>
              <w:top w:val="single" w:color="auto" w:sz="4" w:space="0"/>
              <w:left w:val="single" w:color="auto" w:sz="4" w:space="0"/>
              <w:bottom w:val="single" w:color="auto" w:sz="4" w:space="0"/>
              <w:right w:val="single" w:color="auto" w:sz="4" w:space="0"/>
            </w:tcBorders>
            <w:vAlign w:val="center"/>
          </w:tcPr>
          <w:p w14:paraId="286A608A">
            <w:pPr>
              <w:rPr>
                <w:rFonts w:ascii="宋体" w:hAnsi="宋体" w:eastAsia="宋体" w:cs="宋体"/>
                <w:sz w:val="24"/>
                <w:szCs w:val="24"/>
              </w:rPr>
            </w:pPr>
          </w:p>
        </w:tc>
        <w:tc>
          <w:tcPr>
            <w:tcW w:w="3617" w:type="dxa"/>
            <w:vMerge w:val="continue"/>
            <w:tcBorders>
              <w:top w:val="nil"/>
              <w:left w:val="single" w:color="auto" w:sz="4" w:space="0"/>
              <w:bottom w:val="single" w:color="auto" w:sz="4" w:space="0"/>
              <w:right w:val="single" w:color="auto" w:sz="4" w:space="0"/>
            </w:tcBorders>
            <w:vAlign w:val="center"/>
          </w:tcPr>
          <w:p w14:paraId="6ED637AB">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2A0A60A">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D651F6F">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9EB63A9">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6C77471">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70378A0">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C27AB25">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EA77938">
            <w:pPr>
              <w:rPr>
                <w:rFonts w:ascii="宋体" w:hAnsi="宋体" w:eastAsia="宋体" w:cs="宋体"/>
                <w:sz w:val="24"/>
                <w:szCs w:val="24"/>
              </w:rPr>
            </w:pPr>
          </w:p>
        </w:tc>
      </w:tr>
      <w:tr w14:paraId="5AE0922C">
        <w:tblPrEx>
          <w:tblCellMar>
            <w:top w:w="0" w:type="dxa"/>
            <w:left w:w="0" w:type="dxa"/>
            <w:bottom w:w="0" w:type="dxa"/>
            <w:right w:w="0" w:type="dxa"/>
          </w:tblCellMar>
        </w:tblPrEx>
        <w:trPr>
          <w:trHeight w:val="450" w:hRule="atLeast"/>
        </w:trPr>
        <w:tc>
          <w:tcPr>
            <w:tcW w:w="0" w:type="auto"/>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FEEDDEA">
            <w:pPr>
              <w:jc w:val="center"/>
              <w:rPr>
                <w:rFonts w:ascii="宋体" w:hAnsi="宋体" w:eastAsia="宋体" w:cs="宋体"/>
                <w:sz w:val="24"/>
                <w:szCs w:val="24"/>
              </w:rPr>
            </w:pPr>
            <w:r>
              <w:rPr>
                <w:rFonts w:hint="eastAsia"/>
              </w:rPr>
              <w:t>栏次</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85E40CA">
            <w:pPr>
              <w:jc w:val="center"/>
              <w:rPr>
                <w:rFonts w:ascii="宋体" w:hAnsi="宋体" w:eastAsia="宋体" w:cs="宋体"/>
                <w:sz w:val="24"/>
                <w:szCs w:val="24"/>
              </w:rPr>
            </w:pPr>
            <w:r>
              <w:rPr>
                <w:rFonts w:hint="eastAsia"/>
              </w:rPr>
              <w:t>1</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7A2003C">
            <w:pPr>
              <w:jc w:val="center"/>
              <w:rPr>
                <w:rFonts w:ascii="宋体" w:hAnsi="宋体" w:eastAsia="宋体" w:cs="宋体"/>
                <w:sz w:val="24"/>
                <w:szCs w:val="24"/>
              </w:rPr>
            </w:pPr>
            <w:r>
              <w:rPr>
                <w:rFonts w:hint="eastAsia"/>
              </w:rPr>
              <w:t>2</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58645BE">
            <w:pPr>
              <w:jc w:val="center"/>
              <w:rPr>
                <w:rFonts w:ascii="宋体" w:hAnsi="宋体" w:eastAsia="宋体" w:cs="宋体"/>
                <w:sz w:val="24"/>
                <w:szCs w:val="24"/>
              </w:rPr>
            </w:pPr>
            <w:r>
              <w:rPr>
                <w:rFonts w:hint="eastAsia"/>
              </w:rPr>
              <w:t>3</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C664BBC">
            <w:pPr>
              <w:jc w:val="center"/>
              <w:rPr>
                <w:rFonts w:ascii="宋体" w:hAnsi="宋体" w:eastAsia="宋体" w:cs="宋体"/>
                <w:sz w:val="24"/>
                <w:szCs w:val="24"/>
              </w:rPr>
            </w:pPr>
            <w:r>
              <w:rPr>
                <w:rFonts w:hint="eastAsia"/>
              </w:rPr>
              <w:t>4</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8BC20A9">
            <w:pPr>
              <w:jc w:val="center"/>
              <w:rPr>
                <w:rFonts w:ascii="宋体" w:hAnsi="宋体" w:eastAsia="宋体" w:cs="宋体"/>
                <w:sz w:val="24"/>
                <w:szCs w:val="24"/>
              </w:rPr>
            </w:pPr>
            <w:r>
              <w:rPr>
                <w:rFonts w:hint="eastAsia"/>
              </w:rPr>
              <w:t>5</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9CAA0F5">
            <w:pPr>
              <w:jc w:val="center"/>
              <w:rPr>
                <w:rFonts w:ascii="宋体" w:hAnsi="宋体" w:eastAsia="宋体" w:cs="宋体"/>
                <w:sz w:val="24"/>
                <w:szCs w:val="24"/>
              </w:rPr>
            </w:pPr>
            <w:r>
              <w:rPr>
                <w:rFonts w:hint="eastAsia"/>
              </w:rPr>
              <w:t>6</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5A560FE">
            <w:pPr>
              <w:jc w:val="center"/>
              <w:rPr>
                <w:rFonts w:ascii="宋体" w:hAnsi="宋体" w:eastAsia="宋体" w:cs="宋体"/>
                <w:sz w:val="24"/>
                <w:szCs w:val="24"/>
              </w:rPr>
            </w:pPr>
            <w:r>
              <w:rPr>
                <w:rFonts w:hint="eastAsia"/>
              </w:rPr>
              <w:t>7</w:t>
            </w:r>
          </w:p>
        </w:tc>
      </w:tr>
      <w:tr w14:paraId="40B201D2">
        <w:tblPrEx>
          <w:tblCellMar>
            <w:top w:w="0" w:type="dxa"/>
            <w:left w:w="0" w:type="dxa"/>
            <w:bottom w:w="0" w:type="dxa"/>
            <w:right w:w="0" w:type="dxa"/>
          </w:tblCellMar>
        </w:tblPrEx>
        <w:trPr>
          <w:trHeight w:val="450" w:hRule="atLeast"/>
        </w:trPr>
        <w:tc>
          <w:tcPr>
            <w:tcW w:w="0" w:type="auto"/>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F3A97B0">
            <w:pPr>
              <w:jc w:val="center"/>
              <w:rPr>
                <w:rFonts w:ascii="宋体" w:hAnsi="宋体" w:eastAsia="宋体" w:cs="宋体"/>
                <w:sz w:val="24"/>
                <w:szCs w:val="24"/>
              </w:rPr>
            </w:pPr>
            <w:r>
              <w:rPr>
                <w:rFonts w:hint="eastAsia"/>
              </w:rPr>
              <w:t>合计</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B1A667">
            <w:pPr>
              <w:jc w:val="right"/>
              <w:rPr>
                <w:rFonts w:ascii="宋体" w:hAnsi="宋体" w:eastAsia="宋体" w:cs="宋体"/>
                <w:sz w:val="24"/>
                <w:szCs w:val="24"/>
              </w:rPr>
            </w:pPr>
            <w:r>
              <w:rPr>
                <w:rFonts w:hint="eastAsia"/>
              </w:rPr>
              <w:t>5631.20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DAF601">
            <w:pPr>
              <w:jc w:val="right"/>
              <w:rPr>
                <w:rFonts w:ascii="宋体" w:hAnsi="宋体" w:eastAsia="宋体" w:cs="宋体"/>
                <w:sz w:val="24"/>
                <w:szCs w:val="24"/>
              </w:rPr>
            </w:pPr>
            <w:r>
              <w:rPr>
                <w:rFonts w:hint="eastAsia"/>
              </w:rPr>
              <w:t>5631.20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tcPr>
          <w:p w14:paraId="6DAA44D6">
            <w:pPr>
              <w:widowControl/>
              <w:jc w:val="right"/>
              <w:textAlignment w:val="center"/>
              <w:rPr>
                <w:rFonts w:ascii="宋体" w:hAnsi="宋体" w:eastAsia="宋体" w:cs="宋体"/>
                <w:color w:val="000000"/>
                <w:kern w:val="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tcPr>
          <w:p w14:paraId="7A32E7DA">
            <w:pPr>
              <w:widowControl/>
              <w:jc w:val="right"/>
              <w:textAlignment w:val="center"/>
              <w:rPr>
                <w:rFonts w:ascii="宋体" w:hAnsi="宋体" w:eastAsia="宋体" w:cs="宋体"/>
                <w:color w:val="000000"/>
                <w:kern w:val="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tcPr>
          <w:p w14:paraId="7180EE23">
            <w:pPr>
              <w:widowControl/>
              <w:jc w:val="right"/>
              <w:textAlignment w:val="center"/>
              <w:rPr>
                <w:rFonts w:ascii="宋体" w:hAnsi="宋体" w:eastAsia="宋体" w:cs="宋体"/>
                <w:color w:val="000000"/>
                <w:kern w:val="0"/>
                <w:sz w:val="22"/>
              </w:rPr>
            </w:pPr>
            <w:r>
              <w:rPr>
                <w:rFonts w:hint="eastAsia" w:ascii="宋体" w:hAnsi="宋体" w:eastAsia="宋体" w:cs="宋体"/>
                <w:color w:val="000000"/>
                <w:kern w:val="0"/>
                <w:sz w:val="22"/>
              </w:rPr>
              <w:t>0.00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tcPr>
          <w:p w14:paraId="7CFA1D83">
            <w:pPr>
              <w:widowControl/>
              <w:jc w:val="right"/>
              <w:textAlignment w:val="center"/>
              <w:rPr>
                <w:rFonts w:ascii="宋体" w:hAnsi="宋体" w:eastAsia="宋体" w:cs="宋体"/>
                <w:color w:val="000000"/>
                <w:kern w:val="0"/>
                <w:sz w:val="22"/>
              </w:rPr>
            </w:pPr>
            <w:r>
              <w:rPr>
                <w:rFonts w:hint="eastAsia" w:ascii="宋体" w:hAnsi="宋体" w:eastAsia="宋体" w:cs="宋体"/>
                <w:color w:val="000000"/>
                <w:kern w:val="0"/>
                <w:sz w:val="22"/>
              </w:rPr>
              <w:t>0.00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tcPr>
          <w:p w14:paraId="519648E2">
            <w:pPr>
              <w:widowControl/>
              <w:jc w:val="right"/>
              <w:textAlignment w:val="center"/>
              <w:rPr>
                <w:rFonts w:ascii="宋体" w:hAnsi="宋体" w:eastAsia="宋体" w:cs="宋体"/>
                <w:color w:val="000000"/>
                <w:kern w:val="0"/>
                <w:sz w:val="22"/>
              </w:rPr>
            </w:pPr>
            <w:r>
              <w:rPr>
                <w:rFonts w:hint="eastAsia" w:ascii="宋体" w:hAnsi="宋体" w:eastAsia="宋体" w:cs="宋体"/>
                <w:color w:val="000000"/>
                <w:kern w:val="0"/>
                <w:sz w:val="22"/>
              </w:rPr>
              <w:t>0.00　</w:t>
            </w:r>
          </w:p>
        </w:tc>
      </w:tr>
      <w:tr w14:paraId="3747141E">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9987F8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F094F1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一般公共服务支出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9A09C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2,033.47</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0CB3D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2,033.47</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437B4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16799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9E1DB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BC975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F679D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988B438">
        <w:tblPrEx>
          <w:tblCellMar>
            <w:top w:w="0" w:type="dxa"/>
            <w:left w:w="0" w:type="dxa"/>
            <w:bottom w:w="0" w:type="dxa"/>
            <w:right w:w="0" w:type="dxa"/>
          </w:tblCellMar>
        </w:tblPrEx>
        <w:trPr>
          <w:trHeight w:val="382"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7D8A54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D88A12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政府办公厅（室）及相关机构事务</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07DA6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1,849.15</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11F54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1,849.15</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68742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40BC8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87921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48385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51681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AAB5B71">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400BE1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2010301</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5550BA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483C0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1,009.40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1F8BF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1,009.40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C7D35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283F1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3BB54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983D3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6B3C7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4D789CA">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2C33AF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2010302</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10F241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一般行政管理事务</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E99EE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75.36</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9F47F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75.36</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76425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94AC7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7BEA0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58A52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1FA53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902CBAC">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04E5A1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2010308</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35E2C5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信访事务</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BC9D3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16.40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6AF02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16.40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531FC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9263D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6AB3D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62990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5BEFC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4A88AA8">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3A25EE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2010399</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8E7270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其他政府办公厅（室）及相关机构事务支出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B2885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747.99</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A5526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747.99</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A950E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9594F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4F013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78768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BB5C9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0BD72EB">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0F696B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20105</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5557C1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统计信息事务</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11D09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2A8E8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5B809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F8DE1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526DF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9EF32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77163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D8AEA64">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2A5000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2010507</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56F01D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专项普查活动</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0E163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73EC9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2D141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AB4B8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860AC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42228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3C464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98DDDC6">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49A51E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20106</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41996C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财政事务</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0E3A3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173.32</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A631C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173.32</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41DD3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56F24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79D87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34F67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EC219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BEE66C5">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4A62C4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2010601</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A1A17D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0C324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164.49</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654C9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164.49</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AB696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FAFD6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0759B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314A5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FE443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0BBBE3A">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EBC9C2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2010602</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8058F9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一般行政管理事务</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E61D0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8.83</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BC9DB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8.83</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BC4A8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CE30C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40FAC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46140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A9E82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661C393">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3D2695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20107</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BFCA2F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税收事务</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C423B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E20FF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7CEA0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F85DE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51390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48813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612E5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638081C">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DA4A00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2010701</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391D62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46CF7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BFF74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3E570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E732C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FDCA9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C39F3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162F5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B4929A5">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105703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20136</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7F5B30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其他共产党事务支出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AC194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406B4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F0F79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FCEEE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AE5C4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250EA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72423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D26571E">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C5C858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2013602</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74627A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一般行政管理事务</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08F35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2D0F9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0C91D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3DED9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0F7F1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D141A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E6F63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892EEEA">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E48420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20199</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ED42A1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其他一般公共服务支出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2C41A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C4216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0FDE8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66CEB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E28E2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2AEB0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AD696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4DF6BA9">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764336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2019999</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15D1D5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其他一般公共服务支出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DA576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044CD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35884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3A497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D06EC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0AD0C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6A1D8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1F60D39">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9B38A3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203</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FFEC29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国防支出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DBA2D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ACF1F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943AC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F112C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85E66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61B71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8189C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79D9BF4">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16826A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20306</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A4E762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国防动员</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5CD4B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EDD35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0A507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B9F78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647BA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B8B11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7AC32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F0AE041">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1329A3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2030601</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47A448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兵役征集</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456AF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936A1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BACF2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FB248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270C2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3C658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7CFE5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E462B25">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54D4F0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7C7137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公共安全支出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5587F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27.56</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B8411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27.56</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32D9F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8DA4B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F48BC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82A88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8F1B6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D566B63">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3CF327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39861C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公安</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2B8CB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27.56</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178DE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27.56</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85BEA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124DF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AD425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0D600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92BBE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17EDE60">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D96270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2040202</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9C94CA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一般行政管理事务</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F5533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9.60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5F873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9.60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821B8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15977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7CCBB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235DC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9108B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F3977DE">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7BA8EB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2040299</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40050B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其他公安支出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35D20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17.96</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A0D7B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17.96</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D6291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93257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7D46D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8AA1A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5CF8F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5770ACB">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909535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206</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927362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科学技术支出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6C5D1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5E853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89C66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766DD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707B0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F437D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BD121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1482BE8">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EDACF7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20699</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992281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其他科学技术支出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6B162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713AE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8BBCF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9E4A1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7372E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65917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D0565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8D295CE">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B2D7A6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2069999</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649BE8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其他科学技术支出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D0B5D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A4D35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CAE60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DF96A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468F5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90224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1737A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21D28E5">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12633D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D7353B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文化旅游体育与传媒支出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572E4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26D24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605D6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F28B5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3B0EB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38CFF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D7BA6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82C6072">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ED5CBC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20701</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217F74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文化和旅游</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0C17F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6CF4C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E84A4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8A3CF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761DF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BBF6C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2F024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8608463">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B3EE3F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2070107</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745FB7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艺术表演团体</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BB20A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77218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FFC90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A3493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F7C86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9EAFA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8F8F4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E58D387">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102DFC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88FEE4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社会保障和就业支出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1A63C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126.15</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AFCC3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126.15</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BFD15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3EFA0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26DB4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43AFD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3BE90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42FC23A">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C17A4E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20802</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6F3A0E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民政管理事务</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F9831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2.90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4DBBB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2.90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C8DB7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197A9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D3B74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FB103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FB027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E2D803C">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0A0C44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2080299</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C8D4AE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其他民政管理事务支出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64D99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2.90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18028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2.90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2A3C9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86C51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552AF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178FA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5484A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592E872">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014E4A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20808</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3C1C72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抚恤</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E7C76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113.44</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EC731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113.44</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043E5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58607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878CF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155DF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DD86B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0B21FD7">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095AB2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2080801</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52D685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死亡抚恤</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D458F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113.44</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79D94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113.44</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201A4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E786E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4C883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3EFA0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7C929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6E39025">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CE86A5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20810</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55A008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社会福利</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1D23F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683BD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9DB85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A7945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098F1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12578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18147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D17B4BB">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59D424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2081001</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FB0E01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儿童福利</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F5B78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5D2D2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D5F23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8CD1F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C86D7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61DA7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68317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FABA8EC">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677229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20823</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A8F566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小型水库移民扶助基金安排的支出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E5CDE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88AE1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9569B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F793F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E3FDD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76162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05BA2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CE90EDA">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B53E3C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2082302</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E336A2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基础设施建设和经济发展</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E41F3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E0013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EEB1B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28C26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314D1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9C9B2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929E9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C314AA1">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8F8515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20826</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D5221E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财政对基本养老保险基金的补助</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FA220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0.11</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6029A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0.11</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9BB4B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EBA98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FA239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E48B3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480E7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6534144">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BADF89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2082699</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3945BC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财政对其他基本养老保险基金的补助</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A63DD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0.11</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974E9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0.11</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A01C2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333B4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E1B4B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39E51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E130F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CBEA67F">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DA79DA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20828</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7AA42D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退役军人管理事务</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09C56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4.70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DE530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4.70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79035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6F28F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284AB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EA4EE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1AB23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4319249">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20D8DD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2082899</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2FBA60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其他退役军人事务管理支出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F150D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4.70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A620C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4.70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97903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5004F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CA6F4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BBCFA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2EA5D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C9317F7">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A3A594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E3BE16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卫生健康支出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A4437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319.81</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875AC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319.81</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A92AF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3759C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3B6E2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68399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4D7AC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0CE39E4">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D49123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21004</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8B4568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公共卫生</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DF868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11.25</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36442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11.25</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91DA2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57C46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6642D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63B4D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26406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F886B89">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02C750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2100404</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ABA813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精神卫生机构</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B267C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4.78</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8CEE6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4.78</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D3F77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153EC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2378C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F35A4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69556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93D693E">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212AFF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2100408</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B070EB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基本公共卫生服务</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2E15C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1.62</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564D2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1.62</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59132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F2DD1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A31C5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0CA0F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CA223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16B129B">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05379C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2100410</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4120CD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突发公共卫生事件应急处理</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001C1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4.85</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CF480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4.85</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28CBA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B7B8A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B65A5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FA63D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8CFF0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05CB876">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7B4367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21007</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7304AE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计划生育事务</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0ED88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308.55</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8D8F5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308.55</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8E119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86C03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A9627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A20B9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D42A9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C14A871">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CDD352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2100716</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BDF99B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计划生育机构</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B6F60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249.94</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D9FEE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249.94</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C9042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7F892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20FB1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155B2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EEE4F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3E90537">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A4866A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2100799</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B2778F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其他计划生育事务支出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765C6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58.62</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E28FC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58.62</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C41F3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E3D63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6557B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918AF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04ECE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B79CB4E">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D8894D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211</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F0616E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节能环保支出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5B45A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89.62</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F167E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89.62</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8BF1D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889DB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D52F7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7936E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2AA47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02C7916">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0741D8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21104</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E810C4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自然生态保护</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5503F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89.62</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A0E9B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89.62</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563A9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68BB4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43F9A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10FBC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FD4A0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C30DD93">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DC041A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2110402</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FB3E2A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农村环境保护</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4CFC0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89.62</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7305B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89.62</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14AA3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29F4A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8FFF6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68D19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92791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B2CC1E1">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B15FB9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3E594E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城乡社区支出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866DE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130.60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F4BF4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130.60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EFCDB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70ADA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0D8A3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D412E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584EF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2232677">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7348AB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21201</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F476B6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城乡社区管理事务</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3944C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0CD12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05000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3B81E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D33CB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2D6DA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75C9E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B5309AB">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1A1731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2120101</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B6CE07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B2173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9682A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7C7C3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045F6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15DDB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ED38A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DB64C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508142B">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E2BA7D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2120102</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6D01CA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一般行政管理事务</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EEA58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3FDAD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77EA2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4E3D9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412B6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040D6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A7E7F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4C99111">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32FEB2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2120199</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A7A954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其他城乡社区管理事务支出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4AC4E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62D1E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9F0C5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31B14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C6143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3BB50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AA6EF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C24D6F0">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BA708F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21203</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2CE664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城乡社区公共设施</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3B4F6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24.80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7C6F5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24.80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F25F5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A3717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D96BB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B3710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AEB09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E517C3B">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77E90A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2120303</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F3DDB5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小城镇基础设施建设</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39B37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24.80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F8531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24.80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3AC77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E873B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3913C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12D6D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74E11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D6D5E02">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510D56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21205</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7B6132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城乡社区环境卫生</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9BBBA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64.80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63542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64.80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F978F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21208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35471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CE731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1A7C9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3D9A42B">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FC08C1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2120501</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9050E1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城乡社区环境卫生</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05F5C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64.80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2E23F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64.80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70A80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648C0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DF7F6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D06C5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4C337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2664E8A">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7B0683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21208</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AB5989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国有土地使用权出让收入安排的支出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FE3A3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100ED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EEBE1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8D2FC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FDE4B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0EF97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51491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FB4A049">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AE4BDC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2120804</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F6D80B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农村基础设施建设支出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8C771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8A161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EFA90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CDBDD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A59B8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F6005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D3E06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33B781C">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648A3C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21299</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0EDE30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其他城乡社区支出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1E4A7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5AA1E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EB807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0FD52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8E728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A9521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CA8DD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49B9C1E">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70F7E3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2129901</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3E6B7B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其他城乡社区支出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DDCEE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D5C53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2CD65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1111E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C0C58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9189E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08DD2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AB09BBF">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64DECD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1785B5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农林水支出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66A6B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2,769.88</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FA834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2,769.88</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95813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43E91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E76FD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743E9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1B5E9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941E1A8">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790656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4FCCCC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农业农村</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F19A1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73.00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1CBA8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73.00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BE83B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C2BEF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74A4A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BE471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1D0B0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2959665">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2181E9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2130108</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6EC376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病虫害控制</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81DFF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7151B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33DF0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8FD6F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55F87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B601A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CE1B9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5D4FE35">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9574E7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2130119</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E41E30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防灾救灾</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870BF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11E3C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0BFB1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85948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D0828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4DA87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A5C1E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0AD7967">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E047A4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2130142</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786EF5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农村道路建设</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171BB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F6D1B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8DFD6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C980A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20150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8A66B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546BD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EB5C9A8">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62C39A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2130199</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C1179C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其他农业农村支出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391E1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8AB55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B5423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E67C5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FBE22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916BE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B0729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2C85F07">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F2C284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21302</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67F138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林业和草原</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3A1F0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14.67</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B8C54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14.67</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57E5B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0CB68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F0090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7AA06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BA081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28A6ACB">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BA4C8C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2130209</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BD165A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森林生态效益补偿</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D1EFF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14.67</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E7F15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14.67</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401E9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78058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9990F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A997C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3D45A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5533F2C">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802348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21303</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DA4E98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水利</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53DA3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98.10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F5143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98.10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CDB33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ADD00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647A7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DF99E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F817C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E87CD69">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1F07DB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2130306</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A5E98A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水利工程运行与维护</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32B4A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91DDE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0184C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EFE3D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4903E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4C16B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0CCB1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0E54C11">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D792F7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2130314</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8AF1B4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防汛</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C9BAB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8CF68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797D8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F42A5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0CCE2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489B4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0151C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278E254">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264B2C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2130316</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5638AC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农村水利</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19F83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87.10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4D7A9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87.10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CA524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6882D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C9349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E9E36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DE295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5299209">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19089E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2130399</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C615EB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其他水利支出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FCDF8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5C811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918A0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0D6E4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A57F3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82D90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7706C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6326D98">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4F19E1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AEC70B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扶贫</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110E7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1,530.93</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C528A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1,530.93</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7B1AC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5B632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4A63B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F195E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CF304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1F7F204">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9AF88F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2130504</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30D83E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农村基础设施建设</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4027B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687.92</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00FBB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687.92</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3D14A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95FB8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E7235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E0B04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8C16B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2EFCF90">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DB1861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2130505</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9BD681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生产发展</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BDE6F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804.91</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8EA4A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804.91</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43B86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4DE1A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0022B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01B6C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DD79D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4A194F0">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71464F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2130599</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2D7123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其他扶贫支出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990A1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38.10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882B8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38.10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437E4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F50FE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6A280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3D8CA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E37EE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1F90A2F">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12E516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21307</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C8FD17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农村综合改革</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01145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1,053.17</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92476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1,053.17</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92965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581E6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83070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B1D29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32D5C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ECF32A2">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EBC687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2130701</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9ED532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对村级一事一议的补助</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BE82F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F9323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CC863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A75F8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189C6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63884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E36FF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0692FC8">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473FB5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2130705</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9AEED6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对村民委员会和村党支部的补助</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D3524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922.17</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21385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922.17</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C1060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DC7E3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7A4D5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E4573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8FCE2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27D85BC">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97D297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2130706</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79C3F1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对村集体经济组织的补助</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22B35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88AAF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2BB57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B7848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CB6F0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AF8D2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B5F1B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A729409">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8CADD0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2130707</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5078FA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农村综合改革示范试点补助</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FE310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21.00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5CCA5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21.00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AD275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B3C92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6EFC5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0B64E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14BC2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02FF1DA">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892849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214</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0DAC2B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交通运输支出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010A1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8A0E0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2AEAC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52384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F4ED0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90EBA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10FC5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B524760">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035AA5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21499</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C37D13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其他交通运输支出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A610F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2D7EE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CB920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C51FB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8E694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CE59F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86B14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7498A95">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078E08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2149999</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1426C0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其他交通运输支出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AF8E0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00D06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924EE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265D2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698F1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ED29A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259F2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7504388">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4069C2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C50E7A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住房保障支出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3F66E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35.41</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FD5B8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35.41</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7C806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C3A56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E0770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56A23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775E1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360B131">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050F14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22102</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D1EA40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住房改革支出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5C544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35.41</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2BE3C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35.41</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C4BAE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D414E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3F1C8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F90AF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17D4B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56F5758">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F98F78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2210201</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05D45C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住房公积金</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0DA37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35.41</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65CD0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35.41</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F9854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90AD9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D56BE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682D8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25ECC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7D8EC7B">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F9425A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9F3820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灾害防治及应急管理支出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18BC0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68.10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66331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68.10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4CE13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6FFE2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3CA6A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E7AD8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5C2B9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250C88E">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AD2A40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22401</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7323D5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应急管理事务</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ADA87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7B06A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23637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DF3B0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D76AC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743B5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3EE4A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02B9E3F">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316E68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2240199</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13AE9C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其他应急管理支出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D4A20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A41DD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A1D36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FA6F9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68519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D6216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A804A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257E0FF">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4B45AF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22404</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3E1A10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煤矿安全</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5C83F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9.10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F5617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9.10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B7024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AA402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1738A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C1E8D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03461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6739961">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EA7A8A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2240499</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D7002A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其他煤矿安全支出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69F0E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9.10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F042A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9.10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206BB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5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F8FC7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5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7E2CC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C554E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8232E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815219E">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F7B38E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22406</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20D599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自然灾害防治</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244AF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B2FE3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C69B8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5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FBE8F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5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1F212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98F3A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0A576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8BFAC47">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892F64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2240601</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825459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地质灾害防治</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9565B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57726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A139E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5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772CF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5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B5B37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9B000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6F2F9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FBCD8B6">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0F7412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22407</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932610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自然灾害救灾及恢复重建支出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860CE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43.00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0875D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43.00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4D56D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5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0AD32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5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49892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C30D8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240D0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98F281D">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3F32C5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2240704</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B5BCB0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自然灾害灾后重建补助</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8A4E9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19.00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4F23E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19.00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8A49D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5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AFB93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5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12458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35DC4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6F3D2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338D951">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36640D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2240799</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8B4FC7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其他自然灾害救灾及恢复重建支出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C5044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3D9D5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57E22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5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E2804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5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6C441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9C874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E87A4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C73D112">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0C12E8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229</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3A0836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0C20D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317D4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3CBD6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5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3F2E6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5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0CA29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22188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04917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E98DFFA">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4085D2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22960</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A8AA6C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彩票公益金安排的支出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EB207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1631A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32D8D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5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9EBDB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5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979C0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D191F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76EFA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4471914">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5603FD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2296002</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8CD335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用于社会福利的彩票公益金支出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2113A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B2EDC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9ADC0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5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2EAAB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5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D8C97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0D464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B675E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DA8DC6C">
        <w:tblPrEx>
          <w:tblCellMar>
            <w:top w:w="0" w:type="dxa"/>
            <w:left w:w="0" w:type="dxa"/>
            <w:bottom w:w="0" w:type="dxa"/>
            <w:right w:w="0" w:type="dxa"/>
          </w:tblCellMar>
        </w:tblPrEx>
        <w:trPr>
          <w:trHeight w:val="450" w:hRule="atLeast"/>
        </w:trPr>
        <w:tc>
          <w:tcPr>
            <w:tcW w:w="98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38CDF6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2296003</w:t>
            </w:r>
          </w:p>
        </w:tc>
        <w:tc>
          <w:tcPr>
            <w:tcW w:w="36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DC29CB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用于体育事业的彩票公益金支出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7A52D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8CBF4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2D005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5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61394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5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06D9C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42821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A7E8D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4FD72AA">
        <w:tblPrEx>
          <w:tblCellMar>
            <w:top w:w="0" w:type="dxa"/>
            <w:left w:w="0" w:type="dxa"/>
            <w:bottom w:w="0" w:type="dxa"/>
            <w:right w:w="0" w:type="dxa"/>
          </w:tblCellMar>
        </w:tblPrEx>
        <w:trPr>
          <w:trHeight w:val="615" w:hRule="atLeast"/>
        </w:trPr>
        <w:tc>
          <w:tcPr>
            <w:tcW w:w="14480" w:type="dxa"/>
            <w:gridSpan w:val="10"/>
            <w:tcBorders>
              <w:top w:val="nil"/>
              <w:left w:val="nil"/>
              <w:bottom w:val="nil"/>
              <w:right w:val="nil"/>
            </w:tcBorders>
            <w:shd w:val="clear" w:color="auto" w:fill="auto"/>
            <w:tcMar>
              <w:top w:w="15" w:type="dxa"/>
              <w:left w:w="15" w:type="dxa"/>
              <w:bottom w:w="0" w:type="dxa"/>
              <w:right w:w="15" w:type="dxa"/>
            </w:tcMar>
            <w:vAlign w:val="center"/>
          </w:tcPr>
          <w:p w14:paraId="2E6A485E">
            <w:pPr>
              <w:rPr>
                <w:rFonts w:ascii="宋体" w:hAnsi="宋体" w:eastAsia="宋体" w:cs="宋体"/>
                <w:sz w:val="24"/>
                <w:szCs w:val="24"/>
              </w:rPr>
            </w:pPr>
            <w:r>
              <w:rPr>
                <w:rFonts w:hint="eastAsia"/>
              </w:rPr>
              <w:t>注：本表反映部门本年度取得的各项收入情况。</w:t>
            </w:r>
          </w:p>
        </w:tc>
      </w:tr>
    </w:tbl>
    <w:p w14:paraId="273E90AE">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br w:type="page"/>
      </w:r>
    </w:p>
    <w:p w14:paraId="3F444994">
      <w:pPr>
        <w:widowControl/>
        <w:rPr>
          <w:rFonts w:ascii="Times New Roman" w:hAnsi="Times New Roman" w:eastAsia="方正小标宋_GBK" w:cs="Times New Roman"/>
          <w:color w:val="000000"/>
          <w:kern w:val="0"/>
          <w:sz w:val="36"/>
          <w:szCs w:val="36"/>
        </w:rPr>
      </w:pPr>
    </w:p>
    <w:tbl>
      <w:tblPr>
        <w:tblStyle w:val="8"/>
        <w:tblW w:w="14605" w:type="dxa"/>
        <w:tblInd w:w="93" w:type="dxa"/>
        <w:tblLayout w:type="fixed"/>
        <w:tblCellMar>
          <w:top w:w="0" w:type="dxa"/>
          <w:left w:w="108" w:type="dxa"/>
          <w:bottom w:w="0" w:type="dxa"/>
          <w:right w:w="108" w:type="dxa"/>
        </w:tblCellMar>
      </w:tblPr>
      <w:tblGrid>
        <w:gridCol w:w="1042"/>
        <w:gridCol w:w="240"/>
        <w:gridCol w:w="4623"/>
        <w:gridCol w:w="1782"/>
        <w:gridCol w:w="1256"/>
        <w:gridCol w:w="1387"/>
        <w:gridCol w:w="1182"/>
        <w:gridCol w:w="1237"/>
        <w:gridCol w:w="1856"/>
      </w:tblGrid>
      <w:tr w14:paraId="73AC7625">
        <w:tblPrEx>
          <w:tblCellMar>
            <w:top w:w="0" w:type="dxa"/>
            <w:left w:w="108" w:type="dxa"/>
            <w:bottom w:w="0" w:type="dxa"/>
            <w:right w:w="108" w:type="dxa"/>
          </w:tblCellMar>
        </w:tblPrEx>
        <w:trPr>
          <w:trHeight w:val="435" w:hRule="atLeast"/>
        </w:trPr>
        <w:tc>
          <w:tcPr>
            <w:tcW w:w="14605" w:type="dxa"/>
            <w:gridSpan w:val="9"/>
            <w:tcBorders>
              <w:top w:val="nil"/>
              <w:left w:val="nil"/>
              <w:bottom w:val="nil"/>
              <w:right w:val="nil"/>
            </w:tcBorders>
            <w:shd w:val="clear" w:color="auto" w:fill="auto"/>
            <w:noWrap/>
            <w:vAlign w:val="center"/>
          </w:tcPr>
          <w:p w14:paraId="52444DB9">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3074DDAF">
        <w:tblPrEx>
          <w:tblCellMar>
            <w:top w:w="0" w:type="dxa"/>
            <w:left w:w="108" w:type="dxa"/>
            <w:bottom w:w="0" w:type="dxa"/>
            <w:right w:w="108" w:type="dxa"/>
          </w:tblCellMar>
        </w:tblPrEx>
        <w:trPr>
          <w:trHeight w:val="285" w:hRule="atLeast"/>
        </w:trPr>
        <w:tc>
          <w:tcPr>
            <w:tcW w:w="1042" w:type="dxa"/>
            <w:tcBorders>
              <w:top w:val="nil"/>
              <w:left w:val="nil"/>
              <w:bottom w:val="nil"/>
              <w:right w:val="nil"/>
            </w:tcBorders>
            <w:shd w:val="clear" w:color="000000" w:fill="FFFFFF"/>
            <w:noWrap/>
            <w:vAlign w:val="center"/>
          </w:tcPr>
          <w:p w14:paraId="64E67F1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0" w:type="dxa"/>
            <w:tcBorders>
              <w:top w:val="nil"/>
              <w:left w:val="nil"/>
              <w:bottom w:val="nil"/>
              <w:right w:val="nil"/>
            </w:tcBorders>
            <w:shd w:val="clear" w:color="000000" w:fill="FFFFFF"/>
            <w:noWrap/>
            <w:vAlign w:val="center"/>
          </w:tcPr>
          <w:p w14:paraId="5EC2E95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623" w:type="dxa"/>
            <w:tcBorders>
              <w:top w:val="nil"/>
              <w:left w:val="nil"/>
              <w:bottom w:val="nil"/>
              <w:right w:val="nil"/>
            </w:tcBorders>
            <w:shd w:val="clear" w:color="000000" w:fill="FFFFFF"/>
            <w:noWrap/>
            <w:vAlign w:val="center"/>
          </w:tcPr>
          <w:p w14:paraId="4227346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82" w:type="dxa"/>
            <w:tcBorders>
              <w:top w:val="nil"/>
              <w:left w:val="nil"/>
              <w:bottom w:val="nil"/>
              <w:right w:val="nil"/>
            </w:tcBorders>
            <w:shd w:val="clear" w:color="000000" w:fill="FFFFFF"/>
            <w:noWrap/>
            <w:vAlign w:val="center"/>
          </w:tcPr>
          <w:p w14:paraId="67861A7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56" w:type="dxa"/>
            <w:tcBorders>
              <w:top w:val="nil"/>
              <w:left w:val="nil"/>
              <w:bottom w:val="nil"/>
              <w:right w:val="nil"/>
            </w:tcBorders>
            <w:shd w:val="clear" w:color="000000" w:fill="FFFFFF"/>
            <w:noWrap/>
            <w:vAlign w:val="center"/>
          </w:tcPr>
          <w:p w14:paraId="0A14EEF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87" w:type="dxa"/>
            <w:tcBorders>
              <w:top w:val="nil"/>
              <w:left w:val="nil"/>
              <w:bottom w:val="nil"/>
              <w:right w:val="nil"/>
            </w:tcBorders>
            <w:shd w:val="clear" w:color="000000" w:fill="FFFFFF"/>
            <w:noWrap/>
            <w:vAlign w:val="center"/>
          </w:tcPr>
          <w:p w14:paraId="36B56B1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182" w:type="dxa"/>
            <w:tcBorders>
              <w:top w:val="nil"/>
              <w:left w:val="nil"/>
              <w:bottom w:val="nil"/>
              <w:right w:val="nil"/>
            </w:tcBorders>
            <w:shd w:val="clear" w:color="000000" w:fill="FFFFFF"/>
            <w:noWrap/>
            <w:vAlign w:val="center"/>
          </w:tcPr>
          <w:p w14:paraId="7DA79C4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37" w:type="dxa"/>
            <w:tcBorders>
              <w:top w:val="nil"/>
              <w:left w:val="nil"/>
              <w:bottom w:val="nil"/>
              <w:right w:val="nil"/>
            </w:tcBorders>
            <w:shd w:val="clear" w:color="000000" w:fill="FFFFFF"/>
            <w:noWrap/>
            <w:vAlign w:val="center"/>
          </w:tcPr>
          <w:p w14:paraId="7EB869E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56" w:type="dxa"/>
            <w:tcBorders>
              <w:top w:val="nil"/>
              <w:left w:val="nil"/>
              <w:bottom w:val="nil"/>
              <w:right w:val="nil"/>
            </w:tcBorders>
            <w:shd w:val="clear" w:color="000000" w:fill="FFFFFF"/>
            <w:noWrap/>
            <w:vAlign w:val="center"/>
          </w:tcPr>
          <w:p w14:paraId="316A0058">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2B1140AB">
        <w:tblPrEx>
          <w:tblCellMar>
            <w:top w:w="0" w:type="dxa"/>
            <w:left w:w="108" w:type="dxa"/>
            <w:bottom w:w="0" w:type="dxa"/>
            <w:right w:w="108" w:type="dxa"/>
          </w:tblCellMar>
        </w:tblPrEx>
        <w:trPr>
          <w:trHeight w:val="285" w:hRule="atLeast"/>
        </w:trPr>
        <w:tc>
          <w:tcPr>
            <w:tcW w:w="1042" w:type="dxa"/>
            <w:tcBorders>
              <w:top w:val="nil"/>
              <w:left w:val="nil"/>
              <w:bottom w:val="nil"/>
              <w:right w:val="nil"/>
            </w:tcBorders>
            <w:shd w:val="clear" w:color="000000" w:fill="FFFFFF"/>
            <w:noWrap/>
            <w:vAlign w:val="center"/>
          </w:tcPr>
          <w:p w14:paraId="6D22C521">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240" w:type="dxa"/>
            <w:tcBorders>
              <w:top w:val="nil"/>
              <w:left w:val="nil"/>
              <w:bottom w:val="nil"/>
              <w:right w:val="nil"/>
            </w:tcBorders>
            <w:shd w:val="clear" w:color="000000" w:fill="FFFFFF"/>
            <w:noWrap/>
            <w:vAlign w:val="center"/>
          </w:tcPr>
          <w:p w14:paraId="49E90D7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405" w:type="dxa"/>
            <w:gridSpan w:val="2"/>
            <w:tcBorders>
              <w:top w:val="nil"/>
              <w:left w:val="nil"/>
              <w:bottom w:val="nil"/>
              <w:right w:val="nil"/>
            </w:tcBorders>
            <w:shd w:val="clear" w:color="000000" w:fill="FFFFFF"/>
            <w:noWrap/>
          </w:tcPr>
          <w:p w14:paraId="39655D0F">
            <w:pPr>
              <w:widowControl/>
              <w:jc w:val="left"/>
              <w:rPr>
                <w:rFonts w:ascii="宋体" w:hAnsi="宋体" w:eastAsia="宋体" w:cs="宋体"/>
                <w:kern w:val="0"/>
                <w:sz w:val="24"/>
                <w:szCs w:val="24"/>
              </w:rPr>
            </w:pPr>
            <w:r>
              <w:rPr>
                <w:rFonts w:hint="eastAsia" w:ascii="宋体" w:hAnsi="宋体" w:eastAsia="宋体" w:cs="宋体"/>
                <w:kern w:val="0"/>
                <w:sz w:val="24"/>
                <w:szCs w:val="24"/>
              </w:rPr>
              <w:t>溆浦县卢峰镇人民政府　</w:t>
            </w:r>
          </w:p>
          <w:p w14:paraId="5B727F31">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56" w:type="dxa"/>
            <w:tcBorders>
              <w:top w:val="nil"/>
              <w:left w:val="nil"/>
              <w:bottom w:val="nil"/>
              <w:right w:val="nil"/>
            </w:tcBorders>
            <w:shd w:val="clear" w:color="000000" w:fill="FFFFFF"/>
            <w:noWrap/>
            <w:vAlign w:val="center"/>
          </w:tcPr>
          <w:p w14:paraId="182DFE0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87" w:type="dxa"/>
            <w:tcBorders>
              <w:top w:val="nil"/>
              <w:left w:val="nil"/>
              <w:bottom w:val="nil"/>
              <w:right w:val="nil"/>
            </w:tcBorders>
            <w:shd w:val="clear" w:color="000000" w:fill="FFFFFF"/>
            <w:noWrap/>
            <w:vAlign w:val="center"/>
          </w:tcPr>
          <w:p w14:paraId="11143D68">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182" w:type="dxa"/>
            <w:tcBorders>
              <w:top w:val="nil"/>
              <w:left w:val="nil"/>
              <w:bottom w:val="nil"/>
              <w:right w:val="nil"/>
            </w:tcBorders>
            <w:shd w:val="clear" w:color="000000" w:fill="FFFFFF"/>
            <w:noWrap/>
            <w:vAlign w:val="center"/>
          </w:tcPr>
          <w:p w14:paraId="0F4F095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37" w:type="dxa"/>
            <w:tcBorders>
              <w:top w:val="nil"/>
              <w:left w:val="nil"/>
              <w:bottom w:val="nil"/>
              <w:right w:val="nil"/>
            </w:tcBorders>
            <w:shd w:val="clear" w:color="000000" w:fill="FFFFFF"/>
            <w:noWrap/>
            <w:vAlign w:val="center"/>
          </w:tcPr>
          <w:p w14:paraId="639DBC7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56" w:type="dxa"/>
            <w:tcBorders>
              <w:top w:val="nil"/>
              <w:left w:val="nil"/>
              <w:bottom w:val="nil"/>
              <w:right w:val="nil"/>
            </w:tcBorders>
            <w:shd w:val="clear" w:color="000000" w:fill="FFFFFF"/>
            <w:noWrap/>
            <w:vAlign w:val="center"/>
          </w:tcPr>
          <w:p w14:paraId="22DDDF83">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307CFC43">
        <w:tblPrEx>
          <w:tblCellMar>
            <w:top w:w="0" w:type="dxa"/>
            <w:left w:w="108" w:type="dxa"/>
            <w:bottom w:w="0" w:type="dxa"/>
            <w:right w:w="108" w:type="dxa"/>
          </w:tblCellMar>
        </w:tblPrEx>
        <w:trPr>
          <w:trHeight w:val="450" w:hRule="atLeast"/>
        </w:trPr>
        <w:tc>
          <w:tcPr>
            <w:tcW w:w="5905"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3F7C8FCB">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78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222AA60">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25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016C7A0">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387"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6622349">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18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1203AEA">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237"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33AA2D0">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185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57CDA6B">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6F746F46">
        <w:tblPrEx>
          <w:tblCellMar>
            <w:top w:w="0" w:type="dxa"/>
            <w:left w:w="108" w:type="dxa"/>
            <w:bottom w:w="0" w:type="dxa"/>
            <w:right w:w="108" w:type="dxa"/>
          </w:tblCellMar>
        </w:tblPrEx>
        <w:trPr>
          <w:trHeight w:val="450" w:hRule="atLeast"/>
        </w:trPr>
        <w:tc>
          <w:tcPr>
            <w:tcW w:w="1282"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31DF349">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4623" w:type="dxa"/>
            <w:vMerge w:val="restart"/>
            <w:tcBorders>
              <w:top w:val="nil"/>
              <w:left w:val="single" w:color="auto" w:sz="4" w:space="0"/>
              <w:bottom w:val="single" w:color="auto" w:sz="4" w:space="0"/>
              <w:right w:val="single" w:color="auto" w:sz="4" w:space="0"/>
            </w:tcBorders>
            <w:shd w:val="clear" w:color="000000" w:fill="FFFFFF"/>
            <w:vAlign w:val="center"/>
          </w:tcPr>
          <w:p w14:paraId="796A9932">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782" w:type="dxa"/>
            <w:vMerge w:val="continue"/>
            <w:tcBorders>
              <w:top w:val="single" w:color="auto" w:sz="4" w:space="0"/>
              <w:left w:val="single" w:color="auto" w:sz="4" w:space="0"/>
              <w:bottom w:val="single" w:color="auto" w:sz="4" w:space="0"/>
              <w:right w:val="single" w:color="auto" w:sz="4" w:space="0"/>
            </w:tcBorders>
            <w:vAlign w:val="center"/>
          </w:tcPr>
          <w:p w14:paraId="2E8C5B3C">
            <w:pPr>
              <w:widowControl/>
              <w:jc w:val="left"/>
              <w:rPr>
                <w:rFonts w:ascii="宋体" w:hAnsi="宋体" w:eastAsia="宋体" w:cs="宋体"/>
                <w:kern w:val="0"/>
                <w:sz w:val="24"/>
                <w:szCs w:val="24"/>
              </w:rPr>
            </w:pPr>
          </w:p>
        </w:tc>
        <w:tc>
          <w:tcPr>
            <w:tcW w:w="1256" w:type="dxa"/>
            <w:vMerge w:val="continue"/>
            <w:tcBorders>
              <w:top w:val="single" w:color="auto" w:sz="4" w:space="0"/>
              <w:left w:val="single" w:color="auto" w:sz="4" w:space="0"/>
              <w:bottom w:val="single" w:color="auto" w:sz="4" w:space="0"/>
              <w:right w:val="single" w:color="auto" w:sz="4" w:space="0"/>
            </w:tcBorders>
            <w:vAlign w:val="center"/>
          </w:tcPr>
          <w:p w14:paraId="58BCC0E5">
            <w:pPr>
              <w:widowControl/>
              <w:jc w:val="left"/>
              <w:rPr>
                <w:rFonts w:ascii="宋体" w:hAnsi="宋体" w:eastAsia="宋体" w:cs="宋体"/>
                <w:kern w:val="0"/>
                <w:sz w:val="24"/>
                <w:szCs w:val="24"/>
              </w:rPr>
            </w:pPr>
          </w:p>
        </w:tc>
        <w:tc>
          <w:tcPr>
            <w:tcW w:w="1387" w:type="dxa"/>
            <w:vMerge w:val="continue"/>
            <w:tcBorders>
              <w:top w:val="single" w:color="auto" w:sz="4" w:space="0"/>
              <w:left w:val="single" w:color="auto" w:sz="4" w:space="0"/>
              <w:bottom w:val="single" w:color="auto" w:sz="4" w:space="0"/>
              <w:right w:val="single" w:color="auto" w:sz="4" w:space="0"/>
            </w:tcBorders>
            <w:vAlign w:val="center"/>
          </w:tcPr>
          <w:p w14:paraId="5ECC76F4">
            <w:pPr>
              <w:widowControl/>
              <w:jc w:val="left"/>
              <w:rPr>
                <w:rFonts w:ascii="宋体" w:hAnsi="宋体" w:eastAsia="宋体" w:cs="宋体"/>
                <w:kern w:val="0"/>
                <w:sz w:val="24"/>
                <w:szCs w:val="24"/>
              </w:rPr>
            </w:pPr>
          </w:p>
        </w:tc>
        <w:tc>
          <w:tcPr>
            <w:tcW w:w="1182" w:type="dxa"/>
            <w:vMerge w:val="continue"/>
            <w:tcBorders>
              <w:top w:val="single" w:color="auto" w:sz="4" w:space="0"/>
              <w:left w:val="single" w:color="auto" w:sz="4" w:space="0"/>
              <w:bottom w:val="single" w:color="auto" w:sz="4" w:space="0"/>
              <w:right w:val="single" w:color="auto" w:sz="4" w:space="0"/>
            </w:tcBorders>
            <w:vAlign w:val="center"/>
          </w:tcPr>
          <w:p w14:paraId="3E35B2EF">
            <w:pPr>
              <w:widowControl/>
              <w:jc w:val="left"/>
              <w:rPr>
                <w:rFonts w:ascii="宋体" w:hAnsi="宋体" w:eastAsia="宋体" w:cs="宋体"/>
                <w:kern w:val="0"/>
                <w:sz w:val="24"/>
                <w:szCs w:val="24"/>
              </w:rPr>
            </w:pPr>
          </w:p>
        </w:tc>
        <w:tc>
          <w:tcPr>
            <w:tcW w:w="1237" w:type="dxa"/>
            <w:vMerge w:val="continue"/>
            <w:tcBorders>
              <w:top w:val="single" w:color="auto" w:sz="4" w:space="0"/>
              <w:left w:val="single" w:color="auto" w:sz="4" w:space="0"/>
              <w:bottom w:val="single" w:color="auto" w:sz="4" w:space="0"/>
              <w:right w:val="single" w:color="auto" w:sz="4" w:space="0"/>
            </w:tcBorders>
            <w:vAlign w:val="center"/>
          </w:tcPr>
          <w:p w14:paraId="515396E2">
            <w:pPr>
              <w:widowControl/>
              <w:jc w:val="left"/>
              <w:rPr>
                <w:rFonts w:ascii="宋体" w:hAnsi="宋体" w:eastAsia="宋体" w:cs="宋体"/>
                <w:kern w:val="0"/>
                <w:sz w:val="24"/>
                <w:szCs w:val="24"/>
              </w:rPr>
            </w:pPr>
          </w:p>
        </w:tc>
        <w:tc>
          <w:tcPr>
            <w:tcW w:w="1856" w:type="dxa"/>
            <w:vMerge w:val="continue"/>
            <w:tcBorders>
              <w:top w:val="single" w:color="auto" w:sz="4" w:space="0"/>
              <w:left w:val="single" w:color="auto" w:sz="4" w:space="0"/>
              <w:bottom w:val="single" w:color="auto" w:sz="4" w:space="0"/>
              <w:right w:val="single" w:color="auto" w:sz="4" w:space="0"/>
            </w:tcBorders>
            <w:vAlign w:val="center"/>
          </w:tcPr>
          <w:p w14:paraId="189DEE1A">
            <w:pPr>
              <w:widowControl/>
              <w:jc w:val="left"/>
              <w:rPr>
                <w:rFonts w:ascii="宋体" w:hAnsi="宋体" w:eastAsia="宋体" w:cs="宋体"/>
                <w:kern w:val="0"/>
                <w:sz w:val="24"/>
                <w:szCs w:val="24"/>
              </w:rPr>
            </w:pPr>
          </w:p>
        </w:tc>
      </w:tr>
      <w:tr w14:paraId="0FD927B2">
        <w:tblPrEx>
          <w:tblCellMar>
            <w:top w:w="0" w:type="dxa"/>
            <w:left w:w="108" w:type="dxa"/>
            <w:bottom w:w="0" w:type="dxa"/>
            <w:right w:w="108" w:type="dxa"/>
          </w:tblCellMar>
        </w:tblPrEx>
        <w:trPr>
          <w:trHeight w:val="450" w:hRule="atLeast"/>
        </w:trPr>
        <w:tc>
          <w:tcPr>
            <w:tcW w:w="1282" w:type="dxa"/>
            <w:gridSpan w:val="2"/>
            <w:vMerge w:val="continue"/>
            <w:tcBorders>
              <w:top w:val="single" w:color="auto" w:sz="4" w:space="0"/>
              <w:left w:val="single" w:color="auto" w:sz="4" w:space="0"/>
              <w:bottom w:val="single" w:color="auto" w:sz="4" w:space="0"/>
              <w:right w:val="single" w:color="auto" w:sz="4" w:space="0"/>
            </w:tcBorders>
            <w:vAlign w:val="center"/>
          </w:tcPr>
          <w:p w14:paraId="311C3797">
            <w:pPr>
              <w:widowControl/>
              <w:jc w:val="left"/>
              <w:rPr>
                <w:rFonts w:ascii="宋体" w:hAnsi="宋体" w:eastAsia="宋体" w:cs="宋体"/>
                <w:kern w:val="0"/>
                <w:sz w:val="24"/>
                <w:szCs w:val="24"/>
              </w:rPr>
            </w:pPr>
          </w:p>
        </w:tc>
        <w:tc>
          <w:tcPr>
            <w:tcW w:w="4623" w:type="dxa"/>
            <w:vMerge w:val="continue"/>
            <w:tcBorders>
              <w:top w:val="nil"/>
              <w:left w:val="single" w:color="auto" w:sz="4" w:space="0"/>
              <w:bottom w:val="single" w:color="auto" w:sz="4" w:space="0"/>
              <w:right w:val="single" w:color="auto" w:sz="4" w:space="0"/>
            </w:tcBorders>
            <w:vAlign w:val="center"/>
          </w:tcPr>
          <w:p w14:paraId="00AE81B0">
            <w:pPr>
              <w:widowControl/>
              <w:jc w:val="left"/>
              <w:rPr>
                <w:rFonts w:ascii="宋体" w:hAnsi="宋体" w:eastAsia="宋体" w:cs="宋体"/>
                <w:kern w:val="0"/>
                <w:sz w:val="24"/>
                <w:szCs w:val="24"/>
              </w:rPr>
            </w:pPr>
          </w:p>
        </w:tc>
        <w:tc>
          <w:tcPr>
            <w:tcW w:w="1782" w:type="dxa"/>
            <w:vMerge w:val="continue"/>
            <w:tcBorders>
              <w:top w:val="single" w:color="auto" w:sz="4" w:space="0"/>
              <w:left w:val="single" w:color="auto" w:sz="4" w:space="0"/>
              <w:bottom w:val="single" w:color="auto" w:sz="4" w:space="0"/>
              <w:right w:val="single" w:color="auto" w:sz="4" w:space="0"/>
            </w:tcBorders>
            <w:vAlign w:val="center"/>
          </w:tcPr>
          <w:p w14:paraId="474AC411">
            <w:pPr>
              <w:widowControl/>
              <w:jc w:val="left"/>
              <w:rPr>
                <w:rFonts w:ascii="宋体" w:hAnsi="宋体" w:eastAsia="宋体" w:cs="宋体"/>
                <w:kern w:val="0"/>
                <w:sz w:val="24"/>
                <w:szCs w:val="24"/>
              </w:rPr>
            </w:pPr>
          </w:p>
        </w:tc>
        <w:tc>
          <w:tcPr>
            <w:tcW w:w="1256" w:type="dxa"/>
            <w:vMerge w:val="continue"/>
            <w:tcBorders>
              <w:top w:val="single" w:color="auto" w:sz="4" w:space="0"/>
              <w:left w:val="single" w:color="auto" w:sz="4" w:space="0"/>
              <w:bottom w:val="single" w:color="auto" w:sz="4" w:space="0"/>
              <w:right w:val="single" w:color="auto" w:sz="4" w:space="0"/>
            </w:tcBorders>
            <w:vAlign w:val="center"/>
          </w:tcPr>
          <w:p w14:paraId="659389B8">
            <w:pPr>
              <w:widowControl/>
              <w:jc w:val="left"/>
              <w:rPr>
                <w:rFonts w:ascii="宋体" w:hAnsi="宋体" w:eastAsia="宋体" w:cs="宋体"/>
                <w:kern w:val="0"/>
                <w:sz w:val="24"/>
                <w:szCs w:val="24"/>
              </w:rPr>
            </w:pPr>
          </w:p>
        </w:tc>
        <w:tc>
          <w:tcPr>
            <w:tcW w:w="1387" w:type="dxa"/>
            <w:vMerge w:val="continue"/>
            <w:tcBorders>
              <w:top w:val="single" w:color="auto" w:sz="4" w:space="0"/>
              <w:left w:val="single" w:color="auto" w:sz="4" w:space="0"/>
              <w:bottom w:val="single" w:color="auto" w:sz="4" w:space="0"/>
              <w:right w:val="single" w:color="auto" w:sz="4" w:space="0"/>
            </w:tcBorders>
            <w:vAlign w:val="center"/>
          </w:tcPr>
          <w:p w14:paraId="6E87CFFC">
            <w:pPr>
              <w:widowControl/>
              <w:jc w:val="left"/>
              <w:rPr>
                <w:rFonts w:ascii="宋体" w:hAnsi="宋体" w:eastAsia="宋体" w:cs="宋体"/>
                <w:kern w:val="0"/>
                <w:sz w:val="24"/>
                <w:szCs w:val="24"/>
              </w:rPr>
            </w:pPr>
          </w:p>
        </w:tc>
        <w:tc>
          <w:tcPr>
            <w:tcW w:w="1182" w:type="dxa"/>
            <w:vMerge w:val="continue"/>
            <w:tcBorders>
              <w:top w:val="single" w:color="auto" w:sz="4" w:space="0"/>
              <w:left w:val="single" w:color="auto" w:sz="4" w:space="0"/>
              <w:bottom w:val="single" w:color="auto" w:sz="4" w:space="0"/>
              <w:right w:val="single" w:color="auto" w:sz="4" w:space="0"/>
            </w:tcBorders>
            <w:vAlign w:val="center"/>
          </w:tcPr>
          <w:p w14:paraId="5FFBAD5F">
            <w:pPr>
              <w:widowControl/>
              <w:jc w:val="left"/>
              <w:rPr>
                <w:rFonts w:ascii="宋体" w:hAnsi="宋体" w:eastAsia="宋体" w:cs="宋体"/>
                <w:kern w:val="0"/>
                <w:sz w:val="24"/>
                <w:szCs w:val="24"/>
              </w:rPr>
            </w:pPr>
          </w:p>
        </w:tc>
        <w:tc>
          <w:tcPr>
            <w:tcW w:w="1237" w:type="dxa"/>
            <w:vMerge w:val="continue"/>
            <w:tcBorders>
              <w:top w:val="single" w:color="auto" w:sz="4" w:space="0"/>
              <w:left w:val="single" w:color="auto" w:sz="4" w:space="0"/>
              <w:bottom w:val="single" w:color="auto" w:sz="4" w:space="0"/>
              <w:right w:val="single" w:color="auto" w:sz="4" w:space="0"/>
            </w:tcBorders>
            <w:vAlign w:val="center"/>
          </w:tcPr>
          <w:p w14:paraId="032ED5DA">
            <w:pPr>
              <w:widowControl/>
              <w:jc w:val="left"/>
              <w:rPr>
                <w:rFonts w:ascii="宋体" w:hAnsi="宋体" w:eastAsia="宋体" w:cs="宋体"/>
                <w:kern w:val="0"/>
                <w:sz w:val="24"/>
                <w:szCs w:val="24"/>
              </w:rPr>
            </w:pPr>
          </w:p>
        </w:tc>
        <w:tc>
          <w:tcPr>
            <w:tcW w:w="1856" w:type="dxa"/>
            <w:vMerge w:val="continue"/>
            <w:tcBorders>
              <w:top w:val="single" w:color="auto" w:sz="4" w:space="0"/>
              <w:left w:val="single" w:color="auto" w:sz="4" w:space="0"/>
              <w:bottom w:val="single" w:color="auto" w:sz="4" w:space="0"/>
              <w:right w:val="single" w:color="auto" w:sz="4" w:space="0"/>
            </w:tcBorders>
            <w:vAlign w:val="center"/>
          </w:tcPr>
          <w:p w14:paraId="64ACAEB8">
            <w:pPr>
              <w:widowControl/>
              <w:jc w:val="left"/>
              <w:rPr>
                <w:rFonts w:ascii="宋体" w:hAnsi="宋体" w:eastAsia="宋体" w:cs="宋体"/>
                <w:kern w:val="0"/>
                <w:sz w:val="24"/>
                <w:szCs w:val="24"/>
              </w:rPr>
            </w:pPr>
          </w:p>
        </w:tc>
      </w:tr>
      <w:tr w14:paraId="7F04F476">
        <w:tblPrEx>
          <w:tblCellMar>
            <w:top w:w="0" w:type="dxa"/>
            <w:left w:w="108" w:type="dxa"/>
            <w:bottom w:w="0" w:type="dxa"/>
            <w:right w:w="108" w:type="dxa"/>
          </w:tblCellMar>
        </w:tblPrEx>
        <w:trPr>
          <w:trHeight w:val="450" w:hRule="atLeast"/>
        </w:trPr>
        <w:tc>
          <w:tcPr>
            <w:tcW w:w="5905"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CAD8667">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782" w:type="dxa"/>
            <w:tcBorders>
              <w:top w:val="nil"/>
              <w:left w:val="nil"/>
              <w:bottom w:val="single" w:color="auto" w:sz="4" w:space="0"/>
              <w:right w:val="single" w:color="auto" w:sz="4" w:space="0"/>
            </w:tcBorders>
            <w:shd w:val="clear" w:color="000000" w:fill="FFFFFF"/>
            <w:noWrap/>
            <w:vAlign w:val="center"/>
          </w:tcPr>
          <w:p w14:paraId="4BF15375">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256" w:type="dxa"/>
            <w:tcBorders>
              <w:top w:val="nil"/>
              <w:left w:val="nil"/>
              <w:bottom w:val="single" w:color="auto" w:sz="4" w:space="0"/>
              <w:right w:val="single" w:color="auto" w:sz="4" w:space="0"/>
            </w:tcBorders>
            <w:shd w:val="clear" w:color="000000" w:fill="FFFFFF"/>
            <w:noWrap/>
            <w:vAlign w:val="center"/>
          </w:tcPr>
          <w:p w14:paraId="381860D7">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87" w:type="dxa"/>
            <w:tcBorders>
              <w:top w:val="nil"/>
              <w:left w:val="nil"/>
              <w:bottom w:val="single" w:color="auto" w:sz="4" w:space="0"/>
              <w:right w:val="single" w:color="auto" w:sz="4" w:space="0"/>
            </w:tcBorders>
            <w:shd w:val="clear" w:color="000000" w:fill="FFFFFF"/>
            <w:noWrap/>
            <w:vAlign w:val="center"/>
          </w:tcPr>
          <w:p w14:paraId="734EDE8C">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182" w:type="dxa"/>
            <w:tcBorders>
              <w:top w:val="nil"/>
              <w:left w:val="nil"/>
              <w:bottom w:val="single" w:color="auto" w:sz="4" w:space="0"/>
              <w:right w:val="single" w:color="auto" w:sz="4" w:space="0"/>
            </w:tcBorders>
            <w:shd w:val="clear" w:color="000000" w:fill="FFFFFF"/>
            <w:noWrap/>
            <w:vAlign w:val="center"/>
          </w:tcPr>
          <w:p w14:paraId="78C4E550">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237" w:type="dxa"/>
            <w:tcBorders>
              <w:top w:val="nil"/>
              <w:left w:val="nil"/>
              <w:bottom w:val="single" w:color="auto" w:sz="4" w:space="0"/>
              <w:right w:val="single" w:color="auto" w:sz="4" w:space="0"/>
            </w:tcBorders>
            <w:shd w:val="clear" w:color="000000" w:fill="FFFFFF"/>
            <w:noWrap/>
            <w:vAlign w:val="center"/>
          </w:tcPr>
          <w:p w14:paraId="3764FF5B">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1856" w:type="dxa"/>
            <w:tcBorders>
              <w:top w:val="nil"/>
              <w:left w:val="nil"/>
              <w:bottom w:val="single" w:color="auto" w:sz="4" w:space="0"/>
              <w:right w:val="single" w:color="auto" w:sz="4" w:space="0"/>
            </w:tcBorders>
            <w:shd w:val="clear" w:color="000000" w:fill="FFFFFF"/>
            <w:noWrap/>
            <w:vAlign w:val="center"/>
          </w:tcPr>
          <w:p w14:paraId="31C018E3">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447295EA">
        <w:tblPrEx>
          <w:tblCellMar>
            <w:top w:w="0" w:type="dxa"/>
            <w:left w:w="108" w:type="dxa"/>
            <w:bottom w:w="0" w:type="dxa"/>
            <w:right w:w="108" w:type="dxa"/>
          </w:tblCellMar>
        </w:tblPrEx>
        <w:trPr>
          <w:trHeight w:val="450" w:hRule="atLeast"/>
        </w:trPr>
        <w:tc>
          <w:tcPr>
            <w:tcW w:w="5905"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320B9D5">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782" w:type="dxa"/>
            <w:tcBorders>
              <w:top w:val="nil"/>
              <w:left w:val="nil"/>
              <w:bottom w:val="single" w:color="auto" w:sz="4" w:space="0"/>
              <w:right w:val="single" w:color="auto" w:sz="4" w:space="0"/>
            </w:tcBorders>
            <w:shd w:val="clear" w:color="auto" w:fill="auto"/>
            <w:noWrap/>
            <w:vAlign w:val="center"/>
          </w:tcPr>
          <w:p w14:paraId="67476EC8">
            <w:pPr>
              <w:widowControl/>
              <w:jc w:val="right"/>
              <w:rPr>
                <w:rFonts w:ascii="宋体" w:hAnsi="宋体" w:eastAsia="宋体" w:cs="宋体"/>
                <w:kern w:val="0"/>
                <w:sz w:val="24"/>
                <w:szCs w:val="24"/>
              </w:rPr>
            </w:pPr>
            <w:r>
              <w:rPr>
                <w:rFonts w:hint="eastAsia" w:ascii="宋体" w:hAnsi="宋体" w:eastAsia="宋体" w:cs="宋体"/>
                <w:kern w:val="0"/>
                <w:sz w:val="24"/>
                <w:szCs w:val="24"/>
              </w:rPr>
              <w:t>5631.20　</w:t>
            </w:r>
          </w:p>
        </w:tc>
        <w:tc>
          <w:tcPr>
            <w:tcW w:w="1256" w:type="dxa"/>
            <w:tcBorders>
              <w:top w:val="nil"/>
              <w:left w:val="nil"/>
              <w:bottom w:val="single" w:color="auto" w:sz="4" w:space="0"/>
              <w:right w:val="single" w:color="auto" w:sz="4" w:space="0"/>
            </w:tcBorders>
            <w:shd w:val="clear" w:color="auto" w:fill="auto"/>
            <w:noWrap/>
            <w:vAlign w:val="center"/>
          </w:tcPr>
          <w:p w14:paraId="3A345701">
            <w:pPr>
              <w:widowControl/>
              <w:jc w:val="right"/>
              <w:rPr>
                <w:rFonts w:ascii="宋体" w:hAnsi="宋体" w:eastAsia="宋体" w:cs="宋体"/>
                <w:kern w:val="0"/>
                <w:sz w:val="24"/>
                <w:szCs w:val="24"/>
              </w:rPr>
            </w:pPr>
            <w:r>
              <w:rPr>
                <w:rFonts w:hint="eastAsia" w:ascii="宋体" w:hAnsi="宋体" w:eastAsia="宋体" w:cs="宋体"/>
                <w:kern w:val="0"/>
                <w:sz w:val="24"/>
                <w:szCs w:val="24"/>
              </w:rPr>
              <w:t>3503.15　</w:t>
            </w:r>
          </w:p>
        </w:tc>
        <w:tc>
          <w:tcPr>
            <w:tcW w:w="1387" w:type="dxa"/>
            <w:tcBorders>
              <w:top w:val="nil"/>
              <w:left w:val="nil"/>
              <w:bottom w:val="single" w:color="auto" w:sz="4" w:space="0"/>
              <w:right w:val="single" w:color="auto" w:sz="4" w:space="0"/>
            </w:tcBorders>
            <w:shd w:val="clear" w:color="auto" w:fill="auto"/>
            <w:noWrap/>
            <w:vAlign w:val="center"/>
          </w:tcPr>
          <w:p w14:paraId="2F11174F">
            <w:pPr>
              <w:widowControl/>
              <w:jc w:val="right"/>
              <w:rPr>
                <w:rFonts w:ascii="宋体" w:hAnsi="宋体" w:eastAsia="宋体" w:cs="宋体"/>
                <w:kern w:val="0"/>
                <w:sz w:val="24"/>
                <w:szCs w:val="24"/>
              </w:rPr>
            </w:pPr>
            <w:r>
              <w:rPr>
                <w:rFonts w:hint="eastAsia" w:ascii="宋体" w:hAnsi="宋体" w:eastAsia="宋体" w:cs="宋体"/>
                <w:kern w:val="0"/>
                <w:sz w:val="24"/>
                <w:szCs w:val="24"/>
              </w:rPr>
              <w:t>2128.05　</w:t>
            </w:r>
          </w:p>
        </w:tc>
        <w:tc>
          <w:tcPr>
            <w:tcW w:w="1182" w:type="dxa"/>
            <w:tcBorders>
              <w:top w:val="nil"/>
              <w:left w:val="nil"/>
              <w:bottom w:val="single" w:color="auto" w:sz="4" w:space="0"/>
              <w:right w:val="single" w:color="auto" w:sz="4" w:space="0"/>
            </w:tcBorders>
            <w:shd w:val="clear" w:color="auto" w:fill="auto"/>
            <w:noWrap/>
            <w:vAlign w:val="center"/>
          </w:tcPr>
          <w:p w14:paraId="21F3DDC7">
            <w:pPr>
              <w:widowControl/>
              <w:jc w:val="right"/>
              <w:rPr>
                <w:rFonts w:ascii="宋体" w:hAnsi="宋体" w:eastAsia="宋体" w:cs="宋体"/>
                <w:kern w:val="0"/>
                <w:sz w:val="24"/>
                <w:szCs w:val="24"/>
              </w:rPr>
            </w:pPr>
            <w:r>
              <w:rPr>
                <w:rFonts w:hint="eastAsia" w:ascii="宋体" w:hAnsi="宋体" w:eastAsia="宋体" w:cs="宋体"/>
                <w:kern w:val="0"/>
                <w:sz w:val="24"/>
                <w:szCs w:val="24"/>
              </w:rPr>
              <w:t>0.00　</w:t>
            </w:r>
          </w:p>
        </w:tc>
        <w:tc>
          <w:tcPr>
            <w:tcW w:w="1237" w:type="dxa"/>
            <w:tcBorders>
              <w:top w:val="nil"/>
              <w:left w:val="nil"/>
              <w:bottom w:val="single" w:color="auto" w:sz="4" w:space="0"/>
              <w:right w:val="single" w:color="auto" w:sz="4" w:space="0"/>
            </w:tcBorders>
            <w:shd w:val="clear" w:color="auto" w:fill="auto"/>
            <w:noWrap/>
            <w:vAlign w:val="center"/>
          </w:tcPr>
          <w:p w14:paraId="2F2C1B4A">
            <w:pPr>
              <w:widowControl/>
              <w:jc w:val="right"/>
              <w:rPr>
                <w:rFonts w:ascii="宋体" w:hAnsi="宋体" w:eastAsia="宋体" w:cs="宋体"/>
                <w:kern w:val="0"/>
                <w:sz w:val="24"/>
                <w:szCs w:val="24"/>
              </w:rPr>
            </w:pPr>
            <w:r>
              <w:rPr>
                <w:rFonts w:hint="eastAsia" w:ascii="宋体" w:hAnsi="宋体" w:eastAsia="宋体" w:cs="宋体"/>
                <w:kern w:val="0"/>
                <w:sz w:val="24"/>
                <w:szCs w:val="24"/>
              </w:rPr>
              <w:t>0.00　</w:t>
            </w:r>
          </w:p>
        </w:tc>
        <w:tc>
          <w:tcPr>
            <w:tcW w:w="1856" w:type="dxa"/>
            <w:tcBorders>
              <w:top w:val="nil"/>
              <w:left w:val="nil"/>
              <w:bottom w:val="single" w:color="auto" w:sz="4" w:space="0"/>
              <w:right w:val="single" w:color="auto" w:sz="4" w:space="0"/>
            </w:tcBorders>
            <w:shd w:val="clear" w:color="auto" w:fill="auto"/>
            <w:noWrap/>
            <w:vAlign w:val="center"/>
          </w:tcPr>
          <w:p w14:paraId="3E133BE1">
            <w:pPr>
              <w:widowControl/>
              <w:jc w:val="right"/>
              <w:rPr>
                <w:rFonts w:ascii="宋体" w:hAnsi="宋体" w:eastAsia="宋体" w:cs="宋体"/>
                <w:kern w:val="0"/>
                <w:sz w:val="24"/>
                <w:szCs w:val="24"/>
              </w:rPr>
            </w:pPr>
            <w:r>
              <w:rPr>
                <w:rFonts w:hint="eastAsia" w:ascii="宋体" w:hAnsi="宋体" w:eastAsia="宋体" w:cs="宋体"/>
                <w:kern w:val="0"/>
                <w:sz w:val="24"/>
                <w:szCs w:val="24"/>
              </w:rPr>
              <w:t>0.00　</w:t>
            </w:r>
          </w:p>
        </w:tc>
      </w:tr>
      <w:tr w14:paraId="5D9B92C5">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F8D890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w:t>
            </w:r>
          </w:p>
        </w:tc>
        <w:tc>
          <w:tcPr>
            <w:tcW w:w="4623" w:type="dxa"/>
            <w:tcBorders>
              <w:top w:val="nil"/>
              <w:left w:val="nil"/>
              <w:bottom w:val="single" w:color="auto" w:sz="4" w:space="0"/>
              <w:right w:val="single" w:color="auto" w:sz="4" w:space="0"/>
            </w:tcBorders>
            <w:shd w:val="clear" w:color="000000" w:fill="FFFFFF"/>
            <w:noWrap/>
            <w:vAlign w:val="center"/>
          </w:tcPr>
          <w:p w14:paraId="0CBAE2A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一般公共服务支出</w:t>
            </w:r>
          </w:p>
        </w:tc>
        <w:tc>
          <w:tcPr>
            <w:tcW w:w="1782" w:type="dxa"/>
            <w:tcBorders>
              <w:top w:val="nil"/>
              <w:left w:val="nil"/>
              <w:bottom w:val="single" w:color="auto" w:sz="4" w:space="0"/>
              <w:right w:val="single" w:color="auto" w:sz="4" w:space="0"/>
            </w:tcBorders>
            <w:shd w:val="clear" w:color="auto" w:fill="auto"/>
            <w:noWrap/>
            <w:vAlign w:val="center"/>
          </w:tcPr>
          <w:p w14:paraId="3398EFB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2,033.47</w:t>
            </w:r>
          </w:p>
        </w:tc>
        <w:tc>
          <w:tcPr>
            <w:tcW w:w="1256" w:type="dxa"/>
            <w:tcBorders>
              <w:top w:val="nil"/>
              <w:left w:val="nil"/>
              <w:bottom w:val="single" w:color="auto" w:sz="4" w:space="0"/>
              <w:right w:val="single" w:color="auto" w:sz="4" w:space="0"/>
            </w:tcBorders>
            <w:shd w:val="clear" w:color="auto" w:fill="auto"/>
            <w:noWrap/>
            <w:vAlign w:val="center"/>
          </w:tcPr>
          <w:p w14:paraId="1C91A2B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1,947.28</w:t>
            </w:r>
          </w:p>
        </w:tc>
        <w:tc>
          <w:tcPr>
            <w:tcW w:w="1387" w:type="dxa"/>
            <w:tcBorders>
              <w:top w:val="nil"/>
              <w:left w:val="nil"/>
              <w:bottom w:val="single" w:color="auto" w:sz="4" w:space="0"/>
              <w:right w:val="single" w:color="auto" w:sz="4" w:space="0"/>
            </w:tcBorders>
            <w:shd w:val="clear" w:color="auto" w:fill="auto"/>
            <w:noWrap/>
            <w:vAlign w:val="center"/>
          </w:tcPr>
          <w:p w14:paraId="4A35729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86.19</w:t>
            </w:r>
          </w:p>
        </w:tc>
        <w:tc>
          <w:tcPr>
            <w:tcW w:w="1182" w:type="dxa"/>
            <w:tcBorders>
              <w:top w:val="nil"/>
              <w:left w:val="nil"/>
              <w:bottom w:val="single" w:color="auto" w:sz="4" w:space="0"/>
              <w:right w:val="single" w:color="auto" w:sz="4" w:space="0"/>
            </w:tcBorders>
            <w:shd w:val="clear" w:color="auto" w:fill="auto"/>
            <w:noWrap/>
            <w:vAlign w:val="center"/>
          </w:tcPr>
          <w:p w14:paraId="22BF15E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05466BE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4591DBD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62AD4BD">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16322B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w:t>
            </w:r>
          </w:p>
        </w:tc>
        <w:tc>
          <w:tcPr>
            <w:tcW w:w="4623" w:type="dxa"/>
            <w:tcBorders>
              <w:top w:val="nil"/>
              <w:left w:val="nil"/>
              <w:bottom w:val="single" w:color="auto" w:sz="4" w:space="0"/>
              <w:right w:val="single" w:color="auto" w:sz="4" w:space="0"/>
            </w:tcBorders>
            <w:shd w:val="clear" w:color="000000" w:fill="FFFFFF"/>
            <w:noWrap/>
            <w:vAlign w:val="center"/>
          </w:tcPr>
          <w:p w14:paraId="3024D94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政府办公厅（室）及相关机构事务</w:t>
            </w:r>
          </w:p>
        </w:tc>
        <w:tc>
          <w:tcPr>
            <w:tcW w:w="1782" w:type="dxa"/>
            <w:tcBorders>
              <w:top w:val="nil"/>
              <w:left w:val="nil"/>
              <w:bottom w:val="single" w:color="auto" w:sz="4" w:space="0"/>
              <w:right w:val="single" w:color="auto" w:sz="4" w:space="0"/>
            </w:tcBorders>
            <w:shd w:val="clear" w:color="auto" w:fill="auto"/>
            <w:noWrap/>
            <w:vAlign w:val="center"/>
          </w:tcPr>
          <w:p w14:paraId="5BBD3B0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1,849.15</w:t>
            </w:r>
          </w:p>
        </w:tc>
        <w:tc>
          <w:tcPr>
            <w:tcW w:w="1256" w:type="dxa"/>
            <w:tcBorders>
              <w:top w:val="nil"/>
              <w:left w:val="nil"/>
              <w:bottom w:val="single" w:color="auto" w:sz="4" w:space="0"/>
              <w:right w:val="single" w:color="auto" w:sz="4" w:space="0"/>
            </w:tcBorders>
            <w:shd w:val="clear" w:color="auto" w:fill="auto"/>
            <w:noWrap/>
            <w:vAlign w:val="center"/>
          </w:tcPr>
          <w:p w14:paraId="457B209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1,773.79</w:t>
            </w:r>
          </w:p>
        </w:tc>
        <w:tc>
          <w:tcPr>
            <w:tcW w:w="1387" w:type="dxa"/>
            <w:tcBorders>
              <w:top w:val="nil"/>
              <w:left w:val="nil"/>
              <w:bottom w:val="single" w:color="auto" w:sz="4" w:space="0"/>
              <w:right w:val="single" w:color="auto" w:sz="4" w:space="0"/>
            </w:tcBorders>
            <w:shd w:val="clear" w:color="auto" w:fill="auto"/>
            <w:noWrap/>
            <w:vAlign w:val="center"/>
          </w:tcPr>
          <w:p w14:paraId="3FB93A0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75.36</w:t>
            </w:r>
          </w:p>
        </w:tc>
        <w:tc>
          <w:tcPr>
            <w:tcW w:w="1182" w:type="dxa"/>
            <w:tcBorders>
              <w:top w:val="nil"/>
              <w:left w:val="nil"/>
              <w:bottom w:val="single" w:color="auto" w:sz="4" w:space="0"/>
              <w:right w:val="single" w:color="auto" w:sz="4" w:space="0"/>
            </w:tcBorders>
            <w:shd w:val="clear" w:color="auto" w:fill="auto"/>
            <w:noWrap/>
            <w:vAlign w:val="center"/>
          </w:tcPr>
          <w:p w14:paraId="55DD038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70403A8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5AA8E84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9088054">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89BD45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2010301</w:t>
            </w:r>
          </w:p>
        </w:tc>
        <w:tc>
          <w:tcPr>
            <w:tcW w:w="4623" w:type="dxa"/>
            <w:tcBorders>
              <w:top w:val="nil"/>
              <w:left w:val="nil"/>
              <w:bottom w:val="single" w:color="auto" w:sz="4" w:space="0"/>
              <w:right w:val="single" w:color="auto" w:sz="4" w:space="0"/>
            </w:tcBorders>
            <w:shd w:val="clear" w:color="000000" w:fill="FFFFFF"/>
            <w:noWrap/>
            <w:vAlign w:val="center"/>
          </w:tcPr>
          <w:p w14:paraId="07A8A49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1782" w:type="dxa"/>
            <w:tcBorders>
              <w:top w:val="nil"/>
              <w:left w:val="nil"/>
              <w:bottom w:val="single" w:color="auto" w:sz="4" w:space="0"/>
              <w:right w:val="single" w:color="auto" w:sz="4" w:space="0"/>
            </w:tcBorders>
            <w:shd w:val="clear" w:color="auto" w:fill="auto"/>
            <w:noWrap/>
            <w:vAlign w:val="center"/>
          </w:tcPr>
          <w:p w14:paraId="689F006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1,009.40</w:t>
            </w:r>
          </w:p>
        </w:tc>
        <w:tc>
          <w:tcPr>
            <w:tcW w:w="1256" w:type="dxa"/>
            <w:tcBorders>
              <w:top w:val="nil"/>
              <w:left w:val="nil"/>
              <w:bottom w:val="single" w:color="auto" w:sz="4" w:space="0"/>
              <w:right w:val="single" w:color="auto" w:sz="4" w:space="0"/>
            </w:tcBorders>
            <w:shd w:val="clear" w:color="auto" w:fill="auto"/>
            <w:noWrap/>
            <w:vAlign w:val="center"/>
          </w:tcPr>
          <w:p w14:paraId="0BDF5DA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1,009.40</w:t>
            </w:r>
          </w:p>
        </w:tc>
        <w:tc>
          <w:tcPr>
            <w:tcW w:w="1387" w:type="dxa"/>
            <w:tcBorders>
              <w:top w:val="nil"/>
              <w:left w:val="nil"/>
              <w:bottom w:val="single" w:color="auto" w:sz="4" w:space="0"/>
              <w:right w:val="single" w:color="auto" w:sz="4" w:space="0"/>
            </w:tcBorders>
            <w:shd w:val="clear" w:color="auto" w:fill="auto"/>
            <w:noWrap/>
            <w:vAlign w:val="center"/>
          </w:tcPr>
          <w:p w14:paraId="6B30001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2" w:type="dxa"/>
            <w:tcBorders>
              <w:top w:val="nil"/>
              <w:left w:val="nil"/>
              <w:bottom w:val="single" w:color="auto" w:sz="4" w:space="0"/>
              <w:right w:val="single" w:color="auto" w:sz="4" w:space="0"/>
            </w:tcBorders>
            <w:shd w:val="clear" w:color="auto" w:fill="auto"/>
            <w:noWrap/>
            <w:vAlign w:val="center"/>
          </w:tcPr>
          <w:p w14:paraId="51F4E00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72471E7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1B407D9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4FFE925">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CEC78B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2010302</w:t>
            </w:r>
          </w:p>
        </w:tc>
        <w:tc>
          <w:tcPr>
            <w:tcW w:w="4623" w:type="dxa"/>
            <w:tcBorders>
              <w:top w:val="nil"/>
              <w:left w:val="nil"/>
              <w:bottom w:val="single" w:color="auto" w:sz="4" w:space="0"/>
              <w:right w:val="single" w:color="auto" w:sz="4" w:space="0"/>
            </w:tcBorders>
            <w:shd w:val="clear" w:color="000000" w:fill="FFFFFF"/>
            <w:noWrap/>
            <w:vAlign w:val="center"/>
          </w:tcPr>
          <w:p w14:paraId="2CB0E56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一般行政管理事务</w:t>
            </w:r>
          </w:p>
        </w:tc>
        <w:tc>
          <w:tcPr>
            <w:tcW w:w="1782" w:type="dxa"/>
            <w:tcBorders>
              <w:top w:val="nil"/>
              <w:left w:val="nil"/>
              <w:bottom w:val="single" w:color="auto" w:sz="4" w:space="0"/>
              <w:right w:val="single" w:color="auto" w:sz="4" w:space="0"/>
            </w:tcBorders>
            <w:shd w:val="clear" w:color="auto" w:fill="auto"/>
            <w:noWrap/>
            <w:vAlign w:val="center"/>
          </w:tcPr>
          <w:p w14:paraId="56B1F3D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75.36</w:t>
            </w:r>
          </w:p>
        </w:tc>
        <w:tc>
          <w:tcPr>
            <w:tcW w:w="1256" w:type="dxa"/>
            <w:tcBorders>
              <w:top w:val="nil"/>
              <w:left w:val="nil"/>
              <w:bottom w:val="single" w:color="auto" w:sz="4" w:space="0"/>
              <w:right w:val="single" w:color="auto" w:sz="4" w:space="0"/>
            </w:tcBorders>
            <w:shd w:val="clear" w:color="auto" w:fill="auto"/>
            <w:noWrap/>
            <w:vAlign w:val="center"/>
          </w:tcPr>
          <w:p w14:paraId="18AE801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87" w:type="dxa"/>
            <w:tcBorders>
              <w:top w:val="nil"/>
              <w:left w:val="nil"/>
              <w:bottom w:val="single" w:color="auto" w:sz="4" w:space="0"/>
              <w:right w:val="single" w:color="auto" w:sz="4" w:space="0"/>
            </w:tcBorders>
            <w:shd w:val="clear" w:color="auto" w:fill="auto"/>
            <w:noWrap/>
            <w:vAlign w:val="center"/>
          </w:tcPr>
          <w:p w14:paraId="01AD4AB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75.36</w:t>
            </w:r>
          </w:p>
        </w:tc>
        <w:tc>
          <w:tcPr>
            <w:tcW w:w="1182" w:type="dxa"/>
            <w:tcBorders>
              <w:top w:val="nil"/>
              <w:left w:val="nil"/>
              <w:bottom w:val="single" w:color="auto" w:sz="4" w:space="0"/>
              <w:right w:val="single" w:color="auto" w:sz="4" w:space="0"/>
            </w:tcBorders>
            <w:shd w:val="clear" w:color="auto" w:fill="auto"/>
            <w:noWrap/>
            <w:vAlign w:val="center"/>
          </w:tcPr>
          <w:p w14:paraId="7CF12E6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1C34661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17D082F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EF260FC">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CCEBAE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2010308</w:t>
            </w:r>
          </w:p>
        </w:tc>
        <w:tc>
          <w:tcPr>
            <w:tcW w:w="4623" w:type="dxa"/>
            <w:tcBorders>
              <w:top w:val="nil"/>
              <w:left w:val="nil"/>
              <w:bottom w:val="single" w:color="auto" w:sz="4" w:space="0"/>
              <w:right w:val="single" w:color="auto" w:sz="4" w:space="0"/>
            </w:tcBorders>
            <w:shd w:val="clear" w:color="000000" w:fill="FFFFFF"/>
            <w:noWrap/>
            <w:vAlign w:val="center"/>
          </w:tcPr>
          <w:p w14:paraId="769D9E0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信访事务</w:t>
            </w:r>
          </w:p>
        </w:tc>
        <w:tc>
          <w:tcPr>
            <w:tcW w:w="1782" w:type="dxa"/>
            <w:tcBorders>
              <w:top w:val="nil"/>
              <w:left w:val="nil"/>
              <w:bottom w:val="single" w:color="auto" w:sz="4" w:space="0"/>
              <w:right w:val="single" w:color="auto" w:sz="4" w:space="0"/>
            </w:tcBorders>
            <w:shd w:val="clear" w:color="auto" w:fill="auto"/>
            <w:noWrap/>
            <w:vAlign w:val="center"/>
          </w:tcPr>
          <w:p w14:paraId="4DB329B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16.40</w:t>
            </w:r>
          </w:p>
        </w:tc>
        <w:tc>
          <w:tcPr>
            <w:tcW w:w="1256" w:type="dxa"/>
            <w:tcBorders>
              <w:top w:val="nil"/>
              <w:left w:val="nil"/>
              <w:bottom w:val="single" w:color="auto" w:sz="4" w:space="0"/>
              <w:right w:val="single" w:color="auto" w:sz="4" w:space="0"/>
            </w:tcBorders>
            <w:shd w:val="clear" w:color="auto" w:fill="auto"/>
            <w:noWrap/>
            <w:vAlign w:val="center"/>
          </w:tcPr>
          <w:p w14:paraId="713CDAE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16.40</w:t>
            </w:r>
          </w:p>
        </w:tc>
        <w:tc>
          <w:tcPr>
            <w:tcW w:w="1387" w:type="dxa"/>
            <w:tcBorders>
              <w:top w:val="nil"/>
              <w:left w:val="nil"/>
              <w:bottom w:val="single" w:color="auto" w:sz="4" w:space="0"/>
              <w:right w:val="single" w:color="auto" w:sz="4" w:space="0"/>
            </w:tcBorders>
            <w:shd w:val="clear" w:color="auto" w:fill="auto"/>
            <w:noWrap/>
            <w:vAlign w:val="center"/>
          </w:tcPr>
          <w:p w14:paraId="5B2361E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2" w:type="dxa"/>
            <w:tcBorders>
              <w:top w:val="nil"/>
              <w:left w:val="nil"/>
              <w:bottom w:val="single" w:color="auto" w:sz="4" w:space="0"/>
              <w:right w:val="single" w:color="auto" w:sz="4" w:space="0"/>
            </w:tcBorders>
            <w:shd w:val="clear" w:color="auto" w:fill="auto"/>
            <w:noWrap/>
            <w:vAlign w:val="center"/>
          </w:tcPr>
          <w:p w14:paraId="5E94A16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5BC65D8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0805DAC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EE26245">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76F9D2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2010399</w:t>
            </w:r>
          </w:p>
        </w:tc>
        <w:tc>
          <w:tcPr>
            <w:tcW w:w="4623" w:type="dxa"/>
            <w:tcBorders>
              <w:top w:val="nil"/>
              <w:left w:val="nil"/>
              <w:bottom w:val="single" w:color="auto" w:sz="4" w:space="0"/>
              <w:right w:val="single" w:color="auto" w:sz="4" w:space="0"/>
            </w:tcBorders>
            <w:shd w:val="clear" w:color="000000" w:fill="FFFFFF"/>
            <w:noWrap/>
            <w:vAlign w:val="center"/>
          </w:tcPr>
          <w:p w14:paraId="2D3C7CE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其他政府办公厅（室）及相关机构事务支出</w:t>
            </w:r>
          </w:p>
        </w:tc>
        <w:tc>
          <w:tcPr>
            <w:tcW w:w="1782" w:type="dxa"/>
            <w:tcBorders>
              <w:top w:val="nil"/>
              <w:left w:val="nil"/>
              <w:bottom w:val="single" w:color="auto" w:sz="4" w:space="0"/>
              <w:right w:val="single" w:color="auto" w:sz="4" w:space="0"/>
            </w:tcBorders>
            <w:shd w:val="clear" w:color="auto" w:fill="auto"/>
            <w:noWrap/>
            <w:vAlign w:val="center"/>
          </w:tcPr>
          <w:p w14:paraId="7081760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747.99</w:t>
            </w:r>
          </w:p>
        </w:tc>
        <w:tc>
          <w:tcPr>
            <w:tcW w:w="1256" w:type="dxa"/>
            <w:tcBorders>
              <w:top w:val="nil"/>
              <w:left w:val="nil"/>
              <w:bottom w:val="single" w:color="auto" w:sz="4" w:space="0"/>
              <w:right w:val="single" w:color="auto" w:sz="4" w:space="0"/>
            </w:tcBorders>
            <w:shd w:val="clear" w:color="auto" w:fill="auto"/>
            <w:noWrap/>
            <w:vAlign w:val="center"/>
          </w:tcPr>
          <w:p w14:paraId="42EC7BD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747.99</w:t>
            </w:r>
          </w:p>
        </w:tc>
        <w:tc>
          <w:tcPr>
            <w:tcW w:w="1387" w:type="dxa"/>
            <w:tcBorders>
              <w:top w:val="nil"/>
              <w:left w:val="nil"/>
              <w:bottom w:val="single" w:color="auto" w:sz="4" w:space="0"/>
              <w:right w:val="single" w:color="auto" w:sz="4" w:space="0"/>
            </w:tcBorders>
            <w:shd w:val="clear" w:color="auto" w:fill="auto"/>
            <w:noWrap/>
            <w:vAlign w:val="center"/>
          </w:tcPr>
          <w:p w14:paraId="40517DE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2" w:type="dxa"/>
            <w:tcBorders>
              <w:top w:val="nil"/>
              <w:left w:val="nil"/>
              <w:bottom w:val="single" w:color="auto" w:sz="4" w:space="0"/>
              <w:right w:val="single" w:color="auto" w:sz="4" w:space="0"/>
            </w:tcBorders>
            <w:shd w:val="clear" w:color="auto" w:fill="auto"/>
            <w:noWrap/>
            <w:vAlign w:val="center"/>
          </w:tcPr>
          <w:p w14:paraId="5713016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7D475D3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132D149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D7B533F">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0C37B4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20105</w:t>
            </w:r>
          </w:p>
        </w:tc>
        <w:tc>
          <w:tcPr>
            <w:tcW w:w="4623" w:type="dxa"/>
            <w:tcBorders>
              <w:top w:val="nil"/>
              <w:left w:val="nil"/>
              <w:bottom w:val="single" w:color="auto" w:sz="4" w:space="0"/>
              <w:right w:val="single" w:color="auto" w:sz="4" w:space="0"/>
            </w:tcBorders>
            <w:shd w:val="clear" w:color="000000" w:fill="FFFFFF"/>
            <w:noWrap/>
            <w:vAlign w:val="center"/>
          </w:tcPr>
          <w:p w14:paraId="4B51C5A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统计信息事务</w:t>
            </w:r>
          </w:p>
        </w:tc>
        <w:tc>
          <w:tcPr>
            <w:tcW w:w="1782" w:type="dxa"/>
            <w:tcBorders>
              <w:top w:val="nil"/>
              <w:left w:val="nil"/>
              <w:bottom w:val="single" w:color="auto" w:sz="4" w:space="0"/>
              <w:right w:val="single" w:color="auto" w:sz="4" w:space="0"/>
            </w:tcBorders>
            <w:shd w:val="clear" w:color="auto" w:fill="auto"/>
            <w:noWrap/>
            <w:vAlign w:val="center"/>
          </w:tcPr>
          <w:p w14:paraId="03B1525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1256" w:type="dxa"/>
            <w:tcBorders>
              <w:top w:val="nil"/>
              <w:left w:val="nil"/>
              <w:bottom w:val="single" w:color="auto" w:sz="4" w:space="0"/>
              <w:right w:val="single" w:color="auto" w:sz="4" w:space="0"/>
            </w:tcBorders>
            <w:shd w:val="clear" w:color="auto" w:fill="auto"/>
            <w:noWrap/>
            <w:vAlign w:val="center"/>
          </w:tcPr>
          <w:p w14:paraId="6AC62D1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1387" w:type="dxa"/>
            <w:tcBorders>
              <w:top w:val="nil"/>
              <w:left w:val="nil"/>
              <w:bottom w:val="single" w:color="auto" w:sz="4" w:space="0"/>
              <w:right w:val="single" w:color="auto" w:sz="4" w:space="0"/>
            </w:tcBorders>
            <w:shd w:val="clear" w:color="auto" w:fill="auto"/>
            <w:noWrap/>
            <w:vAlign w:val="center"/>
          </w:tcPr>
          <w:p w14:paraId="153C9AC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2" w:type="dxa"/>
            <w:tcBorders>
              <w:top w:val="nil"/>
              <w:left w:val="nil"/>
              <w:bottom w:val="single" w:color="auto" w:sz="4" w:space="0"/>
              <w:right w:val="single" w:color="auto" w:sz="4" w:space="0"/>
            </w:tcBorders>
            <w:shd w:val="clear" w:color="auto" w:fill="auto"/>
            <w:noWrap/>
            <w:vAlign w:val="center"/>
          </w:tcPr>
          <w:p w14:paraId="783BBE3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6E7E322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5219C19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FE4AD46">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0BE8F6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2010507</w:t>
            </w:r>
          </w:p>
        </w:tc>
        <w:tc>
          <w:tcPr>
            <w:tcW w:w="4623" w:type="dxa"/>
            <w:tcBorders>
              <w:top w:val="nil"/>
              <w:left w:val="nil"/>
              <w:bottom w:val="single" w:color="auto" w:sz="4" w:space="0"/>
              <w:right w:val="single" w:color="auto" w:sz="4" w:space="0"/>
            </w:tcBorders>
            <w:shd w:val="clear" w:color="000000" w:fill="FFFFFF"/>
            <w:noWrap/>
            <w:vAlign w:val="center"/>
          </w:tcPr>
          <w:p w14:paraId="299FDEE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专项普查活动</w:t>
            </w:r>
          </w:p>
        </w:tc>
        <w:tc>
          <w:tcPr>
            <w:tcW w:w="1782" w:type="dxa"/>
            <w:tcBorders>
              <w:top w:val="nil"/>
              <w:left w:val="nil"/>
              <w:bottom w:val="single" w:color="auto" w:sz="4" w:space="0"/>
              <w:right w:val="single" w:color="auto" w:sz="4" w:space="0"/>
            </w:tcBorders>
            <w:shd w:val="clear" w:color="auto" w:fill="auto"/>
            <w:noWrap/>
            <w:vAlign w:val="center"/>
          </w:tcPr>
          <w:p w14:paraId="79DDEFD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1256" w:type="dxa"/>
            <w:tcBorders>
              <w:top w:val="nil"/>
              <w:left w:val="nil"/>
              <w:bottom w:val="single" w:color="auto" w:sz="4" w:space="0"/>
              <w:right w:val="single" w:color="auto" w:sz="4" w:space="0"/>
            </w:tcBorders>
            <w:shd w:val="clear" w:color="auto" w:fill="auto"/>
            <w:noWrap/>
            <w:vAlign w:val="center"/>
          </w:tcPr>
          <w:p w14:paraId="73656ED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1387" w:type="dxa"/>
            <w:tcBorders>
              <w:top w:val="nil"/>
              <w:left w:val="nil"/>
              <w:bottom w:val="single" w:color="auto" w:sz="4" w:space="0"/>
              <w:right w:val="single" w:color="auto" w:sz="4" w:space="0"/>
            </w:tcBorders>
            <w:shd w:val="clear" w:color="auto" w:fill="auto"/>
            <w:noWrap/>
            <w:vAlign w:val="center"/>
          </w:tcPr>
          <w:p w14:paraId="007D99D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2" w:type="dxa"/>
            <w:tcBorders>
              <w:top w:val="nil"/>
              <w:left w:val="nil"/>
              <w:bottom w:val="single" w:color="auto" w:sz="4" w:space="0"/>
              <w:right w:val="single" w:color="auto" w:sz="4" w:space="0"/>
            </w:tcBorders>
            <w:shd w:val="clear" w:color="auto" w:fill="auto"/>
            <w:noWrap/>
            <w:vAlign w:val="center"/>
          </w:tcPr>
          <w:p w14:paraId="66AED93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65783B7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11BB679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BF6DCF2">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3BD914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20106</w:t>
            </w:r>
          </w:p>
        </w:tc>
        <w:tc>
          <w:tcPr>
            <w:tcW w:w="4623" w:type="dxa"/>
            <w:tcBorders>
              <w:top w:val="nil"/>
              <w:left w:val="nil"/>
              <w:bottom w:val="single" w:color="auto" w:sz="4" w:space="0"/>
              <w:right w:val="single" w:color="auto" w:sz="4" w:space="0"/>
            </w:tcBorders>
            <w:shd w:val="clear" w:color="000000" w:fill="FFFFFF"/>
            <w:noWrap/>
            <w:vAlign w:val="center"/>
          </w:tcPr>
          <w:p w14:paraId="3750ABE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财政事务</w:t>
            </w:r>
          </w:p>
        </w:tc>
        <w:tc>
          <w:tcPr>
            <w:tcW w:w="1782" w:type="dxa"/>
            <w:tcBorders>
              <w:top w:val="nil"/>
              <w:left w:val="nil"/>
              <w:bottom w:val="single" w:color="auto" w:sz="4" w:space="0"/>
              <w:right w:val="single" w:color="auto" w:sz="4" w:space="0"/>
            </w:tcBorders>
            <w:shd w:val="clear" w:color="auto" w:fill="auto"/>
            <w:noWrap/>
            <w:vAlign w:val="center"/>
          </w:tcPr>
          <w:p w14:paraId="31A7839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173.32</w:t>
            </w:r>
          </w:p>
        </w:tc>
        <w:tc>
          <w:tcPr>
            <w:tcW w:w="1256" w:type="dxa"/>
            <w:tcBorders>
              <w:top w:val="nil"/>
              <w:left w:val="nil"/>
              <w:bottom w:val="single" w:color="auto" w:sz="4" w:space="0"/>
              <w:right w:val="single" w:color="auto" w:sz="4" w:space="0"/>
            </w:tcBorders>
            <w:shd w:val="clear" w:color="auto" w:fill="auto"/>
            <w:noWrap/>
            <w:vAlign w:val="center"/>
          </w:tcPr>
          <w:p w14:paraId="422A0A0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164.49</w:t>
            </w:r>
          </w:p>
        </w:tc>
        <w:tc>
          <w:tcPr>
            <w:tcW w:w="1387" w:type="dxa"/>
            <w:tcBorders>
              <w:top w:val="nil"/>
              <w:left w:val="nil"/>
              <w:bottom w:val="single" w:color="auto" w:sz="4" w:space="0"/>
              <w:right w:val="single" w:color="auto" w:sz="4" w:space="0"/>
            </w:tcBorders>
            <w:shd w:val="clear" w:color="auto" w:fill="auto"/>
            <w:noWrap/>
            <w:vAlign w:val="center"/>
          </w:tcPr>
          <w:p w14:paraId="3C6F65D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8.83</w:t>
            </w:r>
          </w:p>
        </w:tc>
        <w:tc>
          <w:tcPr>
            <w:tcW w:w="1182" w:type="dxa"/>
            <w:tcBorders>
              <w:top w:val="nil"/>
              <w:left w:val="nil"/>
              <w:bottom w:val="single" w:color="auto" w:sz="4" w:space="0"/>
              <w:right w:val="single" w:color="auto" w:sz="4" w:space="0"/>
            </w:tcBorders>
            <w:shd w:val="clear" w:color="auto" w:fill="auto"/>
            <w:noWrap/>
            <w:vAlign w:val="center"/>
          </w:tcPr>
          <w:p w14:paraId="78E17FF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663939C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2F41394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82DEAFA">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F03F45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2010601</w:t>
            </w:r>
          </w:p>
        </w:tc>
        <w:tc>
          <w:tcPr>
            <w:tcW w:w="4623" w:type="dxa"/>
            <w:tcBorders>
              <w:top w:val="nil"/>
              <w:left w:val="nil"/>
              <w:bottom w:val="single" w:color="auto" w:sz="4" w:space="0"/>
              <w:right w:val="single" w:color="auto" w:sz="4" w:space="0"/>
            </w:tcBorders>
            <w:shd w:val="clear" w:color="000000" w:fill="FFFFFF"/>
            <w:noWrap/>
            <w:vAlign w:val="center"/>
          </w:tcPr>
          <w:p w14:paraId="501962D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1782" w:type="dxa"/>
            <w:tcBorders>
              <w:top w:val="nil"/>
              <w:left w:val="nil"/>
              <w:bottom w:val="single" w:color="auto" w:sz="4" w:space="0"/>
              <w:right w:val="single" w:color="auto" w:sz="4" w:space="0"/>
            </w:tcBorders>
            <w:shd w:val="clear" w:color="auto" w:fill="auto"/>
            <w:noWrap/>
            <w:vAlign w:val="center"/>
          </w:tcPr>
          <w:p w14:paraId="27F7E77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164.49</w:t>
            </w:r>
          </w:p>
        </w:tc>
        <w:tc>
          <w:tcPr>
            <w:tcW w:w="1256" w:type="dxa"/>
            <w:tcBorders>
              <w:top w:val="nil"/>
              <w:left w:val="nil"/>
              <w:bottom w:val="single" w:color="auto" w:sz="4" w:space="0"/>
              <w:right w:val="single" w:color="auto" w:sz="4" w:space="0"/>
            </w:tcBorders>
            <w:shd w:val="clear" w:color="auto" w:fill="auto"/>
            <w:noWrap/>
            <w:vAlign w:val="center"/>
          </w:tcPr>
          <w:p w14:paraId="5BF43BA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164.49</w:t>
            </w:r>
          </w:p>
        </w:tc>
        <w:tc>
          <w:tcPr>
            <w:tcW w:w="1387" w:type="dxa"/>
            <w:tcBorders>
              <w:top w:val="nil"/>
              <w:left w:val="nil"/>
              <w:bottom w:val="single" w:color="auto" w:sz="4" w:space="0"/>
              <w:right w:val="single" w:color="auto" w:sz="4" w:space="0"/>
            </w:tcBorders>
            <w:shd w:val="clear" w:color="auto" w:fill="auto"/>
            <w:noWrap/>
            <w:vAlign w:val="center"/>
          </w:tcPr>
          <w:p w14:paraId="41E9505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2" w:type="dxa"/>
            <w:tcBorders>
              <w:top w:val="nil"/>
              <w:left w:val="nil"/>
              <w:bottom w:val="single" w:color="auto" w:sz="4" w:space="0"/>
              <w:right w:val="single" w:color="auto" w:sz="4" w:space="0"/>
            </w:tcBorders>
            <w:shd w:val="clear" w:color="auto" w:fill="auto"/>
            <w:noWrap/>
            <w:vAlign w:val="center"/>
          </w:tcPr>
          <w:p w14:paraId="29DE483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7C6BA27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2F9E393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133860C">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669B94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2010602</w:t>
            </w:r>
          </w:p>
        </w:tc>
        <w:tc>
          <w:tcPr>
            <w:tcW w:w="4623" w:type="dxa"/>
            <w:tcBorders>
              <w:top w:val="nil"/>
              <w:left w:val="nil"/>
              <w:bottom w:val="single" w:color="auto" w:sz="4" w:space="0"/>
              <w:right w:val="single" w:color="auto" w:sz="4" w:space="0"/>
            </w:tcBorders>
            <w:shd w:val="clear" w:color="000000" w:fill="FFFFFF"/>
            <w:noWrap/>
            <w:vAlign w:val="center"/>
          </w:tcPr>
          <w:p w14:paraId="3754FA5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一般行政管理事务</w:t>
            </w:r>
          </w:p>
        </w:tc>
        <w:tc>
          <w:tcPr>
            <w:tcW w:w="1782" w:type="dxa"/>
            <w:tcBorders>
              <w:top w:val="nil"/>
              <w:left w:val="nil"/>
              <w:bottom w:val="single" w:color="auto" w:sz="4" w:space="0"/>
              <w:right w:val="single" w:color="auto" w:sz="4" w:space="0"/>
            </w:tcBorders>
            <w:shd w:val="clear" w:color="auto" w:fill="auto"/>
            <w:noWrap/>
            <w:vAlign w:val="center"/>
          </w:tcPr>
          <w:p w14:paraId="2F0C3BD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8.83</w:t>
            </w:r>
          </w:p>
        </w:tc>
        <w:tc>
          <w:tcPr>
            <w:tcW w:w="1256" w:type="dxa"/>
            <w:tcBorders>
              <w:top w:val="nil"/>
              <w:left w:val="nil"/>
              <w:bottom w:val="single" w:color="auto" w:sz="4" w:space="0"/>
              <w:right w:val="single" w:color="auto" w:sz="4" w:space="0"/>
            </w:tcBorders>
            <w:shd w:val="clear" w:color="auto" w:fill="auto"/>
            <w:noWrap/>
            <w:vAlign w:val="center"/>
          </w:tcPr>
          <w:p w14:paraId="7EF6109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87" w:type="dxa"/>
            <w:tcBorders>
              <w:top w:val="nil"/>
              <w:left w:val="nil"/>
              <w:bottom w:val="single" w:color="auto" w:sz="4" w:space="0"/>
              <w:right w:val="single" w:color="auto" w:sz="4" w:space="0"/>
            </w:tcBorders>
            <w:shd w:val="clear" w:color="auto" w:fill="auto"/>
            <w:noWrap/>
            <w:vAlign w:val="center"/>
          </w:tcPr>
          <w:p w14:paraId="65EC405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8.83</w:t>
            </w:r>
          </w:p>
        </w:tc>
        <w:tc>
          <w:tcPr>
            <w:tcW w:w="1182" w:type="dxa"/>
            <w:tcBorders>
              <w:top w:val="nil"/>
              <w:left w:val="nil"/>
              <w:bottom w:val="single" w:color="auto" w:sz="4" w:space="0"/>
              <w:right w:val="single" w:color="auto" w:sz="4" w:space="0"/>
            </w:tcBorders>
            <w:shd w:val="clear" w:color="auto" w:fill="auto"/>
            <w:noWrap/>
            <w:vAlign w:val="center"/>
          </w:tcPr>
          <w:p w14:paraId="1CB7A0A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505BB4A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0476BDF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CEF6416">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ECA833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20107</w:t>
            </w:r>
          </w:p>
        </w:tc>
        <w:tc>
          <w:tcPr>
            <w:tcW w:w="4623" w:type="dxa"/>
            <w:tcBorders>
              <w:top w:val="nil"/>
              <w:left w:val="nil"/>
              <w:bottom w:val="single" w:color="auto" w:sz="4" w:space="0"/>
              <w:right w:val="single" w:color="auto" w:sz="4" w:space="0"/>
            </w:tcBorders>
            <w:shd w:val="clear" w:color="000000" w:fill="FFFFFF"/>
            <w:noWrap/>
            <w:vAlign w:val="center"/>
          </w:tcPr>
          <w:p w14:paraId="1E7F709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税收事务</w:t>
            </w:r>
          </w:p>
        </w:tc>
        <w:tc>
          <w:tcPr>
            <w:tcW w:w="1782" w:type="dxa"/>
            <w:tcBorders>
              <w:top w:val="nil"/>
              <w:left w:val="nil"/>
              <w:bottom w:val="single" w:color="auto" w:sz="4" w:space="0"/>
              <w:right w:val="single" w:color="auto" w:sz="4" w:space="0"/>
            </w:tcBorders>
            <w:shd w:val="clear" w:color="auto" w:fill="auto"/>
            <w:noWrap/>
            <w:vAlign w:val="center"/>
          </w:tcPr>
          <w:p w14:paraId="6D9173C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1256" w:type="dxa"/>
            <w:tcBorders>
              <w:top w:val="nil"/>
              <w:left w:val="nil"/>
              <w:bottom w:val="single" w:color="auto" w:sz="4" w:space="0"/>
              <w:right w:val="single" w:color="auto" w:sz="4" w:space="0"/>
            </w:tcBorders>
            <w:shd w:val="clear" w:color="auto" w:fill="auto"/>
            <w:noWrap/>
            <w:vAlign w:val="center"/>
          </w:tcPr>
          <w:p w14:paraId="6C4F717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1387" w:type="dxa"/>
            <w:tcBorders>
              <w:top w:val="nil"/>
              <w:left w:val="nil"/>
              <w:bottom w:val="single" w:color="auto" w:sz="4" w:space="0"/>
              <w:right w:val="single" w:color="auto" w:sz="4" w:space="0"/>
            </w:tcBorders>
            <w:shd w:val="clear" w:color="auto" w:fill="auto"/>
            <w:noWrap/>
            <w:vAlign w:val="center"/>
          </w:tcPr>
          <w:p w14:paraId="72AEE1C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2" w:type="dxa"/>
            <w:tcBorders>
              <w:top w:val="nil"/>
              <w:left w:val="nil"/>
              <w:bottom w:val="single" w:color="auto" w:sz="4" w:space="0"/>
              <w:right w:val="single" w:color="auto" w:sz="4" w:space="0"/>
            </w:tcBorders>
            <w:shd w:val="clear" w:color="auto" w:fill="auto"/>
            <w:noWrap/>
            <w:vAlign w:val="center"/>
          </w:tcPr>
          <w:p w14:paraId="39CB22C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5C9ED25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5A6C2C0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542FB79">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1FA3A0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2010701</w:t>
            </w:r>
          </w:p>
        </w:tc>
        <w:tc>
          <w:tcPr>
            <w:tcW w:w="4623" w:type="dxa"/>
            <w:tcBorders>
              <w:top w:val="nil"/>
              <w:left w:val="nil"/>
              <w:bottom w:val="single" w:color="auto" w:sz="4" w:space="0"/>
              <w:right w:val="single" w:color="auto" w:sz="4" w:space="0"/>
            </w:tcBorders>
            <w:shd w:val="clear" w:color="000000" w:fill="FFFFFF"/>
            <w:noWrap/>
            <w:vAlign w:val="center"/>
          </w:tcPr>
          <w:p w14:paraId="7F26ADF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1782" w:type="dxa"/>
            <w:tcBorders>
              <w:top w:val="nil"/>
              <w:left w:val="nil"/>
              <w:bottom w:val="single" w:color="auto" w:sz="4" w:space="0"/>
              <w:right w:val="single" w:color="auto" w:sz="4" w:space="0"/>
            </w:tcBorders>
            <w:shd w:val="clear" w:color="auto" w:fill="auto"/>
            <w:noWrap/>
            <w:vAlign w:val="center"/>
          </w:tcPr>
          <w:p w14:paraId="4725749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1256" w:type="dxa"/>
            <w:tcBorders>
              <w:top w:val="nil"/>
              <w:left w:val="nil"/>
              <w:bottom w:val="single" w:color="auto" w:sz="4" w:space="0"/>
              <w:right w:val="single" w:color="auto" w:sz="4" w:space="0"/>
            </w:tcBorders>
            <w:shd w:val="clear" w:color="auto" w:fill="auto"/>
            <w:noWrap/>
            <w:vAlign w:val="center"/>
          </w:tcPr>
          <w:p w14:paraId="2F3C38F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1387" w:type="dxa"/>
            <w:tcBorders>
              <w:top w:val="nil"/>
              <w:left w:val="nil"/>
              <w:bottom w:val="single" w:color="auto" w:sz="4" w:space="0"/>
              <w:right w:val="single" w:color="auto" w:sz="4" w:space="0"/>
            </w:tcBorders>
            <w:shd w:val="clear" w:color="auto" w:fill="auto"/>
            <w:noWrap/>
            <w:vAlign w:val="center"/>
          </w:tcPr>
          <w:p w14:paraId="4CDFC6A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2" w:type="dxa"/>
            <w:tcBorders>
              <w:top w:val="nil"/>
              <w:left w:val="nil"/>
              <w:bottom w:val="single" w:color="auto" w:sz="4" w:space="0"/>
              <w:right w:val="single" w:color="auto" w:sz="4" w:space="0"/>
            </w:tcBorders>
            <w:shd w:val="clear" w:color="auto" w:fill="auto"/>
            <w:noWrap/>
            <w:vAlign w:val="center"/>
          </w:tcPr>
          <w:p w14:paraId="56CF0CC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74DBB16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0FD038B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FE5092D">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3E074D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20136</w:t>
            </w:r>
          </w:p>
        </w:tc>
        <w:tc>
          <w:tcPr>
            <w:tcW w:w="4623" w:type="dxa"/>
            <w:tcBorders>
              <w:top w:val="nil"/>
              <w:left w:val="nil"/>
              <w:bottom w:val="single" w:color="auto" w:sz="4" w:space="0"/>
              <w:right w:val="single" w:color="auto" w:sz="4" w:space="0"/>
            </w:tcBorders>
            <w:shd w:val="clear" w:color="000000" w:fill="FFFFFF"/>
            <w:noWrap/>
            <w:vAlign w:val="center"/>
          </w:tcPr>
          <w:p w14:paraId="3FEEA34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其他共产党事务支出</w:t>
            </w:r>
          </w:p>
        </w:tc>
        <w:tc>
          <w:tcPr>
            <w:tcW w:w="1782" w:type="dxa"/>
            <w:tcBorders>
              <w:top w:val="nil"/>
              <w:left w:val="nil"/>
              <w:bottom w:val="single" w:color="auto" w:sz="4" w:space="0"/>
              <w:right w:val="single" w:color="auto" w:sz="4" w:space="0"/>
            </w:tcBorders>
            <w:shd w:val="clear" w:color="auto" w:fill="auto"/>
            <w:noWrap/>
            <w:vAlign w:val="center"/>
          </w:tcPr>
          <w:p w14:paraId="016054D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1256" w:type="dxa"/>
            <w:tcBorders>
              <w:top w:val="nil"/>
              <w:left w:val="nil"/>
              <w:bottom w:val="single" w:color="auto" w:sz="4" w:space="0"/>
              <w:right w:val="single" w:color="auto" w:sz="4" w:space="0"/>
            </w:tcBorders>
            <w:shd w:val="clear" w:color="auto" w:fill="auto"/>
            <w:noWrap/>
            <w:vAlign w:val="center"/>
          </w:tcPr>
          <w:p w14:paraId="3D24028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87" w:type="dxa"/>
            <w:tcBorders>
              <w:top w:val="nil"/>
              <w:left w:val="nil"/>
              <w:bottom w:val="single" w:color="auto" w:sz="4" w:space="0"/>
              <w:right w:val="single" w:color="auto" w:sz="4" w:space="0"/>
            </w:tcBorders>
            <w:shd w:val="clear" w:color="auto" w:fill="auto"/>
            <w:noWrap/>
            <w:vAlign w:val="center"/>
          </w:tcPr>
          <w:p w14:paraId="00603B7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1182" w:type="dxa"/>
            <w:tcBorders>
              <w:top w:val="nil"/>
              <w:left w:val="nil"/>
              <w:bottom w:val="single" w:color="auto" w:sz="4" w:space="0"/>
              <w:right w:val="single" w:color="auto" w:sz="4" w:space="0"/>
            </w:tcBorders>
            <w:shd w:val="clear" w:color="auto" w:fill="auto"/>
            <w:noWrap/>
            <w:vAlign w:val="center"/>
          </w:tcPr>
          <w:p w14:paraId="7545FED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7DC6048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238B00E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5CC62B8">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668660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2013602</w:t>
            </w:r>
          </w:p>
        </w:tc>
        <w:tc>
          <w:tcPr>
            <w:tcW w:w="4623" w:type="dxa"/>
            <w:tcBorders>
              <w:top w:val="nil"/>
              <w:left w:val="nil"/>
              <w:bottom w:val="single" w:color="auto" w:sz="4" w:space="0"/>
              <w:right w:val="single" w:color="auto" w:sz="4" w:space="0"/>
            </w:tcBorders>
            <w:shd w:val="clear" w:color="000000" w:fill="FFFFFF"/>
            <w:noWrap/>
            <w:vAlign w:val="center"/>
          </w:tcPr>
          <w:p w14:paraId="62A125C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一般行政管理事务</w:t>
            </w:r>
          </w:p>
        </w:tc>
        <w:tc>
          <w:tcPr>
            <w:tcW w:w="1782" w:type="dxa"/>
            <w:tcBorders>
              <w:top w:val="nil"/>
              <w:left w:val="nil"/>
              <w:bottom w:val="single" w:color="auto" w:sz="4" w:space="0"/>
              <w:right w:val="single" w:color="auto" w:sz="4" w:space="0"/>
            </w:tcBorders>
            <w:shd w:val="clear" w:color="auto" w:fill="auto"/>
            <w:noWrap/>
            <w:vAlign w:val="center"/>
          </w:tcPr>
          <w:p w14:paraId="0825961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1256" w:type="dxa"/>
            <w:tcBorders>
              <w:top w:val="nil"/>
              <w:left w:val="nil"/>
              <w:bottom w:val="single" w:color="auto" w:sz="4" w:space="0"/>
              <w:right w:val="single" w:color="auto" w:sz="4" w:space="0"/>
            </w:tcBorders>
            <w:shd w:val="clear" w:color="auto" w:fill="auto"/>
            <w:noWrap/>
            <w:vAlign w:val="center"/>
          </w:tcPr>
          <w:p w14:paraId="2E89CCE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87" w:type="dxa"/>
            <w:tcBorders>
              <w:top w:val="nil"/>
              <w:left w:val="nil"/>
              <w:bottom w:val="single" w:color="auto" w:sz="4" w:space="0"/>
              <w:right w:val="single" w:color="auto" w:sz="4" w:space="0"/>
            </w:tcBorders>
            <w:shd w:val="clear" w:color="auto" w:fill="auto"/>
            <w:noWrap/>
            <w:vAlign w:val="center"/>
          </w:tcPr>
          <w:p w14:paraId="552BE49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1182" w:type="dxa"/>
            <w:tcBorders>
              <w:top w:val="nil"/>
              <w:left w:val="nil"/>
              <w:bottom w:val="single" w:color="auto" w:sz="4" w:space="0"/>
              <w:right w:val="single" w:color="auto" w:sz="4" w:space="0"/>
            </w:tcBorders>
            <w:shd w:val="clear" w:color="auto" w:fill="auto"/>
            <w:noWrap/>
            <w:vAlign w:val="center"/>
          </w:tcPr>
          <w:p w14:paraId="54D46B1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37E9D5A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3BE1E3F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B37AAC3">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DF7C38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20199</w:t>
            </w:r>
          </w:p>
        </w:tc>
        <w:tc>
          <w:tcPr>
            <w:tcW w:w="4623" w:type="dxa"/>
            <w:tcBorders>
              <w:top w:val="nil"/>
              <w:left w:val="nil"/>
              <w:bottom w:val="single" w:color="auto" w:sz="4" w:space="0"/>
              <w:right w:val="single" w:color="auto" w:sz="4" w:space="0"/>
            </w:tcBorders>
            <w:shd w:val="clear" w:color="000000" w:fill="FFFFFF"/>
            <w:noWrap/>
            <w:vAlign w:val="center"/>
          </w:tcPr>
          <w:p w14:paraId="244F5C5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其他一般公共服务支出</w:t>
            </w:r>
          </w:p>
        </w:tc>
        <w:tc>
          <w:tcPr>
            <w:tcW w:w="1782" w:type="dxa"/>
            <w:tcBorders>
              <w:top w:val="nil"/>
              <w:left w:val="nil"/>
              <w:bottom w:val="single" w:color="auto" w:sz="4" w:space="0"/>
              <w:right w:val="single" w:color="auto" w:sz="4" w:space="0"/>
            </w:tcBorders>
            <w:shd w:val="clear" w:color="auto" w:fill="auto"/>
            <w:noWrap/>
            <w:vAlign w:val="center"/>
          </w:tcPr>
          <w:p w14:paraId="72BEDF9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1256" w:type="dxa"/>
            <w:tcBorders>
              <w:top w:val="nil"/>
              <w:left w:val="nil"/>
              <w:bottom w:val="single" w:color="auto" w:sz="4" w:space="0"/>
              <w:right w:val="single" w:color="auto" w:sz="4" w:space="0"/>
            </w:tcBorders>
            <w:shd w:val="clear" w:color="auto" w:fill="auto"/>
            <w:noWrap/>
            <w:vAlign w:val="center"/>
          </w:tcPr>
          <w:p w14:paraId="76B62C2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1387" w:type="dxa"/>
            <w:tcBorders>
              <w:top w:val="nil"/>
              <w:left w:val="nil"/>
              <w:bottom w:val="single" w:color="auto" w:sz="4" w:space="0"/>
              <w:right w:val="single" w:color="auto" w:sz="4" w:space="0"/>
            </w:tcBorders>
            <w:shd w:val="clear" w:color="auto" w:fill="auto"/>
            <w:noWrap/>
            <w:vAlign w:val="center"/>
          </w:tcPr>
          <w:p w14:paraId="4160915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2" w:type="dxa"/>
            <w:tcBorders>
              <w:top w:val="nil"/>
              <w:left w:val="nil"/>
              <w:bottom w:val="single" w:color="auto" w:sz="4" w:space="0"/>
              <w:right w:val="single" w:color="auto" w:sz="4" w:space="0"/>
            </w:tcBorders>
            <w:shd w:val="clear" w:color="auto" w:fill="auto"/>
            <w:noWrap/>
            <w:vAlign w:val="center"/>
          </w:tcPr>
          <w:p w14:paraId="29DD600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69D071D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5E83EF2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CF940F4">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595DA8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2019999</w:t>
            </w:r>
          </w:p>
        </w:tc>
        <w:tc>
          <w:tcPr>
            <w:tcW w:w="4623" w:type="dxa"/>
            <w:tcBorders>
              <w:top w:val="nil"/>
              <w:left w:val="nil"/>
              <w:bottom w:val="single" w:color="auto" w:sz="4" w:space="0"/>
              <w:right w:val="single" w:color="auto" w:sz="4" w:space="0"/>
            </w:tcBorders>
            <w:shd w:val="clear" w:color="000000" w:fill="FFFFFF"/>
            <w:noWrap/>
            <w:vAlign w:val="center"/>
          </w:tcPr>
          <w:p w14:paraId="6201C6B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其他一般公共服务支出</w:t>
            </w:r>
          </w:p>
        </w:tc>
        <w:tc>
          <w:tcPr>
            <w:tcW w:w="1782" w:type="dxa"/>
            <w:tcBorders>
              <w:top w:val="nil"/>
              <w:left w:val="nil"/>
              <w:bottom w:val="single" w:color="auto" w:sz="4" w:space="0"/>
              <w:right w:val="single" w:color="auto" w:sz="4" w:space="0"/>
            </w:tcBorders>
            <w:shd w:val="clear" w:color="auto" w:fill="auto"/>
            <w:noWrap/>
            <w:vAlign w:val="center"/>
          </w:tcPr>
          <w:p w14:paraId="4BCB288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1256" w:type="dxa"/>
            <w:tcBorders>
              <w:top w:val="nil"/>
              <w:left w:val="nil"/>
              <w:bottom w:val="single" w:color="auto" w:sz="4" w:space="0"/>
              <w:right w:val="single" w:color="auto" w:sz="4" w:space="0"/>
            </w:tcBorders>
            <w:shd w:val="clear" w:color="auto" w:fill="auto"/>
            <w:noWrap/>
            <w:vAlign w:val="center"/>
          </w:tcPr>
          <w:p w14:paraId="791A40A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1387" w:type="dxa"/>
            <w:tcBorders>
              <w:top w:val="nil"/>
              <w:left w:val="nil"/>
              <w:bottom w:val="single" w:color="auto" w:sz="4" w:space="0"/>
              <w:right w:val="single" w:color="auto" w:sz="4" w:space="0"/>
            </w:tcBorders>
            <w:shd w:val="clear" w:color="auto" w:fill="auto"/>
            <w:noWrap/>
            <w:vAlign w:val="center"/>
          </w:tcPr>
          <w:p w14:paraId="16B7A8C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2" w:type="dxa"/>
            <w:tcBorders>
              <w:top w:val="nil"/>
              <w:left w:val="nil"/>
              <w:bottom w:val="single" w:color="auto" w:sz="4" w:space="0"/>
              <w:right w:val="single" w:color="auto" w:sz="4" w:space="0"/>
            </w:tcBorders>
            <w:shd w:val="clear" w:color="auto" w:fill="auto"/>
            <w:noWrap/>
            <w:vAlign w:val="center"/>
          </w:tcPr>
          <w:p w14:paraId="2BEAD14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241F69A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0C37EF0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84E81E3">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62DD76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203</w:t>
            </w:r>
          </w:p>
        </w:tc>
        <w:tc>
          <w:tcPr>
            <w:tcW w:w="4623" w:type="dxa"/>
            <w:tcBorders>
              <w:top w:val="nil"/>
              <w:left w:val="nil"/>
              <w:bottom w:val="single" w:color="auto" w:sz="4" w:space="0"/>
              <w:right w:val="single" w:color="auto" w:sz="4" w:space="0"/>
            </w:tcBorders>
            <w:shd w:val="clear" w:color="000000" w:fill="FFFFFF"/>
            <w:noWrap/>
            <w:vAlign w:val="center"/>
          </w:tcPr>
          <w:p w14:paraId="6C3EAE8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国防支出</w:t>
            </w:r>
          </w:p>
        </w:tc>
        <w:tc>
          <w:tcPr>
            <w:tcW w:w="1782" w:type="dxa"/>
            <w:tcBorders>
              <w:top w:val="nil"/>
              <w:left w:val="nil"/>
              <w:bottom w:val="single" w:color="auto" w:sz="4" w:space="0"/>
              <w:right w:val="single" w:color="auto" w:sz="4" w:space="0"/>
            </w:tcBorders>
            <w:shd w:val="clear" w:color="auto" w:fill="auto"/>
            <w:noWrap/>
            <w:vAlign w:val="center"/>
          </w:tcPr>
          <w:p w14:paraId="3592754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0.80</w:t>
            </w:r>
          </w:p>
        </w:tc>
        <w:tc>
          <w:tcPr>
            <w:tcW w:w="1256" w:type="dxa"/>
            <w:tcBorders>
              <w:top w:val="nil"/>
              <w:left w:val="nil"/>
              <w:bottom w:val="single" w:color="auto" w:sz="4" w:space="0"/>
              <w:right w:val="single" w:color="auto" w:sz="4" w:space="0"/>
            </w:tcBorders>
            <w:shd w:val="clear" w:color="auto" w:fill="auto"/>
            <w:noWrap/>
            <w:vAlign w:val="center"/>
          </w:tcPr>
          <w:p w14:paraId="6EEC04F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0.80</w:t>
            </w:r>
          </w:p>
        </w:tc>
        <w:tc>
          <w:tcPr>
            <w:tcW w:w="1387" w:type="dxa"/>
            <w:tcBorders>
              <w:top w:val="nil"/>
              <w:left w:val="nil"/>
              <w:bottom w:val="single" w:color="auto" w:sz="4" w:space="0"/>
              <w:right w:val="single" w:color="auto" w:sz="4" w:space="0"/>
            </w:tcBorders>
            <w:shd w:val="clear" w:color="auto" w:fill="auto"/>
            <w:noWrap/>
            <w:vAlign w:val="center"/>
          </w:tcPr>
          <w:p w14:paraId="1C20C01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2" w:type="dxa"/>
            <w:tcBorders>
              <w:top w:val="nil"/>
              <w:left w:val="nil"/>
              <w:bottom w:val="single" w:color="auto" w:sz="4" w:space="0"/>
              <w:right w:val="single" w:color="auto" w:sz="4" w:space="0"/>
            </w:tcBorders>
            <w:shd w:val="clear" w:color="auto" w:fill="auto"/>
            <w:noWrap/>
            <w:vAlign w:val="center"/>
          </w:tcPr>
          <w:p w14:paraId="64C4CA5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1914C39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719E229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B60CF56">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482519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20306</w:t>
            </w:r>
          </w:p>
        </w:tc>
        <w:tc>
          <w:tcPr>
            <w:tcW w:w="4623" w:type="dxa"/>
            <w:tcBorders>
              <w:top w:val="nil"/>
              <w:left w:val="nil"/>
              <w:bottom w:val="single" w:color="auto" w:sz="4" w:space="0"/>
              <w:right w:val="single" w:color="auto" w:sz="4" w:space="0"/>
            </w:tcBorders>
            <w:shd w:val="clear" w:color="000000" w:fill="FFFFFF"/>
            <w:noWrap/>
            <w:vAlign w:val="center"/>
          </w:tcPr>
          <w:p w14:paraId="5E58156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国防动员</w:t>
            </w:r>
          </w:p>
        </w:tc>
        <w:tc>
          <w:tcPr>
            <w:tcW w:w="1782" w:type="dxa"/>
            <w:tcBorders>
              <w:top w:val="nil"/>
              <w:left w:val="nil"/>
              <w:bottom w:val="single" w:color="auto" w:sz="4" w:space="0"/>
              <w:right w:val="single" w:color="auto" w:sz="4" w:space="0"/>
            </w:tcBorders>
            <w:shd w:val="clear" w:color="auto" w:fill="auto"/>
            <w:noWrap/>
            <w:vAlign w:val="center"/>
          </w:tcPr>
          <w:p w14:paraId="0C8DECC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0.80</w:t>
            </w:r>
          </w:p>
        </w:tc>
        <w:tc>
          <w:tcPr>
            <w:tcW w:w="1256" w:type="dxa"/>
            <w:tcBorders>
              <w:top w:val="nil"/>
              <w:left w:val="nil"/>
              <w:bottom w:val="single" w:color="auto" w:sz="4" w:space="0"/>
              <w:right w:val="single" w:color="auto" w:sz="4" w:space="0"/>
            </w:tcBorders>
            <w:shd w:val="clear" w:color="auto" w:fill="auto"/>
            <w:noWrap/>
            <w:vAlign w:val="center"/>
          </w:tcPr>
          <w:p w14:paraId="7672543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0.80</w:t>
            </w:r>
          </w:p>
        </w:tc>
        <w:tc>
          <w:tcPr>
            <w:tcW w:w="1387" w:type="dxa"/>
            <w:tcBorders>
              <w:top w:val="nil"/>
              <w:left w:val="nil"/>
              <w:bottom w:val="single" w:color="auto" w:sz="4" w:space="0"/>
              <w:right w:val="single" w:color="auto" w:sz="4" w:space="0"/>
            </w:tcBorders>
            <w:shd w:val="clear" w:color="auto" w:fill="auto"/>
            <w:noWrap/>
            <w:vAlign w:val="center"/>
          </w:tcPr>
          <w:p w14:paraId="0CFC897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2" w:type="dxa"/>
            <w:tcBorders>
              <w:top w:val="nil"/>
              <w:left w:val="nil"/>
              <w:bottom w:val="single" w:color="auto" w:sz="4" w:space="0"/>
              <w:right w:val="single" w:color="auto" w:sz="4" w:space="0"/>
            </w:tcBorders>
            <w:shd w:val="clear" w:color="auto" w:fill="auto"/>
            <w:noWrap/>
            <w:vAlign w:val="center"/>
          </w:tcPr>
          <w:p w14:paraId="1E976BA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1EAD398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7A03B8F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9F03C16">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6A99EE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2030601</w:t>
            </w:r>
          </w:p>
        </w:tc>
        <w:tc>
          <w:tcPr>
            <w:tcW w:w="4623" w:type="dxa"/>
            <w:tcBorders>
              <w:top w:val="nil"/>
              <w:left w:val="nil"/>
              <w:bottom w:val="single" w:color="auto" w:sz="4" w:space="0"/>
              <w:right w:val="single" w:color="auto" w:sz="4" w:space="0"/>
            </w:tcBorders>
            <w:shd w:val="clear" w:color="000000" w:fill="FFFFFF"/>
            <w:noWrap/>
            <w:vAlign w:val="center"/>
          </w:tcPr>
          <w:p w14:paraId="301AD9C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兵役征集</w:t>
            </w:r>
          </w:p>
        </w:tc>
        <w:tc>
          <w:tcPr>
            <w:tcW w:w="1782" w:type="dxa"/>
            <w:tcBorders>
              <w:top w:val="nil"/>
              <w:left w:val="nil"/>
              <w:bottom w:val="single" w:color="auto" w:sz="4" w:space="0"/>
              <w:right w:val="single" w:color="auto" w:sz="4" w:space="0"/>
            </w:tcBorders>
            <w:shd w:val="clear" w:color="auto" w:fill="auto"/>
            <w:noWrap/>
            <w:vAlign w:val="center"/>
          </w:tcPr>
          <w:p w14:paraId="276767F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0.80</w:t>
            </w:r>
          </w:p>
        </w:tc>
        <w:tc>
          <w:tcPr>
            <w:tcW w:w="1256" w:type="dxa"/>
            <w:tcBorders>
              <w:top w:val="nil"/>
              <w:left w:val="nil"/>
              <w:bottom w:val="single" w:color="auto" w:sz="4" w:space="0"/>
              <w:right w:val="single" w:color="auto" w:sz="4" w:space="0"/>
            </w:tcBorders>
            <w:shd w:val="clear" w:color="auto" w:fill="auto"/>
            <w:noWrap/>
            <w:vAlign w:val="center"/>
          </w:tcPr>
          <w:p w14:paraId="2D7025F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0.80</w:t>
            </w:r>
          </w:p>
        </w:tc>
        <w:tc>
          <w:tcPr>
            <w:tcW w:w="1387" w:type="dxa"/>
            <w:tcBorders>
              <w:top w:val="nil"/>
              <w:left w:val="nil"/>
              <w:bottom w:val="single" w:color="auto" w:sz="4" w:space="0"/>
              <w:right w:val="single" w:color="auto" w:sz="4" w:space="0"/>
            </w:tcBorders>
            <w:shd w:val="clear" w:color="auto" w:fill="auto"/>
            <w:noWrap/>
            <w:vAlign w:val="center"/>
          </w:tcPr>
          <w:p w14:paraId="23FDEE8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2" w:type="dxa"/>
            <w:tcBorders>
              <w:top w:val="nil"/>
              <w:left w:val="nil"/>
              <w:bottom w:val="single" w:color="auto" w:sz="4" w:space="0"/>
              <w:right w:val="single" w:color="auto" w:sz="4" w:space="0"/>
            </w:tcBorders>
            <w:shd w:val="clear" w:color="auto" w:fill="auto"/>
            <w:noWrap/>
            <w:vAlign w:val="center"/>
          </w:tcPr>
          <w:p w14:paraId="6B37DF5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2005FBC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3BF03E1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FD08514">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B335AD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w:t>
            </w:r>
          </w:p>
        </w:tc>
        <w:tc>
          <w:tcPr>
            <w:tcW w:w="4623" w:type="dxa"/>
            <w:tcBorders>
              <w:top w:val="nil"/>
              <w:left w:val="nil"/>
              <w:bottom w:val="single" w:color="auto" w:sz="4" w:space="0"/>
              <w:right w:val="single" w:color="auto" w:sz="4" w:space="0"/>
            </w:tcBorders>
            <w:shd w:val="clear" w:color="000000" w:fill="FFFFFF"/>
            <w:noWrap/>
            <w:vAlign w:val="center"/>
          </w:tcPr>
          <w:p w14:paraId="0C0D59D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公共安全支出</w:t>
            </w:r>
          </w:p>
        </w:tc>
        <w:tc>
          <w:tcPr>
            <w:tcW w:w="1782" w:type="dxa"/>
            <w:tcBorders>
              <w:top w:val="nil"/>
              <w:left w:val="nil"/>
              <w:bottom w:val="single" w:color="auto" w:sz="4" w:space="0"/>
              <w:right w:val="single" w:color="auto" w:sz="4" w:space="0"/>
            </w:tcBorders>
            <w:shd w:val="clear" w:color="auto" w:fill="auto"/>
            <w:noWrap/>
            <w:vAlign w:val="center"/>
          </w:tcPr>
          <w:p w14:paraId="16D88C0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27.56</w:t>
            </w:r>
          </w:p>
        </w:tc>
        <w:tc>
          <w:tcPr>
            <w:tcW w:w="1256" w:type="dxa"/>
            <w:tcBorders>
              <w:top w:val="nil"/>
              <w:left w:val="nil"/>
              <w:bottom w:val="single" w:color="auto" w:sz="4" w:space="0"/>
              <w:right w:val="single" w:color="auto" w:sz="4" w:space="0"/>
            </w:tcBorders>
            <w:shd w:val="clear" w:color="auto" w:fill="auto"/>
            <w:noWrap/>
            <w:vAlign w:val="center"/>
          </w:tcPr>
          <w:p w14:paraId="743106E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17.96</w:t>
            </w:r>
          </w:p>
        </w:tc>
        <w:tc>
          <w:tcPr>
            <w:tcW w:w="1387" w:type="dxa"/>
            <w:tcBorders>
              <w:top w:val="nil"/>
              <w:left w:val="nil"/>
              <w:bottom w:val="single" w:color="auto" w:sz="4" w:space="0"/>
              <w:right w:val="single" w:color="auto" w:sz="4" w:space="0"/>
            </w:tcBorders>
            <w:shd w:val="clear" w:color="auto" w:fill="auto"/>
            <w:noWrap/>
            <w:vAlign w:val="center"/>
          </w:tcPr>
          <w:p w14:paraId="7F0DFE1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9.60</w:t>
            </w:r>
          </w:p>
        </w:tc>
        <w:tc>
          <w:tcPr>
            <w:tcW w:w="1182" w:type="dxa"/>
            <w:tcBorders>
              <w:top w:val="nil"/>
              <w:left w:val="nil"/>
              <w:bottom w:val="single" w:color="auto" w:sz="4" w:space="0"/>
              <w:right w:val="single" w:color="auto" w:sz="4" w:space="0"/>
            </w:tcBorders>
            <w:shd w:val="clear" w:color="auto" w:fill="auto"/>
            <w:noWrap/>
            <w:vAlign w:val="center"/>
          </w:tcPr>
          <w:p w14:paraId="17F90A4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5D66390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4B87721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E15EFEA">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A781BD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w:t>
            </w:r>
          </w:p>
        </w:tc>
        <w:tc>
          <w:tcPr>
            <w:tcW w:w="4623" w:type="dxa"/>
            <w:tcBorders>
              <w:top w:val="nil"/>
              <w:left w:val="nil"/>
              <w:bottom w:val="single" w:color="auto" w:sz="4" w:space="0"/>
              <w:right w:val="single" w:color="auto" w:sz="4" w:space="0"/>
            </w:tcBorders>
            <w:shd w:val="clear" w:color="000000" w:fill="FFFFFF"/>
            <w:noWrap/>
            <w:vAlign w:val="center"/>
          </w:tcPr>
          <w:p w14:paraId="728C40A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公安</w:t>
            </w:r>
          </w:p>
        </w:tc>
        <w:tc>
          <w:tcPr>
            <w:tcW w:w="1782" w:type="dxa"/>
            <w:tcBorders>
              <w:top w:val="nil"/>
              <w:left w:val="nil"/>
              <w:bottom w:val="single" w:color="auto" w:sz="4" w:space="0"/>
              <w:right w:val="single" w:color="auto" w:sz="4" w:space="0"/>
            </w:tcBorders>
            <w:shd w:val="clear" w:color="auto" w:fill="auto"/>
            <w:noWrap/>
            <w:vAlign w:val="center"/>
          </w:tcPr>
          <w:p w14:paraId="5EB45E4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27.56</w:t>
            </w:r>
          </w:p>
        </w:tc>
        <w:tc>
          <w:tcPr>
            <w:tcW w:w="1256" w:type="dxa"/>
            <w:tcBorders>
              <w:top w:val="nil"/>
              <w:left w:val="nil"/>
              <w:bottom w:val="single" w:color="auto" w:sz="4" w:space="0"/>
              <w:right w:val="single" w:color="auto" w:sz="4" w:space="0"/>
            </w:tcBorders>
            <w:shd w:val="clear" w:color="auto" w:fill="auto"/>
            <w:noWrap/>
            <w:vAlign w:val="center"/>
          </w:tcPr>
          <w:p w14:paraId="1EDAE29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17.96</w:t>
            </w:r>
          </w:p>
        </w:tc>
        <w:tc>
          <w:tcPr>
            <w:tcW w:w="1387" w:type="dxa"/>
            <w:tcBorders>
              <w:top w:val="nil"/>
              <w:left w:val="nil"/>
              <w:bottom w:val="single" w:color="auto" w:sz="4" w:space="0"/>
              <w:right w:val="single" w:color="auto" w:sz="4" w:space="0"/>
            </w:tcBorders>
            <w:shd w:val="clear" w:color="auto" w:fill="auto"/>
            <w:noWrap/>
            <w:vAlign w:val="center"/>
          </w:tcPr>
          <w:p w14:paraId="4130A6D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9.60</w:t>
            </w:r>
          </w:p>
        </w:tc>
        <w:tc>
          <w:tcPr>
            <w:tcW w:w="1182" w:type="dxa"/>
            <w:tcBorders>
              <w:top w:val="nil"/>
              <w:left w:val="nil"/>
              <w:bottom w:val="single" w:color="auto" w:sz="4" w:space="0"/>
              <w:right w:val="single" w:color="auto" w:sz="4" w:space="0"/>
            </w:tcBorders>
            <w:shd w:val="clear" w:color="auto" w:fill="auto"/>
            <w:noWrap/>
            <w:vAlign w:val="center"/>
          </w:tcPr>
          <w:p w14:paraId="6D01EF5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161325A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7471112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189E099">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6CAD2D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2040202</w:t>
            </w:r>
          </w:p>
        </w:tc>
        <w:tc>
          <w:tcPr>
            <w:tcW w:w="4623" w:type="dxa"/>
            <w:tcBorders>
              <w:top w:val="nil"/>
              <w:left w:val="nil"/>
              <w:bottom w:val="single" w:color="auto" w:sz="4" w:space="0"/>
              <w:right w:val="single" w:color="auto" w:sz="4" w:space="0"/>
            </w:tcBorders>
            <w:shd w:val="clear" w:color="000000" w:fill="FFFFFF"/>
            <w:noWrap/>
            <w:vAlign w:val="center"/>
          </w:tcPr>
          <w:p w14:paraId="590AF92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一般行政管理事务</w:t>
            </w:r>
          </w:p>
        </w:tc>
        <w:tc>
          <w:tcPr>
            <w:tcW w:w="1782" w:type="dxa"/>
            <w:tcBorders>
              <w:top w:val="nil"/>
              <w:left w:val="nil"/>
              <w:bottom w:val="single" w:color="auto" w:sz="4" w:space="0"/>
              <w:right w:val="single" w:color="auto" w:sz="4" w:space="0"/>
            </w:tcBorders>
            <w:shd w:val="clear" w:color="auto" w:fill="auto"/>
            <w:noWrap/>
            <w:vAlign w:val="center"/>
          </w:tcPr>
          <w:p w14:paraId="5AE01F0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9.60</w:t>
            </w:r>
          </w:p>
        </w:tc>
        <w:tc>
          <w:tcPr>
            <w:tcW w:w="1256" w:type="dxa"/>
            <w:tcBorders>
              <w:top w:val="nil"/>
              <w:left w:val="nil"/>
              <w:bottom w:val="single" w:color="auto" w:sz="4" w:space="0"/>
              <w:right w:val="single" w:color="auto" w:sz="4" w:space="0"/>
            </w:tcBorders>
            <w:shd w:val="clear" w:color="auto" w:fill="auto"/>
            <w:noWrap/>
            <w:vAlign w:val="center"/>
          </w:tcPr>
          <w:p w14:paraId="4AF3971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87" w:type="dxa"/>
            <w:tcBorders>
              <w:top w:val="nil"/>
              <w:left w:val="nil"/>
              <w:bottom w:val="single" w:color="auto" w:sz="4" w:space="0"/>
              <w:right w:val="single" w:color="auto" w:sz="4" w:space="0"/>
            </w:tcBorders>
            <w:shd w:val="clear" w:color="auto" w:fill="auto"/>
            <w:noWrap/>
            <w:vAlign w:val="center"/>
          </w:tcPr>
          <w:p w14:paraId="44C23DE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9.60</w:t>
            </w:r>
          </w:p>
        </w:tc>
        <w:tc>
          <w:tcPr>
            <w:tcW w:w="1182" w:type="dxa"/>
            <w:tcBorders>
              <w:top w:val="nil"/>
              <w:left w:val="nil"/>
              <w:bottom w:val="single" w:color="auto" w:sz="4" w:space="0"/>
              <w:right w:val="single" w:color="auto" w:sz="4" w:space="0"/>
            </w:tcBorders>
            <w:shd w:val="clear" w:color="auto" w:fill="auto"/>
            <w:noWrap/>
            <w:vAlign w:val="center"/>
          </w:tcPr>
          <w:p w14:paraId="5C9465F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47C1A1D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5E2390C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DAE4DDF">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8B0F3F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2040299</w:t>
            </w:r>
          </w:p>
        </w:tc>
        <w:tc>
          <w:tcPr>
            <w:tcW w:w="4623" w:type="dxa"/>
            <w:tcBorders>
              <w:top w:val="nil"/>
              <w:left w:val="nil"/>
              <w:bottom w:val="single" w:color="auto" w:sz="4" w:space="0"/>
              <w:right w:val="single" w:color="auto" w:sz="4" w:space="0"/>
            </w:tcBorders>
            <w:shd w:val="clear" w:color="000000" w:fill="FFFFFF"/>
            <w:noWrap/>
            <w:vAlign w:val="center"/>
          </w:tcPr>
          <w:p w14:paraId="466CFCC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其他公安支出</w:t>
            </w:r>
          </w:p>
        </w:tc>
        <w:tc>
          <w:tcPr>
            <w:tcW w:w="1782" w:type="dxa"/>
            <w:tcBorders>
              <w:top w:val="nil"/>
              <w:left w:val="nil"/>
              <w:bottom w:val="single" w:color="auto" w:sz="4" w:space="0"/>
              <w:right w:val="single" w:color="auto" w:sz="4" w:space="0"/>
            </w:tcBorders>
            <w:shd w:val="clear" w:color="auto" w:fill="auto"/>
            <w:noWrap/>
            <w:vAlign w:val="center"/>
          </w:tcPr>
          <w:p w14:paraId="42EE99B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17.96</w:t>
            </w:r>
          </w:p>
        </w:tc>
        <w:tc>
          <w:tcPr>
            <w:tcW w:w="1256" w:type="dxa"/>
            <w:tcBorders>
              <w:top w:val="nil"/>
              <w:left w:val="nil"/>
              <w:bottom w:val="single" w:color="auto" w:sz="4" w:space="0"/>
              <w:right w:val="single" w:color="auto" w:sz="4" w:space="0"/>
            </w:tcBorders>
            <w:shd w:val="clear" w:color="auto" w:fill="auto"/>
            <w:noWrap/>
            <w:vAlign w:val="center"/>
          </w:tcPr>
          <w:p w14:paraId="5339B8F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17.96</w:t>
            </w:r>
          </w:p>
        </w:tc>
        <w:tc>
          <w:tcPr>
            <w:tcW w:w="1387" w:type="dxa"/>
            <w:tcBorders>
              <w:top w:val="nil"/>
              <w:left w:val="nil"/>
              <w:bottom w:val="single" w:color="auto" w:sz="4" w:space="0"/>
              <w:right w:val="single" w:color="auto" w:sz="4" w:space="0"/>
            </w:tcBorders>
            <w:shd w:val="clear" w:color="auto" w:fill="auto"/>
            <w:noWrap/>
            <w:vAlign w:val="center"/>
          </w:tcPr>
          <w:p w14:paraId="6CC755C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2" w:type="dxa"/>
            <w:tcBorders>
              <w:top w:val="nil"/>
              <w:left w:val="nil"/>
              <w:bottom w:val="single" w:color="auto" w:sz="4" w:space="0"/>
              <w:right w:val="single" w:color="auto" w:sz="4" w:space="0"/>
            </w:tcBorders>
            <w:shd w:val="clear" w:color="auto" w:fill="auto"/>
            <w:noWrap/>
            <w:vAlign w:val="center"/>
          </w:tcPr>
          <w:p w14:paraId="4CC6D39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445453F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3328104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0F79C00">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618243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206</w:t>
            </w:r>
          </w:p>
        </w:tc>
        <w:tc>
          <w:tcPr>
            <w:tcW w:w="4623" w:type="dxa"/>
            <w:tcBorders>
              <w:top w:val="nil"/>
              <w:left w:val="nil"/>
              <w:bottom w:val="single" w:color="auto" w:sz="4" w:space="0"/>
              <w:right w:val="single" w:color="auto" w:sz="4" w:space="0"/>
            </w:tcBorders>
            <w:shd w:val="clear" w:color="000000" w:fill="FFFFFF"/>
            <w:noWrap/>
            <w:vAlign w:val="center"/>
          </w:tcPr>
          <w:p w14:paraId="0D8A5BF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科学技术支出</w:t>
            </w:r>
          </w:p>
        </w:tc>
        <w:tc>
          <w:tcPr>
            <w:tcW w:w="1782" w:type="dxa"/>
            <w:tcBorders>
              <w:top w:val="nil"/>
              <w:left w:val="nil"/>
              <w:bottom w:val="single" w:color="auto" w:sz="4" w:space="0"/>
              <w:right w:val="single" w:color="auto" w:sz="4" w:space="0"/>
            </w:tcBorders>
            <w:shd w:val="clear" w:color="auto" w:fill="auto"/>
            <w:noWrap/>
            <w:vAlign w:val="center"/>
          </w:tcPr>
          <w:p w14:paraId="6B5C0A3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1256" w:type="dxa"/>
            <w:tcBorders>
              <w:top w:val="nil"/>
              <w:left w:val="nil"/>
              <w:bottom w:val="single" w:color="auto" w:sz="4" w:space="0"/>
              <w:right w:val="single" w:color="auto" w:sz="4" w:space="0"/>
            </w:tcBorders>
            <w:shd w:val="clear" w:color="auto" w:fill="auto"/>
            <w:noWrap/>
            <w:vAlign w:val="center"/>
          </w:tcPr>
          <w:p w14:paraId="17629F0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1387" w:type="dxa"/>
            <w:tcBorders>
              <w:top w:val="nil"/>
              <w:left w:val="nil"/>
              <w:bottom w:val="single" w:color="auto" w:sz="4" w:space="0"/>
              <w:right w:val="single" w:color="auto" w:sz="4" w:space="0"/>
            </w:tcBorders>
            <w:shd w:val="clear" w:color="auto" w:fill="auto"/>
            <w:noWrap/>
            <w:vAlign w:val="center"/>
          </w:tcPr>
          <w:p w14:paraId="3345932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2" w:type="dxa"/>
            <w:tcBorders>
              <w:top w:val="nil"/>
              <w:left w:val="nil"/>
              <w:bottom w:val="single" w:color="auto" w:sz="4" w:space="0"/>
              <w:right w:val="single" w:color="auto" w:sz="4" w:space="0"/>
            </w:tcBorders>
            <w:shd w:val="clear" w:color="auto" w:fill="auto"/>
            <w:noWrap/>
            <w:vAlign w:val="center"/>
          </w:tcPr>
          <w:p w14:paraId="0710859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77391E4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171181B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6F5CE91">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39FC62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20699</w:t>
            </w:r>
          </w:p>
        </w:tc>
        <w:tc>
          <w:tcPr>
            <w:tcW w:w="4623" w:type="dxa"/>
            <w:tcBorders>
              <w:top w:val="nil"/>
              <w:left w:val="nil"/>
              <w:bottom w:val="single" w:color="auto" w:sz="4" w:space="0"/>
              <w:right w:val="single" w:color="auto" w:sz="4" w:space="0"/>
            </w:tcBorders>
            <w:shd w:val="clear" w:color="000000" w:fill="FFFFFF"/>
            <w:noWrap/>
            <w:vAlign w:val="center"/>
          </w:tcPr>
          <w:p w14:paraId="69D6C5B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其他科学技术支出</w:t>
            </w:r>
          </w:p>
        </w:tc>
        <w:tc>
          <w:tcPr>
            <w:tcW w:w="1782" w:type="dxa"/>
            <w:tcBorders>
              <w:top w:val="nil"/>
              <w:left w:val="nil"/>
              <w:bottom w:val="single" w:color="auto" w:sz="4" w:space="0"/>
              <w:right w:val="single" w:color="auto" w:sz="4" w:space="0"/>
            </w:tcBorders>
            <w:shd w:val="clear" w:color="auto" w:fill="auto"/>
            <w:noWrap/>
            <w:vAlign w:val="center"/>
          </w:tcPr>
          <w:p w14:paraId="728B4BC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1256" w:type="dxa"/>
            <w:tcBorders>
              <w:top w:val="nil"/>
              <w:left w:val="nil"/>
              <w:bottom w:val="single" w:color="auto" w:sz="4" w:space="0"/>
              <w:right w:val="single" w:color="auto" w:sz="4" w:space="0"/>
            </w:tcBorders>
            <w:shd w:val="clear" w:color="auto" w:fill="auto"/>
            <w:noWrap/>
            <w:vAlign w:val="center"/>
          </w:tcPr>
          <w:p w14:paraId="40C4974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1387" w:type="dxa"/>
            <w:tcBorders>
              <w:top w:val="nil"/>
              <w:left w:val="nil"/>
              <w:bottom w:val="single" w:color="auto" w:sz="4" w:space="0"/>
              <w:right w:val="single" w:color="auto" w:sz="4" w:space="0"/>
            </w:tcBorders>
            <w:shd w:val="clear" w:color="auto" w:fill="auto"/>
            <w:noWrap/>
            <w:vAlign w:val="center"/>
          </w:tcPr>
          <w:p w14:paraId="2D21368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2" w:type="dxa"/>
            <w:tcBorders>
              <w:top w:val="nil"/>
              <w:left w:val="nil"/>
              <w:bottom w:val="single" w:color="auto" w:sz="4" w:space="0"/>
              <w:right w:val="single" w:color="auto" w:sz="4" w:space="0"/>
            </w:tcBorders>
            <w:shd w:val="clear" w:color="auto" w:fill="auto"/>
            <w:noWrap/>
            <w:vAlign w:val="center"/>
          </w:tcPr>
          <w:p w14:paraId="33AEA75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7466B84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3EA4135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FF278F6">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07F6C4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2069999</w:t>
            </w:r>
          </w:p>
        </w:tc>
        <w:tc>
          <w:tcPr>
            <w:tcW w:w="4623" w:type="dxa"/>
            <w:tcBorders>
              <w:top w:val="nil"/>
              <w:left w:val="nil"/>
              <w:bottom w:val="single" w:color="auto" w:sz="4" w:space="0"/>
              <w:right w:val="single" w:color="auto" w:sz="4" w:space="0"/>
            </w:tcBorders>
            <w:shd w:val="clear" w:color="000000" w:fill="FFFFFF"/>
            <w:noWrap/>
            <w:vAlign w:val="center"/>
          </w:tcPr>
          <w:p w14:paraId="138DC63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其他科学技术支出</w:t>
            </w:r>
          </w:p>
        </w:tc>
        <w:tc>
          <w:tcPr>
            <w:tcW w:w="1782" w:type="dxa"/>
            <w:tcBorders>
              <w:top w:val="nil"/>
              <w:left w:val="nil"/>
              <w:bottom w:val="single" w:color="auto" w:sz="4" w:space="0"/>
              <w:right w:val="single" w:color="auto" w:sz="4" w:space="0"/>
            </w:tcBorders>
            <w:shd w:val="clear" w:color="auto" w:fill="auto"/>
            <w:noWrap/>
            <w:vAlign w:val="center"/>
          </w:tcPr>
          <w:p w14:paraId="6EA8EE1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1256" w:type="dxa"/>
            <w:tcBorders>
              <w:top w:val="nil"/>
              <w:left w:val="nil"/>
              <w:bottom w:val="single" w:color="auto" w:sz="4" w:space="0"/>
              <w:right w:val="single" w:color="auto" w:sz="4" w:space="0"/>
            </w:tcBorders>
            <w:shd w:val="clear" w:color="auto" w:fill="auto"/>
            <w:noWrap/>
            <w:vAlign w:val="center"/>
          </w:tcPr>
          <w:p w14:paraId="720D656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1387" w:type="dxa"/>
            <w:tcBorders>
              <w:top w:val="nil"/>
              <w:left w:val="nil"/>
              <w:bottom w:val="single" w:color="auto" w:sz="4" w:space="0"/>
              <w:right w:val="single" w:color="auto" w:sz="4" w:space="0"/>
            </w:tcBorders>
            <w:shd w:val="clear" w:color="auto" w:fill="auto"/>
            <w:noWrap/>
            <w:vAlign w:val="center"/>
          </w:tcPr>
          <w:p w14:paraId="5860CE1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2" w:type="dxa"/>
            <w:tcBorders>
              <w:top w:val="nil"/>
              <w:left w:val="nil"/>
              <w:bottom w:val="single" w:color="auto" w:sz="4" w:space="0"/>
              <w:right w:val="single" w:color="auto" w:sz="4" w:space="0"/>
            </w:tcBorders>
            <w:shd w:val="clear" w:color="auto" w:fill="auto"/>
            <w:noWrap/>
            <w:vAlign w:val="center"/>
          </w:tcPr>
          <w:p w14:paraId="7E0E255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072D76A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0C9D6A5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A68C13A">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F65679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w:t>
            </w:r>
          </w:p>
        </w:tc>
        <w:tc>
          <w:tcPr>
            <w:tcW w:w="4623" w:type="dxa"/>
            <w:tcBorders>
              <w:top w:val="nil"/>
              <w:left w:val="nil"/>
              <w:bottom w:val="single" w:color="auto" w:sz="4" w:space="0"/>
              <w:right w:val="single" w:color="auto" w:sz="4" w:space="0"/>
            </w:tcBorders>
            <w:shd w:val="clear" w:color="000000" w:fill="FFFFFF"/>
            <w:noWrap/>
            <w:vAlign w:val="center"/>
          </w:tcPr>
          <w:p w14:paraId="45712C6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文化旅游体育与传媒支出</w:t>
            </w:r>
          </w:p>
        </w:tc>
        <w:tc>
          <w:tcPr>
            <w:tcW w:w="1782" w:type="dxa"/>
            <w:tcBorders>
              <w:top w:val="nil"/>
              <w:left w:val="nil"/>
              <w:bottom w:val="single" w:color="auto" w:sz="4" w:space="0"/>
              <w:right w:val="single" w:color="auto" w:sz="4" w:space="0"/>
            </w:tcBorders>
            <w:shd w:val="clear" w:color="auto" w:fill="auto"/>
            <w:noWrap/>
            <w:vAlign w:val="center"/>
          </w:tcPr>
          <w:p w14:paraId="1DC6552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0.80</w:t>
            </w:r>
          </w:p>
        </w:tc>
        <w:tc>
          <w:tcPr>
            <w:tcW w:w="1256" w:type="dxa"/>
            <w:tcBorders>
              <w:top w:val="nil"/>
              <w:left w:val="nil"/>
              <w:bottom w:val="single" w:color="auto" w:sz="4" w:space="0"/>
              <w:right w:val="single" w:color="auto" w:sz="4" w:space="0"/>
            </w:tcBorders>
            <w:shd w:val="clear" w:color="auto" w:fill="auto"/>
            <w:noWrap/>
            <w:vAlign w:val="center"/>
          </w:tcPr>
          <w:p w14:paraId="657B9EC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0.80</w:t>
            </w:r>
          </w:p>
        </w:tc>
        <w:tc>
          <w:tcPr>
            <w:tcW w:w="1387" w:type="dxa"/>
            <w:tcBorders>
              <w:top w:val="nil"/>
              <w:left w:val="nil"/>
              <w:bottom w:val="single" w:color="auto" w:sz="4" w:space="0"/>
              <w:right w:val="single" w:color="auto" w:sz="4" w:space="0"/>
            </w:tcBorders>
            <w:shd w:val="clear" w:color="auto" w:fill="auto"/>
            <w:noWrap/>
            <w:vAlign w:val="center"/>
          </w:tcPr>
          <w:p w14:paraId="10C4BCD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2" w:type="dxa"/>
            <w:tcBorders>
              <w:top w:val="nil"/>
              <w:left w:val="nil"/>
              <w:bottom w:val="single" w:color="auto" w:sz="4" w:space="0"/>
              <w:right w:val="single" w:color="auto" w:sz="4" w:space="0"/>
            </w:tcBorders>
            <w:shd w:val="clear" w:color="auto" w:fill="auto"/>
            <w:noWrap/>
            <w:vAlign w:val="center"/>
          </w:tcPr>
          <w:p w14:paraId="493236C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7C1A1FD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3F4F7FE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849A9CB">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840340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20701</w:t>
            </w:r>
          </w:p>
        </w:tc>
        <w:tc>
          <w:tcPr>
            <w:tcW w:w="4623" w:type="dxa"/>
            <w:tcBorders>
              <w:top w:val="nil"/>
              <w:left w:val="nil"/>
              <w:bottom w:val="single" w:color="auto" w:sz="4" w:space="0"/>
              <w:right w:val="single" w:color="auto" w:sz="4" w:space="0"/>
            </w:tcBorders>
            <w:shd w:val="clear" w:color="000000" w:fill="FFFFFF"/>
            <w:noWrap/>
            <w:vAlign w:val="center"/>
          </w:tcPr>
          <w:p w14:paraId="2F8A460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文化和旅游</w:t>
            </w:r>
          </w:p>
        </w:tc>
        <w:tc>
          <w:tcPr>
            <w:tcW w:w="1782" w:type="dxa"/>
            <w:tcBorders>
              <w:top w:val="nil"/>
              <w:left w:val="nil"/>
              <w:bottom w:val="single" w:color="auto" w:sz="4" w:space="0"/>
              <w:right w:val="single" w:color="auto" w:sz="4" w:space="0"/>
            </w:tcBorders>
            <w:shd w:val="clear" w:color="auto" w:fill="auto"/>
            <w:noWrap/>
            <w:vAlign w:val="center"/>
          </w:tcPr>
          <w:p w14:paraId="6057E6B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0.80</w:t>
            </w:r>
          </w:p>
        </w:tc>
        <w:tc>
          <w:tcPr>
            <w:tcW w:w="1256" w:type="dxa"/>
            <w:tcBorders>
              <w:top w:val="nil"/>
              <w:left w:val="nil"/>
              <w:bottom w:val="single" w:color="auto" w:sz="4" w:space="0"/>
              <w:right w:val="single" w:color="auto" w:sz="4" w:space="0"/>
            </w:tcBorders>
            <w:shd w:val="clear" w:color="auto" w:fill="auto"/>
            <w:noWrap/>
            <w:vAlign w:val="center"/>
          </w:tcPr>
          <w:p w14:paraId="58AB2A5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0.80</w:t>
            </w:r>
          </w:p>
        </w:tc>
        <w:tc>
          <w:tcPr>
            <w:tcW w:w="1387" w:type="dxa"/>
            <w:tcBorders>
              <w:top w:val="nil"/>
              <w:left w:val="nil"/>
              <w:bottom w:val="single" w:color="auto" w:sz="4" w:space="0"/>
              <w:right w:val="single" w:color="auto" w:sz="4" w:space="0"/>
            </w:tcBorders>
            <w:shd w:val="clear" w:color="auto" w:fill="auto"/>
            <w:noWrap/>
            <w:vAlign w:val="center"/>
          </w:tcPr>
          <w:p w14:paraId="3FD9E1D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2" w:type="dxa"/>
            <w:tcBorders>
              <w:top w:val="nil"/>
              <w:left w:val="nil"/>
              <w:bottom w:val="single" w:color="auto" w:sz="4" w:space="0"/>
              <w:right w:val="single" w:color="auto" w:sz="4" w:space="0"/>
            </w:tcBorders>
            <w:shd w:val="clear" w:color="auto" w:fill="auto"/>
            <w:noWrap/>
            <w:vAlign w:val="center"/>
          </w:tcPr>
          <w:p w14:paraId="7C82DBC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32B5D99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5530B93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14D2D9C">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A20A31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2070107</w:t>
            </w:r>
          </w:p>
        </w:tc>
        <w:tc>
          <w:tcPr>
            <w:tcW w:w="4623" w:type="dxa"/>
            <w:tcBorders>
              <w:top w:val="nil"/>
              <w:left w:val="nil"/>
              <w:bottom w:val="single" w:color="auto" w:sz="4" w:space="0"/>
              <w:right w:val="single" w:color="auto" w:sz="4" w:space="0"/>
            </w:tcBorders>
            <w:shd w:val="clear" w:color="000000" w:fill="FFFFFF"/>
            <w:noWrap/>
            <w:vAlign w:val="center"/>
          </w:tcPr>
          <w:p w14:paraId="546A30F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艺术表演团体</w:t>
            </w:r>
          </w:p>
        </w:tc>
        <w:tc>
          <w:tcPr>
            <w:tcW w:w="1782" w:type="dxa"/>
            <w:tcBorders>
              <w:top w:val="nil"/>
              <w:left w:val="nil"/>
              <w:bottom w:val="single" w:color="auto" w:sz="4" w:space="0"/>
              <w:right w:val="single" w:color="auto" w:sz="4" w:space="0"/>
            </w:tcBorders>
            <w:shd w:val="clear" w:color="auto" w:fill="auto"/>
            <w:noWrap/>
            <w:vAlign w:val="center"/>
          </w:tcPr>
          <w:p w14:paraId="0579A74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0.80</w:t>
            </w:r>
          </w:p>
        </w:tc>
        <w:tc>
          <w:tcPr>
            <w:tcW w:w="1256" w:type="dxa"/>
            <w:tcBorders>
              <w:top w:val="nil"/>
              <w:left w:val="nil"/>
              <w:bottom w:val="single" w:color="auto" w:sz="4" w:space="0"/>
              <w:right w:val="single" w:color="auto" w:sz="4" w:space="0"/>
            </w:tcBorders>
            <w:shd w:val="clear" w:color="auto" w:fill="auto"/>
            <w:noWrap/>
            <w:vAlign w:val="center"/>
          </w:tcPr>
          <w:p w14:paraId="3CE4B01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0.80</w:t>
            </w:r>
          </w:p>
        </w:tc>
        <w:tc>
          <w:tcPr>
            <w:tcW w:w="1387" w:type="dxa"/>
            <w:tcBorders>
              <w:top w:val="nil"/>
              <w:left w:val="nil"/>
              <w:bottom w:val="single" w:color="auto" w:sz="4" w:space="0"/>
              <w:right w:val="single" w:color="auto" w:sz="4" w:space="0"/>
            </w:tcBorders>
            <w:shd w:val="clear" w:color="auto" w:fill="auto"/>
            <w:noWrap/>
            <w:vAlign w:val="center"/>
          </w:tcPr>
          <w:p w14:paraId="3841F71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2" w:type="dxa"/>
            <w:tcBorders>
              <w:top w:val="nil"/>
              <w:left w:val="nil"/>
              <w:bottom w:val="single" w:color="auto" w:sz="4" w:space="0"/>
              <w:right w:val="single" w:color="auto" w:sz="4" w:space="0"/>
            </w:tcBorders>
            <w:shd w:val="clear" w:color="auto" w:fill="auto"/>
            <w:noWrap/>
            <w:vAlign w:val="center"/>
          </w:tcPr>
          <w:p w14:paraId="3EA1C81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435EAFE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0DED6B4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68D6B22">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3730BA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w:t>
            </w:r>
          </w:p>
        </w:tc>
        <w:tc>
          <w:tcPr>
            <w:tcW w:w="4623" w:type="dxa"/>
            <w:tcBorders>
              <w:top w:val="nil"/>
              <w:left w:val="nil"/>
              <w:bottom w:val="single" w:color="auto" w:sz="4" w:space="0"/>
              <w:right w:val="single" w:color="auto" w:sz="4" w:space="0"/>
            </w:tcBorders>
            <w:shd w:val="clear" w:color="000000" w:fill="FFFFFF"/>
            <w:noWrap/>
            <w:vAlign w:val="center"/>
          </w:tcPr>
          <w:p w14:paraId="5E4AFE2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社会保障和就业支出</w:t>
            </w:r>
          </w:p>
        </w:tc>
        <w:tc>
          <w:tcPr>
            <w:tcW w:w="1782" w:type="dxa"/>
            <w:tcBorders>
              <w:top w:val="nil"/>
              <w:left w:val="nil"/>
              <w:bottom w:val="single" w:color="auto" w:sz="4" w:space="0"/>
              <w:right w:val="single" w:color="auto" w:sz="4" w:space="0"/>
            </w:tcBorders>
            <w:shd w:val="clear" w:color="auto" w:fill="auto"/>
            <w:noWrap/>
            <w:vAlign w:val="center"/>
          </w:tcPr>
          <w:p w14:paraId="64E5F8A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126.15</w:t>
            </w:r>
          </w:p>
        </w:tc>
        <w:tc>
          <w:tcPr>
            <w:tcW w:w="1256" w:type="dxa"/>
            <w:tcBorders>
              <w:top w:val="nil"/>
              <w:left w:val="nil"/>
              <w:bottom w:val="single" w:color="auto" w:sz="4" w:space="0"/>
              <w:right w:val="single" w:color="auto" w:sz="4" w:space="0"/>
            </w:tcBorders>
            <w:shd w:val="clear" w:color="auto" w:fill="auto"/>
            <w:noWrap/>
            <w:vAlign w:val="center"/>
          </w:tcPr>
          <w:p w14:paraId="3C7DD1A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122.15</w:t>
            </w:r>
          </w:p>
        </w:tc>
        <w:tc>
          <w:tcPr>
            <w:tcW w:w="1387" w:type="dxa"/>
            <w:tcBorders>
              <w:top w:val="nil"/>
              <w:left w:val="nil"/>
              <w:bottom w:val="single" w:color="auto" w:sz="4" w:space="0"/>
              <w:right w:val="single" w:color="auto" w:sz="4" w:space="0"/>
            </w:tcBorders>
            <w:shd w:val="clear" w:color="auto" w:fill="auto"/>
            <w:noWrap/>
            <w:vAlign w:val="center"/>
          </w:tcPr>
          <w:p w14:paraId="3035CDC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1182" w:type="dxa"/>
            <w:tcBorders>
              <w:top w:val="nil"/>
              <w:left w:val="nil"/>
              <w:bottom w:val="single" w:color="auto" w:sz="4" w:space="0"/>
              <w:right w:val="single" w:color="auto" w:sz="4" w:space="0"/>
            </w:tcBorders>
            <w:shd w:val="clear" w:color="auto" w:fill="auto"/>
            <w:noWrap/>
            <w:vAlign w:val="center"/>
          </w:tcPr>
          <w:p w14:paraId="64CA762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6BFFA21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18C1268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E68485F">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2946BD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20802</w:t>
            </w:r>
          </w:p>
        </w:tc>
        <w:tc>
          <w:tcPr>
            <w:tcW w:w="4623" w:type="dxa"/>
            <w:tcBorders>
              <w:top w:val="nil"/>
              <w:left w:val="nil"/>
              <w:bottom w:val="single" w:color="auto" w:sz="4" w:space="0"/>
              <w:right w:val="single" w:color="auto" w:sz="4" w:space="0"/>
            </w:tcBorders>
            <w:shd w:val="clear" w:color="000000" w:fill="FFFFFF"/>
            <w:noWrap/>
            <w:vAlign w:val="center"/>
          </w:tcPr>
          <w:p w14:paraId="386E5AB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民政管理事务</w:t>
            </w:r>
          </w:p>
        </w:tc>
        <w:tc>
          <w:tcPr>
            <w:tcW w:w="1782" w:type="dxa"/>
            <w:tcBorders>
              <w:top w:val="nil"/>
              <w:left w:val="nil"/>
              <w:bottom w:val="single" w:color="auto" w:sz="4" w:space="0"/>
              <w:right w:val="single" w:color="auto" w:sz="4" w:space="0"/>
            </w:tcBorders>
            <w:shd w:val="clear" w:color="auto" w:fill="auto"/>
            <w:noWrap/>
            <w:vAlign w:val="center"/>
          </w:tcPr>
          <w:p w14:paraId="572502E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2.90</w:t>
            </w:r>
          </w:p>
        </w:tc>
        <w:tc>
          <w:tcPr>
            <w:tcW w:w="1256" w:type="dxa"/>
            <w:tcBorders>
              <w:top w:val="nil"/>
              <w:left w:val="nil"/>
              <w:bottom w:val="single" w:color="auto" w:sz="4" w:space="0"/>
              <w:right w:val="single" w:color="auto" w:sz="4" w:space="0"/>
            </w:tcBorders>
            <w:shd w:val="clear" w:color="auto" w:fill="auto"/>
            <w:noWrap/>
            <w:vAlign w:val="center"/>
          </w:tcPr>
          <w:p w14:paraId="45E1590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2.90</w:t>
            </w:r>
          </w:p>
        </w:tc>
        <w:tc>
          <w:tcPr>
            <w:tcW w:w="1387" w:type="dxa"/>
            <w:tcBorders>
              <w:top w:val="nil"/>
              <w:left w:val="nil"/>
              <w:bottom w:val="single" w:color="auto" w:sz="4" w:space="0"/>
              <w:right w:val="single" w:color="auto" w:sz="4" w:space="0"/>
            </w:tcBorders>
            <w:shd w:val="clear" w:color="auto" w:fill="auto"/>
            <w:noWrap/>
            <w:vAlign w:val="center"/>
          </w:tcPr>
          <w:p w14:paraId="71AE97E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2" w:type="dxa"/>
            <w:tcBorders>
              <w:top w:val="nil"/>
              <w:left w:val="nil"/>
              <w:bottom w:val="single" w:color="auto" w:sz="4" w:space="0"/>
              <w:right w:val="single" w:color="auto" w:sz="4" w:space="0"/>
            </w:tcBorders>
            <w:shd w:val="clear" w:color="auto" w:fill="auto"/>
            <w:noWrap/>
            <w:vAlign w:val="center"/>
          </w:tcPr>
          <w:p w14:paraId="24ACC17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00633E2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792211E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2DD17ED">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E5FEAD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2080299</w:t>
            </w:r>
          </w:p>
        </w:tc>
        <w:tc>
          <w:tcPr>
            <w:tcW w:w="4623" w:type="dxa"/>
            <w:tcBorders>
              <w:top w:val="nil"/>
              <w:left w:val="nil"/>
              <w:bottom w:val="single" w:color="auto" w:sz="4" w:space="0"/>
              <w:right w:val="single" w:color="auto" w:sz="4" w:space="0"/>
            </w:tcBorders>
            <w:shd w:val="clear" w:color="000000" w:fill="FFFFFF"/>
            <w:noWrap/>
            <w:vAlign w:val="center"/>
          </w:tcPr>
          <w:p w14:paraId="6C3E59D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其他民政管理事务支出</w:t>
            </w:r>
          </w:p>
        </w:tc>
        <w:tc>
          <w:tcPr>
            <w:tcW w:w="1782" w:type="dxa"/>
            <w:tcBorders>
              <w:top w:val="nil"/>
              <w:left w:val="nil"/>
              <w:bottom w:val="single" w:color="auto" w:sz="4" w:space="0"/>
              <w:right w:val="single" w:color="auto" w:sz="4" w:space="0"/>
            </w:tcBorders>
            <w:shd w:val="clear" w:color="auto" w:fill="auto"/>
            <w:noWrap/>
            <w:vAlign w:val="center"/>
          </w:tcPr>
          <w:p w14:paraId="6AF3F69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2.90</w:t>
            </w:r>
          </w:p>
        </w:tc>
        <w:tc>
          <w:tcPr>
            <w:tcW w:w="1256" w:type="dxa"/>
            <w:tcBorders>
              <w:top w:val="nil"/>
              <w:left w:val="nil"/>
              <w:bottom w:val="single" w:color="auto" w:sz="4" w:space="0"/>
              <w:right w:val="single" w:color="auto" w:sz="4" w:space="0"/>
            </w:tcBorders>
            <w:shd w:val="clear" w:color="auto" w:fill="auto"/>
            <w:noWrap/>
            <w:vAlign w:val="center"/>
          </w:tcPr>
          <w:p w14:paraId="05E5F1F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2.90</w:t>
            </w:r>
          </w:p>
        </w:tc>
        <w:tc>
          <w:tcPr>
            <w:tcW w:w="1387" w:type="dxa"/>
            <w:tcBorders>
              <w:top w:val="nil"/>
              <w:left w:val="nil"/>
              <w:bottom w:val="single" w:color="auto" w:sz="4" w:space="0"/>
              <w:right w:val="single" w:color="auto" w:sz="4" w:space="0"/>
            </w:tcBorders>
            <w:shd w:val="clear" w:color="auto" w:fill="auto"/>
            <w:noWrap/>
            <w:vAlign w:val="center"/>
          </w:tcPr>
          <w:p w14:paraId="4D5BB30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2" w:type="dxa"/>
            <w:tcBorders>
              <w:top w:val="nil"/>
              <w:left w:val="nil"/>
              <w:bottom w:val="single" w:color="auto" w:sz="4" w:space="0"/>
              <w:right w:val="single" w:color="auto" w:sz="4" w:space="0"/>
            </w:tcBorders>
            <w:shd w:val="clear" w:color="auto" w:fill="auto"/>
            <w:noWrap/>
            <w:vAlign w:val="center"/>
          </w:tcPr>
          <w:p w14:paraId="1E4223F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7BE98C7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647543E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D0D7E0F">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0AFA1C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20808</w:t>
            </w:r>
          </w:p>
        </w:tc>
        <w:tc>
          <w:tcPr>
            <w:tcW w:w="4623" w:type="dxa"/>
            <w:tcBorders>
              <w:top w:val="nil"/>
              <w:left w:val="nil"/>
              <w:bottom w:val="single" w:color="auto" w:sz="4" w:space="0"/>
              <w:right w:val="single" w:color="auto" w:sz="4" w:space="0"/>
            </w:tcBorders>
            <w:shd w:val="clear" w:color="000000" w:fill="FFFFFF"/>
            <w:noWrap/>
            <w:vAlign w:val="center"/>
          </w:tcPr>
          <w:p w14:paraId="6A385D8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抚恤</w:t>
            </w:r>
          </w:p>
        </w:tc>
        <w:tc>
          <w:tcPr>
            <w:tcW w:w="1782" w:type="dxa"/>
            <w:tcBorders>
              <w:top w:val="nil"/>
              <w:left w:val="nil"/>
              <w:bottom w:val="single" w:color="auto" w:sz="4" w:space="0"/>
              <w:right w:val="single" w:color="auto" w:sz="4" w:space="0"/>
            </w:tcBorders>
            <w:shd w:val="clear" w:color="auto" w:fill="auto"/>
            <w:noWrap/>
            <w:vAlign w:val="center"/>
          </w:tcPr>
          <w:p w14:paraId="1A97E72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113.44</w:t>
            </w:r>
          </w:p>
        </w:tc>
        <w:tc>
          <w:tcPr>
            <w:tcW w:w="1256" w:type="dxa"/>
            <w:tcBorders>
              <w:top w:val="nil"/>
              <w:left w:val="nil"/>
              <w:bottom w:val="single" w:color="auto" w:sz="4" w:space="0"/>
              <w:right w:val="single" w:color="auto" w:sz="4" w:space="0"/>
            </w:tcBorders>
            <w:shd w:val="clear" w:color="auto" w:fill="auto"/>
            <w:noWrap/>
            <w:vAlign w:val="center"/>
          </w:tcPr>
          <w:p w14:paraId="5FC6133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113.44</w:t>
            </w:r>
          </w:p>
        </w:tc>
        <w:tc>
          <w:tcPr>
            <w:tcW w:w="1387" w:type="dxa"/>
            <w:tcBorders>
              <w:top w:val="nil"/>
              <w:left w:val="nil"/>
              <w:bottom w:val="single" w:color="auto" w:sz="4" w:space="0"/>
              <w:right w:val="single" w:color="auto" w:sz="4" w:space="0"/>
            </w:tcBorders>
            <w:shd w:val="clear" w:color="auto" w:fill="auto"/>
            <w:noWrap/>
            <w:vAlign w:val="center"/>
          </w:tcPr>
          <w:p w14:paraId="68DA03D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2" w:type="dxa"/>
            <w:tcBorders>
              <w:top w:val="nil"/>
              <w:left w:val="nil"/>
              <w:bottom w:val="single" w:color="auto" w:sz="4" w:space="0"/>
              <w:right w:val="single" w:color="auto" w:sz="4" w:space="0"/>
            </w:tcBorders>
            <w:shd w:val="clear" w:color="auto" w:fill="auto"/>
            <w:noWrap/>
            <w:vAlign w:val="center"/>
          </w:tcPr>
          <w:p w14:paraId="525A278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0AADAAE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0BF5D23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E78F452">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F55DC2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2080801</w:t>
            </w:r>
          </w:p>
        </w:tc>
        <w:tc>
          <w:tcPr>
            <w:tcW w:w="4623" w:type="dxa"/>
            <w:tcBorders>
              <w:top w:val="nil"/>
              <w:left w:val="nil"/>
              <w:bottom w:val="single" w:color="auto" w:sz="4" w:space="0"/>
              <w:right w:val="single" w:color="auto" w:sz="4" w:space="0"/>
            </w:tcBorders>
            <w:shd w:val="clear" w:color="000000" w:fill="FFFFFF"/>
            <w:noWrap/>
            <w:vAlign w:val="center"/>
          </w:tcPr>
          <w:p w14:paraId="7F8B7DC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死亡抚恤</w:t>
            </w:r>
          </w:p>
        </w:tc>
        <w:tc>
          <w:tcPr>
            <w:tcW w:w="1782" w:type="dxa"/>
            <w:tcBorders>
              <w:top w:val="nil"/>
              <w:left w:val="nil"/>
              <w:bottom w:val="single" w:color="auto" w:sz="4" w:space="0"/>
              <w:right w:val="single" w:color="auto" w:sz="4" w:space="0"/>
            </w:tcBorders>
            <w:shd w:val="clear" w:color="auto" w:fill="auto"/>
            <w:noWrap/>
            <w:vAlign w:val="center"/>
          </w:tcPr>
          <w:p w14:paraId="62EEC3F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113.44</w:t>
            </w:r>
          </w:p>
        </w:tc>
        <w:tc>
          <w:tcPr>
            <w:tcW w:w="1256" w:type="dxa"/>
            <w:tcBorders>
              <w:top w:val="nil"/>
              <w:left w:val="nil"/>
              <w:bottom w:val="single" w:color="auto" w:sz="4" w:space="0"/>
              <w:right w:val="single" w:color="auto" w:sz="4" w:space="0"/>
            </w:tcBorders>
            <w:shd w:val="clear" w:color="auto" w:fill="auto"/>
            <w:noWrap/>
            <w:vAlign w:val="center"/>
          </w:tcPr>
          <w:p w14:paraId="1177219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113.44</w:t>
            </w:r>
          </w:p>
        </w:tc>
        <w:tc>
          <w:tcPr>
            <w:tcW w:w="1387" w:type="dxa"/>
            <w:tcBorders>
              <w:top w:val="nil"/>
              <w:left w:val="nil"/>
              <w:bottom w:val="single" w:color="auto" w:sz="4" w:space="0"/>
              <w:right w:val="single" w:color="auto" w:sz="4" w:space="0"/>
            </w:tcBorders>
            <w:shd w:val="clear" w:color="auto" w:fill="auto"/>
            <w:noWrap/>
            <w:vAlign w:val="center"/>
          </w:tcPr>
          <w:p w14:paraId="0F9FA50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2" w:type="dxa"/>
            <w:tcBorders>
              <w:top w:val="nil"/>
              <w:left w:val="nil"/>
              <w:bottom w:val="single" w:color="auto" w:sz="4" w:space="0"/>
              <w:right w:val="single" w:color="auto" w:sz="4" w:space="0"/>
            </w:tcBorders>
            <w:shd w:val="clear" w:color="auto" w:fill="auto"/>
            <w:noWrap/>
            <w:vAlign w:val="center"/>
          </w:tcPr>
          <w:p w14:paraId="6965CB1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21F1086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6DBB834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E8DFD27">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28CA01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20810</w:t>
            </w:r>
          </w:p>
        </w:tc>
        <w:tc>
          <w:tcPr>
            <w:tcW w:w="4623" w:type="dxa"/>
            <w:tcBorders>
              <w:top w:val="nil"/>
              <w:left w:val="nil"/>
              <w:bottom w:val="single" w:color="auto" w:sz="4" w:space="0"/>
              <w:right w:val="single" w:color="auto" w:sz="4" w:space="0"/>
            </w:tcBorders>
            <w:shd w:val="clear" w:color="000000" w:fill="FFFFFF"/>
            <w:noWrap/>
            <w:vAlign w:val="center"/>
          </w:tcPr>
          <w:p w14:paraId="06B6252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社会福利</w:t>
            </w:r>
          </w:p>
        </w:tc>
        <w:tc>
          <w:tcPr>
            <w:tcW w:w="1782" w:type="dxa"/>
            <w:tcBorders>
              <w:top w:val="nil"/>
              <w:left w:val="nil"/>
              <w:bottom w:val="single" w:color="auto" w:sz="4" w:space="0"/>
              <w:right w:val="single" w:color="auto" w:sz="4" w:space="0"/>
            </w:tcBorders>
            <w:shd w:val="clear" w:color="auto" w:fill="auto"/>
            <w:noWrap/>
            <w:vAlign w:val="center"/>
          </w:tcPr>
          <w:p w14:paraId="64089FE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1256" w:type="dxa"/>
            <w:tcBorders>
              <w:top w:val="nil"/>
              <w:left w:val="nil"/>
              <w:bottom w:val="single" w:color="auto" w:sz="4" w:space="0"/>
              <w:right w:val="single" w:color="auto" w:sz="4" w:space="0"/>
            </w:tcBorders>
            <w:shd w:val="clear" w:color="auto" w:fill="auto"/>
            <w:noWrap/>
            <w:vAlign w:val="center"/>
          </w:tcPr>
          <w:p w14:paraId="4BD479B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1387" w:type="dxa"/>
            <w:tcBorders>
              <w:top w:val="nil"/>
              <w:left w:val="nil"/>
              <w:bottom w:val="single" w:color="auto" w:sz="4" w:space="0"/>
              <w:right w:val="single" w:color="auto" w:sz="4" w:space="0"/>
            </w:tcBorders>
            <w:shd w:val="clear" w:color="auto" w:fill="auto"/>
            <w:noWrap/>
            <w:vAlign w:val="center"/>
          </w:tcPr>
          <w:p w14:paraId="42A656F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2" w:type="dxa"/>
            <w:tcBorders>
              <w:top w:val="nil"/>
              <w:left w:val="nil"/>
              <w:bottom w:val="single" w:color="auto" w:sz="4" w:space="0"/>
              <w:right w:val="single" w:color="auto" w:sz="4" w:space="0"/>
            </w:tcBorders>
            <w:shd w:val="clear" w:color="auto" w:fill="auto"/>
            <w:noWrap/>
            <w:vAlign w:val="center"/>
          </w:tcPr>
          <w:p w14:paraId="260993F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1B0B020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592127A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E5B70E8">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BFE17D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2081001</w:t>
            </w:r>
          </w:p>
        </w:tc>
        <w:tc>
          <w:tcPr>
            <w:tcW w:w="4623" w:type="dxa"/>
            <w:tcBorders>
              <w:top w:val="nil"/>
              <w:left w:val="nil"/>
              <w:bottom w:val="single" w:color="auto" w:sz="4" w:space="0"/>
              <w:right w:val="single" w:color="auto" w:sz="4" w:space="0"/>
            </w:tcBorders>
            <w:shd w:val="clear" w:color="000000" w:fill="FFFFFF"/>
            <w:noWrap/>
            <w:vAlign w:val="center"/>
          </w:tcPr>
          <w:p w14:paraId="706A1A2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儿童福利</w:t>
            </w:r>
          </w:p>
        </w:tc>
        <w:tc>
          <w:tcPr>
            <w:tcW w:w="1782" w:type="dxa"/>
            <w:tcBorders>
              <w:top w:val="nil"/>
              <w:left w:val="nil"/>
              <w:bottom w:val="single" w:color="auto" w:sz="4" w:space="0"/>
              <w:right w:val="single" w:color="auto" w:sz="4" w:space="0"/>
            </w:tcBorders>
            <w:shd w:val="clear" w:color="auto" w:fill="auto"/>
            <w:noWrap/>
            <w:vAlign w:val="center"/>
          </w:tcPr>
          <w:p w14:paraId="555C2D8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1256" w:type="dxa"/>
            <w:tcBorders>
              <w:top w:val="nil"/>
              <w:left w:val="nil"/>
              <w:bottom w:val="single" w:color="auto" w:sz="4" w:space="0"/>
              <w:right w:val="single" w:color="auto" w:sz="4" w:space="0"/>
            </w:tcBorders>
            <w:shd w:val="clear" w:color="auto" w:fill="auto"/>
            <w:noWrap/>
            <w:vAlign w:val="center"/>
          </w:tcPr>
          <w:p w14:paraId="75B432F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1387" w:type="dxa"/>
            <w:tcBorders>
              <w:top w:val="nil"/>
              <w:left w:val="nil"/>
              <w:bottom w:val="single" w:color="auto" w:sz="4" w:space="0"/>
              <w:right w:val="single" w:color="auto" w:sz="4" w:space="0"/>
            </w:tcBorders>
            <w:shd w:val="clear" w:color="auto" w:fill="auto"/>
            <w:noWrap/>
            <w:vAlign w:val="center"/>
          </w:tcPr>
          <w:p w14:paraId="5A83E08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2" w:type="dxa"/>
            <w:tcBorders>
              <w:top w:val="nil"/>
              <w:left w:val="nil"/>
              <w:bottom w:val="single" w:color="auto" w:sz="4" w:space="0"/>
              <w:right w:val="single" w:color="auto" w:sz="4" w:space="0"/>
            </w:tcBorders>
            <w:shd w:val="clear" w:color="auto" w:fill="auto"/>
            <w:noWrap/>
            <w:vAlign w:val="center"/>
          </w:tcPr>
          <w:p w14:paraId="2F16BE9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61013EB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6B4BE6B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6C2B2B2">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B2EE99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20823</w:t>
            </w:r>
          </w:p>
        </w:tc>
        <w:tc>
          <w:tcPr>
            <w:tcW w:w="4623" w:type="dxa"/>
            <w:tcBorders>
              <w:top w:val="nil"/>
              <w:left w:val="nil"/>
              <w:bottom w:val="single" w:color="auto" w:sz="4" w:space="0"/>
              <w:right w:val="single" w:color="auto" w:sz="4" w:space="0"/>
            </w:tcBorders>
            <w:shd w:val="clear" w:color="000000" w:fill="FFFFFF"/>
            <w:noWrap/>
            <w:vAlign w:val="center"/>
          </w:tcPr>
          <w:p w14:paraId="4D149AB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小型水库移民扶助基金安排的支出</w:t>
            </w:r>
          </w:p>
        </w:tc>
        <w:tc>
          <w:tcPr>
            <w:tcW w:w="1782" w:type="dxa"/>
            <w:tcBorders>
              <w:top w:val="nil"/>
              <w:left w:val="nil"/>
              <w:bottom w:val="single" w:color="auto" w:sz="4" w:space="0"/>
              <w:right w:val="single" w:color="auto" w:sz="4" w:space="0"/>
            </w:tcBorders>
            <w:shd w:val="clear" w:color="auto" w:fill="auto"/>
            <w:noWrap/>
            <w:vAlign w:val="center"/>
          </w:tcPr>
          <w:p w14:paraId="5CDA0CC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1256" w:type="dxa"/>
            <w:tcBorders>
              <w:top w:val="nil"/>
              <w:left w:val="nil"/>
              <w:bottom w:val="single" w:color="auto" w:sz="4" w:space="0"/>
              <w:right w:val="single" w:color="auto" w:sz="4" w:space="0"/>
            </w:tcBorders>
            <w:shd w:val="clear" w:color="auto" w:fill="auto"/>
            <w:noWrap/>
            <w:vAlign w:val="center"/>
          </w:tcPr>
          <w:p w14:paraId="487D26C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87" w:type="dxa"/>
            <w:tcBorders>
              <w:top w:val="nil"/>
              <w:left w:val="nil"/>
              <w:bottom w:val="single" w:color="auto" w:sz="4" w:space="0"/>
              <w:right w:val="single" w:color="auto" w:sz="4" w:space="0"/>
            </w:tcBorders>
            <w:shd w:val="clear" w:color="auto" w:fill="auto"/>
            <w:noWrap/>
            <w:vAlign w:val="center"/>
          </w:tcPr>
          <w:p w14:paraId="2EF2D2E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1182" w:type="dxa"/>
            <w:tcBorders>
              <w:top w:val="nil"/>
              <w:left w:val="nil"/>
              <w:bottom w:val="single" w:color="auto" w:sz="4" w:space="0"/>
              <w:right w:val="single" w:color="auto" w:sz="4" w:space="0"/>
            </w:tcBorders>
            <w:shd w:val="clear" w:color="auto" w:fill="auto"/>
            <w:noWrap/>
            <w:vAlign w:val="center"/>
          </w:tcPr>
          <w:p w14:paraId="4061FB4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425B6EA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20BB438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1947EB4">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0BE230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2082302</w:t>
            </w:r>
          </w:p>
        </w:tc>
        <w:tc>
          <w:tcPr>
            <w:tcW w:w="4623" w:type="dxa"/>
            <w:tcBorders>
              <w:top w:val="nil"/>
              <w:left w:val="nil"/>
              <w:bottom w:val="single" w:color="auto" w:sz="4" w:space="0"/>
              <w:right w:val="single" w:color="auto" w:sz="4" w:space="0"/>
            </w:tcBorders>
            <w:shd w:val="clear" w:color="000000" w:fill="FFFFFF"/>
            <w:noWrap/>
            <w:vAlign w:val="center"/>
          </w:tcPr>
          <w:p w14:paraId="391F837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基础设施建设和经济发展</w:t>
            </w:r>
          </w:p>
        </w:tc>
        <w:tc>
          <w:tcPr>
            <w:tcW w:w="1782" w:type="dxa"/>
            <w:tcBorders>
              <w:top w:val="nil"/>
              <w:left w:val="nil"/>
              <w:bottom w:val="single" w:color="auto" w:sz="4" w:space="0"/>
              <w:right w:val="single" w:color="auto" w:sz="4" w:space="0"/>
            </w:tcBorders>
            <w:shd w:val="clear" w:color="auto" w:fill="auto"/>
            <w:noWrap/>
            <w:vAlign w:val="center"/>
          </w:tcPr>
          <w:p w14:paraId="5082C2B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1256" w:type="dxa"/>
            <w:tcBorders>
              <w:top w:val="nil"/>
              <w:left w:val="nil"/>
              <w:bottom w:val="single" w:color="auto" w:sz="4" w:space="0"/>
              <w:right w:val="single" w:color="auto" w:sz="4" w:space="0"/>
            </w:tcBorders>
            <w:shd w:val="clear" w:color="auto" w:fill="auto"/>
            <w:noWrap/>
            <w:vAlign w:val="center"/>
          </w:tcPr>
          <w:p w14:paraId="1D04447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87" w:type="dxa"/>
            <w:tcBorders>
              <w:top w:val="nil"/>
              <w:left w:val="nil"/>
              <w:bottom w:val="single" w:color="auto" w:sz="4" w:space="0"/>
              <w:right w:val="single" w:color="auto" w:sz="4" w:space="0"/>
            </w:tcBorders>
            <w:shd w:val="clear" w:color="auto" w:fill="auto"/>
            <w:noWrap/>
            <w:vAlign w:val="center"/>
          </w:tcPr>
          <w:p w14:paraId="214CF04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1182" w:type="dxa"/>
            <w:tcBorders>
              <w:top w:val="nil"/>
              <w:left w:val="nil"/>
              <w:bottom w:val="single" w:color="auto" w:sz="4" w:space="0"/>
              <w:right w:val="single" w:color="auto" w:sz="4" w:space="0"/>
            </w:tcBorders>
            <w:shd w:val="clear" w:color="auto" w:fill="auto"/>
            <w:noWrap/>
            <w:vAlign w:val="center"/>
          </w:tcPr>
          <w:p w14:paraId="113BFAF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689DECD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5B5BD52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D046F43">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7F6AB7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20826</w:t>
            </w:r>
          </w:p>
        </w:tc>
        <w:tc>
          <w:tcPr>
            <w:tcW w:w="4623" w:type="dxa"/>
            <w:tcBorders>
              <w:top w:val="nil"/>
              <w:left w:val="nil"/>
              <w:bottom w:val="single" w:color="auto" w:sz="4" w:space="0"/>
              <w:right w:val="single" w:color="auto" w:sz="4" w:space="0"/>
            </w:tcBorders>
            <w:shd w:val="clear" w:color="000000" w:fill="FFFFFF"/>
            <w:noWrap/>
            <w:vAlign w:val="center"/>
          </w:tcPr>
          <w:p w14:paraId="68313BF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财政对基本养老保险基金的补助</w:t>
            </w:r>
          </w:p>
        </w:tc>
        <w:tc>
          <w:tcPr>
            <w:tcW w:w="1782" w:type="dxa"/>
            <w:tcBorders>
              <w:top w:val="nil"/>
              <w:left w:val="nil"/>
              <w:bottom w:val="single" w:color="auto" w:sz="4" w:space="0"/>
              <w:right w:val="single" w:color="auto" w:sz="4" w:space="0"/>
            </w:tcBorders>
            <w:shd w:val="clear" w:color="auto" w:fill="auto"/>
            <w:noWrap/>
            <w:vAlign w:val="center"/>
          </w:tcPr>
          <w:p w14:paraId="5C7398C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0.11</w:t>
            </w:r>
          </w:p>
        </w:tc>
        <w:tc>
          <w:tcPr>
            <w:tcW w:w="1256" w:type="dxa"/>
            <w:tcBorders>
              <w:top w:val="nil"/>
              <w:left w:val="nil"/>
              <w:bottom w:val="single" w:color="auto" w:sz="4" w:space="0"/>
              <w:right w:val="single" w:color="auto" w:sz="4" w:space="0"/>
            </w:tcBorders>
            <w:shd w:val="clear" w:color="auto" w:fill="auto"/>
            <w:noWrap/>
            <w:vAlign w:val="center"/>
          </w:tcPr>
          <w:p w14:paraId="24F5A2F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0.11</w:t>
            </w:r>
          </w:p>
        </w:tc>
        <w:tc>
          <w:tcPr>
            <w:tcW w:w="1387" w:type="dxa"/>
            <w:tcBorders>
              <w:top w:val="nil"/>
              <w:left w:val="nil"/>
              <w:bottom w:val="single" w:color="auto" w:sz="4" w:space="0"/>
              <w:right w:val="single" w:color="auto" w:sz="4" w:space="0"/>
            </w:tcBorders>
            <w:shd w:val="clear" w:color="auto" w:fill="auto"/>
            <w:noWrap/>
            <w:vAlign w:val="center"/>
          </w:tcPr>
          <w:p w14:paraId="2803CF7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2" w:type="dxa"/>
            <w:tcBorders>
              <w:top w:val="nil"/>
              <w:left w:val="nil"/>
              <w:bottom w:val="single" w:color="auto" w:sz="4" w:space="0"/>
              <w:right w:val="single" w:color="auto" w:sz="4" w:space="0"/>
            </w:tcBorders>
            <w:shd w:val="clear" w:color="auto" w:fill="auto"/>
            <w:noWrap/>
            <w:vAlign w:val="center"/>
          </w:tcPr>
          <w:p w14:paraId="0DB0944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366BFDF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0C87F41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E808F73">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087F4E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2082699</w:t>
            </w:r>
          </w:p>
        </w:tc>
        <w:tc>
          <w:tcPr>
            <w:tcW w:w="4623" w:type="dxa"/>
            <w:tcBorders>
              <w:top w:val="nil"/>
              <w:left w:val="nil"/>
              <w:bottom w:val="single" w:color="auto" w:sz="4" w:space="0"/>
              <w:right w:val="single" w:color="auto" w:sz="4" w:space="0"/>
            </w:tcBorders>
            <w:shd w:val="clear" w:color="000000" w:fill="FFFFFF"/>
            <w:noWrap/>
            <w:vAlign w:val="center"/>
          </w:tcPr>
          <w:p w14:paraId="366DB1A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财政对其他基本养老保险基金的补助</w:t>
            </w:r>
          </w:p>
        </w:tc>
        <w:tc>
          <w:tcPr>
            <w:tcW w:w="1782" w:type="dxa"/>
            <w:tcBorders>
              <w:top w:val="nil"/>
              <w:left w:val="nil"/>
              <w:bottom w:val="single" w:color="auto" w:sz="4" w:space="0"/>
              <w:right w:val="single" w:color="auto" w:sz="4" w:space="0"/>
            </w:tcBorders>
            <w:shd w:val="clear" w:color="auto" w:fill="auto"/>
            <w:noWrap/>
            <w:vAlign w:val="center"/>
          </w:tcPr>
          <w:p w14:paraId="4F8B557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0.11</w:t>
            </w:r>
          </w:p>
        </w:tc>
        <w:tc>
          <w:tcPr>
            <w:tcW w:w="1256" w:type="dxa"/>
            <w:tcBorders>
              <w:top w:val="nil"/>
              <w:left w:val="nil"/>
              <w:bottom w:val="single" w:color="auto" w:sz="4" w:space="0"/>
              <w:right w:val="single" w:color="auto" w:sz="4" w:space="0"/>
            </w:tcBorders>
            <w:shd w:val="clear" w:color="auto" w:fill="auto"/>
            <w:noWrap/>
            <w:vAlign w:val="center"/>
          </w:tcPr>
          <w:p w14:paraId="6BA5563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0.11</w:t>
            </w:r>
          </w:p>
        </w:tc>
        <w:tc>
          <w:tcPr>
            <w:tcW w:w="1387" w:type="dxa"/>
            <w:tcBorders>
              <w:top w:val="nil"/>
              <w:left w:val="nil"/>
              <w:bottom w:val="single" w:color="auto" w:sz="4" w:space="0"/>
              <w:right w:val="single" w:color="auto" w:sz="4" w:space="0"/>
            </w:tcBorders>
            <w:shd w:val="clear" w:color="auto" w:fill="auto"/>
            <w:noWrap/>
            <w:vAlign w:val="center"/>
          </w:tcPr>
          <w:p w14:paraId="513F97B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2" w:type="dxa"/>
            <w:tcBorders>
              <w:top w:val="nil"/>
              <w:left w:val="nil"/>
              <w:bottom w:val="single" w:color="auto" w:sz="4" w:space="0"/>
              <w:right w:val="single" w:color="auto" w:sz="4" w:space="0"/>
            </w:tcBorders>
            <w:shd w:val="clear" w:color="auto" w:fill="auto"/>
            <w:noWrap/>
            <w:vAlign w:val="center"/>
          </w:tcPr>
          <w:p w14:paraId="05E8373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4CBDA43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68A722E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6658A3C">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D8467C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20828</w:t>
            </w:r>
          </w:p>
        </w:tc>
        <w:tc>
          <w:tcPr>
            <w:tcW w:w="4623" w:type="dxa"/>
            <w:tcBorders>
              <w:top w:val="nil"/>
              <w:left w:val="nil"/>
              <w:bottom w:val="single" w:color="auto" w:sz="4" w:space="0"/>
              <w:right w:val="single" w:color="auto" w:sz="4" w:space="0"/>
            </w:tcBorders>
            <w:shd w:val="clear" w:color="000000" w:fill="FFFFFF"/>
            <w:noWrap/>
            <w:vAlign w:val="center"/>
          </w:tcPr>
          <w:p w14:paraId="78D9D58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退役军人管理事务</w:t>
            </w:r>
          </w:p>
        </w:tc>
        <w:tc>
          <w:tcPr>
            <w:tcW w:w="1782" w:type="dxa"/>
            <w:tcBorders>
              <w:top w:val="nil"/>
              <w:left w:val="nil"/>
              <w:bottom w:val="single" w:color="auto" w:sz="4" w:space="0"/>
              <w:right w:val="single" w:color="auto" w:sz="4" w:space="0"/>
            </w:tcBorders>
            <w:shd w:val="clear" w:color="auto" w:fill="auto"/>
            <w:noWrap/>
            <w:vAlign w:val="center"/>
          </w:tcPr>
          <w:p w14:paraId="2B93B46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4.70</w:t>
            </w:r>
          </w:p>
        </w:tc>
        <w:tc>
          <w:tcPr>
            <w:tcW w:w="1256" w:type="dxa"/>
            <w:tcBorders>
              <w:top w:val="nil"/>
              <w:left w:val="nil"/>
              <w:bottom w:val="single" w:color="auto" w:sz="4" w:space="0"/>
              <w:right w:val="single" w:color="auto" w:sz="4" w:space="0"/>
            </w:tcBorders>
            <w:shd w:val="clear" w:color="auto" w:fill="auto"/>
            <w:noWrap/>
            <w:vAlign w:val="center"/>
          </w:tcPr>
          <w:p w14:paraId="3A77BC8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4.70</w:t>
            </w:r>
          </w:p>
        </w:tc>
        <w:tc>
          <w:tcPr>
            <w:tcW w:w="1387" w:type="dxa"/>
            <w:tcBorders>
              <w:top w:val="nil"/>
              <w:left w:val="nil"/>
              <w:bottom w:val="single" w:color="auto" w:sz="4" w:space="0"/>
              <w:right w:val="single" w:color="auto" w:sz="4" w:space="0"/>
            </w:tcBorders>
            <w:shd w:val="clear" w:color="auto" w:fill="auto"/>
            <w:noWrap/>
            <w:vAlign w:val="center"/>
          </w:tcPr>
          <w:p w14:paraId="4BE1839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2" w:type="dxa"/>
            <w:tcBorders>
              <w:top w:val="nil"/>
              <w:left w:val="nil"/>
              <w:bottom w:val="single" w:color="auto" w:sz="4" w:space="0"/>
              <w:right w:val="single" w:color="auto" w:sz="4" w:space="0"/>
            </w:tcBorders>
            <w:shd w:val="clear" w:color="auto" w:fill="auto"/>
            <w:noWrap/>
            <w:vAlign w:val="center"/>
          </w:tcPr>
          <w:p w14:paraId="4E85BF6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2242C37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31D56D0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C63A1CA">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8F5199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2082899</w:t>
            </w:r>
          </w:p>
        </w:tc>
        <w:tc>
          <w:tcPr>
            <w:tcW w:w="4623" w:type="dxa"/>
            <w:tcBorders>
              <w:top w:val="nil"/>
              <w:left w:val="nil"/>
              <w:bottom w:val="single" w:color="auto" w:sz="4" w:space="0"/>
              <w:right w:val="single" w:color="auto" w:sz="4" w:space="0"/>
            </w:tcBorders>
            <w:shd w:val="clear" w:color="000000" w:fill="FFFFFF"/>
            <w:noWrap/>
            <w:vAlign w:val="center"/>
          </w:tcPr>
          <w:p w14:paraId="24CF1D8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其他退役军人事务管理支出</w:t>
            </w:r>
          </w:p>
        </w:tc>
        <w:tc>
          <w:tcPr>
            <w:tcW w:w="1782" w:type="dxa"/>
            <w:tcBorders>
              <w:top w:val="nil"/>
              <w:left w:val="nil"/>
              <w:bottom w:val="single" w:color="auto" w:sz="4" w:space="0"/>
              <w:right w:val="single" w:color="auto" w:sz="4" w:space="0"/>
            </w:tcBorders>
            <w:shd w:val="clear" w:color="auto" w:fill="auto"/>
            <w:noWrap/>
            <w:vAlign w:val="center"/>
          </w:tcPr>
          <w:p w14:paraId="7A41D53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4.70</w:t>
            </w:r>
          </w:p>
        </w:tc>
        <w:tc>
          <w:tcPr>
            <w:tcW w:w="1256" w:type="dxa"/>
            <w:tcBorders>
              <w:top w:val="nil"/>
              <w:left w:val="nil"/>
              <w:bottom w:val="single" w:color="auto" w:sz="4" w:space="0"/>
              <w:right w:val="single" w:color="auto" w:sz="4" w:space="0"/>
            </w:tcBorders>
            <w:shd w:val="clear" w:color="auto" w:fill="auto"/>
            <w:noWrap/>
            <w:vAlign w:val="center"/>
          </w:tcPr>
          <w:p w14:paraId="3279007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4.70</w:t>
            </w:r>
          </w:p>
        </w:tc>
        <w:tc>
          <w:tcPr>
            <w:tcW w:w="1387" w:type="dxa"/>
            <w:tcBorders>
              <w:top w:val="nil"/>
              <w:left w:val="nil"/>
              <w:bottom w:val="single" w:color="auto" w:sz="4" w:space="0"/>
              <w:right w:val="single" w:color="auto" w:sz="4" w:space="0"/>
            </w:tcBorders>
            <w:shd w:val="clear" w:color="auto" w:fill="auto"/>
            <w:noWrap/>
            <w:vAlign w:val="center"/>
          </w:tcPr>
          <w:p w14:paraId="75FB126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2" w:type="dxa"/>
            <w:tcBorders>
              <w:top w:val="nil"/>
              <w:left w:val="nil"/>
              <w:bottom w:val="single" w:color="auto" w:sz="4" w:space="0"/>
              <w:right w:val="single" w:color="auto" w:sz="4" w:space="0"/>
            </w:tcBorders>
            <w:shd w:val="clear" w:color="auto" w:fill="auto"/>
            <w:noWrap/>
            <w:vAlign w:val="center"/>
          </w:tcPr>
          <w:p w14:paraId="2791038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344DABE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5ACDC42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30098B5">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7B047C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w:t>
            </w:r>
          </w:p>
        </w:tc>
        <w:tc>
          <w:tcPr>
            <w:tcW w:w="4623" w:type="dxa"/>
            <w:tcBorders>
              <w:top w:val="nil"/>
              <w:left w:val="nil"/>
              <w:bottom w:val="single" w:color="auto" w:sz="4" w:space="0"/>
              <w:right w:val="single" w:color="auto" w:sz="4" w:space="0"/>
            </w:tcBorders>
            <w:shd w:val="clear" w:color="000000" w:fill="FFFFFF"/>
            <w:noWrap/>
            <w:vAlign w:val="center"/>
          </w:tcPr>
          <w:p w14:paraId="6EBB94E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卫生健康支出</w:t>
            </w:r>
          </w:p>
        </w:tc>
        <w:tc>
          <w:tcPr>
            <w:tcW w:w="1782" w:type="dxa"/>
            <w:tcBorders>
              <w:top w:val="nil"/>
              <w:left w:val="nil"/>
              <w:bottom w:val="single" w:color="auto" w:sz="4" w:space="0"/>
              <w:right w:val="single" w:color="auto" w:sz="4" w:space="0"/>
            </w:tcBorders>
            <w:shd w:val="clear" w:color="auto" w:fill="auto"/>
            <w:noWrap/>
            <w:vAlign w:val="center"/>
          </w:tcPr>
          <w:p w14:paraId="434E10D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319.81</w:t>
            </w:r>
          </w:p>
        </w:tc>
        <w:tc>
          <w:tcPr>
            <w:tcW w:w="1256" w:type="dxa"/>
            <w:tcBorders>
              <w:top w:val="nil"/>
              <w:left w:val="nil"/>
              <w:bottom w:val="single" w:color="auto" w:sz="4" w:space="0"/>
              <w:right w:val="single" w:color="auto" w:sz="4" w:space="0"/>
            </w:tcBorders>
            <w:shd w:val="clear" w:color="auto" w:fill="auto"/>
            <w:noWrap/>
            <w:vAlign w:val="center"/>
          </w:tcPr>
          <w:p w14:paraId="75A8E03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319.81</w:t>
            </w:r>
          </w:p>
        </w:tc>
        <w:tc>
          <w:tcPr>
            <w:tcW w:w="1387" w:type="dxa"/>
            <w:tcBorders>
              <w:top w:val="nil"/>
              <w:left w:val="nil"/>
              <w:bottom w:val="single" w:color="auto" w:sz="4" w:space="0"/>
              <w:right w:val="single" w:color="auto" w:sz="4" w:space="0"/>
            </w:tcBorders>
            <w:shd w:val="clear" w:color="auto" w:fill="auto"/>
            <w:noWrap/>
            <w:vAlign w:val="center"/>
          </w:tcPr>
          <w:p w14:paraId="2F60455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2" w:type="dxa"/>
            <w:tcBorders>
              <w:top w:val="nil"/>
              <w:left w:val="nil"/>
              <w:bottom w:val="single" w:color="auto" w:sz="4" w:space="0"/>
              <w:right w:val="single" w:color="auto" w:sz="4" w:space="0"/>
            </w:tcBorders>
            <w:shd w:val="clear" w:color="auto" w:fill="auto"/>
            <w:noWrap/>
            <w:vAlign w:val="center"/>
          </w:tcPr>
          <w:p w14:paraId="71B66A5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6BA17AF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6DF86B5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635AD4F">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EFA213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21004</w:t>
            </w:r>
          </w:p>
        </w:tc>
        <w:tc>
          <w:tcPr>
            <w:tcW w:w="4623" w:type="dxa"/>
            <w:tcBorders>
              <w:top w:val="nil"/>
              <w:left w:val="nil"/>
              <w:bottom w:val="single" w:color="auto" w:sz="4" w:space="0"/>
              <w:right w:val="single" w:color="auto" w:sz="4" w:space="0"/>
            </w:tcBorders>
            <w:shd w:val="clear" w:color="000000" w:fill="FFFFFF"/>
            <w:noWrap/>
            <w:vAlign w:val="center"/>
          </w:tcPr>
          <w:p w14:paraId="503E00D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公共卫生</w:t>
            </w:r>
          </w:p>
        </w:tc>
        <w:tc>
          <w:tcPr>
            <w:tcW w:w="1782" w:type="dxa"/>
            <w:tcBorders>
              <w:top w:val="nil"/>
              <w:left w:val="nil"/>
              <w:bottom w:val="single" w:color="auto" w:sz="4" w:space="0"/>
              <w:right w:val="single" w:color="auto" w:sz="4" w:space="0"/>
            </w:tcBorders>
            <w:shd w:val="clear" w:color="auto" w:fill="auto"/>
            <w:noWrap/>
            <w:vAlign w:val="center"/>
          </w:tcPr>
          <w:p w14:paraId="4488EAE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11.25</w:t>
            </w:r>
          </w:p>
        </w:tc>
        <w:tc>
          <w:tcPr>
            <w:tcW w:w="1256" w:type="dxa"/>
            <w:tcBorders>
              <w:top w:val="nil"/>
              <w:left w:val="nil"/>
              <w:bottom w:val="single" w:color="auto" w:sz="4" w:space="0"/>
              <w:right w:val="single" w:color="auto" w:sz="4" w:space="0"/>
            </w:tcBorders>
            <w:shd w:val="clear" w:color="auto" w:fill="auto"/>
            <w:noWrap/>
            <w:vAlign w:val="center"/>
          </w:tcPr>
          <w:p w14:paraId="1A41775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11.25</w:t>
            </w:r>
          </w:p>
        </w:tc>
        <w:tc>
          <w:tcPr>
            <w:tcW w:w="1387" w:type="dxa"/>
            <w:tcBorders>
              <w:top w:val="nil"/>
              <w:left w:val="nil"/>
              <w:bottom w:val="single" w:color="auto" w:sz="4" w:space="0"/>
              <w:right w:val="single" w:color="auto" w:sz="4" w:space="0"/>
            </w:tcBorders>
            <w:shd w:val="clear" w:color="auto" w:fill="auto"/>
            <w:noWrap/>
            <w:vAlign w:val="center"/>
          </w:tcPr>
          <w:p w14:paraId="51CC73C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2" w:type="dxa"/>
            <w:tcBorders>
              <w:top w:val="nil"/>
              <w:left w:val="nil"/>
              <w:bottom w:val="single" w:color="auto" w:sz="4" w:space="0"/>
              <w:right w:val="single" w:color="auto" w:sz="4" w:space="0"/>
            </w:tcBorders>
            <w:shd w:val="clear" w:color="auto" w:fill="auto"/>
            <w:noWrap/>
            <w:vAlign w:val="center"/>
          </w:tcPr>
          <w:p w14:paraId="065F508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48D4B8C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7469DCC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5D5AED4">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A13EA4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2100404</w:t>
            </w:r>
          </w:p>
        </w:tc>
        <w:tc>
          <w:tcPr>
            <w:tcW w:w="4623" w:type="dxa"/>
            <w:tcBorders>
              <w:top w:val="nil"/>
              <w:left w:val="nil"/>
              <w:bottom w:val="single" w:color="auto" w:sz="4" w:space="0"/>
              <w:right w:val="single" w:color="auto" w:sz="4" w:space="0"/>
            </w:tcBorders>
            <w:shd w:val="clear" w:color="000000" w:fill="FFFFFF"/>
            <w:noWrap/>
            <w:vAlign w:val="center"/>
          </w:tcPr>
          <w:p w14:paraId="38117CA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精神卫生机构</w:t>
            </w:r>
          </w:p>
        </w:tc>
        <w:tc>
          <w:tcPr>
            <w:tcW w:w="1782" w:type="dxa"/>
            <w:tcBorders>
              <w:top w:val="nil"/>
              <w:left w:val="nil"/>
              <w:bottom w:val="single" w:color="auto" w:sz="4" w:space="0"/>
              <w:right w:val="single" w:color="auto" w:sz="4" w:space="0"/>
            </w:tcBorders>
            <w:shd w:val="clear" w:color="auto" w:fill="auto"/>
            <w:noWrap/>
            <w:vAlign w:val="center"/>
          </w:tcPr>
          <w:p w14:paraId="3A2EC07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4.78</w:t>
            </w:r>
          </w:p>
        </w:tc>
        <w:tc>
          <w:tcPr>
            <w:tcW w:w="1256" w:type="dxa"/>
            <w:tcBorders>
              <w:top w:val="nil"/>
              <w:left w:val="nil"/>
              <w:bottom w:val="single" w:color="auto" w:sz="4" w:space="0"/>
              <w:right w:val="single" w:color="auto" w:sz="4" w:space="0"/>
            </w:tcBorders>
            <w:shd w:val="clear" w:color="auto" w:fill="auto"/>
            <w:noWrap/>
            <w:vAlign w:val="center"/>
          </w:tcPr>
          <w:p w14:paraId="6D9401E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4.78</w:t>
            </w:r>
          </w:p>
        </w:tc>
        <w:tc>
          <w:tcPr>
            <w:tcW w:w="1387" w:type="dxa"/>
            <w:tcBorders>
              <w:top w:val="nil"/>
              <w:left w:val="nil"/>
              <w:bottom w:val="single" w:color="auto" w:sz="4" w:space="0"/>
              <w:right w:val="single" w:color="auto" w:sz="4" w:space="0"/>
            </w:tcBorders>
            <w:shd w:val="clear" w:color="auto" w:fill="auto"/>
            <w:noWrap/>
            <w:vAlign w:val="center"/>
          </w:tcPr>
          <w:p w14:paraId="4A387E5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2" w:type="dxa"/>
            <w:tcBorders>
              <w:top w:val="nil"/>
              <w:left w:val="nil"/>
              <w:bottom w:val="single" w:color="auto" w:sz="4" w:space="0"/>
              <w:right w:val="single" w:color="auto" w:sz="4" w:space="0"/>
            </w:tcBorders>
            <w:shd w:val="clear" w:color="auto" w:fill="auto"/>
            <w:noWrap/>
            <w:vAlign w:val="center"/>
          </w:tcPr>
          <w:p w14:paraId="3DE3ED6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1A590D4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2444689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B29384E">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8FE016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2100408</w:t>
            </w:r>
          </w:p>
        </w:tc>
        <w:tc>
          <w:tcPr>
            <w:tcW w:w="4623" w:type="dxa"/>
            <w:tcBorders>
              <w:top w:val="nil"/>
              <w:left w:val="nil"/>
              <w:bottom w:val="single" w:color="auto" w:sz="4" w:space="0"/>
              <w:right w:val="single" w:color="auto" w:sz="4" w:space="0"/>
            </w:tcBorders>
            <w:shd w:val="clear" w:color="000000" w:fill="FFFFFF"/>
            <w:noWrap/>
            <w:vAlign w:val="center"/>
          </w:tcPr>
          <w:p w14:paraId="5B71EC4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基本公共卫生服务</w:t>
            </w:r>
          </w:p>
        </w:tc>
        <w:tc>
          <w:tcPr>
            <w:tcW w:w="1782" w:type="dxa"/>
            <w:tcBorders>
              <w:top w:val="nil"/>
              <w:left w:val="nil"/>
              <w:bottom w:val="single" w:color="auto" w:sz="4" w:space="0"/>
              <w:right w:val="single" w:color="auto" w:sz="4" w:space="0"/>
            </w:tcBorders>
            <w:shd w:val="clear" w:color="auto" w:fill="auto"/>
            <w:noWrap/>
            <w:vAlign w:val="center"/>
          </w:tcPr>
          <w:p w14:paraId="170B43F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1.62</w:t>
            </w:r>
          </w:p>
        </w:tc>
        <w:tc>
          <w:tcPr>
            <w:tcW w:w="1256" w:type="dxa"/>
            <w:tcBorders>
              <w:top w:val="nil"/>
              <w:left w:val="nil"/>
              <w:bottom w:val="single" w:color="auto" w:sz="4" w:space="0"/>
              <w:right w:val="single" w:color="auto" w:sz="4" w:space="0"/>
            </w:tcBorders>
            <w:shd w:val="clear" w:color="auto" w:fill="auto"/>
            <w:noWrap/>
            <w:vAlign w:val="center"/>
          </w:tcPr>
          <w:p w14:paraId="1AAB377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1.62</w:t>
            </w:r>
          </w:p>
        </w:tc>
        <w:tc>
          <w:tcPr>
            <w:tcW w:w="1387" w:type="dxa"/>
            <w:tcBorders>
              <w:top w:val="nil"/>
              <w:left w:val="nil"/>
              <w:bottom w:val="single" w:color="auto" w:sz="4" w:space="0"/>
              <w:right w:val="single" w:color="auto" w:sz="4" w:space="0"/>
            </w:tcBorders>
            <w:shd w:val="clear" w:color="auto" w:fill="auto"/>
            <w:noWrap/>
            <w:vAlign w:val="center"/>
          </w:tcPr>
          <w:p w14:paraId="4991FD6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2" w:type="dxa"/>
            <w:tcBorders>
              <w:top w:val="nil"/>
              <w:left w:val="nil"/>
              <w:bottom w:val="single" w:color="auto" w:sz="4" w:space="0"/>
              <w:right w:val="single" w:color="auto" w:sz="4" w:space="0"/>
            </w:tcBorders>
            <w:shd w:val="clear" w:color="auto" w:fill="auto"/>
            <w:noWrap/>
            <w:vAlign w:val="center"/>
          </w:tcPr>
          <w:p w14:paraId="02C3F52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32898E6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66E7C1B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9BBDA90">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48ED72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2100410</w:t>
            </w:r>
          </w:p>
        </w:tc>
        <w:tc>
          <w:tcPr>
            <w:tcW w:w="4623" w:type="dxa"/>
            <w:tcBorders>
              <w:top w:val="nil"/>
              <w:left w:val="nil"/>
              <w:bottom w:val="single" w:color="auto" w:sz="4" w:space="0"/>
              <w:right w:val="single" w:color="auto" w:sz="4" w:space="0"/>
            </w:tcBorders>
            <w:shd w:val="clear" w:color="000000" w:fill="FFFFFF"/>
            <w:noWrap/>
            <w:vAlign w:val="center"/>
          </w:tcPr>
          <w:p w14:paraId="5FBAA54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突发公共卫生事件应急处理</w:t>
            </w:r>
          </w:p>
        </w:tc>
        <w:tc>
          <w:tcPr>
            <w:tcW w:w="1782" w:type="dxa"/>
            <w:tcBorders>
              <w:top w:val="nil"/>
              <w:left w:val="nil"/>
              <w:bottom w:val="single" w:color="auto" w:sz="4" w:space="0"/>
              <w:right w:val="single" w:color="auto" w:sz="4" w:space="0"/>
            </w:tcBorders>
            <w:shd w:val="clear" w:color="auto" w:fill="auto"/>
            <w:noWrap/>
            <w:vAlign w:val="center"/>
          </w:tcPr>
          <w:p w14:paraId="5F5BC48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4.85</w:t>
            </w:r>
          </w:p>
        </w:tc>
        <w:tc>
          <w:tcPr>
            <w:tcW w:w="1256" w:type="dxa"/>
            <w:tcBorders>
              <w:top w:val="nil"/>
              <w:left w:val="nil"/>
              <w:bottom w:val="single" w:color="auto" w:sz="4" w:space="0"/>
              <w:right w:val="single" w:color="auto" w:sz="4" w:space="0"/>
            </w:tcBorders>
            <w:shd w:val="clear" w:color="auto" w:fill="auto"/>
            <w:noWrap/>
            <w:vAlign w:val="center"/>
          </w:tcPr>
          <w:p w14:paraId="68BB862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4.85</w:t>
            </w:r>
          </w:p>
        </w:tc>
        <w:tc>
          <w:tcPr>
            <w:tcW w:w="1387" w:type="dxa"/>
            <w:tcBorders>
              <w:top w:val="nil"/>
              <w:left w:val="nil"/>
              <w:bottom w:val="single" w:color="auto" w:sz="4" w:space="0"/>
              <w:right w:val="single" w:color="auto" w:sz="4" w:space="0"/>
            </w:tcBorders>
            <w:shd w:val="clear" w:color="auto" w:fill="auto"/>
            <w:noWrap/>
            <w:vAlign w:val="center"/>
          </w:tcPr>
          <w:p w14:paraId="4E05A09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2" w:type="dxa"/>
            <w:tcBorders>
              <w:top w:val="nil"/>
              <w:left w:val="nil"/>
              <w:bottom w:val="single" w:color="auto" w:sz="4" w:space="0"/>
              <w:right w:val="single" w:color="auto" w:sz="4" w:space="0"/>
            </w:tcBorders>
            <w:shd w:val="clear" w:color="auto" w:fill="auto"/>
            <w:noWrap/>
            <w:vAlign w:val="center"/>
          </w:tcPr>
          <w:p w14:paraId="4CAE730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0EF6FF8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6406B1D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409CE82">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C129BA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21007</w:t>
            </w:r>
          </w:p>
        </w:tc>
        <w:tc>
          <w:tcPr>
            <w:tcW w:w="4623" w:type="dxa"/>
            <w:tcBorders>
              <w:top w:val="nil"/>
              <w:left w:val="nil"/>
              <w:bottom w:val="single" w:color="auto" w:sz="4" w:space="0"/>
              <w:right w:val="single" w:color="auto" w:sz="4" w:space="0"/>
            </w:tcBorders>
            <w:shd w:val="clear" w:color="000000" w:fill="FFFFFF"/>
            <w:noWrap/>
            <w:vAlign w:val="center"/>
          </w:tcPr>
          <w:p w14:paraId="26EAF86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计划生育事务</w:t>
            </w:r>
          </w:p>
        </w:tc>
        <w:tc>
          <w:tcPr>
            <w:tcW w:w="1782" w:type="dxa"/>
            <w:tcBorders>
              <w:top w:val="nil"/>
              <w:left w:val="nil"/>
              <w:bottom w:val="single" w:color="auto" w:sz="4" w:space="0"/>
              <w:right w:val="single" w:color="auto" w:sz="4" w:space="0"/>
            </w:tcBorders>
            <w:shd w:val="clear" w:color="auto" w:fill="auto"/>
            <w:noWrap/>
            <w:vAlign w:val="center"/>
          </w:tcPr>
          <w:p w14:paraId="641353F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308.55</w:t>
            </w:r>
          </w:p>
        </w:tc>
        <w:tc>
          <w:tcPr>
            <w:tcW w:w="1256" w:type="dxa"/>
            <w:tcBorders>
              <w:top w:val="nil"/>
              <w:left w:val="nil"/>
              <w:bottom w:val="single" w:color="auto" w:sz="4" w:space="0"/>
              <w:right w:val="single" w:color="auto" w:sz="4" w:space="0"/>
            </w:tcBorders>
            <w:shd w:val="clear" w:color="auto" w:fill="auto"/>
            <w:noWrap/>
            <w:vAlign w:val="center"/>
          </w:tcPr>
          <w:p w14:paraId="024E744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308.55</w:t>
            </w:r>
          </w:p>
        </w:tc>
        <w:tc>
          <w:tcPr>
            <w:tcW w:w="1387" w:type="dxa"/>
            <w:tcBorders>
              <w:top w:val="nil"/>
              <w:left w:val="nil"/>
              <w:bottom w:val="single" w:color="auto" w:sz="4" w:space="0"/>
              <w:right w:val="single" w:color="auto" w:sz="4" w:space="0"/>
            </w:tcBorders>
            <w:shd w:val="clear" w:color="auto" w:fill="auto"/>
            <w:noWrap/>
            <w:vAlign w:val="center"/>
          </w:tcPr>
          <w:p w14:paraId="2489AD4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2" w:type="dxa"/>
            <w:tcBorders>
              <w:top w:val="nil"/>
              <w:left w:val="nil"/>
              <w:bottom w:val="single" w:color="auto" w:sz="4" w:space="0"/>
              <w:right w:val="single" w:color="auto" w:sz="4" w:space="0"/>
            </w:tcBorders>
            <w:shd w:val="clear" w:color="auto" w:fill="auto"/>
            <w:noWrap/>
            <w:vAlign w:val="center"/>
          </w:tcPr>
          <w:p w14:paraId="417B496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01AABED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1E53D10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88CFDF3">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CF196D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2100716</w:t>
            </w:r>
          </w:p>
        </w:tc>
        <w:tc>
          <w:tcPr>
            <w:tcW w:w="4623" w:type="dxa"/>
            <w:tcBorders>
              <w:top w:val="nil"/>
              <w:left w:val="nil"/>
              <w:bottom w:val="single" w:color="auto" w:sz="4" w:space="0"/>
              <w:right w:val="single" w:color="auto" w:sz="4" w:space="0"/>
            </w:tcBorders>
            <w:shd w:val="clear" w:color="000000" w:fill="FFFFFF"/>
            <w:noWrap/>
            <w:vAlign w:val="center"/>
          </w:tcPr>
          <w:p w14:paraId="7A4C270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计划生育机构</w:t>
            </w:r>
          </w:p>
        </w:tc>
        <w:tc>
          <w:tcPr>
            <w:tcW w:w="1782" w:type="dxa"/>
            <w:tcBorders>
              <w:top w:val="nil"/>
              <w:left w:val="nil"/>
              <w:bottom w:val="single" w:color="auto" w:sz="4" w:space="0"/>
              <w:right w:val="single" w:color="auto" w:sz="4" w:space="0"/>
            </w:tcBorders>
            <w:shd w:val="clear" w:color="auto" w:fill="auto"/>
            <w:noWrap/>
            <w:vAlign w:val="center"/>
          </w:tcPr>
          <w:p w14:paraId="3FCF8A7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249.94</w:t>
            </w:r>
          </w:p>
        </w:tc>
        <w:tc>
          <w:tcPr>
            <w:tcW w:w="1256" w:type="dxa"/>
            <w:tcBorders>
              <w:top w:val="nil"/>
              <w:left w:val="nil"/>
              <w:bottom w:val="single" w:color="auto" w:sz="4" w:space="0"/>
              <w:right w:val="single" w:color="auto" w:sz="4" w:space="0"/>
            </w:tcBorders>
            <w:shd w:val="clear" w:color="auto" w:fill="auto"/>
            <w:noWrap/>
            <w:vAlign w:val="center"/>
          </w:tcPr>
          <w:p w14:paraId="21FCF3F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249.94</w:t>
            </w:r>
          </w:p>
        </w:tc>
        <w:tc>
          <w:tcPr>
            <w:tcW w:w="1387" w:type="dxa"/>
            <w:tcBorders>
              <w:top w:val="nil"/>
              <w:left w:val="nil"/>
              <w:bottom w:val="single" w:color="auto" w:sz="4" w:space="0"/>
              <w:right w:val="single" w:color="auto" w:sz="4" w:space="0"/>
            </w:tcBorders>
            <w:shd w:val="clear" w:color="auto" w:fill="auto"/>
            <w:noWrap/>
            <w:vAlign w:val="center"/>
          </w:tcPr>
          <w:p w14:paraId="6DEE40F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2" w:type="dxa"/>
            <w:tcBorders>
              <w:top w:val="nil"/>
              <w:left w:val="nil"/>
              <w:bottom w:val="single" w:color="auto" w:sz="4" w:space="0"/>
              <w:right w:val="single" w:color="auto" w:sz="4" w:space="0"/>
            </w:tcBorders>
            <w:shd w:val="clear" w:color="auto" w:fill="auto"/>
            <w:noWrap/>
            <w:vAlign w:val="center"/>
          </w:tcPr>
          <w:p w14:paraId="0A15FD9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1181E21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5B59902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CEDDE8C">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EBF25F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2100799</w:t>
            </w:r>
          </w:p>
        </w:tc>
        <w:tc>
          <w:tcPr>
            <w:tcW w:w="4623" w:type="dxa"/>
            <w:tcBorders>
              <w:top w:val="nil"/>
              <w:left w:val="nil"/>
              <w:bottom w:val="single" w:color="auto" w:sz="4" w:space="0"/>
              <w:right w:val="single" w:color="auto" w:sz="4" w:space="0"/>
            </w:tcBorders>
            <w:shd w:val="clear" w:color="000000" w:fill="FFFFFF"/>
            <w:noWrap/>
            <w:vAlign w:val="center"/>
          </w:tcPr>
          <w:p w14:paraId="037417A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其他计划生育事务支出</w:t>
            </w:r>
          </w:p>
        </w:tc>
        <w:tc>
          <w:tcPr>
            <w:tcW w:w="1782" w:type="dxa"/>
            <w:tcBorders>
              <w:top w:val="nil"/>
              <w:left w:val="nil"/>
              <w:bottom w:val="single" w:color="auto" w:sz="4" w:space="0"/>
              <w:right w:val="single" w:color="auto" w:sz="4" w:space="0"/>
            </w:tcBorders>
            <w:shd w:val="clear" w:color="auto" w:fill="auto"/>
            <w:noWrap/>
            <w:vAlign w:val="center"/>
          </w:tcPr>
          <w:p w14:paraId="388AF9A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58.62</w:t>
            </w:r>
          </w:p>
        </w:tc>
        <w:tc>
          <w:tcPr>
            <w:tcW w:w="1256" w:type="dxa"/>
            <w:tcBorders>
              <w:top w:val="nil"/>
              <w:left w:val="nil"/>
              <w:bottom w:val="single" w:color="auto" w:sz="4" w:space="0"/>
              <w:right w:val="single" w:color="auto" w:sz="4" w:space="0"/>
            </w:tcBorders>
            <w:shd w:val="clear" w:color="auto" w:fill="auto"/>
            <w:noWrap/>
            <w:vAlign w:val="center"/>
          </w:tcPr>
          <w:p w14:paraId="737FD32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58.62</w:t>
            </w:r>
          </w:p>
        </w:tc>
        <w:tc>
          <w:tcPr>
            <w:tcW w:w="1387" w:type="dxa"/>
            <w:tcBorders>
              <w:top w:val="nil"/>
              <w:left w:val="nil"/>
              <w:bottom w:val="single" w:color="auto" w:sz="4" w:space="0"/>
              <w:right w:val="single" w:color="auto" w:sz="4" w:space="0"/>
            </w:tcBorders>
            <w:shd w:val="clear" w:color="auto" w:fill="auto"/>
            <w:noWrap/>
            <w:vAlign w:val="center"/>
          </w:tcPr>
          <w:p w14:paraId="68D3F99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2" w:type="dxa"/>
            <w:tcBorders>
              <w:top w:val="nil"/>
              <w:left w:val="nil"/>
              <w:bottom w:val="single" w:color="auto" w:sz="4" w:space="0"/>
              <w:right w:val="single" w:color="auto" w:sz="4" w:space="0"/>
            </w:tcBorders>
            <w:shd w:val="clear" w:color="auto" w:fill="auto"/>
            <w:noWrap/>
            <w:vAlign w:val="center"/>
          </w:tcPr>
          <w:p w14:paraId="1D8BDA5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5D2E78D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40689BB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186566C">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CC77FC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211</w:t>
            </w:r>
          </w:p>
        </w:tc>
        <w:tc>
          <w:tcPr>
            <w:tcW w:w="4623" w:type="dxa"/>
            <w:tcBorders>
              <w:top w:val="nil"/>
              <w:left w:val="nil"/>
              <w:bottom w:val="single" w:color="auto" w:sz="4" w:space="0"/>
              <w:right w:val="single" w:color="auto" w:sz="4" w:space="0"/>
            </w:tcBorders>
            <w:shd w:val="clear" w:color="000000" w:fill="FFFFFF"/>
            <w:noWrap/>
            <w:vAlign w:val="center"/>
          </w:tcPr>
          <w:p w14:paraId="261875D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节能环保支出</w:t>
            </w:r>
          </w:p>
        </w:tc>
        <w:tc>
          <w:tcPr>
            <w:tcW w:w="1782" w:type="dxa"/>
            <w:tcBorders>
              <w:top w:val="nil"/>
              <w:left w:val="nil"/>
              <w:bottom w:val="single" w:color="auto" w:sz="4" w:space="0"/>
              <w:right w:val="single" w:color="auto" w:sz="4" w:space="0"/>
            </w:tcBorders>
            <w:shd w:val="clear" w:color="auto" w:fill="auto"/>
            <w:noWrap/>
            <w:vAlign w:val="center"/>
          </w:tcPr>
          <w:p w14:paraId="6844C91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89.62</w:t>
            </w:r>
          </w:p>
        </w:tc>
        <w:tc>
          <w:tcPr>
            <w:tcW w:w="1256" w:type="dxa"/>
            <w:tcBorders>
              <w:top w:val="nil"/>
              <w:left w:val="nil"/>
              <w:bottom w:val="single" w:color="auto" w:sz="4" w:space="0"/>
              <w:right w:val="single" w:color="auto" w:sz="4" w:space="0"/>
            </w:tcBorders>
            <w:shd w:val="clear" w:color="auto" w:fill="auto"/>
            <w:noWrap/>
            <w:vAlign w:val="center"/>
          </w:tcPr>
          <w:p w14:paraId="4C9AE5F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87" w:type="dxa"/>
            <w:tcBorders>
              <w:top w:val="nil"/>
              <w:left w:val="nil"/>
              <w:bottom w:val="single" w:color="auto" w:sz="4" w:space="0"/>
              <w:right w:val="single" w:color="auto" w:sz="4" w:space="0"/>
            </w:tcBorders>
            <w:shd w:val="clear" w:color="auto" w:fill="auto"/>
            <w:noWrap/>
            <w:vAlign w:val="center"/>
          </w:tcPr>
          <w:p w14:paraId="1C680BC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89.62</w:t>
            </w:r>
          </w:p>
        </w:tc>
        <w:tc>
          <w:tcPr>
            <w:tcW w:w="1182" w:type="dxa"/>
            <w:tcBorders>
              <w:top w:val="nil"/>
              <w:left w:val="nil"/>
              <w:bottom w:val="single" w:color="auto" w:sz="4" w:space="0"/>
              <w:right w:val="single" w:color="auto" w:sz="4" w:space="0"/>
            </w:tcBorders>
            <w:shd w:val="clear" w:color="auto" w:fill="auto"/>
            <w:noWrap/>
            <w:vAlign w:val="center"/>
          </w:tcPr>
          <w:p w14:paraId="34C16C7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5FAAE03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35386B6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B46D0CD">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4C347C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21104</w:t>
            </w:r>
          </w:p>
        </w:tc>
        <w:tc>
          <w:tcPr>
            <w:tcW w:w="4623" w:type="dxa"/>
            <w:tcBorders>
              <w:top w:val="nil"/>
              <w:left w:val="nil"/>
              <w:bottom w:val="single" w:color="auto" w:sz="4" w:space="0"/>
              <w:right w:val="single" w:color="auto" w:sz="4" w:space="0"/>
            </w:tcBorders>
            <w:shd w:val="clear" w:color="000000" w:fill="FFFFFF"/>
            <w:noWrap/>
            <w:vAlign w:val="center"/>
          </w:tcPr>
          <w:p w14:paraId="29ACEB9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自然生态保护</w:t>
            </w:r>
          </w:p>
        </w:tc>
        <w:tc>
          <w:tcPr>
            <w:tcW w:w="1782" w:type="dxa"/>
            <w:tcBorders>
              <w:top w:val="nil"/>
              <w:left w:val="nil"/>
              <w:bottom w:val="single" w:color="auto" w:sz="4" w:space="0"/>
              <w:right w:val="single" w:color="auto" w:sz="4" w:space="0"/>
            </w:tcBorders>
            <w:shd w:val="clear" w:color="auto" w:fill="auto"/>
            <w:noWrap/>
            <w:vAlign w:val="center"/>
          </w:tcPr>
          <w:p w14:paraId="0BD4E8A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89.62</w:t>
            </w:r>
          </w:p>
        </w:tc>
        <w:tc>
          <w:tcPr>
            <w:tcW w:w="1256" w:type="dxa"/>
            <w:tcBorders>
              <w:top w:val="nil"/>
              <w:left w:val="nil"/>
              <w:bottom w:val="single" w:color="auto" w:sz="4" w:space="0"/>
              <w:right w:val="single" w:color="auto" w:sz="4" w:space="0"/>
            </w:tcBorders>
            <w:shd w:val="clear" w:color="auto" w:fill="auto"/>
            <w:noWrap/>
            <w:vAlign w:val="center"/>
          </w:tcPr>
          <w:p w14:paraId="1E95925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87" w:type="dxa"/>
            <w:tcBorders>
              <w:top w:val="nil"/>
              <w:left w:val="nil"/>
              <w:bottom w:val="single" w:color="auto" w:sz="4" w:space="0"/>
              <w:right w:val="single" w:color="auto" w:sz="4" w:space="0"/>
            </w:tcBorders>
            <w:shd w:val="clear" w:color="auto" w:fill="auto"/>
            <w:noWrap/>
            <w:vAlign w:val="center"/>
          </w:tcPr>
          <w:p w14:paraId="4DE23EE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89.62</w:t>
            </w:r>
          </w:p>
        </w:tc>
        <w:tc>
          <w:tcPr>
            <w:tcW w:w="1182" w:type="dxa"/>
            <w:tcBorders>
              <w:top w:val="nil"/>
              <w:left w:val="nil"/>
              <w:bottom w:val="single" w:color="auto" w:sz="4" w:space="0"/>
              <w:right w:val="single" w:color="auto" w:sz="4" w:space="0"/>
            </w:tcBorders>
            <w:shd w:val="clear" w:color="auto" w:fill="auto"/>
            <w:noWrap/>
            <w:vAlign w:val="center"/>
          </w:tcPr>
          <w:p w14:paraId="121A60B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463D105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77D04F2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C40305C">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1EAD9C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2110402</w:t>
            </w:r>
          </w:p>
        </w:tc>
        <w:tc>
          <w:tcPr>
            <w:tcW w:w="4623" w:type="dxa"/>
            <w:tcBorders>
              <w:top w:val="nil"/>
              <w:left w:val="nil"/>
              <w:bottom w:val="single" w:color="auto" w:sz="4" w:space="0"/>
              <w:right w:val="single" w:color="auto" w:sz="4" w:space="0"/>
            </w:tcBorders>
            <w:shd w:val="clear" w:color="000000" w:fill="FFFFFF"/>
            <w:noWrap/>
            <w:vAlign w:val="center"/>
          </w:tcPr>
          <w:p w14:paraId="04811FA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农村环境保护</w:t>
            </w:r>
          </w:p>
        </w:tc>
        <w:tc>
          <w:tcPr>
            <w:tcW w:w="1782" w:type="dxa"/>
            <w:tcBorders>
              <w:top w:val="nil"/>
              <w:left w:val="nil"/>
              <w:bottom w:val="single" w:color="auto" w:sz="4" w:space="0"/>
              <w:right w:val="single" w:color="auto" w:sz="4" w:space="0"/>
            </w:tcBorders>
            <w:shd w:val="clear" w:color="auto" w:fill="auto"/>
            <w:noWrap/>
            <w:vAlign w:val="center"/>
          </w:tcPr>
          <w:p w14:paraId="5AC01FF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89.62</w:t>
            </w:r>
          </w:p>
        </w:tc>
        <w:tc>
          <w:tcPr>
            <w:tcW w:w="1256" w:type="dxa"/>
            <w:tcBorders>
              <w:top w:val="nil"/>
              <w:left w:val="nil"/>
              <w:bottom w:val="single" w:color="auto" w:sz="4" w:space="0"/>
              <w:right w:val="single" w:color="auto" w:sz="4" w:space="0"/>
            </w:tcBorders>
            <w:shd w:val="clear" w:color="auto" w:fill="auto"/>
            <w:noWrap/>
            <w:vAlign w:val="center"/>
          </w:tcPr>
          <w:p w14:paraId="34E11C1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87" w:type="dxa"/>
            <w:tcBorders>
              <w:top w:val="nil"/>
              <w:left w:val="nil"/>
              <w:bottom w:val="single" w:color="auto" w:sz="4" w:space="0"/>
              <w:right w:val="single" w:color="auto" w:sz="4" w:space="0"/>
            </w:tcBorders>
            <w:shd w:val="clear" w:color="auto" w:fill="auto"/>
            <w:noWrap/>
            <w:vAlign w:val="center"/>
          </w:tcPr>
          <w:p w14:paraId="6EA410F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89.62</w:t>
            </w:r>
          </w:p>
        </w:tc>
        <w:tc>
          <w:tcPr>
            <w:tcW w:w="1182" w:type="dxa"/>
            <w:tcBorders>
              <w:top w:val="nil"/>
              <w:left w:val="nil"/>
              <w:bottom w:val="single" w:color="auto" w:sz="4" w:space="0"/>
              <w:right w:val="single" w:color="auto" w:sz="4" w:space="0"/>
            </w:tcBorders>
            <w:shd w:val="clear" w:color="auto" w:fill="auto"/>
            <w:noWrap/>
            <w:vAlign w:val="center"/>
          </w:tcPr>
          <w:p w14:paraId="78D07A6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476C834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3321019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9F3A413">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FDFC6D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w:t>
            </w:r>
          </w:p>
        </w:tc>
        <w:tc>
          <w:tcPr>
            <w:tcW w:w="4623" w:type="dxa"/>
            <w:tcBorders>
              <w:top w:val="nil"/>
              <w:left w:val="nil"/>
              <w:bottom w:val="single" w:color="auto" w:sz="4" w:space="0"/>
              <w:right w:val="single" w:color="auto" w:sz="4" w:space="0"/>
            </w:tcBorders>
            <w:shd w:val="clear" w:color="000000" w:fill="FFFFFF"/>
            <w:noWrap/>
            <w:vAlign w:val="center"/>
          </w:tcPr>
          <w:p w14:paraId="1B92A7D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城乡社区支出</w:t>
            </w:r>
          </w:p>
        </w:tc>
        <w:tc>
          <w:tcPr>
            <w:tcW w:w="1782" w:type="dxa"/>
            <w:tcBorders>
              <w:top w:val="nil"/>
              <w:left w:val="nil"/>
              <w:bottom w:val="single" w:color="auto" w:sz="4" w:space="0"/>
              <w:right w:val="single" w:color="auto" w:sz="4" w:space="0"/>
            </w:tcBorders>
            <w:shd w:val="clear" w:color="auto" w:fill="auto"/>
            <w:noWrap/>
            <w:vAlign w:val="center"/>
          </w:tcPr>
          <w:p w14:paraId="5CD2897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130.60</w:t>
            </w:r>
          </w:p>
        </w:tc>
        <w:tc>
          <w:tcPr>
            <w:tcW w:w="1256" w:type="dxa"/>
            <w:tcBorders>
              <w:top w:val="nil"/>
              <w:left w:val="nil"/>
              <w:bottom w:val="single" w:color="auto" w:sz="4" w:space="0"/>
              <w:right w:val="single" w:color="auto" w:sz="4" w:space="0"/>
            </w:tcBorders>
            <w:shd w:val="clear" w:color="auto" w:fill="auto"/>
            <w:noWrap/>
            <w:vAlign w:val="center"/>
          </w:tcPr>
          <w:p w14:paraId="2F0CE0E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34.00</w:t>
            </w:r>
          </w:p>
        </w:tc>
        <w:tc>
          <w:tcPr>
            <w:tcW w:w="1387" w:type="dxa"/>
            <w:tcBorders>
              <w:top w:val="nil"/>
              <w:left w:val="nil"/>
              <w:bottom w:val="single" w:color="auto" w:sz="4" w:space="0"/>
              <w:right w:val="single" w:color="auto" w:sz="4" w:space="0"/>
            </w:tcBorders>
            <w:shd w:val="clear" w:color="auto" w:fill="auto"/>
            <w:noWrap/>
            <w:vAlign w:val="center"/>
          </w:tcPr>
          <w:p w14:paraId="354EB0E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96.60</w:t>
            </w:r>
          </w:p>
        </w:tc>
        <w:tc>
          <w:tcPr>
            <w:tcW w:w="1182" w:type="dxa"/>
            <w:tcBorders>
              <w:top w:val="nil"/>
              <w:left w:val="nil"/>
              <w:bottom w:val="single" w:color="auto" w:sz="4" w:space="0"/>
              <w:right w:val="single" w:color="auto" w:sz="4" w:space="0"/>
            </w:tcBorders>
            <w:shd w:val="clear" w:color="auto" w:fill="auto"/>
            <w:noWrap/>
            <w:vAlign w:val="center"/>
          </w:tcPr>
          <w:p w14:paraId="220B3AA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52AED94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533504B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1CBC9A3">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397FCC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21201</w:t>
            </w:r>
          </w:p>
        </w:tc>
        <w:tc>
          <w:tcPr>
            <w:tcW w:w="4623" w:type="dxa"/>
            <w:tcBorders>
              <w:top w:val="nil"/>
              <w:left w:val="nil"/>
              <w:bottom w:val="single" w:color="auto" w:sz="4" w:space="0"/>
              <w:right w:val="single" w:color="auto" w:sz="4" w:space="0"/>
            </w:tcBorders>
            <w:shd w:val="clear" w:color="000000" w:fill="FFFFFF"/>
            <w:noWrap/>
            <w:vAlign w:val="center"/>
          </w:tcPr>
          <w:p w14:paraId="6025581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城乡社区管理事务</w:t>
            </w:r>
          </w:p>
        </w:tc>
        <w:tc>
          <w:tcPr>
            <w:tcW w:w="1782" w:type="dxa"/>
            <w:tcBorders>
              <w:top w:val="nil"/>
              <w:left w:val="nil"/>
              <w:bottom w:val="single" w:color="auto" w:sz="4" w:space="0"/>
              <w:right w:val="single" w:color="auto" w:sz="4" w:space="0"/>
            </w:tcBorders>
            <w:shd w:val="clear" w:color="auto" w:fill="auto"/>
            <w:noWrap/>
            <w:vAlign w:val="center"/>
          </w:tcPr>
          <w:p w14:paraId="6803891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20.00</w:t>
            </w:r>
          </w:p>
        </w:tc>
        <w:tc>
          <w:tcPr>
            <w:tcW w:w="1256" w:type="dxa"/>
            <w:tcBorders>
              <w:top w:val="nil"/>
              <w:left w:val="nil"/>
              <w:bottom w:val="single" w:color="auto" w:sz="4" w:space="0"/>
              <w:right w:val="single" w:color="auto" w:sz="4" w:space="0"/>
            </w:tcBorders>
            <w:shd w:val="clear" w:color="auto" w:fill="auto"/>
            <w:noWrap/>
            <w:vAlign w:val="center"/>
          </w:tcPr>
          <w:p w14:paraId="3D7E6B4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19.00</w:t>
            </w:r>
          </w:p>
        </w:tc>
        <w:tc>
          <w:tcPr>
            <w:tcW w:w="1387" w:type="dxa"/>
            <w:tcBorders>
              <w:top w:val="nil"/>
              <w:left w:val="nil"/>
              <w:bottom w:val="single" w:color="auto" w:sz="4" w:space="0"/>
              <w:right w:val="single" w:color="auto" w:sz="4" w:space="0"/>
            </w:tcBorders>
            <w:shd w:val="clear" w:color="auto" w:fill="auto"/>
            <w:noWrap/>
            <w:vAlign w:val="center"/>
          </w:tcPr>
          <w:p w14:paraId="1EAAA78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1182" w:type="dxa"/>
            <w:tcBorders>
              <w:top w:val="nil"/>
              <w:left w:val="nil"/>
              <w:bottom w:val="single" w:color="auto" w:sz="4" w:space="0"/>
              <w:right w:val="single" w:color="auto" w:sz="4" w:space="0"/>
            </w:tcBorders>
            <w:shd w:val="clear" w:color="auto" w:fill="auto"/>
            <w:noWrap/>
            <w:vAlign w:val="center"/>
          </w:tcPr>
          <w:p w14:paraId="7610D8D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57A07BF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1C6C37B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F69216E">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560B0B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2120101</w:t>
            </w:r>
          </w:p>
        </w:tc>
        <w:tc>
          <w:tcPr>
            <w:tcW w:w="4623" w:type="dxa"/>
            <w:tcBorders>
              <w:top w:val="nil"/>
              <w:left w:val="nil"/>
              <w:bottom w:val="single" w:color="auto" w:sz="4" w:space="0"/>
              <w:right w:val="single" w:color="auto" w:sz="4" w:space="0"/>
            </w:tcBorders>
            <w:shd w:val="clear" w:color="000000" w:fill="FFFFFF"/>
            <w:noWrap/>
            <w:vAlign w:val="center"/>
          </w:tcPr>
          <w:p w14:paraId="74F083C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1782" w:type="dxa"/>
            <w:tcBorders>
              <w:top w:val="nil"/>
              <w:left w:val="nil"/>
              <w:bottom w:val="single" w:color="auto" w:sz="4" w:space="0"/>
              <w:right w:val="single" w:color="auto" w:sz="4" w:space="0"/>
            </w:tcBorders>
            <w:shd w:val="clear" w:color="auto" w:fill="auto"/>
            <w:noWrap/>
            <w:vAlign w:val="center"/>
          </w:tcPr>
          <w:p w14:paraId="58C9A28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14.00</w:t>
            </w:r>
          </w:p>
        </w:tc>
        <w:tc>
          <w:tcPr>
            <w:tcW w:w="1256" w:type="dxa"/>
            <w:tcBorders>
              <w:top w:val="nil"/>
              <w:left w:val="nil"/>
              <w:bottom w:val="single" w:color="auto" w:sz="4" w:space="0"/>
              <w:right w:val="single" w:color="auto" w:sz="4" w:space="0"/>
            </w:tcBorders>
            <w:shd w:val="clear" w:color="auto" w:fill="auto"/>
            <w:noWrap/>
            <w:vAlign w:val="center"/>
          </w:tcPr>
          <w:p w14:paraId="336172A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14.00</w:t>
            </w:r>
          </w:p>
        </w:tc>
        <w:tc>
          <w:tcPr>
            <w:tcW w:w="1387" w:type="dxa"/>
            <w:tcBorders>
              <w:top w:val="nil"/>
              <w:left w:val="nil"/>
              <w:bottom w:val="single" w:color="auto" w:sz="4" w:space="0"/>
              <w:right w:val="single" w:color="auto" w:sz="4" w:space="0"/>
            </w:tcBorders>
            <w:shd w:val="clear" w:color="auto" w:fill="auto"/>
            <w:noWrap/>
            <w:vAlign w:val="center"/>
          </w:tcPr>
          <w:p w14:paraId="74BF716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2" w:type="dxa"/>
            <w:tcBorders>
              <w:top w:val="nil"/>
              <w:left w:val="nil"/>
              <w:bottom w:val="single" w:color="auto" w:sz="4" w:space="0"/>
              <w:right w:val="single" w:color="auto" w:sz="4" w:space="0"/>
            </w:tcBorders>
            <w:shd w:val="clear" w:color="auto" w:fill="auto"/>
            <w:noWrap/>
            <w:vAlign w:val="center"/>
          </w:tcPr>
          <w:p w14:paraId="29A464D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1F10C35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36FBA06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4A97FE0">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AABBEB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2120102</w:t>
            </w:r>
          </w:p>
        </w:tc>
        <w:tc>
          <w:tcPr>
            <w:tcW w:w="4623" w:type="dxa"/>
            <w:tcBorders>
              <w:top w:val="nil"/>
              <w:left w:val="nil"/>
              <w:bottom w:val="single" w:color="auto" w:sz="4" w:space="0"/>
              <w:right w:val="single" w:color="auto" w:sz="4" w:space="0"/>
            </w:tcBorders>
            <w:shd w:val="clear" w:color="000000" w:fill="FFFFFF"/>
            <w:noWrap/>
            <w:vAlign w:val="center"/>
          </w:tcPr>
          <w:p w14:paraId="757B680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一般行政管理事务</w:t>
            </w:r>
          </w:p>
        </w:tc>
        <w:tc>
          <w:tcPr>
            <w:tcW w:w="1782" w:type="dxa"/>
            <w:tcBorders>
              <w:top w:val="nil"/>
              <w:left w:val="nil"/>
              <w:bottom w:val="single" w:color="auto" w:sz="4" w:space="0"/>
              <w:right w:val="single" w:color="auto" w:sz="4" w:space="0"/>
            </w:tcBorders>
            <w:shd w:val="clear" w:color="auto" w:fill="auto"/>
            <w:noWrap/>
            <w:vAlign w:val="center"/>
          </w:tcPr>
          <w:p w14:paraId="059B1A7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1256" w:type="dxa"/>
            <w:tcBorders>
              <w:top w:val="nil"/>
              <w:left w:val="nil"/>
              <w:bottom w:val="single" w:color="auto" w:sz="4" w:space="0"/>
              <w:right w:val="single" w:color="auto" w:sz="4" w:space="0"/>
            </w:tcBorders>
            <w:shd w:val="clear" w:color="auto" w:fill="auto"/>
            <w:noWrap/>
            <w:vAlign w:val="center"/>
          </w:tcPr>
          <w:p w14:paraId="7BB9071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87" w:type="dxa"/>
            <w:tcBorders>
              <w:top w:val="nil"/>
              <w:left w:val="nil"/>
              <w:bottom w:val="single" w:color="auto" w:sz="4" w:space="0"/>
              <w:right w:val="single" w:color="auto" w:sz="4" w:space="0"/>
            </w:tcBorders>
            <w:shd w:val="clear" w:color="auto" w:fill="auto"/>
            <w:noWrap/>
            <w:vAlign w:val="center"/>
          </w:tcPr>
          <w:p w14:paraId="03E8FD7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1182" w:type="dxa"/>
            <w:tcBorders>
              <w:top w:val="nil"/>
              <w:left w:val="nil"/>
              <w:bottom w:val="single" w:color="auto" w:sz="4" w:space="0"/>
              <w:right w:val="single" w:color="auto" w:sz="4" w:space="0"/>
            </w:tcBorders>
            <w:shd w:val="clear" w:color="auto" w:fill="auto"/>
            <w:noWrap/>
            <w:vAlign w:val="center"/>
          </w:tcPr>
          <w:p w14:paraId="21C997A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38BD649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108E530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5D12C8C">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4EB6C7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2120199</w:t>
            </w:r>
          </w:p>
        </w:tc>
        <w:tc>
          <w:tcPr>
            <w:tcW w:w="4623" w:type="dxa"/>
            <w:tcBorders>
              <w:top w:val="nil"/>
              <w:left w:val="nil"/>
              <w:bottom w:val="single" w:color="auto" w:sz="4" w:space="0"/>
              <w:right w:val="single" w:color="auto" w:sz="4" w:space="0"/>
            </w:tcBorders>
            <w:shd w:val="clear" w:color="000000" w:fill="FFFFFF"/>
            <w:noWrap/>
            <w:vAlign w:val="center"/>
          </w:tcPr>
          <w:p w14:paraId="6A2D865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其他城乡社区管理事务支出</w:t>
            </w:r>
          </w:p>
        </w:tc>
        <w:tc>
          <w:tcPr>
            <w:tcW w:w="1782" w:type="dxa"/>
            <w:tcBorders>
              <w:top w:val="nil"/>
              <w:left w:val="nil"/>
              <w:bottom w:val="single" w:color="auto" w:sz="4" w:space="0"/>
              <w:right w:val="single" w:color="auto" w:sz="4" w:space="0"/>
            </w:tcBorders>
            <w:shd w:val="clear" w:color="auto" w:fill="auto"/>
            <w:noWrap/>
            <w:vAlign w:val="center"/>
          </w:tcPr>
          <w:p w14:paraId="29C6E28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1256" w:type="dxa"/>
            <w:tcBorders>
              <w:top w:val="nil"/>
              <w:left w:val="nil"/>
              <w:bottom w:val="single" w:color="auto" w:sz="4" w:space="0"/>
              <w:right w:val="single" w:color="auto" w:sz="4" w:space="0"/>
            </w:tcBorders>
            <w:shd w:val="clear" w:color="auto" w:fill="auto"/>
            <w:noWrap/>
            <w:vAlign w:val="center"/>
          </w:tcPr>
          <w:p w14:paraId="342F4B0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1387" w:type="dxa"/>
            <w:tcBorders>
              <w:top w:val="nil"/>
              <w:left w:val="nil"/>
              <w:bottom w:val="single" w:color="auto" w:sz="4" w:space="0"/>
              <w:right w:val="single" w:color="auto" w:sz="4" w:space="0"/>
            </w:tcBorders>
            <w:shd w:val="clear" w:color="auto" w:fill="auto"/>
            <w:noWrap/>
            <w:vAlign w:val="center"/>
          </w:tcPr>
          <w:p w14:paraId="60E8600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2" w:type="dxa"/>
            <w:tcBorders>
              <w:top w:val="nil"/>
              <w:left w:val="nil"/>
              <w:bottom w:val="single" w:color="auto" w:sz="4" w:space="0"/>
              <w:right w:val="single" w:color="auto" w:sz="4" w:space="0"/>
            </w:tcBorders>
            <w:shd w:val="clear" w:color="auto" w:fill="auto"/>
            <w:noWrap/>
            <w:vAlign w:val="center"/>
          </w:tcPr>
          <w:p w14:paraId="70E8EEC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0EC0388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0D8E27E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9070149">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F50FF5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21203</w:t>
            </w:r>
          </w:p>
        </w:tc>
        <w:tc>
          <w:tcPr>
            <w:tcW w:w="4623" w:type="dxa"/>
            <w:tcBorders>
              <w:top w:val="nil"/>
              <w:left w:val="nil"/>
              <w:bottom w:val="single" w:color="auto" w:sz="4" w:space="0"/>
              <w:right w:val="single" w:color="auto" w:sz="4" w:space="0"/>
            </w:tcBorders>
            <w:shd w:val="clear" w:color="000000" w:fill="FFFFFF"/>
            <w:noWrap/>
            <w:vAlign w:val="center"/>
          </w:tcPr>
          <w:p w14:paraId="46DB11E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城乡社区公共设施</w:t>
            </w:r>
          </w:p>
        </w:tc>
        <w:tc>
          <w:tcPr>
            <w:tcW w:w="1782" w:type="dxa"/>
            <w:tcBorders>
              <w:top w:val="nil"/>
              <w:left w:val="nil"/>
              <w:bottom w:val="single" w:color="auto" w:sz="4" w:space="0"/>
              <w:right w:val="single" w:color="auto" w:sz="4" w:space="0"/>
            </w:tcBorders>
            <w:shd w:val="clear" w:color="auto" w:fill="auto"/>
            <w:noWrap/>
            <w:vAlign w:val="center"/>
          </w:tcPr>
          <w:p w14:paraId="2693CED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24.80</w:t>
            </w:r>
          </w:p>
        </w:tc>
        <w:tc>
          <w:tcPr>
            <w:tcW w:w="1256" w:type="dxa"/>
            <w:tcBorders>
              <w:top w:val="nil"/>
              <w:left w:val="nil"/>
              <w:bottom w:val="single" w:color="auto" w:sz="4" w:space="0"/>
              <w:right w:val="single" w:color="auto" w:sz="4" w:space="0"/>
            </w:tcBorders>
            <w:shd w:val="clear" w:color="auto" w:fill="auto"/>
            <w:noWrap/>
            <w:vAlign w:val="center"/>
          </w:tcPr>
          <w:p w14:paraId="26F200F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87" w:type="dxa"/>
            <w:tcBorders>
              <w:top w:val="nil"/>
              <w:left w:val="nil"/>
              <w:bottom w:val="single" w:color="auto" w:sz="4" w:space="0"/>
              <w:right w:val="single" w:color="auto" w:sz="4" w:space="0"/>
            </w:tcBorders>
            <w:shd w:val="clear" w:color="auto" w:fill="auto"/>
            <w:noWrap/>
            <w:vAlign w:val="center"/>
          </w:tcPr>
          <w:p w14:paraId="3FEB929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24.80</w:t>
            </w:r>
          </w:p>
        </w:tc>
        <w:tc>
          <w:tcPr>
            <w:tcW w:w="1182" w:type="dxa"/>
            <w:tcBorders>
              <w:top w:val="nil"/>
              <w:left w:val="nil"/>
              <w:bottom w:val="single" w:color="auto" w:sz="4" w:space="0"/>
              <w:right w:val="single" w:color="auto" w:sz="4" w:space="0"/>
            </w:tcBorders>
            <w:shd w:val="clear" w:color="auto" w:fill="auto"/>
            <w:noWrap/>
            <w:vAlign w:val="center"/>
          </w:tcPr>
          <w:p w14:paraId="5611359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376145D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6E2D015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7B9AA2F">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C868EB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2120303</w:t>
            </w:r>
          </w:p>
        </w:tc>
        <w:tc>
          <w:tcPr>
            <w:tcW w:w="4623" w:type="dxa"/>
            <w:tcBorders>
              <w:top w:val="nil"/>
              <w:left w:val="nil"/>
              <w:bottom w:val="single" w:color="auto" w:sz="4" w:space="0"/>
              <w:right w:val="single" w:color="auto" w:sz="4" w:space="0"/>
            </w:tcBorders>
            <w:shd w:val="clear" w:color="000000" w:fill="FFFFFF"/>
            <w:noWrap/>
            <w:vAlign w:val="center"/>
          </w:tcPr>
          <w:p w14:paraId="1B3C120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小城镇基础设施建设</w:t>
            </w:r>
          </w:p>
        </w:tc>
        <w:tc>
          <w:tcPr>
            <w:tcW w:w="1782" w:type="dxa"/>
            <w:tcBorders>
              <w:top w:val="nil"/>
              <w:left w:val="nil"/>
              <w:bottom w:val="single" w:color="auto" w:sz="4" w:space="0"/>
              <w:right w:val="single" w:color="auto" w:sz="4" w:space="0"/>
            </w:tcBorders>
            <w:shd w:val="clear" w:color="auto" w:fill="auto"/>
            <w:noWrap/>
            <w:vAlign w:val="center"/>
          </w:tcPr>
          <w:p w14:paraId="7C5B2B2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24.80</w:t>
            </w:r>
          </w:p>
        </w:tc>
        <w:tc>
          <w:tcPr>
            <w:tcW w:w="1256" w:type="dxa"/>
            <w:tcBorders>
              <w:top w:val="nil"/>
              <w:left w:val="nil"/>
              <w:bottom w:val="single" w:color="auto" w:sz="4" w:space="0"/>
              <w:right w:val="single" w:color="auto" w:sz="4" w:space="0"/>
            </w:tcBorders>
            <w:shd w:val="clear" w:color="auto" w:fill="auto"/>
            <w:noWrap/>
            <w:vAlign w:val="center"/>
          </w:tcPr>
          <w:p w14:paraId="6070580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87" w:type="dxa"/>
            <w:tcBorders>
              <w:top w:val="nil"/>
              <w:left w:val="nil"/>
              <w:bottom w:val="single" w:color="auto" w:sz="4" w:space="0"/>
              <w:right w:val="single" w:color="auto" w:sz="4" w:space="0"/>
            </w:tcBorders>
            <w:shd w:val="clear" w:color="auto" w:fill="auto"/>
            <w:noWrap/>
            <w:vAlign w:val="center"/>
          </w:tcPr>
          <w:p w14:paraId="7338556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24.80</w:t>
            </w:r>
          </w:p>
        </w:tc>
        <w:tc>
          <w:tcPr>
            <w:tcW w:w="1182" w:type="dxa"/>
            <w:tcBorders>
              <w:top w:val="nil"/>
              <w:left w:val="nil"/>
              <w:bottom w:val="single" w:color="auto" w:sz="4" w:space="0"/>
              <w:right w:val="single" w:color="auto" w:sz="4" w:space="0"/>
            </w:tcBorders>
            <w:shd w:val="clear" w:color="auto" w:fill="auto"/>
            <w:noWrap/>
            <w:vAlign w:val="center"/>
          </w:tcPr>
          <w:p w14:paraId="49DD873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653B001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311F12A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7627F8D">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9AC09B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21205</w:t>
            </w:r>
          </w:p>
        </w:tc>
        <w:tc>
          <w:tcPr>
            <w:tcW w:w="4623" w:type="dxa"/>
            <w:tcBorders>
              <w:top w:val="nil"/>
              <w:left w:val="nil"/>
              <w:bottom w:val="single" w:color="auto" w:sz="4" w:space="0"/>
              <w:right w:val="single" w:color="auto" w:sz="4" w:space="0"/>
            </w:tcBorders>
            <w:shd w:val="clear" w:color="000000" w:fill="FFFFFF"/>
            <w:noWrap/>
            <w:vAlign w:val="center"/>
          </w:tcPr>
          <w:p w14:paraId="0BC51E3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城乡社区环境卫生</w:t>
            </w:r>
          </w:p>
        </w:tc>
        <w:tc>
          <w:tcPr>
            <w:tcW w:w="1782" w:type="dxa"/>
            <w:tcBorders>
              <w:top w:val="nil"/>
              <w:left w:val="nil"/>
              <w:bottom w:val="single" w:color="auto" w:sz="4" w:space="0"/>
              <w:right w:val="single" w:color="auto" w:sz="4" w:space="0"/>
            </w:tcBorders>
            <w:shd w:val="clear" w:color="auto" w:fill="auto"/>
            <w:noWrap/>
            <w:vAlign w:val="center"/>
          </w:tcPr>
          <w:p w14:paraId="16337B4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64.80</w:t>
            </w:r>
          </w:p>
        </w:tc>
        <w:tc>
          <w:tcPr>
            <w:tcW w:w="1256" w:type="dxa"/>
            <w:tcBorders>
              <w:top w:val="nil"/>
              <w:left w:val="nil"/>
              <w:bottom w:val="single" w:color="auto" w:sz="4" w:space="0"/>
              <w:right w:val="single" w:color="auto" w:sz="4" w:space="0"/>
            </w:tcBorders>
            <w:shd w:val="clear" w:color="auto" w:fill="auto"/>
            <w:noWrap/>
            <w:vAlign w:val="center"/>
          </w:tcPr>
          <w:p w14:paraId="3AB0D06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87" w:type="dxa"/>
            <w:tcBorders>
              <w:top w:val="nil"/>
              <w:left w:val="nil"/>
              <w:bottom w:val="single" w:color="auto" w:sz="4" w:space="0"/>
              <w:right w:val="single" w:color="auto" w:sz="4" w:space="0"/>
            </w:tcBorders>
            <w:shd w:val="clear" w:color="auto" w:fill="auto"/>
            <w:noWrap/>
            <w:vAlign w:val="center"/>
          </w:tcPr>
          <w:p w14:paraId="68304CA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64.80</w:t>
            </w:r>
          </w:p>
        </w:tc>
        <w:tc>
          <w:tcPr>
            <w:tcW w:w="1182" w:type="dxa"/>
            <w:tcBorders>
              <w:top w:val="nil"/>
              <w:left w:val="nil"/>
              <w:bottom w:val="single" w:color="auto" w:sz="4" w:space="0"/>
              <w:right w:val="single" w:color="auto" w:sz="4" w:space="0"/>
            </w:tcBorders>
            <w:shd w:val="clear" w:color="auto" w:fill="auto"/>
            <w:noWrap/>
            <w:vAlign w:val="center"/>
          </w:tcPr>
          <w:p w14:paraId="5967163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30E05A2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5AA6D50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8176F0B">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652334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2120501</w:t>
            </w:r>
          </w:p>
        </w:tc>
        <w:tc>
          <w:tcPr>
            <w:tcW w:w="4623" w:type="dxa"/>
            <w:tcBorders>
              <w:top w:val="nil"/>
              <w:left w:val="nil"/>
              <w:bottom w:val="single" w:color="auto" w:sz="4" w:space="0"/>
              <w:right w:val="single" w:color="auto" w:sz="4" w:space="0"/>
            </w:tcBorders>
            <w:shd w:val="clear" w:color="000000" w:fill="FFFFFF"/>
            <w:noWrap/>
            <w:vAlign w:val="center"/>
          </w:tcPr>
          <w:p w14:paraId="5BF362B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城乡社区环境卫生</w:t>
            </w:r>
          </w:p>
        </w:tc>
        <w:tc>
          <w:tcPr>
            <w:tcW w:w="1782" w:type="dxa"/>
            <w:tcBorders>
              <w:top w:val="nil"/>
              <w:left w:val="nil"/>
              <w:bottom w:val="single" w:color="auto" w:sz="4" w:space="0"/>
              <w:right w:val="single" w:color="auto" w:sz="4" w:space="0"/>
            </w:tcBorders>
            <w:shd w:val="clear" w:color="auto" w:fill="auto"/>
            <w:noWrap/>
            <w:vAlign w:val="center"/>
          </w:tcPr>
          <w:p w14:paraId="3EAEBAF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64.80</w:t>
            </w:r>
          </w:p>
        </w:tc>
        <w:tc>
          <w:tcPr>
            <w:tcW w:w="1256" w:type="dxa"/>
            <w:tcBorders>
              <w:top w:val="nil"/>
              <w:left w:val="nil"/>
              <w:bottom w:val="single" w:color="auto" w:sz="4" w:space="0"/>
              <w:right w:val="single" w:color="auto" w:sz="4" w:space="0"/>
            </w:tcBorders>
            <w:shd w:val="clear" w:color="auto" w:fill="auto"/>
            <w:noWrap/>
            <w:vAlign w:val="center"/>
          </w:tcPr>
          <w:p w14:paraId="44BEF3F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87" w:type="dxa"/>
            <w:tcBorders>
              <w:top w:val="nil"/>
              <w:left w:val="nil"/>
              <w:bottom w:val="single" w:color="auto" w:sz="4" w:space="0"/>
              <w:right w:val="single" w:color="auto" w:sz="4" w:space="0"/>
            </w:tcBorders>
            <w:shd w:val="clear" w:color="auto" w:fill="auto"/>
            <w:noWrap/>
            <w:vAlign w:val="center"/>
          </w:tcPr>
          <w:p w14:paraId="3CA481F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64.80</w:t>
            </w:r>
          </w:p>
        </w:tc>
        <w:tc>
          <w:tcPr>
            <w:tcW w:w="1182" w:type="dxa"/>
            <w:tcBorders>
              <w:top w:val="nil"/>
              <w:left w:val="nil"/>
              <w:bottom w:val="single" w:color="auto" w:sz="4" w:space="0"/>
              <w:right w:val="single" w:color="auto" w:sz="4" w:space="0"/>
            </w:tcBorders>
            <w:shd w:val="clear" w:color="auto" w:fill="auto"/>
            <w:noWrap/>
            <w:vAlign w:val="center"/>
          </w:tcPr>
          <w:p w14:paraId="45CF805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1904E8B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482F157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B6ABCC6">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217379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21208</w:t>
            </w:r>
          </w:p>
        </w:tc>
        <w:tc>
          <w:tcPr>
            <w:tcW w:w="4623" w:type="dxa"/>
            <w:tcBorders>
              <w:top w:val="nil"/>
              <w:left w:val="nil"/>
              <w:bottom w:val="single" w:color="auto" w:sz="4" w:space="0"/>
              <w:right w:val="single" w:color="auto" w:sz="4" w:space="0"/>
            </w:tcBorders>
            <w:shd w:val="clear" w:color="000000" w:fill="FFFFFF"/>
            <w:noWrap/>
            <w:vAlign w:val="center"/>
          </w:tcPr>
          <w:p w14:paraId="015FF7F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国有土地使用权出让收入安排的支出</w:t>
            </w:r>
          </w:p>
        </w:tc>
        <w:tc>
          <w:tcPr>
            <w:tcW w:w="1782" w:type="dxa"/>
            <w:tcBorders>
              <w:top w:val="nil"/>
              <w:left w:val="nil"/>
              <w:bottom w:val="single" w:color="auto" w:sz="4" w:space="0"/>
              <w:right w:val="single" w:color="auto" w:sz="4" w:space="0"/>
            </w:tcBorders>
            <w:shd w:val="clear" w:color="auto" w:fill="auto"/>
            <w:noWrap/>
            <w:vAlign w:val="center"/>
          </w:tcPr>
          <w:p w14:paraId="00C67BF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6.00</w:t>
            </w:r>
          </w:p>
        </w:tc>
        <w:tc>
          <w:tcPr>
            <w:tcW w:w="1256" w:type="dxa"/>
            <w:tcBorders>
              <w:top w:val="nil"/>
              <w:left w:val="nil"/>
              <w:bottom w:val="single" w:color="auto" w:sz="4" w:space="0"/>
              <w:right w:val="single" w:color="auto" w:sz="4" w:space="0"/>
            </w:tcBorders>
            <w:shd w:val="clear" w:color="auto" w:fill="auto"/>
            <w:noWrap/>
            <w:vAlign w:val="center"/>
          </w:tcPr>
          <w:p w14:paraId="58BF225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87" w:type="dxa"/>
            <w:tcBorders>
              <w:top w:val="nil"/>
              <w:left w:val="nil"/>
              <w:bottom w:val="single" w:color="auto" w:sz="4" w:space="0"/>
              <w:right w:val="single" w:color="auto" w:sz="4" w:space="0"/>
            </w:tcBorders>
            <w:shd w:val="clear" w:color="auto" w:fill="auto"/>
            <w:noWrap/>
            <w:vAlign w:val="center"/>
          </w:tcPr>
          <w:p w14:paraId="4F3F8B2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6.00</w:t>
            </w:r>
          </w:p>
        </w:tc>
        <w:tc>
          <w:tcPr>
            <w:tcW w:w="1182" w:type="dxa"/>
            <w:tcBorders>
              <w:top w:val="nil"/>
              <w:left w:val="nil"/>
              <w:bottom w:val="single" w:color="auto" w:sz="4" w:space="0"/>
              <w:right w:val="single" w:color="auto" w:sz="4" w:space="0"/>
            </w:tcBorders>
            <w:shd w:val="clear" w:color="auto" w:fill="auto"/>
            <w:noWrap/>
            <w:vAlign w:val="center"/>
          </w:tcPr>
          <w:p w14:paraId="228B0D0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2F5D36B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19C24E1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7FA183C">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99805D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2120804</w:t>
            </w:r>
          </w:p>
        </w:tc>
        <w:tc>
          <w:tcPr>
            <w:tcW w:w="4623" w:type="dxa"/>
            <w:tcBorders>
              <w:top w:val="nil"/>
              <w:left w:val="nil"/>
              <w:bottom w:val="single" w:color="auto" w:sz="4" w:space="0"/>
              <w:right w:val="single" w:color="auto" w:sz="4" w:space="0"/>
            </w:tcBorders>
            <w:shd w:val="clear" w:color="000000" w:fill="FFFFFF"/>
            <w:noWrap/>
            <w:vAlign w:val="center"/>
          </w:tcPr>
          <w:p w14:paraId="49CFB8C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农村基础设施建设支出</w:t>
            </w:r>
          </w:p>
        </w:tc>
        <w:tc>
          <w:tcPr>
            <w:tcW w:w="1782" w:type="dxa"/>
            <w:tcBorders>
              <w:top w:val="nil"/>
              <w:left w:val="nil"/>
              <w:bottom w:val="single" w:color="auto" w:sz="4" w:space="0"/>
              <w:right w:val="single" w:color="auto" w:sz="4" w:space="0"/>
            </w:tcBorders>
            <w:shd w:val="clear" w:color="auto" w:fill="auto"/>
            <w:noWrap/>
            <w:vAlign w:val="center"/>
          </w:tcPr>
          <w:p w14:paraId="51A587B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6.00</w:t>
            </w:r>
          </w:p>
        </w:tc>
        <w:tc>
          <w:tcPr>
            <w:tcW w:w="1256" w:type="dxa"/>
            <w:tcBorders>
              <w:top w:val="nil"/>
              <w:left w:val="nil"/>
              <w:bottom w:val="single" w:color="auto" w:sz="4" w:space="0"/>
              <w:right w:val="single" w:color="auto" w:sz="4" w:space="0"/>
            </w:tcBorders>
            <w:shd w:val="clear" w:color="auto" w:fill="auto"/>
            <w:noWrap/>
            <w:vAlign w:val="center"/>
          </w:tcPr>
          <w:p w14:paraId="24D18AC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87" w:type="dxa"/>
            <w:tcBorders>
              <w:top w:val="nil"/>
              <w:left w:val="nil"/>
              <w:bottom w:val="single" w:color="auto" w:sz="4" w:space="0"/>
              <w:right w:val="single" w:color="auto" w:sz="4" w:space="0"/>
            </w:tcBorders>
            <w:shd w:val="clear" w:color="auto" w:fill="auto"/>
            <w:noWrap/>
            <w:vAlign w:val="center"/>
          </w:tcPr>
          <w:p w14:paraId="4AA9736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6.00</w:t>
            </w:r>
          </w:p>
        </w:tc>
        <w:tc>
          <w:tcPr>
            <w:tcW w:w="1182" w:type="dxa"/>
            <w:tcBorders>
              <w:top w:val="nil"/>
              <w:left w:val="nil"/>
              <w:bottom w:val="single" w:color="auto" w:sz="4" w:space="0"/>
              <w:right w:val="single" w:color="auto" w:sz="4" w:space="0"/>
            </w:tcBorders>
            <w:shd w:val="clear" w:color="auto" w:fill="auto"/>
            <w:noWrap/>
            <w:vAlign w:val="center"/>
          </w:tcPr>
          <w:p w14:paraId="0C4F2CA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4B04BC2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3BD7AE9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65FAF88">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24916F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21299</w:t>
            </w:r>
          </w:p>
        </w:tc>
        <w:tc>
          <w:tcPr>
            <w:tcW w:w="4623" w:type="dxa"/>
            <w:tcBorders>
              <w:top w:val="nil"/>
              <w:left w:val="nil"/>
              <w:bottom w:val="single" w:color="auto" w:sz="4" w:space="0"/>
              <w:right w:val="single" w:color="auto" w:sz="4" w:space="0"/>
            </w:tcBorders>
            <w:shd w:val="clear" w:color="000000" w:fill="FFFFFF"/>
            <w:noWrap/>
            <w:vAlign w:val="center"/>
          </w:tcPr>
          <w:p w14:paraId="6983485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其他城乡社区支出</w:t>
            </w:r>
          </w:p>
        </w:tc>
        <w:tc>
          <w:tcPr>
            <w:tcW w:w="1782" w:type="dxa"/>
            <w:tcBorders>
              <w:top w:val="nil"/>
              <w:left w:val="nil"/>
              <w:bottom w:val="single" w:color="auto" w:sz="4" w:space="0"/>
              <w:right w:val="single" w:color="auto" w:sz="4" w:space="0"/>
            </w:tcBorders>
            <w:shd w:val="clear" w:color="auto" w:fill="auto"/>
            <w:noWrap/>
            <w:vAlign w:val="center"/>
          </w:tcPr>
          <w:p w14:paraId="6121E42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15.00</w:t>
            </w:r>
          </w:p>
        </w:tc>
        <w:tc>
          <w:tcPr>
            <w:tcW w:w="1256" w:type="dxa"/>
            <w:tcBorders>
              <w:top w:val="nil"/>
              <w:left w:val="nil"/>
              <w:bottom w:val="single" w:color="auto" w:sz="4" w:space="0"/>
              <w:right w:val="single" w:color="auto" w:sz="4" w:space="0"/>
            </w:tcBorders>
            <w:shd w:val="clear" w:color="auto" w:fill="auto"/>
            <w:noWrap/>
            <w:vAlign w:val="center"/>
          </w:tcPr>
          <w:p w14:paraId="25BDEDA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15.00</w:t>
            </w:r>
          </w:p>
        </w:tc>
        <w:tc>
          <w:tcPr>
            <w:tcW w:w="1387" w:type="dxa"/>
            <w:tcBorders>
              <w:top w:val="nil"/>
              <w:left w:val="nil"/>
              <w:bottom w:val="single" w:color="auto" w:sz="4" w:space="0"/>
              <w:right w:val="single" w:color="auto" w:sz="4" w:space="0"/>
            </w:tcBorders>
            <w:shd w:val="clear" w:color="auto" w:fill="auto"/>
            <w:noWrap/>
            <w:vAlign w:val="center"/>
          </w:tcPr>
          <w:p w14:paraId="49E3EAD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2" w:type="dxa"/>
            <w:tcBorders>
              <w:top w:val="nil"/>
              <w:left w:val="nil"/>
              <w:bottom w:val="single" w:color="auto" w:sz="4" w:space="0"/>
              <w:right w:val="single" w:color="auto" w:sz="4" w:space="0"/>
            </w:tcBorders>
            <w:shd w:val="clear" w:color="auto" w:fill="auto"/>
            <w:noWrap/>
            <w:vAlign w:val="center"/>
          </w:tcPr>
          <w:p w14:paraId="70DF365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33490A5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571CE34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2922331">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FA4F8A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2129901</w:t>
            </w:r>
          </w:p>
        </w:tc>
        <w:tc>
          <w:tcPr>
            <w:tcW w:w="4623" w:type="dxa"/>
            <w:tcBorders>
              <w:top w:val="nil"/>
              <w:left w:val="nil"/>
              <w:bottom w:val="single" w:color="auto" w:sz="4" w:space="0"/>
              <w:right w:val="single" w:color="auto" w:sz="4" w:space="0"/>
            </w:tcBorders>
            <w:shd w:val="clear" w:color="000000" w:fill="FFFFFF"/>
            <w:noWrap/>
            <w:vAlign w:val="center"/>
          </w:tcPr>
          <w:p w14:paraId="07E513F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其他城乡社区支出</w:t>
            </w:r>
          </w:p>
        </w:tc>
        <w:tc>
          <w:tcPr>
            <w:tcW w:w="1782" w:type="dxa"/>
            <w:tcBorders>
              <w:top w:val="nil"/>
              <w:left w:val="nil"/>
              <w:bottom w:val="single" w:color="auto" w:sz="4" w:space="0"/>
              <w:right w:val="single" w:color="auto" w:sz="4" w:space="0"/>
            </w:tcBorders>
            <w:shd w:val="clear" w:color="auto" w:fill="auto"/>
            <w:noWrap/>
            <w:vAlign w:val="center"/>
          </w:tcPr>
          <w:p w14:paraId="7469392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15.00</w:t>
            </w:r>
          </w:p>
        </w:tc>
        <w:tc>
          <w:tcPr>
            <w:tcW w:w="1256" w:type="dxa"/>
            <w:tcBorders>
              <w:top w:val="nil"/>
              <w:left w:val="nil"/>
              <w:bottom w:val="single" w:color="auto" w:sz="4" w:space="0"/>
              <w:right w:val="single" w:color="auto" w:sz="4" w:space="0"/>
            </w:tcBorders>
            <w:shd w:val="clear" w:color="auto" w:fill="auto"/>
            <w:noWrap/>
            <w:vAlign w:val="center"/>
          </w:tcPr>
          <w:p w14:paraId="0631831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15.00</w:t>
            </w:r>
          </w:p>
        </w:tc>
        <w:tc>
          <w:tcPr>
            <w:tcW w:w="1387" w:type="dxa"/>
            <w:tcBorders>
              <w:top w:val="nil"/>
              <w:left w:val="nil"/>
              <w:bottom w:val="single" w:color="auto" w:sz="4" w:space="0"/>
              <w:right w:val="single" w:color="auto" w:sz="4" w:space="0"/>
            </w:tcBorders>
            <w:shd w:val="clear" w:color="auto" w:fill="auto"/>
            <w:noWrap/>
            <w:vAlign w:val="center"/>
          </w:tcPr>
          <w:p w14:paraId="0DAA41F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2" w:type="dxa"/>
            <w:tcBorders>
              <w:top w:val="nil"/>
              <w:left w:val="nil"/>
              <w:bottom w:val="single" w:color="auto" w:sz="4" w:space="0"/>
              <w:right w:val="single" w:color="auto" w:sz="4" w:space="0"/>
            </w:tcBorders>
            <w:shd w:val="clear" w:color="auto" w:fill="auto"/>
            <w:noWrap/>
            <w:vAlign w:val="center"/>
          </w:tcPr>
          <w:p w14:paraId="54714E6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18D5016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65DDF7B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B3554C3">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AEBA94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w:t>
            </w:r>
          </w:p>
        </w:tc>
        <w:tc>
          <w:tcPr>
            <w:tcW w:w="4623" w:type="dxa"/>
            <w:tcBorders>
              <w:top w:val="nil"/>
              <w:left w:val="nil"/>
              <w:bottom w:val="single" w:color="auto" w:sz="4" w:space="0"/>
              <w:right w:val="single" w:color="auto" w:sz="4" w:space="0"/>
            </w:tcBorders>
            <w:shd w:val="clear" w:color="000000" w:fill="FFFFFF"/>
            <w:noWrap/>
            <w:vAlign w:val="center"/>
          </w:tcPr>
          <w:p w14:paraId="5ACF549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农林水支出</w:t>
            </w:r>
          </w:p>
        </w:tc>
        <w:tc>
          <w:tcPr>
            <w:tcW w:w="1782" w:type="dxa"/>
            <w:tcBorders>
              <w:top w:val="nil"/>
              <w:left w:val="nil"/>
              <w:bottom w:val="single" w:color="auto" w:sz="4" w:space="0"/>
              <w:right w:val="single" w:color="auto" w:sz="4" w:space="0"/>
            </w:tcBorders>
            <w:shd w:val="clear" w:color="auto" w:fill="auto"/>
            <w:noWrap/>
            <w:vAlign w:val="center"/>
          </w:tcPr>
          <w:p w14:paraId="19C780F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2,769.88</w:t>
            </w:r>
          </w:p>
        </w:tc>
        <w:tc>
          <w:tcPr>
            <w:tcW w:w="1256" w:type="dxa"/>
            <w:tcBorders>
              <w:top w:val="nil"/>
              <w:left w:val="nil"/>
              <w:bottom w:val="single" w:color="auto" w:sz="4" w:space="0"/>
              <w:right w:val="single" w:color="auto" w:sz="4" w:space="0"/>
            </w:tcBorders>
            <w:shd w:val="clear" w:color="auto" w:fill="auto"/>
            <w:noWrap/>
            <w:vAlign w:val="center"/>
          </w:tcPr>
          <w:p w14:paraId="4F6F09C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984.84</w:t>
            </w:r>
          </w:p>
        </w:tc>
        <w:tc>
          <w:tcPr>
            <w:tcW w:w="1387" w:type="dxa"/>
            <w:tcBorders>
              <w:top w:val="nil"/>
              <w:left w:val="nil"/>
              <w:bottom w:val="single" w:color="auto" w:sz="4" w:space="0"/>
              <w:right w:val="single" w:color="auto" w:sz="4" w:space="0"/>
            </w:tcBorders>
            <w:shd w:val="clear" w:color="auto" w:fill="auto"/>
            <w:noWrap/>
            <w:vAlign w:val="center"/>
          </w:tcPr>
          <w:p w14:paraId="50427F9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1,785.03</w:t>
            </w:r>
          </w:p>
        </w:tc>
        <w:tc>
          <w:tcPr>
            <w:tcW w:w="1182" w:type="dxa"/>
            <w:tcBorders>
              <w:top w:val="nil"/>
              <w:left w:val="nil"/>
              <w:bottom w:val="single" w:color="auto" w:sz="4" w:space="0"/>
              <w:right w:val="single" w:color="auto" w:sz="4" w:space="0"/>
            </w:tcBorders>
            <w:shd w:val="clear" w:color="auto" w:fill="auto"/>
            <w:noWrap/>
            <w:vAlign w:val="center"/>
          </w:tcPr>
          <w:p w14:paraId="3535D4E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122FD76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507CB9A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5CD281B">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D0916D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w:t>
            </w:r>
          </w:p>
        </w:tc>
        <w:tc>
          <w:tcPr>
            <w:tcW w:w="4623" w:type="dxa"/>
            <w:tcBorders>
              <w:top w:val="nil"/>
              <w:left w:val="nil"/>
              <w:bottom w:val="single" w:color="auto" w:sz="4" w:space="0"/>
              <w:right w:val="single" w:color="auto" w:sz="4" w:space="0"/>
            </w:tcBorders>
            <w:shd w:val="clear" w:color="000000" w:fill="FFFFFF"/>
            <w:noWrap/>
            <w:vAlign w:val="center"/>
          </w:tcPr>
          <w:p w14:paraId="4D71DF9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农业农村</w:t>
            </w:r>
          </w:p>
        </w:tc>
        <w:tc>
          <w:tcPr>
            <w:tcW w:w="1782" w:type="dxa"/>
            <w:tcBorders>
              <w:top w:val="nil"/>
              <w:left w:val="nil"/>
              <w:bottom w:val="single" w:color="auto" w:sz="4" w:space="0"/>
              <w:right w:val="single" w:color="auto" w:sz="4" w:space="0"/>
            </w:tcBorders>
            <w:shd w:val="clear" w:color="auto" w:fill="auto"/>
            <w:noWrap/>
            <w:vAlign w:val="center"/>
          </w:tcPr>
          <w:p w14:paraId="5B5242E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73.00</w:t>
            </w:r>
          </w:p>
        </w:tc>
        <w:tc>
          <w:tcPr>
            <w:tcW w:w="1256" w:type="dxa"/>
            <w:tcBorders>
              <w:top w:val="nil"/>
              <w:left w:val="nil"/>
              <w:bottom w:val="single" w:color="auto" w:sz="4" w:space="0"/>
              <w:right w:val="single" w:color="auto" w:sz="4" w:space="0"/>
            </w:tcBorders>
            <w:shd w:val="clear" w:color="auto" w:fill="auto"/>
            <w:noWrap/>
            <w:vAlign w:val="center"/>
          </w:tcPr>
          <w:p w14:paraId="244DD29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36.00</w:t>
            </w:r>
          </w:p>
        </w:tc>
        <w:tc>
          <w:tcPr>
            <w:tcW w:w="1387" w:type="dxa"/>
            <w:tcBorders>
              <w:top w:val="nil"/>
              <w:left w:val="nil"/>
              <w:bottom w:val="single" w:color="auto" w:sz="4" w:space="0"/>
              <w:right w:val="single" w:color="auto" w:sz="4" w:space="0"/>
            </w:tcBorders>
            <w:shd w:val="clear" w:color="auto" w:fill="auto"/>
            <w:noWrap/>
            <w:vAlign w:val="center"/>
          </w:tcPr>
          <w:p w14:paraId="52C16D8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37.00</w:t>
            </w:r>
          </w:p>
        </w:tc>
        <w:tc>
          <w:tcPr>
            <w:tcW w:w="1182" w:type="dxa"/>
            <w:tcBorders>
              <w:top w:val="nil"/>
              <w:left w:val="nil"/>
              <w:bottom w:val="single" w:color="auto" w:sz="4" w:space="0"/>
              <w:right w:val="single" w:color="auto" w:sz="4" w:space="0"/>
            </w:tcBorders>
            <w:shd w:val="clear" w:color="auto" w:fill="auto"/>
            <w:noWrap/>
            <w:vAlign w:val="center"/>
          </w:tcPr>
          <w:p w14:paraId="6E53A4D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7DB160F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3AF6161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7BBE8B9">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C32CEF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2130108</w:t>
            </w:r>
          </w:p>
        </w:tc>
        <w:tc>
          <w:tcPr>
            <w:tcW w:w="4623" w:type="dxa"/>
            <w:tcBorders>
              <w:top w:val="nil"/>
              <w:left w:val="nil"/>
              <w:bottom w:val="single" w:color="auto" w:sz="4" w:space="0"/>
              <w:right w:val="single" w:color="auto" w:sz="4" w:space="0"/>
            </w:tcBorders>
            <w:shd w:val="clear" w:color="000000" w:fill="FFFFFF"/>
            <w:noWrap/>
            <w:vAlign w:val="center"/>
          </w:tcPr>
          <w:p w14:paraId="48F12C0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病虫害控制</w:t>
            </w:r>
          </w:p>
        </w:tc>
        <w:tc>
          <w:tcPr>
            <w:tcW w:w="1782" w:type="dxa"/>
            <w:tcBorders>
              <w:top w:val="nil"/>
              <w:left w:val="nil"/>
              <w:bottom w:val="single" w:color="auto" w:sz="4" w:space="0"/>
              <w:right w:val="single" w:color="auto" w:sz="4" w:space="0"/>
            </w:tcBorders>
            <w:shd w:val="clear" w:color="auto" w:fill="auto"/>
            <w:noWrap/>
            <w:vAlign w:val="center"/>
          </w:tcPr>
          <w:p w14:paraId="4E2B5B1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1256" w:type="dxa"/>
            <w:tcBorders>
              <w:top w:val="nil"/>
              <w:left w:val="nil"/>
              <w:bottom w:val="single" w:color="auto" w:sz="4" w:space="0"/>
              <w:right w:val="single" w:color="auto" w:sz="4" w:space="0"/>
            </w:tcBorders>
            <w:shd w:val="clear" w:color="auto" w:fill="auto"/>
            <w:noWrap/>
            <w:vAlign w:val="center"/>
          </w:tcPr>
          <w:p w14:paraId="0AFB316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1387" w:type="dxa"/>
            <w:tcBorders>
              <w:top w:val="nil"/>
              <w:left w:val="nil"/>
              <w:bottom w:val="single" w:color="auto" w:sz="4" w:space="0"/>
              <w:right w:val="single" w:color="auto" w:sz="4" w:space="0"/>
            </w:tcBorders>
            <w:shd w:val="clear" w:color="auto" w:fill="auto"/>
            <w:noWrap/>
            <w:vAlign w:val="center"/>
          </w:tcPr>
          <w:p w14:paraId="7FC25F1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2" w:type="dxa"/>
            <w:tcBorders>
              <w:top w:val="nil"/>
              <w:left w:val="nil"/>
              <w:bottom w:val="single" w:color="auto" w:sz="4" w:space="0"/>
              <w:right w:val="single" w:color="auto" w:sz="4" w:space="0"/>
            </w:tcBorders>
            <w:shd w:val="clear" w:color="auto" w:fill="auto"/>
            <w:noWrap/>
            <w:vAlign w:val="center"/>
          </w:tcPr>
          <w:p w14:paraId="40D1769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17FD17F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2974039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1170F17">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A2A26D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2130119</w:t>
            </w:r>
          </w:p>
        </w:tc>
        <w:tc>
          <w:tcPr>
            <w:tcW w:w="4623" w:type="dxa"/>
            <w:tcBorders>
              <w:top w:val="nil"/>
              <w:left w:val="nil"/>
              <w:bottom w:val="single" w:color="auto" w:sz="4" w:space="0"/>
              <w:right w:val="single" w:color="auto" w:sz="4" w:space="0"/>
            </w:tcBorders>
            <w:shd w:val="clear" w:color="000000" w:fill="FFFFFF"/>
            <w:noWrap/>
            <w:vAlign w:val="center"/>
          </w:tcPr>
          <w:p w14:paraId="749BAE2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防灾救灾</w:t>
            </w:r>
          </w:p>
        </w:tc>
        <w:tc>
          <w:tcPr>
            <w:tcW w:w="1782" w:type="dxa"/>
            <w:tcBorders>
              <w:top w:val="nil"/>
              <w:left w:val="nil"/>
              <w:bottom w:val="single" w:color="auto" w:sz="4" w:space="0"/>
              <w:right w:val="single" w:color="auto" w:sz="4" w:space="0"/>
            </w:tcBorders>
            <w:shd w:val="clear" w:color="auto" w:fill="auto"/>
            <w:noWrap/>
            <w:vAlign w:val="center"/>
          </w:tcPr>
          <w:p w14:paraId="3606A10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7.00</w:t>
            </w:r>
          </w:p>
        </w:tc>
        <w:tc>
          <w:tcPr>
            <w:tcW w:w="1256" w:type="dxa"/>
            <w:tcBorders>
              <w:top w:val="nil"/>
              <w:left w:val="nil"/>
              <w:bottom w:val="single" w:color="auto" w:sz="4" w:space="0"/>
              <w:right w:val="single" w:color="auto" w:sz="4" w:space="0"/>
            </w:tcBorders>
            <w:shd w:val="clear" w:color="auto" w:fill="auto"/>
            <w:noWrap/>
            <w:vAlign w:val="center"/>
          </w:tcPr>
          <w:p w14:paraId="55FD4BD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87" w:type="dxa"/>
            <w:tcBorders>
              <w:top w:val="nil"/>
              <w:left w:val="nil"/>
              <w:bottom w:val="single" w:color="auto" w:sz="4" w:space="0"/>
              <w:right w:val="single" w:color="auto" w:sz="4" w:space="0"/>
            </w:tcBorders>
            <w:shd w:val="clear" w:color="auto" w:fill="auto"/>
            <w:noWrap/>
            <w:vAlign w:val="center"/>
          </w:tcPr>
          <w:p w14:paraId="712D6E4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7.00</w:t>
            </w:r>
          </w:p>
        </w:tc>
        <w:tc>
          <w:tcPr>
            <w:tcW w:w="1182" w:type="dxa"/>
            <w:tcBorders>
              <w:top w:val="nil"/>
              <w:left w:val="nil"/>
              <w:bottom w:val="single" w:color="auto" w:sz="4" w:space="0"/>
              <w:right w:val="single" w:color="auto" w:sz="4" w:space="0"/>
            </w:tcBorders>
            <w:shd w:val="clear" w:color="auto" w:fill="auto"/>
            <w:noWrap/>
            <w:vAlign w:val="center"/>
          </w:tcPr>
          <w:p w14:paraId="028E2FB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7EBF50B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00B5437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C402249">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997F7A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2130142</w:t>
            </w:r>
          </w:p>
        </w:tc>
        <w:tc>
          <w:tcPr>
            <w:tcW w:w="4623" w:type="dxa"/>
            <w:tcBorders>
              <w:top w:val="nil"/>
              <w:left w:val="nil"/>
              <w:bottom w:val="single" w:color="auto" w:sz="4" w:space="0"/>
              <w:right w:val="single" w:color="auto" w:sz="4" w:space="0"/>
            </w:tcBorders>
            <w:shd w:val="clear" w:color="000000" w:fill="FFFFFF"/>
            <w:noWrap/>
            <w:vAlign w:val="center"/>
          </w:tcPr>
          <w:p w14:paraId="0674E1B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农村道路建设</w:t>
            </w:r>
          </w:p>
        </w:tc>
        <w:tc>
          <w:tcPr>
            <w:tcW w:w="1782" w:type="dxa"/>
            <w:tcBorders>
              <w:top w:val="nil"/>
              <w:left w:val="nil"/>
              <w:bottom w:val="single" w:color="auto" w:sz="4" w:space="0"/>
              <w:right w:val="single" w:color="auto" w:sz="4" w:space="0"/>
            </w:tcBorders>
            <w:shd w:val="clear" w:color="auto" w:fill="auto"/>
            <w:noWrap/>
            <w:vAlign w:val="center"/>
          </w:tcPr>
          <w:p w14:paraId="561A80F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1256" w:type="dxa"/>
            <w:tcBorders>
              <w:top w:val="nil"/>
              <w:left w:val="nil"/>
              <w:bottom w:val="single" w:color="auto" w:sz="4" w:space="0"/>
              <w:right w:val="single" w:color="auto" w:sz="4" w:space="0"/>
            </w:tcBorders>
            <w:shd w:val="clear" w:color="auto" w:fill="auto"/>
            <w:noWrap/>
            <w:vAlign w:val="center"/>
          </w:tcPr>
          <w:p w14:paraId="7662D33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87" w:type="dxa"/>
            <w:tcBorders>
              <w:top w:val="nil"/>
              <w:left w:val="nil"/>
              <w:bottom w:val="single" w:color="auto" w:sz="4" w:space="0"/>
              <w:right w:val="single" w:color="auto" w:sz="4" w:space="0"/>
            </w:tcBorders>
            <w:shd w:val="clear" w:color="auto" w:fill="auto"/>
            <w:noWrap/>
            <w:vAlign w:val="center"/>
          </w:tcPr>
          <w:p w14:paraId="15FFEF9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1182" w:type="dxa"/>
            <w:tcBorders>
              <w:top w:val="nil"/>
              <w:left w:val="nil"/>
              <w:bottom w:val="single" w:color="auto" w:sz="4" w:space="0"/>
              <w:right w:val="single" w:color="auto" w:sz="4" w:space="0"/>
            </w:tcBorders>
            <w:shd w:val="clear" w:color="auto" w:fill="auto"/>
            <w:noWrap/>
            <w:vAlign w:val="center"/>
          </w:tcPr>
          <w:p w14:paraId="6CF3ABD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10201F1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2AE674B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83E8BE9">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672766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2130199</w:t>
            </w:r>
          </w:p>
        </w:tc>
        <w:tc>
          <w:tcPr>
            <w:tcW w:w="4623" w:type="dxa"/>
            <w:tcBorders>
              <w:top w:val="nil"/>
              <w:left w:val="nil"/>
              <w:bottom w:val="single" w:color="auto" w:sz="4" w:space="0"/>
              <w:right w:val="single" w:color="auto" w:sz="4" w:space="0"/>
            </w:tcBorders>
            <w:shd w:val="clear" w:color="000000" w:fill="FFFFFF"/>
            <w:noWrap/>
            <w:vAlign w:val="center"/>
          </w:tcPr>
          <w:p w14:paraId="46799F1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其他农业农村支出</w:t>
            </w:r>
          </w:p>
        </w:tc>
        <w:tc>
          <w:tcPr>
            <w:tcW w:w="1782" w:type="dxa"/>
            <w:tcBorders>
              <w:top w:val="nil"/>
              <w:left w:val="nil"/>
              <w:bottom w:val="single" w:color="auto" w:sz="4" w:space="0"/>
              <w:right w:val="single" w:color="auto" w:sz="4" w:space="0"/>
            </w:tcBorders>
            <w:shd w:val="clear" w:color="auto" w:fill="auto"/>
            <w:noWrap/>
            <w:vAlign w:val="center"/>
          </w:tcPr>
          <w:p w14:paraId="0622CE2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60.00</w:t>
            </w:r>
          </w:p>
        </w:tc>
        <w:tc>
          <w:tcPr>
            <w:tcW w:w="1256" w:type="dxa"/>
            <w:tcBorders>
              <w:top w:val="nil"/>
              <w:left w:val="nil"/>
              <w:bottom w:val="single" w:color="auto" w:sz="4" w:space="0"/>
              <w:right w:val="single" w:color="auto" w:sz="4" w:space="0"/>
            </w:tcBorders>
            <w:shd w:val="clear" w:color="auto" w:fill="auto"/>
            <w:noWrap/>
            <w:vAlign w:val="center"/>
          </w:tcPr>
          <w:p w14:paraId="4F6AFF2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34.00</w:t>
            </w:r>
          </w:p>
        </w:tc>
        <w:tc>
          <w:tcPr>
            <w:tcW w:w="1387" w:type="dxa"/>
            <w:tcBorders>
              <w:top w:val="nil"/>
              <w:left w:val="nil"/>
              <w:bottom w:val="single" w:color="auto" w:sz="4" w:space="0"/>
              <w:right w:val="single" w:color="auto" w:sz="4" w:space="0"/>
            </w:tcBorders>
            <w:shd w:val="clear" w:color="auto" w:fill="auto"/>
            <w:noWrap/>
            <w:vAlign w:val="center"/>
          </w:tcPr>
          <w:p w14:paraId="042B7B8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26.00</w:t>
            </w:r>
          </w:p>
        </w:tc>
        <w:tc>
          <w:tcPr>
            <w:tcW w:w="1182" w:type="dxa"/>
            <w:tcBorders>
              <w:top w:val="nil"/>
              <w:left w:val="nil"/>
              <w:bottom w:val="single" w:color="auto" w:sz="4" w:space="0"/>
              <w:right w:val="single" w:color="auto" w:sz="4" w:space="0"/>
            </w:tcBorders>
            <w:shd w:val="clear" w:color="auto" w:fill="auto"/>
            <w:noWrap/>
            <w:vAlign w:val="center"/>
          </w:tcPr>
          <w:p w14:paraId="14E49E7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0DCC859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0D6A391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5DB8333">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3F4921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21302</w:t>
            </w:r>
          </w:p>
        </w:tc>
        <w:tc>
          <w:tcPr>
            <w:tcW w:w="4623" w:type="dxa"/>
            <w:tcBorders>
              <w:top w:val="nil"/>
              <w:left w:val="nil"/>
              <w:bottom w:val="single" w:color="auto" w:sz="4" w:space="0"/>
              <w:right w:val="single" w:color="auto" w:sz="4" w:space="0"/>
            </w:tcBorders>
            <w:shd w:val="clear" w:color="000000" w:fill="FFFFFF"/>
            <w:noWrap/>
            <w:vAlign w:val="center"/>
          </w:tcPr>
          <w:p w14:paraId="2756469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林业和草原</w:t>
            </w:r>
          </w:p>
        </w:tc>
        <w:tc>
          <w:tcPr>
            <w:tcW w:w="1782" w:type="dxa"/>
            <w:tcBorders>
              <w:top w:val="nil"/>
              <w:left w:val="nil"/>
              <w:bottom w:val="single" w:color="auto" w:sz="4" w:space="0"/>
              <w:right w:val="single" w:color="auto" w:sz="4" w:space="0"/>
            </w:tcBorders>
            <w:shd w:val="clear" w:color="auto" w:fill="auto"/>
            <w:noWrap/>
            <w:vAlign w:val="center"/>
          </w:tcPr>
          <w:p w14:paraId="1DCF558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14.67</w:t>
            </w:r>
          </w:p>
        </w:tc>
        <w:tc>
          <w:tcPr>
            <w:tcW w:w="1256" w:type="dxa"/>
            <w:tcBorders>
              <w:top w:val="nil"/>
              <w:left w:val="nil"/>
              <w:bottom w:val="single" w:color="auto" w:sz="4" w:space="0"/>
              <w:right w:val="single" w:color="auto" w:sz="4" w:space="0"/>
            </w:tcBorders>
            <w:shd w:val="clear" w:color="auto" w:fill="auto"/>
            <w:noWrap/>
            <w:vAlign w:val="center"/>
          </w:tcPr>
          <w:p w14:paraId="288E32D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14.67</w:t>
            </w:r>
          </w:p>
        </w:tc>
        <w:tc>
          <w:tcPr>
            <w:tcW w:w="1387" w:type="dxa"/>
            <w:tcBorders>
              <w:top w:val="nil"/>
              <w:left w:val="nil"/>
              <w:bottom w:val="single" w:color="auto" w:sz="4" w:space="0"/>
              <w:right w:val="single" w:color="auto" w:sz="4" w:space="0"/>
            </w:tcBorders>
            <w:shd w:val="clear" w:color="auto" w:fill="auto"/>
            <w:noWrap/>
            <w:vAlign w:val="center"/>
          </w:tcPr>
          <w:p w14:paraId="3ACE9F7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2" w:type="dxa"/>
            <w:tcBorders>
              <w:top w:val="nil"/>
              <w:left w:val="nil"/>
              <w:bottom w:val="single" w:color="auto" w:sz="4" w:space="0"/>
              <w:right w:val="single" w:color="auto" w:sz="4" w:space="0"/>
            </w:tcBorders>
            <w:shd w:val="clear" w:color="auto" w:fill="auto"/>
            <w:noWrap/>
            <w:vAlign w:val="center"/>
          </w:tcPr>
          <w:p w14:paraId="6BF2B2B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520B428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5696160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33F8F48">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321CD7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2130209</w:t>
            </w:r>
          </w:p>
        </w:tc>
        <w:tc>
          <w:tcPr>
            <w:tcW w:w="4623" w:type="dxa"/>
            <w:tcBorders>
              <w:top w:val="nil"/>
              <w:left w:val="nil"/>
              <w:bottom w:val="single" w:color="auto" w:sz="4" w:space="0"/>
              <w:right w:val="single" w:color="auto" w:sz="4" w:space="0"/>
            </w:tcBorders>
            <w:shd w:val="clear" w:color="000000" w:fill="FFFFFF"/>
            <w:noWrap/>
            <w:vAlign w:val="center"/>
          </w:tcPr>
          <w:p w14:paraId="52CDEB1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森林生态效益补偿</w:t>
            </w:r>
          </w:p>
        </w:tc>
        <w:tc>
          <w:tcPr>
            <w:tcW w:w="1782" w:type="dxa"/>
            <w:tcBorders>
              <w:top w:val="nil"/>
              <w:left w:val="nil"/>
              <w:bottom w:val="single" w:color="auto" w:sz="4" w:space="0"/>
              <w:right w:val="single" w:color="auto" w:sz="4" w:space="0"/>
            </w:tcBorders>
            <w:shd w:val="clear" w:color="auto" w:fill="auto"/>
            <w:noWrap/>
            <w:vAlign w:val="center"/>
          </w:tcPr>
          <w:p w14:paraId="7A73A3B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14.67</w:t>
            </w:r>
          </w:p>
        </w:tc>
        <w:tc>
          <w:tcPr>
            <w:tcW w:w="1256" w:type="dxa"/>
            <w:tcBorders>
              <w:top w:val="nil"/>
              <w:left w:val="nil"/>
              <w:bottom w:val="single" w:color="auto" w:sz="4" w:space="0"/>
              <w:right w:val="single" w:color="auto" w:sz="4" w:space="0"/>
            </w:tcBorders>
            <w:shd w:val="clear" w:color="auto" w:fill="auto"/>
            <w:noWrap/>
            <w:vAlign w:val="center"/>
          </w:tcPr>
          <w:p w14:paraId="4951D52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14.67</w:t>
            </w:r>
          </w:p>
        </w:tc>
        <w:tc>
          <w:tcPr>
            <w:tcW w:w="1387" w:type="dxa"/>
            <w:tcBorders>
              <w:top w:val="nil"/>
              <w:left w:val="nil"/>
              <w:bottom w:val="single" w:color="auto" w:sz="4" w:space="0"/>
              <w:right w:val="single" w:color="auto" w:sz="4" w:space="0"/>
            </w:tcBorders>
            <w:shd w:val="clear" w:color="auto" w:fill="auto"/>
            <w:noWrap/>
            <w:vAlign w:val="center"/>
          </w:tcPr>
          <w:p w14:paraId="481DA37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2" w:type="dxa"/>
            <w:tcBorders>
              <w:top w:val="nil"/>
              <w:left w:val="nil"/>
              <w:bottom w:val="single" w:color="auto" w:sz="4" w:space="0"/>
              <w:right w:val="single" w:color="auto" w:sz="4" w:space="0"/>
            </w:tcBorders>
            <w:shd w:val="clear" w:color="auto" w:fill="auto"/>
            <w:noWrap/>
            <w:vAlign w:val="center"/>
          </w:tcPr>
          <w:p w14:paraId="4203D7F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25D3324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3634B6A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08C63B1">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4C8272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21303</w:t>
            </w:r>
          </w:p>
        </w:tc>
        <w:tc>
          <w:tcPr>
            <w:tcW w:w="4623" w:type="dxa"/>
            <w:tcBorders>
              <w:top w:val="nil"/>
              <w:left w:val="nil"/>
              <w:bottom w:val="single" w:color="auto" w:sz="4" w:space="0"/>
              <w:right w:val="single" w:color="auto" w:sz="4" w:space="0"/>
            </w:tcBorders>
            <w:shd w:val="clear" w:color="000000" w:fill="FFFFFF"/>
            <w:noWrap/>
            <w:vAlign w:val="center"/>
          </w:tcPr>
          <w:p w14:paraId="671F3F1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水利</w:t>
            </w:r>
          </w:p>
        </w:tc>
        <w:tc>
          <w:tcPr>
            <w:tcW w:w="1782" w:type="dxa"/>
            <w:tcBorders>
              <w:top w:val="nil"/>
              <w:left w:val="nil"/>
              <w:bottom w:val="single" w:color="auto" w:sz="4" w:space="0"/>
              <w:right w:val="single" w:color="auto" w:sz="4" w:space="0"/>
            </w:tcBorders>
            <w:shd w:val="clear" w:color="auto" w:fill="auto"/>
            <w:noWrap/>
            <w:vAlign w:val="center"/>
          </w:tcPr>
          <w:p w14:paraId="6851482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98.10</w:t>
            </w:r>
          </w:p>
        </w:tc>
        <w:tc>
          <w:tcPr>
            <w:tcW w:w="1256" w:type="dxa"/>
            <w:tcBorders>
              <w:top w:val="nil"/>
              <w:left w:val="nil"/>
              <w:bottom w:val="single" w:color="auto" w:sz="4" w:space="0"/>
              <w:right w:val="single" w:color="auto" w:sz="4" w:space="0"/>
            </w:tcBorders>
            <w:shd w:val="clear" w:color="auto" w:fill="auto"/>
            <w:noWrap/>
            <w:vAlign w:val="center"/>
          </w:tcPr>
          <w:p w14:paraId="2D889E0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87" w:type="dxa"/>
            <w:tcBorders>
              <w:top w:val="nil"/>
              <w:left w:val="nil"/>
              <w:bottom w:val="single" w:color="auto" w:sz="4" w:space="0"/>
              <w:right w:val="single" w:color="auto" w:sz="4" w:space="0"/>
            </w:tcBorders>
            <w:shd w:val="clear" w:color="auto" w:fill="auto"/>
            <w:noWrap/>
            <w:vAlign w:val="center"/>
          </w:tcPr>
          <w:p w14:paraId="086D0C0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98.10</w:t>
            </w:r>
          </w:p>
        </w:tc>
        <w:tc>
          <w:tcPr>
            <w:tcW w:w="1182" w:type="dxa"/>
            <w:tcBorders>
              <w:top w:val="nil"/>
              <w:left w:val="nil"/>
              <w:bottom w:val="single" w:color="auto" w:sz="4" w:space="0"/>
              <w:right w:val="single" w:color="auto" w:sz="4" w:space="0"/>
            </w:tcBorders>
            <w:shd w:val="clear" w:color="auto" w:fill="auto"/>
            <w:noWrap/>
            <w:vAlign w:val="center"/>
          </w:tcPr>
          <w:p w14:paraId="5013349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66FE2E0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52C05E6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5E1AF85">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EAE03C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2130306</w:t>
            </w:r>
          </w:p>
        </w:tc>
        <w:tc>
          <w:tcPr>
            <w:tcW w:w="4623" w:type="dxa"/>
            <w:tcBorders>
              <w:top w:val="nil"/>
              <w:left w:val="nil"/>
              <w:bottom w:val="single" w:color="auto" w:sz="4" w:space="0"/>
              <w:right w:val="single" w:color="auto" w:sz="4" w:space="0"/>
            </w:tcBorders>
            <w:shd w:val="clear" w:color="000000" w:fill="FFFFFF"/>
            <w:noWrap/>
            <w:vAlign w:val="center"/>
          </w:tcPr>
          <w:p w14:paraId="24FEF51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水利工程运行与维护</w:t>
            </w:r>
          </w:p>
        </w:tc>
        <w:tc>
          <w:tcPr>
            <w:tcW w:w="1782" w:type="dxa"/>
            <w:tcBorders>
              <w:top w:val="nil"/>
              <w:left w:val="nil"/>
              <w:bottom w:val="single" w:color="auto" w:sz="4" w:space="0"/>
              <w:right w:val="single" w:color="auto" w:sz="4" w:space="0"/>
            </w:tcBorders>
            <w:shd w:val="clear" w:color="auto" w:fill="auto"/>
            <w:noWrap/>
            <w:vAlign w:val="center"/>
          </w:tcPr>
          <w:p w14:paraId="6C073A6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1256" w:type="dxa"/>
            <w:tcBorders>
              <w:top w:val="nil"/>
              <w:left w:val="nil"/>
              <w:bottom w:val="single" w:color="auto" w:sz="4" w:space="0"/>
              <w:right w:val="single" w:color="auto" w:sz="4" w:space="0"/>
            </w:tcBorders>
            <w:shd w:val="clear" w:color="auto" w:fill="auto"/>
            <w:noWrap/>
            <w:vAlign w:val="center"/>
          </w:tcPr>
          <w:p w14:paraId="403C66D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87" w:type="dxa"/>
            <w:tcBorders>
              <w:top w:val="nil"/>
              <w:left w:val="nil"/>
              <w:bottom w:val="single" w:color="auto" w:sz="4" w:space="0"/>
              <w:right w:val="single" w:color="auto" w:sz="4" w:space="0"/>
            </w:tcBorders>
            <w:shd w:val="clear" w:color="auto" w:fill="auto"/>
            <w:noWrap/>
            <w:vAlign w:val="center"/>
          </w:tcPr>
          <w:p w14:paraId="05CEF1B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1182" w:type="dxa"/>
            <w:tcBorders>
              <w:top w:val="nil"/>
              <w:left w:val="nil"/>
              <w:bottom w:val="single" w:color="auto" w:sz="4" w:space="0"/>
              <w:right w:val="single" w:color="auto" w:sz="4" w:space="0"/>
            </w:tcBorders>
            <w:shd w:val="clear" w:color="auto" w:fill="auto"/>
            <w:noWrap/>
            <w:vAlign w:val="center"/>
          </w:tcPr>
          <w:p w14:paraId="4096EFB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72FE290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6DE2A4E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27AF354">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523827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2130314</w:t>
            </w:r>
          </w:p>
        </w:tc>
        <w:tc>
          <w:tcPr>
            <w:tcW w:w="4623" w:type="dxa"/>
            <w:tcBorders>
              <w:top w:val="nil"/>
              <w:left w:val="nil"/>
              <w:bottom w:val="single" w:color="auto" w:sz="4" w:space="0"/>
              <w:right w:val="single" w:color="auto" w:sz="4" w:space="0"/>
            </w:tcBorders>
            <w:shd w:val="clear" w:color="000000" w:fill="FFFFFF"/>
            <w:noWrap/>
            <w:vAlign w:val="center"/>
          </w:tcPr>
          <w:p w14:paraId="3948063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防汛</w:t>
            </w:r>
          </w:p>
        </w:tc>
        <w:tc>
          <w:tcPr>
            <w:tcW w:w="1782" w:type="dxa"/>
            <w:tcBorders>
              <w:top w:val="nil"/>
              <w:left w:val="nil"/>
              <w:bottom w:val="single" w:color="auto" w:sz="4" w:space="0"/>
              <w:right w:val="single" w:color="auto" w:sz="4" w:space="0"/>
            </w:tcBorders>
            <w:shd w:val="clear" w:color="auto" w:fill="auto"/>
            <w:noWrap/>
            <w:vAlign w:val="center"/>
          </w:tcPr>
          <w:p w14:paraId="06E19DE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6.00</w:t>
            </w:r>
          </w:p>
        </w:tc>
        <w:tc>
          <w:tcPr>
            <w:tcW w:w="1256" w:type="dxa"/>
            <w:tcBorders>
              <w:top w:val="nil"/>
              <w:left w:val="nil"/>
              <w:bottom w:val="single" w:color="auto" w:sz="4" w:space="0"/>
              <w:right w:val="single" w:color="auto" w:sz="4" w:space="0"/>
            </w:tcBorders>
            <w:shd w:val="clear" w:color="auto" w:fill="auto"/>
            <w:noWrap/>
            <w:vAlign w:val="center"/>
          </w:tcPr>
          <w:p w14:paraId="2E664A7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87" w:type="dxa"/>
            <w:tcBorders>
              <w:top w:val="nil"/>
              <w:left w:val="nil"/>
              <w:bottom w:val="single" w:color="auto" w:sz="4" w:space="0"/>
              <w:right w:val="single" w:color="auto" w:sz="4" w:space="0"/>
            </w:tcBorders>
            <w:shd w:val="clear" w:color="auto" w:fill="auto"/>
            <w:noWrap/>
            <w:vAlign w:val="center"/>
          </w:tcPr>
          <w:p w14:paraId="66165AC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6.00</w:t>
            </w:r>
          </w:p>
        </w:tc>
        <w:tc>
          <w:tcPr>
            <w:tcW w:w="1182" w:type="dxa"/>
            <w:tcBorders>
              <w:top w:val="nil"/>
              <w:left w:val="nil"/>
              <w:bottom w:val="single" w:color="auto" w:sz="4" w:space="0"/>
              <w:right w:val="single" w:color="auto" w:sz="4" w:space="0"/>
            </w:tcBorders>
            <w:shd w:val="clear" w:color="auto" w:fill="auto"/>
            <w:noWrap/>
            <w:vAlign w:val="center"/>
          </w:tcPr>
          <w:p w14:paraId="4430BC3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492F95C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534FD7D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51D6FBF">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B7A171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2130316</w:t>
            </w:r>
          </w:p>
        </w:tc>
        <w:tc>
          <w:tcPr>
            <w:tcW w:w="4623" w:type="dxa"/>
            <w:tcBorders>
              <w:top w:val="nil"/>
              <w:left w:val="nil"/>
              <w:bottom w:val="single" w:color="auto" w:sz="4" w:space="0"/>
              <w:right w:val="single" w:color="auto" w:sz="4" w:space="0"/>
            </w:tcBorders>
            <w:shd w:val="clear" w:color="000000" w:fill="FFFFFF"/>
            <w:noWrap/>
            <w:vAlign w:val="center"/>
          </w:tcPr>
          <w:p w14:paraId="4430C6E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农村水利</w:t>
            </w:r>
          </w:p>
        </w:tc>
        <w:tc>
          <w:tcPr>
            <w:tcW w:w="1782" w:type="dxa"/>
            <w:tcBorders>
              <w:top w:val="nil"/>
              <w:left w:val="nil"/>
              <w:bottom w:val="single" w:color="auto" w:sz="4" w:space="0"/>
              <w:right w:val="single" w:color="auto" w:sz="4" w:space="0"/>
            </w:tcBorders>
            <w:shd w:val="clear" w:color="auto" w:fill="auto"/>
            <w:noWrap/>
            <w:vAlign w:val="center"/>
          </w:tcPr>
          <w:p w14:paraId="285A29D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87.10</w:t>
            </w:r>
          </w:p>
        </w:tc>
        <w:tc>
          <w:tcPr>
            <w:tcW w:w="1256" w:type="dxa"/>
            <w:tcBorders>
              <w:top w:val="nil"/>
              <w:left w:val="nil"/>
              <w:bottom w:val="single" w:color="auto" w:sz="4" w:space="0"/>
              <w:right w:val="single" w:color="auto" w:sz="4" w:space="0"/>
            </w:tcBorders>
            <w:shd w:val="clear" w:color="auto" w:fill="auto"/>
            <w:noWrap/>
            <w:vAlign w:val="center"/>
          </w:tcPr>
          <w:p w14:paraId="36DB7E7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87" w:type="dxa"/>
            <w:tcBorders>
              <w:top w:val="nil"/>
              <w:left w:val="nil"/>
              <w:bottom w:val="single" w:color="auto" w:sz="4" w:space="0"/>
              <w:right w:val="single" w:color="auto" w:sz="4" w:space="0"/>
            </w:tcBorders>
            <w:shd w:val="clear" w:color="auto" w:fill="auto"/>
            <w:noWrap/>
            <w:vAlign w:val="center"/>
          </w:tcPr>
          <w:p w14:paraId="788023D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87.10</w:t>
            </w:r>
          </w:p>
        </w:tc>
        <w:tc>
          <w:tcPr>
            <w:tcW w:w="1182" w:type="dxa"/>
            <w:tcBorders>
              <w:top w:val="nil"/>
              <w:left w:val="nil"/>
              <w:bottom w:val="single" w:color="auto" w:sz="4" w:space="0"/>
              <w:right w:val="single" w:color="auto" w:sz="4" w:space="0"/>
            </w:tcBorders>
            <w:shd w:val="clear" w:color="auto" w:fill="auto"/>
            <w:noWrap/>
            <w:vAlign w:val="center"/>
          </w:tcPr>
          <w:p w14:paraId="4B35BC5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2DD0F35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6B69699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4D31EF2">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56FF96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2130399</w:t>
            </w:r>
          </w:p>
        </w:tc>
        <w:tc>
          <w:tcPr>
            <w:tcW w:w="4623" w:type="dxa"/>
            <w:tcBorders>
              <w:top w:val="nil"/>
              <w:left w:val="nil"/>
              <w:bottom w:val="single" w:color="auto" w:sz="4" w:space="0"/>
              <w:right w:val="single" w:color="auto" w:sz="4" w:space="0"/>
            </w:tcBorders>
            <w:shd w:val="clear" w:color="000000" w:fill="FFFFFF"/>
            <w:noWrap/>
            <w:vAlign w:val="center"/>
          </w:tcPr>
          <w:p w14:paraId="785D1FB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其他水利支出</w:t>
            </w:r>
          </w:p>
        </w:tc>
        <w:tc>
          <w:tcPr>
            <w:tcW w:w="1782" w:type="dxa"/>
            <w:tcBorders>
              <w:top w:val="nil"/>
              <w:left w:val="nil"/>
              <w:bottom w:val="single" w:color="auto" w:sz="4" w:space="0"/>
              <w:right w:val="single" w:color="auto" w:sz="4" w:space="0"/>
            </w:tcBorders>
            <w:shd w:val="clear" w:color="auto" w:fill="auto"/>
            <w:noWrap/>
            <w:vAlign w:val="center"/>
          </w:tcPr>
          <w:p w14:paraId="0629A6F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1256" w:type="dxa"/>
            <w:tcBorders>
              <w:top w:val="nil"/>
              <w:left w:val="nil"/>
              <w:bottom w:val="single" w:color="auto" w:sz="4" w:space="0"/>
              <w:right w:val="single" w:color="auto" w:sz="4" w:space="0"/>
            </w:tcBorders>
            <w:shd w:val="clear" w:color="auto" w:fill="auto"/>
            <w:noWrap/>
            <w:vAlign w:val="center"/>
          </w:tcPr>
          <w:p w14:paraId="1DC5909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87" w:type="dxa"/>
            <w:tcBorders>
              <w:top w:val="nil"/>
              <w:left w:val="nil"/>
              <w:bottom w:val="single" w:color="auto" w:sz="4" w:space="0"/>
              <w:right w:val="single" w:color="auto" w:sz="4" w:space="0"/>
            </w:tcBorders>
            <w:shd w:val="clear" w:color="auto" w:fill="auto"/>
            <w:noWrap/>
            <w:vAlign w:val="center"/>
          </w:tcPr>
          <w:p w14:paraId="14629AA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1182" w:type="dxa"/>
            <w:tcBorders>
              <w:top w:val="nil"/>
              <w:left w:val="nil"/>
              <w:bottom w:val="single" w:color="auto" w:sz="4" w:space="0"/>
              <w:right w:val="single" w:color="auto" w:sz="4" w:space="0"/>
            </w:tcBorders>
            <w:shd w:val="clear" w:color="auto" w:fill="auto"/>
            <w:noWrap/>
            <w:vAlign w:val="center"/>
          </w:tcPr>
          <w:p w14:paraId="2E927F2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72DBD5E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65FF4C2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95F8AAE">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AF601F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w:t>
            </w:r>
          </w:p>
        </w:tc>
        <w:tc>
          <w:tcPr>
            <w:tcW w:w="4623" w:type="dxa"/>
            <w:tcBorders>
              <w:top w:val="nil"/>
              <w:left w:val="nil"/>
              <w:bottom w:val="single" w:color="auto" w:sz="4" w:space="0"/>
              <w:right w:val="single" w:color="auto" w:sz="4" w:space="0"/>
            </w:tcBorders>
            <w:shd w:val="clear" w:color="000000" w:fill="FFFFFF"/>
            <w:noWrap/>
            <w:vAlign w:val="center"/>
          </w:tcPr>
          <w:p w14:paraId="4A082EB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扶贫</w:t>
            </w:r>
          </w:p>
        </w:tc>
        <w:tc>
          <w:tcPr>
            <w:tcW w:w="1782" w:type="dxa"/>
            <w:tcBorders>
              <w:top w:val="nil"/>
              <w:left w:val="nil"/>
              <w:bottom w:val="single" w:color="auto" w:sz="4" w:space="0"/>
              <w:right w:val="single" w:color="auto" w:sz="4" w:space="0"/>
            </w:tcBorders>
            <w:shd w:val="clear" w:color="auto" w:fill="auto"/>
            <w:noWrap/>
            <w:vAlign w:val="center"/>
          </w:tcPr>
          <w:p w14:paraId="1F5E255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1,530.93</w:t>
            </w:r>
          </w:p>
        </w:tc>
        <w:tc>
          <w:tcPr>
            <w:tcW w:w="1256" w:type="dxa"/>
            <w:tcBorders>
              <w:top w:val="nil"/>
              <w:left w:val="nil"/>
              <w:bottom w:val="single" w:color="auto" w:sz="4" w:space="0"/>
              <w:right w:val="single" w:color="auto" w:sz="4" w:space="0"/>
            </w:tcBorders>
            <w:shd w:val="clear" w:color="auto" w:fill="auto"/>
            <w:noWrap/>
            <w:vAlign w:val="center"/>
          </w:tcPr>
          <w:p w14:paraId="1117FD5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12.00</w:t>
            </w:r>
          </w:p>
        </w:tc>
        <w:tc>
          <w:tcPr>
            <w:tcW w:w="1387" w:type="dxa"/>
            <w:tcBorders>
              <w:top w:val="nil"/>
              <w:left w:val="nil"/>
              <w:bottom w:val="single" w:color="auto" w:sz="4" w:space="0"/>
              <w:right w:val="single" w:color="auto" w:sz="4" w:space="0"/>
            </w:tcBorders>
            <w:shd w:val="clear" w:color="auto" w:fill="auto"/>
            <w:noWrap/>
            <w:vAlign w:val="center"/>
          </w:tcPr>
          <w:p w14:paraId="08131C4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1,518.93</w:t>
            </w:r>
          </w:p>
        </w:tc>
        <w:tc>
          <w:tcPr>
            <w:tcW w:w="1182" w:type="dxa"/>
            <w:tcBorders>
              <w:top w:val="nil"/>
              <w:left w:val="nil"/>
              <w:bottom w:val="single" w:color="auto" w:sz="4" w:space="0"/>
              <w:right w:val="single" w:color="auto" w:sz="4" w:space="0"/>
            </w:tcBorders>
            <w:shd w:val="clear" w:color="auto" w:fill="auto"/>
            <w:noWrap/>
            <w:vAlign w:val="center"/>
          </w:tcPr>
          <w:p w14:paraId="6E1DC8C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10B2632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5B8BADE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8B85515">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17F835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2130504</w:t>
            </w:r>
          </w:p>
        </w:tc>
        <w:tc>
          <w:tcPr>
            <w:tcW w:w="4623" w:type="dxa"/>
            <w:tcBorders>
              <w:top w:val="nil"/>
              <w:left w:val="nil"/>
              <w:bottom w:val="single" w:color="auto" w:sz="4" w:space="0"/>
              <w:right w:val="single" w:color="auto" w:sz="4" w:space="0"/>
            </w:tcBorders>
            <w:shd w:val="clear" w:color="000000" w:fill="FFFFFF"/>
            <w:noWrap/>
            <w:vAlign w:val="center"/>
          </w:tcPr>
          <w:p w14:paraId="373A062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农村基础设施建设</w:t>
            </w:r>
          </w:p>
        </w:tc>
        <w:tc>
          <w:tcPr>
            <w:tcW w:w="1782" w:type="dxa"/>
            <w:tcBorders>
              <w:top w:val="nil"/>
              <w:left w:val="nil"/>
              <w:bottom w:val="single" w:color="auto" w:sz="4" w:space="0"/>
              <w:right w:val="single" w:color="auto" w:sz="4" w:space="0"/>
            </w:tcBorders>
            <w:shd w:val="clear" w:color="auto" w:fill="auto"/>
            <w:noWrap/>
            <w:vAlign w:val="center"/>
          </w:tcPr>
          <w:p w14:paraId="46D5C03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687.92</w:t>
            </w:r>
          </w:p>
        </w:tc>
        <w:tc>
          <w:tcPr>
            <w:tcW w:w="1256" w:type="dxa"/>
            <w:tcBorders>
              <w:top w:val="nil"/>
              <w:left w:val="nil"/>
              <w:bottom w:val="single" w:color="auto" w:sz="4" w:space="0"/>
              <w:right w:val="single" w:color="auto" w:sz="4" w:space="0"/>
            </w:tcBorders>
            <w:shd w:val="clear" w:color="auto" w:fill="auto"/>
            <w:noWrap/>
            <w:vAlign w:val="center"/>
          </w:tcPr>
          <w:p w14:paraId="34B08D3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87" w:type="dxa"/>
            <w:tcBorders>
              <w:top w:val="nil"/>
              <w:left w:val="nil"/>
              <w:bottom w:val="single" w:color="auto" w:sz="4" w:space="0"/>
              <w:right w:val="single" w:color="auto" w:sz="4" w:space="0"/>
            </w:tcBorders>
            <w:shd w:val="clear" w:color="auto" w:fill="auto"/>
            <w:noWrap/>
            <w:vAlign w:val="center"/>
          </w:tcPr>
          <w:p w14:paraId="40E3217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687.92</w:t>
            </w:r>
          </w:p>
        </w:tc>
        <w:tc>
          <w:tcPr>
            <w:tcW w:w="1182" w:type="dxa"/>
            <w:tcBorders>
              <w:top w:val="nil"/>
              <w:left w:val="nil"/>
              <w:bottom w:val="single" w:color="auto" w:sz="4" w:space="0"/>
              <w:right w:val="single" w:color="auto" w:sz="4" w:space="0"/>
            </w:tcBorders>
            <w:shd w:val="clear" w:color="auto" w:fill="auto"/>
            <w:noWrap/>
            <w:vAlign w:val="center"/>
          </w:tcPr>
          <w:p w14:paraId="245A2A6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430A288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1C19ABD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621CB03">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748445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2130505</w:t>
            </w:r>
          </w:p>
        </w:tc>
        <w:tc>
          <w:tcPr>
            <w:tcW w:w="4623" w:type="dxa"/>
            <w:tcBorders>
              <w:top w:val="nil"/>
              <w:left w:val="nil"/>
              <w:bottom w:val="single" w:color="auto" w:sz="4" w:space="0"/>
              <w:right w:val="single" w:color="auto" w:sz="4" w:space="0"/>
            </w:tcBorders>
            <w:shd w:val="clear" w:color="000000" w:fill="FFFFFF"/>
            <w:noWrap/>
            <w:vAlign w:val="center"/>
          </w:tcPr>
          <w:p w14:paraId="0CB363C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生产发展</w:t>
            </w:r>
          </w:p>
        </w:tc>
        <w:tc>
          <w:tcPr>
            <w:tcW w:w="1782" w:type="dxa"/>
            <w:tcBorders>
              <w:top w:val="nil"/>
              <w:left w:val="nil"/>
              <w:bottom w:val="single" w:color="auto" w:sz="4" w:space="0"/>
              <w:right w:val="single" w:color="auto" w:sz="4" w:space="0"/>
            </w:tcBorders>
            <w:shd w:val="clear" w:color="auto" w:fill="auto"/>
            <w:noWrap/>
            <w:vAlign w:val="center"/>
          </w:tcPr>
          <w:p w14:paraId="5AF8F6D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804.91</w:t>
            </w:r>
          </w:p>
        </w:tc>
        <w:tc>
          <w:tcPr>
            <w:tcW w:w="1256" w:type="dxa"/>
            <w:tcBorders>
              <w:top w:val="nil"/>
              <w:left w:val="nil"/>
              <w:bottom w:val="single" w:color="auto" w:sz="4" w:space="0"/>
              <w:right w:val="single" w:color="auto" w:sz="4" w:space="0"/>
            </w:tcBorders>
            <w:shd w:val="clear" w:color="auto" w:fill="auto"/>
            <w:noWrap/>
            <w:vAlign w:val="center"/>
          </w:tcPr>
          <w:p w14:paraId="611AC52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87" w:type="dxa"/>
            <w:tcBorders>
              <w:top w:val="nil"/>
              <w:left w:val="nil"/>
              <w:bottom w:val="single" w:color="auto" w:sz="4" w:space="0"/>
              <w:right w:val="single" w:color="auto" w:sz="4" w:space="0"/>
            </w:tcBorders>
            <w:shd w:val="clear" w:color="auto" w:fill="auto"/>
            <w:noWrap/>
            <w:vAlign w:val="center"/>
          </w:tcPr>
          <w:p w14:paraId="5DBFC4E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804.91</w:t>
            </w:r>
          </w:p>
        </w:tc>
        <w:tc>
          <w:tcPr>
            <w:tcW w:w="1182" w:type="dxa"/>
            <w:tcBorders>
              <w:top w:val="nil"/>
              <w:left w:val="nil"/>
              <w:bottom w:val="single" w:color="auto" w:sz="4" w:space="0"/>
              <w:right w:val="single" w:color="auto" w:sz="4" w:space="0"/>
            </w:tcBorders>
            <w:shd w:val="clear" w:color="auto" w:fill="auto"/>
            <w:noWrap/>
            <w:vAlign w:val="center"/>
          </w:tcPr>
          <w:p w14:paraId="765B2F0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73D9169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68AE723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D09C47D">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319834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2130599</w:t>
            </w:r>
          </w:p>
        </w:tc>
        <w:tc>
          <w:tcPr>
            <w:tcW w:w="4623" w:type="dxa"/>
            <w:tcBorders>
              <w:top w:val="nil"/>
              <w:left w:val="nil"/>
              <w:bottom w:val="single" w:color="auto" w:sz="4" w:space="0"/>
              <w:right w:val="single" w:color="auto" w:sz="4" w:space="0"/>
            </w:tcBorders>
            <w:shd w:val="clear" w:color="000000" w:fill="FFFFFF"/>
            <w:noWrap/>
            <w:vAlign w:val="center"/>
          </w:tcPr>
          <w:p w14:paraId="1BA62F9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其他扶贫支出</w:t>
            </w:r>
          </w:p>
        </w:tc>
        <w:tc>
          <w:tcPr>
            <w:tcW w:w="1782" w:type="dxa"/>
            <w:tcBorders>
              <w:top w:val="nil"/>
              <w:left w:val="nil"/>
              <w:bottom w:val="single" w:color="auto" w:sz="4" w:space="0"/>
              <w:right w:val="single" w:color="auto" w:sz="4" w:space="0"/>
            </w:tcBorders>
            <w:shd w:val="clear" w:color="auto" w:fill="auto"/>
            <w:noWrap/>
            <w:vAlign w:val="center"/>
          </w:tcPr>
          <w:p w14:paraId="26C749A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38.10</w:t>
            </w:r>
          </w:p>
        </w:tc>
        <w:tc>
          <w:tcPr>
            <w:tcW w:w="1256" w:type="dxa"/>
            <w:tcBorders>
              <w:top w:val="nil"/>
              <w:left w:val="nil"/>
              <w:bottom w:val="single" w:color="auto" w:sz="4" w:space="0"/>
              <w:right w:val="single" w:color="auto" w:sz="4" w:space="0"/>
            </w:tcBorders>
            <w:shd w:val="clear" w:color="auto" w:fill="auto"/>
            <w:noWrap/>
            <w:vAlign w:val="center"/>
          </w:tcPr>
          <w:p w14:paraId="518AF8B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12.00</w:t>
            </w:r>
          </w:p>
        </w:tc>
        <w:tc>
          <w:tcPr>
            <w:tcW w:w="1387" w:type="dxa"/>
            <w:tcBorders>
              <w:top w:val="nil"/>
              <w:left w:val="nil"/>
              <w:bottom w:val="single" w:color="auto" w:sz="4" w:space="0"/>
              <w:right w:val="single" w:color="auto" w:sz="4" w:space="0"/>
            </w:tcBorders>
            <w:shd w:val="clear" w:color="auto" w:fill="auto"/>
            <w:noWrap/>
            <w:vAlign w:val="center"/>
          </w:tcPr>
          <w:p w14:paraId="47E1FF8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26.10</w:t>
            </w:r>
          </w:p>
        </w:tc>
        <w:tc>
          <w:tcPr>
            <w:tcW w:w="1182" w:type="dxa"/>
            <w:tcBorders>
              <w:top w:val="nil"/>
              <w:left w:val="nil"/>
              <w:bottom w:val="single" w:color="auto" w:sz="4" w:space="0"/>
              <w:right w:val="single" w:color="auto" w:sz="4" w:space="0"/>
            </w:tcBorders>
            <w:shd w:val="clear" w:color="auto" w:fill="auto"/>
            <w:noWrap/>
            <w:vAlign w:val="center"/>
          </w:tcPr>
          <w:p w14:paraId="0CFB6FE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3C5AC36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3EE97B7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328B4A7">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DDEEDE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21307</w:t>
            </w:r>
          </w:p>
        </w:tc>
        <w:tc>
          <w:tcPr>
            <w:tcW w:w="4623" w:type="dxa"/>
            <w:tcBorders>
              <w:top w:val="nil"/>
              <w:left w:val="nil"/>
              <w:bottom w:val="single" w:color="auto" w:sz="4" w:space="0"/>
              <w:right w:val="single" w:color="auto" w:sz="4" w:space="0"/>
            </w:tcBorders>
            <w:shd w:val="clear" w:color="000000" w:fill="FFFFFF"/>
            <w:noWrap/>
            <w:vAlign w:val="center"/>
          </w:tcPr>
          <w:p w14:paraId="259AF0F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农村综合改革</w:t>
            </w:r>
          </w:p>
        </w:tc>
        <w:tc>
          <w:tcPr>
            <w:tcW w:w="1782" w:type="dxa"/>
            <w:tcBorders>
              <w:top w:val="nil"/>
              <w:left w:val="nil"/>
              <w:bottom w:val="single" w:color="auto" w:sz="4" w:space="0"/>
              <w:right w:val="single" w:color="auto" w:sz="4" w:space="0"/>
            </w:tcBorders>
            <w:shd w:val="clear" w:color="auto" w:fill="auto"/>
            <w:noWrap/>
            <w:vAlign w:val="center"/>
          </w:tcPr>
          <w:p w14:paraId="2CAA0D1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1,053.17</w:t>
            </w:r>
          </w:p>
        </w:tc>
        <w:tc>
          <w:tcPr>
            <w:tcW w:w="1256" w:type="dxa"/>
            <w:tcBorders>
              <w:top w:val="nil"/>
              <w:left w:val="nil"/>
              <w:bottom w:val="single" w:color="auto" w:sz="4" w:space="0"/>
              <w:right w:val="single" w:color="auto" w:sz="4" w:space="0"/>
            </w:tcBorders>
            <w:shd w:val="clear" w:color="auto" w:fill="auto"/>
            <w:noWrap/>
            <w:vAlign w:val="center"/>
          </w:tcPr>
          <w:p w14:paraId="2426540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922.17</w:t>
            </w:r>
          </w:p>
        </w:tc>
        <w:tc>
          <w:tcPr>
            <w:tcW w:w="1387" w:type="dxa"/>
            <w:tcBorders>
              <w:top w:val="nil"/>
              <w:left w:val="nil"/>
              <w:bottom w:val="single" w:color="auto" w:sz="4" w:space="0"/>
              <w:right w:val="single" w:color="auto" w:sz="4" w:space="0"/>
            </w:tcBorders>
            <w:shd w:val="clear" w:color="auto" w:fill="auto"/>
            <w:noWrap/>
            <w:vAlign w:val="center"/>
          </w:tcPr>
          <w:p w14:paraId="370678D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131.00</w:t>
            </w:r>
          </w:p>
        </w:tc>
        <w:tc>
          <w:tcPr>
            <w:tcW w:w="1182" w:type="dxa"/>
            <w:tcBorders>
              <w:top w:val="nil"/>
              <w:left w:val="nil"/>
              <w:bottom w:val="single" w:color="auto" w:sz="4" w:space="0"/>
              <w:right w:val="single" w:color="auto" w:sz="4" w:space="0"/>
            </w:tcBorders>
            <w:shd w:val="clear" w:color="auto" w:fill="auto"/>
            <w:noWrap/>
            <w:vAlign w:val="center"/>
          </w:tcPr>
          <w:p w14:paraId="435D951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0536281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39B7246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3B7BC4D">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476279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2130701</w:t>
            </w:r>
          </w:p>
        </w:tc>
        <w:tc>
          <w:tcPr>
            <w:tcW w:w="4623" w:type="dxa"/>
            <w:tcBorders>
              <w:top w:val="nil"/>
              <w:left w:val="nil"/>
              <w:bottom w:val="single" w:color="auto" w:sz="4" w:space="0"/>
              <w:right w:val="single" w:color="auto" w:sz="4" w:space="0"/>
            </w:tcBorders>
            <w:shd w:val="clear" w:color="000000" w:fill="FFFFFF"/>
            <w:noWrap/>
            <w:vAlign w:val="center"/>
          </w:tcPr>
          <w:p w14:paraId="7828C53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对村级一事一议的补助</w:t>
            </w:r>
          </w:p>
        </w:tc>
        <w:tc>
          <w:tcPr>
            <w:tcW w:w="1782" w:type="dxa"/>
            <w:tcBorders>
              <w:top w:val="nil"/>
              <w:left w:val="nil"/>
              <w:bottom w:val="single" w:color="auto" w:sz="4" w:space="0"/>
              <w:right w:val="single" w:color="auto" w:sz="4" w:space="0"/>
            </w:tcBorders>
            <w:shd w:val="clear" w:color="auto" w:fill="auto"/>
            <w:noWrap/>
            <w:vAlign w:val="center"/>
          </w:tcPr>
          <w:p w14:paraId="493F430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1256" w:type="dxa"/>
            <w:tcBorders>
              <w:top w:val="nil"/>
              <w:left w:val="nil"/>
              <w:bottom w:val="single" w:color="auto" w:sz="4" w:space="0"/>
              <w:right w:val="single" w:color="auto" w:sz="4" w:space="0"/>
            </w:tcBorders>
            <w:shd w:val="clear" w:color="auto" w:fill="auto"/>
            <w:noWrap/>
            <w:vAlign w:val="center"/>
          </w:tcPr>
          <w:p w14:paraId="5D174D5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87" w:type="dxa"/>
            <w:tcBorders>
              <w:top w:val="nil"/>
              <w:left w:val="nil"/>
              <w:bottom w:val="single" w:color="auto" w:sz="4" w:space="0"/>
              <w:right w:val="single" w:color="auto" w:sz="4" w:space="0"/>
            </w:tcBorders>
            <w:shd w:val="clear" w:color="auto" w:fill="auto"/>
            <w:noWrap/>
            <w:vAlign w:val="center"/>
          </w:tcPr>
          <w:p w14:paraId="024EC88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1182" w:type="dxa"/>
            <w:tcBorders>
              <w:top w:val="nil"/>
              <w:left w:val="nil"/>
              <w:bottom w:val="single" w:color="auto" w:sz="4" w:space="0"/>
              <w:right w:val="single" w:color="auto" w:sz="4" w:space="0"/>
            </w:tcBorders>
            <w:shd w:val="clear" w:color="auto" w:fill="auto"/>
            <w:noWrap/>
            <w:vAlign w:val="center"/>
          </w:tcPr>
          <w:p w14:paraId="7E124B5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5A3755C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63ACAD5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E194719">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3E58B5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2130705</w:t>
            </w:r>
          </w:p>
        </w:tc>
        <w:tc>
          <w:tcPr>
            <w:tcW w:w="4623" w:type="dxa"/>
            <w:tcBorders>
              <w:top w:val="nil"/>
              <w:left w:val="nil"/>
              <w:bottom w:val="single" w:color="auto" w:sz="4" w:space="0"/>
              <w:right w:val="single" w:color="auto" w:sz="4" w:space="0"/>
            </w:tcBorders>
            <w:shd w:val="clear" w:color="000000" w:fill="FFFFFF"/>
            <w:noWrap/>
            <w:vAlign w:val="center"/>
          </w:tcPr>
          <w:p w14:paraId="068D9DD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对村民委员会和村党支部的补助</w:t>
            </w:r>
          </w:p>
        </w:tc>
        <w:tc>
          <w:tcPr>
            <w:tcW w:w="1782" w:type="dxa"/>
            <w:tcBorders>
              <w:top w:val="nil"/>
              <w:left w:val="nil"/>
              <w:bottom w:val="single" w:color="auto" w:sz="4" w:space="0"/>
              <w:right w:val="single" w:color="auto" w:sz="4" w:space="0"/>
            </w:tcBorders>
            <w:shd w:val="clear" w:color="auto" w:fill="auto"/>
            <w:noWrap/>
            <w:vAlign w:val="center"/>
          </w:tcPr>
          <w:p w14:paraId="4EAE8FA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922.17</w:t>
            </w:r>
          </w:p>
        </w:tc>
        <w:tc>
          <w:tcPr>
            <w:tcW w:w="1256" w:type="dxa"/>
            <w:tcBorders>
              <w:top w:val="nil"/>
              <w:left w:val="nil"/>
              <w:bottom w:val="single" w:color="auto" w:sz="4" w:space="0"/>
              <w:right w:val="single" w:color="auto" w:sz="4" w:space="0"/>
            </w:tcBorders>
            <w:shd w:val="clear" w:color="auto" w:fill="auto"/>
            <w:noWrap/>
            <w:vAlign w:val="center"/>
          </w:tcPr>
          <w:p w14:paraId="6D58300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922.17</w:t>
            </w:r>
          </w:p>
        </w:tc>
        <w:tc>
          <w:tcPr>
            <w:tcW w:w="1387" w:type="dxa"/>
            <w:tcBorders>
              <w:top w:val="nil"/>
              <w:left w:val="nil"/>
              <w:bottom w:val="single" w:color="auto" w:sz="4" w:space="0"/>
              <w:right w:val="single" w:color="auto" w:sz="4" w:space="0"/>
            </w:tcBorders>
            <w:shd w:val="clear" w:color="auto" w:fill="auto"/>
            <w:noWrap/>
            <w:vAlign w:val="center"/>
          </w:tcPr>
          <w:p w14:paraId="157F269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2" w:type="dxa"/>
            <w:tcBorders>
              <w:top w:val="nil"/>
              <w:left w:val="nil"/>
              <w:bottom w:val="single" w:color="auto" w:sz="4" w:space="0"/>
              <w:right w:val="single" w:color="auto" w:sz="4" w:space="0"/>
            </w:tcBorders>
            <w:shd w:val="clear" w:color="auto" w:fill="auto"/>
            <w:noWrap/>
            <w:vAlign w:val="center"/>
          </w:tcPr>
          <w:p w14:paraId="7B0937A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4C7B5DF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4A32B6C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D7B8CA0">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791A54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2130706</w:t>
            </w:r>
          </w:p>
        </w:tc>
        <w:tc>
          <w:tcPr>
            <w:tcW w:w="4623" w:type="dxa"/>
            <w:tcBorders>
              <w:top w:val="nil"/>
              <w:left w:val="nil"/>
              <w:bottom w:val="single" w:color="auto" w:sz="4" w:space="0"/>
              <w:right w:val="single" w:color="auto" w:sz="4" w:space="0"/>
            </w:tcBorders>
            <w:shd w:val="clear" w:color="000000" w:fill="FFFFFF"/>
            <w:noWrap/>
            <w:vAlign w:val="center"/>
          </w:tcPr>
          <w:p w14:paraId="5F90F0E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对村集体经济组织的补助</w:t>
            </w:r>
          </w:p>
        </w:tc>
        <w:tc>
          <w:tcPr>
            <w:tcW w:w="1782" w:type="dxa"/>
            <w:tcBorders>
              <w:top w:val="nil"/>
              <w:left w:val="nil"/>
              <w:bottom w:val="single" w:color="auto" w:sz="4" w:space="0"/>
              <w:right w:val="single" w:color="auto" w:sz="4" w:space="0"/>
            </w:tcBorders>
            <w:shd w:val="clear" w:color="auto" w:fill="auto"/>
            <w:noWrap/>
            <w:vAlign w:val="center"/>
          </w:tcPr>
          <w:p w14:paraId="423588E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100.00</w:t>
            </w:r>
          </w:p>
        </w:tc>
        <w:tc>
          <w:tcPr>
            <w:tcW w:w="1256" w:type="dxa"/>
            <w:tcBorders>
              <w:top w:val="nil"/>
              <w:left w:val="nil"/>
              <w:bottom w:val="single" w:color="auto" w:sz="4" w:space="0"/>
              <w:right w:val="single" w:color="auto" w:sz="4" w:space="0"/>
            </w:tcBorders>
            <w:shd w:val="clear" w:color="auto" w:fill="auto"/>
            <w:noWrap/>
            <w:vAlign w:val="center"/>
          </w:tcPr>
          <w:p w14:paraId="6BC7AC0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87" w:type="dxa"/>
            <w:tcBorders>
              <w:top w:val="nil"/>
              <w:left w:val="nil"/>
              <w:bottom w:val="single" w:color="auto" w:sz="4" w:space="0"/>
              <w:right w:val="single" w:color="auto" w:sz="4" w:space="0"/>
            </w:tcBorders>
            <w:shd w:val="clear" w:color="auto" w:fill="auto"/>
            <w:noWrap/>
            <w:vAlign w:val="center"/>
          </w:tcPr>
          <w:p w14:paraId="070F342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100.00</w:t>
            </w:r>
          </w:p>
        </w:tc>
        <w:tc>
          <w:tcPr>
            <w:tcW w:w="1182" w:type="dxa"/>
            <w:tcBorders>
              <w:top w:val="nil"/>
              <w:left w:val="nil"/>
              <w:bottom w:val="single" w:color="auto" w:sz="4" w:space="0"/>
              <w:right w:val="single" w:color="auto" w:sz="4" w:space="0"/>
            </w:tcBorders>
            <w:shd w:val="clear" w:color="auto" w:fill="auto"/>
            <w:noWrap/>
            <w:vAlign w:val="center"/>
          </w:tcPr>
          <w:p w14:paraId="0F58C3C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088AA01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31F2D67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2EEF45D">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BC7A27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2130707</w:t>
            </w:r>
          </w:p>
        </w:tc>
        <w:tc>
          <w:tcPr>
            <w:tcW w:w="4623" w:type="dxa"/>
            <w:tcBorders>
              <w:top w:val="nil"/>
              <w:left w:val="nil"/>
              <w:bottom w:val="single" w:color="auto" w:sz="4" w:space="0"/>
              <w:right w:val="single" w:color="auto" w:sz="4" w:space="0"/>
            </w:tcBorders>
            <w:shd w:val="clear" w:color="000000" w:fill="FFFFFF"/>
            <w:noWrap/>
            <w:vAlign w:val="center"/>
          </w:tcPr>
          <w:p w14:paraId="6B70871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农村综合改革示范试点补助</w:t>
            </w:r>
          </w:p>
        </w:tc>
        <w:tc>
          <w:tcPr>
            <w:tcW w:w="1782" w:type="dxa"/>
            <w:tcBorders>
              <w:top w:val="nil"/>
              <w:left w:val="nil"/>
              <w:bottom w:val="single" w:color="auto" w:sz="4" w:space="0"/>
              <w:right w:val="single" w:color="auto" w:sz="4" w:space="0"/>
            </w:tcBorders>
            <w:shd w:val="clear" w:color="auto" w:fill="auto"/>
            <w:noWrap/>
            <w:vAlign w:val="center"/>
          </w:tcPr>
          <w:p w14:paraId="2309F51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21.00</w:t>
            </w:r>
          </w:p>
        </w:tc>
        <w:tc>
          <w:tcPr>
            <w:tcW w:w="1256" w:type="dxa"/>
            <w:tcBorders>
              <w:top w:val="nil"/>
              <w:left w:val="nil"/>
              <w:bottom w:val="single" w:color="auto" w:sz="4" w:space="0"/>
              <w:right w:val="single" w:color="auto" w:sz="4" w:space="0"/>
            </w:tcBorders>
            <w:shd w:val="clear" w:color="auto" w:fill="auto"/>
            <w:noWrap/>
            <w:vAlign w:val="center"/>
          </w:tcPr>
          <w:p w14:paraId="10BCCC6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87" w:type="dxa"/>
            <w:tcBorders>
              <w:top w:val="nil"/>
              <w:left w:val="nil"/>
              <w:bottom w:val="single" w:color="auto" w:sz="4" w:space="0"/>
              <w:right w:val="single" w:color="auto" w:sz="4" w:space="0"/>
            </w:tcBorders>
            <w:shd w:val="clear" w:color="auto" w:fill="auto"/>
            <w:noWrap/>
            <w:vAlign w:val="center"/>
          </w:tcPr>
          <w:p w14:paraId="02409BB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21.00</w:t>
            </w:r>
          </w:p>
        </w:tc>
        <w:tc>
          <w:tcPr>
            <w:tcW w:w="1182" w:type="dxa"/>
            <w:tcBorders>
              <w:top w:val="nil"/>
              <w:left w:val="nil"/>
              <w:bottom w:val="single" w:color="auto" w:sz="4" w:space="0"/>
              <w:right w:val="single" w:color="auto" w:sz="4" w:space="0"/>
            </w:tcBorders>
            <w:shd w:val="clear" w:color="auto" w:fill="auto"/>
            <w:noWrap/>
            <w:vAlign w:val="center"/>
          </w:tcPr>
          <w:p w14:paraId="735FC2C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22D0B14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68B391E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1E20D8F">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23C4DA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214</w:t>
            </w:r>
          </w:p>
        </w:tc>
        <w:tc>
          <w:tcPr>
            <w:tcW w:w="4623" w:type="dxa"/>
            <w:tcBorders>
              <w:top w:val="nil"/>
              <w:left w:val="nil"/>
              <w:bottom w:val="single" w:color="auto" w:sz="4" w:space="0"/>
              <w:right w:val="single" w:color="auto" w:sz="4" w:space="0"/>
            </w:tcBorders>
            <w:shd w:val="clear" w:color="000000" w:fill="FFFFFF"/>
            <w:noWrap/>
            <w:vAlign w:val="center"/>
          </w:tcPr>
          <w:p w14:paraId="7B8BD91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交通运输支出</w:t>
            </w:r>
          </w:p>
        </w:tc>
        <w:tc>
          <w:tcPr>
            <w:tcW w:w="1782" w:type="dxa"/>
            <w:tcBorders>
              <w:top w:val="nil"/>
              <w:left w:val="nil"/>
              <w:bottom w:val="single" w:color="auto" w:sz="4" w:space="0"/>
              <w:right w:val="single" w:color="auto" w:sz="4" w:space="0"/>
            </w:tcBorders>
            <w:shd w:val="clear" w:color="auto" w:fill="auto"/>
            <w:noWrap/>
            <w:vAlign w:val="center"/>
          </w:tcPr>
          <w:p w14:paraId="11D294D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1256" w:type="dxa"/>
            <w:tcBorders>
              <w:top w:val="nil"/>
              <w:left w:val="nil"/>
              <w:bottom w:val="single" w:color="auto" w:sz="4" w:space="0"/>
              <w:right w:val="single" w:color="auto" w:sz="4" w:space="0"/>
            </w:tcBorders>
            <w:shd w:val="clear" w:color="auto" w:fill="auto"/>
            <w:noWrap/>
            <w:vAlign w:val="center"/>
          </w:tcPr>
          <w:p w14:paraId="2B9C245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87" w:type="dxa"/>
            <w:tcBorders>
              <w:top w:val="nil"/>
              <w:left w:val="nil"/>
              <w:bottom w:val="single" w:color="auto" w:sz="4" w:space="0"/>
              <w:right w:val="single" w:color="auto" w:sz="4" w:space="0"/>
            </w:tcBorders>
            <w:shd w:val="clear" w:color="auto" w:fill="auto"/>
            <w:noWrap/>
            <w:vAlign w:val="center"/>
          </w:tcPr>
          <w:p w14:paraId="602F481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1182" w:type="dxa"/>
            <w:tcBorders>
              <w:top w:val="nil"/>
              <w:left w:val="nil"/>
              <w:bottom w:val="single" w:color="auto" w:sz="4" w:space="0"/>
              <w:right w:val="single" w:color="auto" w:sz="4" w:space="0"/>
            </w:tcBorders>
            <w:shd w:val="clear" w:color="auto" w:fill="auto"/>
            <w:noWrap/>
            <w:vAlign w:val="center"/>
          </w:tcPr>
          <w:p w14:paraId="7ADF5A0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3BE0E91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69976E2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0AD428C">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3B9B2D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21499</w:t>
            </w:r>
          </w:p>
        </w:tc>
        <w:tc>
          <w:tcPr>
            <w:tcW w:w="4623" w:type="dxa"/>
            <w:tcBorders>
              <w:top w:val="nil"/>
              <w:left w:val="nil"/>
              <w:bottom w:val="single" w:color="auto" w:sz="4" w:space="0"/>
              <w:right w:val="single" w:color="auto" w:sz="4" w:space="0"/>
            </w:tcBorders>
            <w:shd w:val="clear" w:color="000000" w:fill="FFFFFF"/>
            <w:noWrap/>
            <w:vAlign w:val="center"/>
          </w:tcPr>
          <w:p w14:paraId="4FAA450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其他交通运输支出</w:t>
            </w:r>
          </w:p>
        </w:tc>
        <w:tc>
          <w:tcPr>
            <w:tcW w:w="1782" w:type="dxa"/>
            <w:tcBorders>
              <w:top w:val="nil"/>
              <w:left w:val="nil"/>
              <w:bottom w:val="single" w:color="auto" w:sz="4" w:space="0"/>
              <w:right w:val="single" w:color="auto" w:sz="4" w:space="0"/>
            </w:tcBorders>
            <w:shd w:val="clear" w:color="auto" w:fill="auto"/>
            <w:noWrap/>
            <w:vAlign w:val="center"/>
          </w:tcPr>
          <w:p w14:paraId="148F024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1256" w:type="dxa"/>
            <w:tcBorders>
              <w:top w:val="nil"/>
              <w:left w:val="nil"/>
              <w:bottom w:val="single" w:color="auto" w:sz="4" w:space="0"/>
              <w:right w:val="single" w:color="auto" w:sz="4" w:space="0"/>
            </w:tcBorders>
            <w:shd w:val="clear" w:color="auto" w:fill="auto"/>
            <w:noWrap/>
            <w:vAlign w:val="center"/>
          </w:tcPr>
          <w:p w14:paraId="63DEE81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87" w:type="dxa"/>
            <w:tcBorders>
              <w:top w:val="nil"/>
              <w:left w:val="nil"/>
              <w:bottom w:val="single" w:color="auto" w:sz="4" w:space="0"/>
              <w:right w:val="single" w:color="auto" w:sz="4" w:space="0"/>
            </w:tcBorders>
            <w:shd w:val="clear" w:color="auto" w:fill="auto"/>
            <w:noWrap/>
            <w:vAlign w:val="center"/>
          </w:tcPr>
          <w:p w14:paraId="2EF4100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1182" w:type="dxa"/>
            <w:tcBorders>
              <w:top w:val="nil"/>
              <w:left w:val="nil"/>
              <w:bottom w:val="single" w:color="auto" w:sz="4" w:space="0"/>
              <w:right w:val="single" w:color="auto" w:sz="4" w:space="0"/>
            </w:tcBorders>
            <w:shd w:val="clear" w:color="auto" w:fill="auto"/>
            <w:noWrap/>
            <w:vAlign w:val="center"/>
          </w:tcPr>
          <w:p w14:paraId="3FF290C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6931A8A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08A7E47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AA298E5">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B3E1DB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2149999</w:t>
            </w:r>
          </w:p>
        </w:tc>
        <w:tc>
          <w:tcPr>
            <w:tcW w:w="4623" w:type="dxa"/>
            <w:tcBorders>
              <w:top w:val="nil"/>
              <w:left w:val="nil"/>
              <w:bottom w:val="single" w:color="auto" w:sz="4" w:space="0"/>
              <w:right w:val="single" w:color="auto" w:sz="4" w:space="0"/>
            </w:tcBorders>
            <w:shd w:val="clear" w:color="000000" w:fill="FFFFFF"/>
            <w:noWrap/>
            <w:vAlign w:val="center"/>
          </w:tcPr>
          <w:p w14:paraId="4F7264B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其他交通运输支出</w:t>
            </w:r>
          </w:p>
        </w:tc>
        <w:tc>
          <w:tcPr>
            <w:tcW w:w="1782" w:type="dxa"/>
            <w:tcBorders>
              <w:top w:val="nil"/>
              <w:left w:val="nil"/>
              <w:bottom w:val="single" w:color="auto" w:sz="4" w:space="0"/>
              <w:right w:val="single" w:color="auto" w:sz="4" w:space="0"/>
            </w:tcBorders>
            <w:shd w:val="clear" w:color="auto" w:fill="auto"/>
            <w:noWrap/>
            <w:vAlign w:val="center"/>
          </w:tcPr>
          <w:p w14:paraId="777B490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1256" w:type="dxa"/>
            <w:tcBorders>
              <w:top w:val="nil"/>
              <w:left w:val="nil"/>
              <w:bottom w:val="single" w:color="auto" w:sz="4" w:space="0"/>
              <w:right w:val="single" w:color="auto" w:sz="4" w:space="0"/>
            </w:tcBorders>
            <w:shd w:val="clear" w:color="auto" w:fill="auto"/>
            <w:noWrap/>
            <w:vAlign w:val="center"/>
          </w:tcPr>
          <w:p w14:paraId="4AC9B96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87" w:type="dxa"/>
            <w:tcBorders>
              <w:top w:val="nil"/>
              <w:left w:val="nil"/>
              <w:bottom w:val="single" w:color="auto" w:sz="4" w:space="0"/>
              <w:right w:val="single" w:color="auto" w:sz="4" w:space="0"/>
            </w:tcBorders>
            <w:shd w:val="clear" w:color="auto" w:fill="auto"/>
            <w:noWrap/>
            <w:vAlign w:val="center"/>
          </w:tcPr>
          <w:p w14:paraId="1B67439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1182" w:type="dxa"/>
            <w:tcBorders>
              <w:top w:val="nil"/>
              <w:left w:val="nil"/>
              <w:bottom w:val="single" w:color="auto" w:sz="4" w:space="0"/>
              <w:right w:val="single" w:color="auto" w:sz="4" w:space="0"/>
            </w:tcBorders>
            <w:shd w:val="clear" w:color="auto" w:fill="auto"/>
            <w:noWrap/>
            <w:vAlign w:val="center"/>
          </w:tcPr>
          <w:p w14:paraId="03B9DDA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3DF0EAC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5FDC9B0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5D1262A">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8D12E5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w:t>
            </w:r>
          </w:p>
        </w:tc>
        <w:tc>
          <w:tcPr>
            <w:tcW w:w="4623" w:type="dxa"/>
            <w:tcBorders>
              <w:top w:val="nil"/>
              <w:left w:val="nil"/>
              <w:bottom w:val="single" w:color="auto" w:sz="4" w:space="0"/>
              <w:right w:val="single" w:color="auto" w:sz="4" w:space="0"/>
            </w:tcBorders>
            <w:shd w:val="clear" w:color="000000" w:fill="FFFFFF"/>
            <w:noWrap/>
            <w:vAlign w:val="center"/>
          </w:tcPr>
          <w:p w14:paraId="48249A5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住房保障支出</w:t>
            </w:r>
          </w:p>
        </w:tc>
        <w:tc>
          <w:tcPr>
            <w:tcW w:w="1782" w:type="dxa"/>
            <w:tcBorders>
              <w:top w:val="nil"/>
              <w:left w:val="nil"/>
              <w:bottom w:val="single" w:color="auto" w:sz="4" w:space="0"/>
              <w:right w:val="single" w:color="auto" w:sz="4" w:space="0"/>
            </w:tcBorders>
            <w:shd w:val="clear" w:color="auto" w:fill="auto"/>
            <w:noWrap/>
            <w:vAlign w:val="center"/>
          </w:tcPr>
          <w:p w14:paraId="2F1B255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35.41</w:t>
            </w:r>
          </w:p>
        </w:tc>
        <w:tc>
          <w:tcPr>
            <w:tcW w:w="1256" w:type="dxa"/>
            <w:tcBorders>
              <w:top w:val="nil"/>
              <w:left w:val="nil"/>
              <w:bottom w:val="single" w:color="auto" w:sz="4" w:space="0"/>
              <w:right w:val="single" w:color="auto" w:sz="4" w:space="0"/>
            </w:tcBorders>
            <w:shd w:val="clear" w:color="auto" w:fill="auto"/>
            <w:noWrap/>
            <w:vAlign w:val="center"/>
          </w:tcPr>
          <w:p w14:paraId="00DEA52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35.41</w:t>
            </w:r>
          </w:p>
        </w:tc>
        <w:tc>
          <w:tcPr>
            <w:tcW w:w="1387" w:type="dxa"/>
            <w:tcBorders>
              <w:top w:val="nil"/>
              <w:left w:val="nil"/>
              <w:bottom w:val="single" w:color="auto" w:sz="4" w:space="0"/>
              <w:right w:val="single" w:color="auto" w:sz="4" w:space="0"/>
            </w:tcBorders>
            <w:shd w:val="clear" w:color="auto" w:fill="auto"/>
            <w:noWrap/>
            <w:vAlign w:val="center"/>
          </w:tcPr>
          <w:p w14:paraId="6037727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2" w:type="dxa"/>
            <w:tcBorders>
              <w:top w:val="nil"/>
              <w:left w:val="nil"/>
              <w:bottom w:val="single" w:color="auto" w:sz="4" w:space="0"/>
              <w:right w:val="single" w:color="auto" w:sz="4" w:space="0"/>
            </w:tcBorders>
            <w:shd w:val="clear" w:color="auto" w:fill="auto"/>
            <w:noWrap/>
            <w:vAlign w:val="center"/>
          </w:tcPr>
          <w:p w14:paraId="5B6497C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710E7D5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1C822BC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4C4A43A">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5027D5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22102</w:t>
            </w:r>
          </w:p>
        </w:tc>
        <w:tc>
          <w:tcPr>
            <w:tcW w:w="4623" w:type="dxa"/>
            <w:tcBorders>
              <w:top w:val="nil"/>
              <w:left w:val="nil"/>
              <w:bottom w:val="single" w:color="auto" w:sz="4" w:space="0"/>
              <w:right w:val="single" w:color="auto" w:sz="4" w:space="0"/>
            </w:tcBorders>
            <w:shd w:val="clear" w:color="000000" w:fill="FFFFFF"/>
            <w:noWrap/>
            <w:vAlign w:val="center"/>
          </w:tcPr>
          <w:p w14:paraId="003CDB2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住房改革支出</w:t>
            </w:r>
          </w:p>
        </w:tc>
        <w:tc>
          <w:tcPr>
            <w:tcW w:w="1782" w:type="dxa"/>
            <w:tcBorders>
              <w:top w:val="nil"/>
              <w:left w:val="nil"/>
              <w:bottom w:val="single" w:color="auto" w:sz="4" w:space="0"/>
              <w:right w:val="single" w:color="auto" w:sz="4" w:space="0"/>
            </w:tcBorders>
            <w:shd w:val="clear" w:color="auto" w:fill="auto"/>
            <w:noWrap/>
            <w:vAlign w:val="center"/>
          </w:tcPr>
          <w:p w14:paraId="2941CA3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35.41</w:t>
            </w:r>
          </w:p>
        </w:tc>
        <w:tc>
          <w:tcPr>
            <w:tcW w:w="1256" w:type="dxa"/>
            <w:tcBorders>
              <w:top w:val="nil"/>
              <w:left w:val="nil"/>
              <w:bottom w:val="single" w:color="auto" w:sz="4" w:space="0"/>
              <w:right w:val="single" w:color="auto" w:sz="4" w:space="0"/>
            </w:tcBorders>
            <w:shd w:val="clear" w:color="auto" w:fill="auto"/>
            <w:noWrap/>
            <w:vAlign w:val="center"/>
          </w:tcPr>
          <w:p w14:paraId="54351A0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35.41</w:t>
            </w:r>
          </w:p>
        </w:tc>
        <w:tc>
          <w:tcPr>
            <w:tcW w:w="1387" w:type="dxa"/>
            <w:tcBorders>
              <w:top w:val="nil"/>
              <w:left w:val="nil"/>
              <w:bottom w:val="single" w:color="auto" w:sz="4" w:space="0"/>
              <w:right w:val="single" w:color="auto" w:sz="4" w:space="0"/>
            </w:tcBorders>
            <w:shd w:val="clear" w:color="auto" w:fill="auto"/>
            <w:noWrap/>
            <w:vAlign w:val="center"/>
          </w:tcPr>
          <w:p w14:paraId="03D2EA6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2" w:type="dxa"/>
            <w:tcBorders>
              <w:top w:val="nil"/>
              <w:left w:val="nil"/>
              <w:bottom w:val="single" w:color="auto" w:sz="4" w:space="0"/>
              <w:right w:val="single" w:color="auto" w:sz="4" w:space="0"/>
            </w:tcBorders>
            <w:shd w:val="clear" w:color="auto" w:fill="auto"/>
            <w:noWrap/>
            <w:vAlign w:val="center"/>
          </w:tcPr>
          <w:p w14:paraId="7F64CBE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70096B0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5CB6218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5E67178">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490DC2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2210201</w:t>
            </w:r>
          </w:p>
        </w:tc>
        <w:tc>
          <w:tcPr>
            <w:tcW w:w="4623" w:type="dxa"/>
            <w:tcBorders>
              <w:top w:val="nil"/>
              <w:left w:val="nil"/>
              <w:bottom w:val="single" w:color="auto" w:sz="4" w:space="0"/>
              <w:right w:val="single" w:color="auto" w:sz="4" w:space="0"/>
            </w:tcBorders>
            <w:shd w:val="clear" w:color="000000" w:fill="FFFFFF"/>
            <w:noWrap/>
            <w:vAlign w:val="center"/>
          </w:tcPr>
          <w:p w14:paraId="6357681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住房公积金</w:t>
            </w:r>
          </w:p>
        </w:tc>
        <w:tc>
          <w:tcPr>
            <w:tcW w:w="1782" w:type="dxa"/>
            <w:tcBorders>
              <w:top w:val="nil"/>
              <w:left w:val="nil"/>
              <w:bottom w:val="single" w:color="auto" w:sz="4" w:space="0"/>
              <w:right w:val="single" w:color="auto" w:sz="4" w:space="0"/>
            </w:tcBorders>
            <w:shd w:val="clear" w:color="auto" w:fill="auto"/>
            <w:noWrap/>
            <w:vAlign w:val="center"/>
          </w:tcPr>
          <w:p w14:paraId="747319E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35.41</w:t>
            </w:r>
          </w:p>
        </w:tc>
        <w:tc>
          <w:tcPr>
            <w:tcW w:w="1256" w:type="dxa"/>
            <w:tcBorders>
              <w:top w:val="nil"/>
              <w:left w:val="nil"/>
              <w:bottom w:val="single" w:color="auto" w:sz="4" w:space="0"/>
              <w:right w:val="single" w:color="auto" w:sz="4" w:space="0"/>
            </w:tcBorders>
            <w:shd w:val="clear" w:color="auto" w:fill="auto"/>
            <w:noWrap/>
            <w:vAlign w:val="center"/>
          </w:tcPr>
          <w:p w14:paraId="2DA398D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35.41</w:t>
            </w:r>
          </w:p>
        </w:tc>
        <w:tc>
          <w:tcPr>
            <w:tcW w:w="1387" w:type="dxa"/>
            <w:tcBorders>
              <w:top w:val="nil"/>
              <w:left w:val="nil"/>
              <w:bottom w:val="single" w:color="auto" w:sz="4" w:space="0"/>
              <w:right w:val="single" w:color="auto" w:sz="4" w:space="0"/>
            </w:tcBorders>
            <w:shd w:val="clear" w:color="auto" w:fill="auto"/>
            <w:noWrap/>
            <w:vAlign w:val="center"/>
          </w:tcPr>
          <w:p w14:paraId="2E748FE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2" w:type="dxa"/>
            <w:tcBorders>
              <w:top w:val="nil"/>
              <w:left w:val="nil"/>
              <w:bottom w:val="single" w:color="auto" w:sz="4" w:space="0"/>
              <w:right w:val="single" w:color="auto" w:sz="4" w:space="0"/>
            </w:tcBorders>
            <w:shd w:val="clear" w:color="auto" w:fill="auto"/>
            <w:noWrap/>
            <w:vAlign w:val="center"/>
          </w:tcPr>
          <w:p w14:paraId="0D284FF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0CB5C28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7975278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657C262">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CFEA20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w:t>
            </w:r>
          </w:p>
        </w:tc>
        <w:tc>
          <w:tcPr>
            <w:tcW w:w="4623" w:type="dxa"/>
            <w:tcBorders>
              <w:top w:val="nil"/>
              <w:left w:val="nil"/>
              <w:bottom w:val="single" w:color="auto" w:sz="4" w:space="0"/>
              <w:right w:val="single" w:color="auto" w:sz="4" w:space="0"/>
            </w:tcBorders>
            <w:shd w:val="clear" w:color="000000" w:fill="FFFFFF"/>
            <w:noWrap/>
            <w:vAlign w:val="center"/>
          </w:tcPr>
          <w:p w14:paraId="58AF265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灾害防治及应急管理支出</w:t>
            </w:r>
          </w:p>
        </w:tc>
        <w:tc>
          <w:tcPr>
            <w:tcW w:w="1782" w:type="dxa"/>
            <w:tcBorders>
              <w:top w:val="nil"/>
              <w:left w:val="nil"/>
              <w:bottom w:val="single" w:color="auto" w:sz="4" w:space="0"/>
              <w:right w:val="single" w:color="auto" w:sz="4" w:space="0"/>
            </w:tcBorders>
            <w:shd w:val="clear" w:color="auto" w:fill="auto"/>
            <w:noWrap/>
            <w:vAlign w:val="center"/>
          </w:tcPr>
          <w:p w14:paraId="6F47AA4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68.10</w:t>
            </w:r>
          </w:p>
        </w:tc>
        <w:tc>
          <w:tcPr>
            <w:tcW w:w="1256" w:type="dxa"/>
            <w:tcBorders>
              <w:top w:val="nil"/>
              <w:left w:val="nil"/>
              <w:bottom w:val="single" w:color="auto" w:sz="4" w:space="0"/>
              <w:right w:val="single" w:color="auto" w:sz="4" w:space="0"/>
            </w:tcBorders>
            <w:shd w:val="clear" w:color="auto" w:fill="auto"/>
            <w:noWrap/>
            <w:vAlign w:val="center"/>
          </w:tcPr>
          <w:p w14:paraId="1163BDB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13.10</w:t>
            </w:r>
          </w:p>
        </w:tc>
        <w:tc>
          <w:tcPr>
            <w:tcW w:w="1387" w:type="dxa"/>
            <w:tcBorders>
              <w:top w:val="nil"/>
              <w:left w:val="nil"/>
              <w:bottom w:val="single" w:color="auto" w:sz="4" w:space="0"/>
              <w:right w:val="single" w:color="auto" w:sz="4" w:space="0"/>
            </w:tcBorders>
            <w:shd w:val="clear" w:color="auto" w:fill="auto"/>
            <w:noWrap/>
            <w:vAlign w:val="center"/>
          </w:tcPr>
          <w:p w14:paraId="46718FC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55.00</w:t>
            </w:r>
          </w:p>
        </w:tc>
        <w:tc>
          <w:tcPr>
            <w:tcW w:w="1182" w:type="dxa"/>
            <w:tcBorders>
              <w:top w:val="nil"/>
              <w:left w:val="nil"/>
              <w:bottom w:val="single" w:color="auto" w:sz="4" w:space="0"/>
              <w:right w:val="single" w:color="auto" w:sz="4" w:space="0"/>
            </w:tcBorders>
            <w:shd w:val="clear" w:color="auto" w:fill="auto"/>
            <w:noWrap/>
            <w:vAlign w:val="center"/>
          </w:tcPr>
          <w:p w14:paraId="2218E7F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6B0123C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00CE18F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8FC87DE">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7FF686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22401</w:t>
            </w:r>
          </w:p>
        </w:tc>
        <w:tc>
          <w:tcPr>
            <w:tcW w:w="4623" w:type="dxa"/>
            <w:tcBorders>
              <w:top w:val="nil"/>
              <w:left w:val="nil"/>
              <w:bottom w:val="single" w:color="auto" w:sz="4" w:space="0"/>
              <w:right w:val="single" w:color="auto" w:sz="4" w:space="0"/>
            </w:tcBorders>
            <w:shd w:val="clear" w:color="000000" w:fill="FFFFFF"/>
            <w:noWrap/>
            <w:vAlign w:val="center"/>
          </w:tcPr>
          <w:p w14:paraId="32BDC98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应急管理事务</w:t>
            </w:r>
          </w:p>
        </w:tc>
        <w:tc>
          <w:tcPr>
            <w:tcW w:w="1782" w:type="dxa"/>
            <w:tcBorders>
              <w:top w:val="nil"/>
              <w:left w:val="nil"/>
              <w:bottom w:val="single" w:color="auto" w:sz="4" w:space="0"/>
              <w:right w:val="single" w:color="auto" w:sz="4" w:space="0"/>
            </w:tcBorders>
            <w:shd w:val="clear" w:color="auto" w:fill="auto"/>
            <w:noWrap/>
            <w:vAlign w:val="center"/>
          </w:tcPr>
          <w:p w14:paraId="4C62344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1256" w:type="dxa"/>
            <w:tcBorders>
              <w:top w:val="nil"/>
              <w:left w:val="nil"/>
              <w:bottom w:val="single" w:color="auto" w:sz="4" w:space="0"/>
              <w:right w:val="single" w:color="auto" w:sz="4" w:space="0"/>
            </w:tcBorders>
            <w:shd w:val="clear" w:color="auto" w:fill="auto"/>
            <w:noWrap/>
            <w:vAlign w:val="center"/>
          </w:tcPr>
          <w:p w14:paraId="66D5127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1387" w:type="dxa"/>
            <w:tcBorders>
              <w:top w:val="nil"/>
              <w:left w:val="nil"/>
              <w:bottom w:val="single" w:color="auto" w:sz="4" w:space="0"/>
              <w:right w:val="single" w:color="auto" w:sz="4" w:space="0"/>
            </w:tcBorders>
            <w:shd w:val="clear" w:color="auto" w:fill="auto"/>
            <w:noWrap/>
            <w:vAlign w:val="center"/>
          </w:tcPr>
          <w:p w14:paraId="494338E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2" w:type="dxa"/>
            <w:tcBorders>
              <w:top w:val="nil"/>
              <w:left w:val="nil"/>
              <w:bottom w:val="single" w:color="auto" w:sz="4" w:space="0"/>
              <w:right w:val="single" w:color="auto" w:sz="4" w:space="0"/>
            </w:tcBorders>
            <w:shd w:val="clear" w:color="auto" w:fill="auto"/>
            <w:noWrap/>
            <w:vAlign w:val="center"/>
          </w:tcPr>
          <w:p w14:paraId="4008544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1BF315E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00DA3BD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D5A43F8">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A6C184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2240199</w:t>
            </w:r>
          </w:p>
        </w:tc>
        <w:tc>
          <w:tcPr>
            <w:tcW w:w="4623" w:type="dxa"/>
            <w:tcBorders>
              <w:top w:val="nil"/>
              <w:left w:val="nil"/>
              <w:bottom w:val="single" w:color="auto" w:sz="4" w:space="0"/>
              <w:right w:val="single" w:color="auto" w:sz="4" w:space="0"/>
            </w:tcBorders>
            <w:shd w:val="clear" w:color="000000" w:fill="FFFFFF"/>
            <w:noWrap/>
            <w:vAlign w:val="center"/>
          </w:tcPr>
          <w:p w14:paraId="349A3B8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其他应急管理支出</w:t>
            </w:r>
          </w:p>
        </w:tc>
        <w:tc>
          <w:tcPr>
            <w:tcW w:w="1782" w:type="dxa"/>
            <w:tcBorders>
              <w:top w:val="nil"/>
              <w:left w:val="nil"/>
              <w:bottom w:val="single" w:color="auto" w:sz="4" w:space="0"/>
              <w:right w:val="single" w:color="auto" w:sz="4" w:space="0"/>
            </w:tcBorders>
            <w:shd w:val="clear" w:color="auto" w:fill="auto"/>
            <w:noWrap/>
            <w:vAlign w:val="center"/>
          </w:tcPr>
          <w:p w14:paraId="784513B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1256" w:type="dxa"/>
            <w:tcBorders>
              <w:top w:val="nil"/>
              <w:left w:val="nil"/>
              <w:bottom w:val="single" w:color="auto" w:sz="4" w:space="0"/>
              <w:right w:val="single" w:color="auto" w:sz="4" w:space="0"/>
            </w:tcBorders>
            <w:shd w:val="clear" w:color="auto" w:fill="auto"/>
            <w:noWrap/>
            <w:vAlign w:val="center"/>
          </w:tcPr>
          <w:p w14:paraId="74E573C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1387" w:type="dxa"/>
            <w:tcBorders>
              <w:top w:val="nil"/>
              <w:left w:val="nil"/>
              <w:bottom w:val="single" w:color="auto" w:sz="4" w:space="0"/>
              <w:right w:val="single" w:color="auto" w:sz="4" w:space="0"/>
            </w:tcBorders>
            <w:shd w:val="clear" w:color="auto" w:fill="auto"/>
            <w:noWrap/>
            <w:vAlign w:val="center"/>
          </w:tcPr>
          <w:p w14:paraId="76710A4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2" w:type="dxa"/>
            <w:tcBorders>
              <w:top w:val="nil"/>
              <w:left w:val="nil"/>
              <w:bottom w:val="single" w:color="auto" w:sz="4" w:space="0"/>
              <w:right w:val="single" w:color="auto" w:sz="4" w:space="0"/>
            </w:tcBorders>
            <w:shd w:val="clear" w:color="auto" w:fill="auto"/>
            <w:noWrap/>
            <w:vAlign w:val="center"/>
          </w:tcPr>
          <w:p w14:paraId="15E65F1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354BDB1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737CBE6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C38BDF1">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2A4E34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22404</w:t>
            </w:r>
          </w:p>
        </w:tc>
        <w:tc>
          <w:tcPr>
            <w:tcW w:w="4623" w:type="dxa"/>
            <w:tcBorders>
              <w:top w:val="nil"/>
              <w:left w:val="nil"/>
              <w:bottom w:val="single" w:color="auto" w:sz="4" w:space="0"/>
              <w:right w:val="single" w:color="auto" w:sz="4" w:space="0"/>
            </w:tcBorders>
            <w:shd w:val="clear" w:color="000000" w:fill="FFFFFF"/>
            <w:noWrap/>
            <w:vAlign w:val="center"/>
          </w:tcPr>
          <w:p w14:paraId="12F6CD1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煤矿安全</w:t>
            </w:r>
          </w:p>
        </w:tc>
        <w:tc>
          <w:tcPr>
            <w:tcW w:w="1782" w:type="dxa"/>
            <w:tcBorders>
              <w:top w:val="nil"/>
              <w:left w:val="nil"/>
              <w:bottom w:val="single" w:color="auto" w:sz="4" w:space="0"/>
              <w:right w:val="single" w:color="auto" w:sz="4" w:space="0"/>
            </w:tcBorders>
            <w:shd w:val="clear" w:color="auto" w:fill="auto"/>
            <w:noWrap/>
            <w:vAlign w:val="center"/>
          </w:tcPr>
          <w:p w14:paraId="5FFCC12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9.10</w:t>
            </w:r>
          </w:p>
        </w:tc>
        <w:tc>
          <w:tcPr>
            <w:tcW w:w="1256" w:type="dxa"/>
            <w:tcBorders>
              <w:top w:val="nil"/>
              <w:left w:val="nil"/>
              <w:bottom w:val="single" w:color="auto" w:sz="4" w:space="0"/>
              <w:right w:val="single" w:color="auto" w:sz="4" w:space="0"/>
            </w:tcBorders>
            <w:shd w:val="clear" w:color="auto" w:fill="auto"/>
            <w:noWrap/>
            <w:vAlign w:val="center"/>
          </w:tcPr>
          <w:p w14:paraId="4EEDDDA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9.10</w:t>
            </w:r>
          </w:p>
        </w:tc>
        <w:tc>
          <w:tcPr>
            <w:tcW w:w="1387" w:type="dxa"/>
            <w:tcBorders>
              <w:top w:val="nil"/>
              <w:left w:val="nil"/>
              <w:bottom w:val="single" w:color="auto" w:sz="4" w:space="0"/>
              <w:right w:val="single" w:color="auto" w:sz="4" w:space="0"/>
            </w:tcBorders>
            <w:shd w:val="clear" w:color="auto" w:fill="auto"/>
            <w:noWrap/>
            <w:vAlign w:val="center"/>
          </w:tcPr>
          <w:p w14:paraId="1B0DEE0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2" w:type="dxa"/>
            <w:tcBorders>
              <w:top w:val="nil"/>
              <w:left w:val="nil"/>
              <w:bottom w:val="single" w:color="auto" w:sz="4" w:space="0"/>
              <w:right w:val="single" w:color="auto" w:sz="4" w:space="0"/>
            </w:tcBorders>
            <w:shd w:val="clear" w:color="auto" w:fill="auto"/>
            <w:noWrap/>
            <w:vAlign w:val="center"/>
          </w:tcPr>
          <w:p w14:paraId="0658436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7067217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4035ACB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A588EF2">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8EF343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2240499</w:t>
            </w:r>
          </w:p>
        </w:tc>
        <w:tc>
          <w:tcPr>
            <w:tcW w:w="4623" w:type="dxa"/>
            <w:tcBorders>
              <w:top w:val="nil"/>
              <w:left w:val="nil"/>
              <w:bottom w:val="single" w:color="auto" w:sz="4" w:space="0"/>
              <w:right w:val="single" w:color="auto" w:sz="4" w:space="0"/>
            </w:tcBorders>
            <w:shd w:val="clear" w:color="000000" w:fill="FFFFFF"/>
            <w:noWrap/>
            <w:vAlign w:val="center"/>
          </w:tcPr>
          <w:p w14:paraId="3E363D1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其他煤矿安全支出</w:t>
            </w:r>
          </w:p>
        </w:tc>
        <w:tc>
          <w:tcPr>
            <w:tcW w:w="1782" w:type="dxa"/>
            <w:tcBorders>
              <w:top w:val="nil"/>
              <w:left w:val="nil"/>
              <w:bottom w:val="single" w:color="auto" w:sz="4" w:space="0"/>
              <w:right w:val="single" w:color="auto" w:sz="4" w:space="0"/>
            </w:tcBorders>
            <w:shd w:val="clear" w:color="auto" w:fill="auto"/>
            <w:noWrap/>
            <w:vAlign w:val="center"/>
          </w:tcPr>
          <w:p w14:paraId="2BD8E7D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9.10</w:t>
            </w:r>
          </w:p>
        </w:tc>
        <w:tc>
          <w:tcPr>
            <w:tcW w:w="1256" w:type="dxa"/>
            <w:tcBorders>
              <w:top w:val="nil"/>
              <w:left w:val="nil"/>
              <w:bottom w:val="single" w:color="auto" w:sz="4" w:space="0"/>
              <w:right w:val="single" w:color="auto" w:sz="4" w:space="0"/>
            </w:tcBorders>
            <w:shd w:val="clear" w:color="auto" w:fill="auto"/>
            <w:noWrap/>
            <w:vAlign w:val="center"/>
          </w:tcPr>
          <w:p w14:paraId="1CD503A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9.10</w:t>
            </w:r>
          </w:p>
        </w:tc>
        <w:tc>
          <w:tcPr>
            <w:tcW w:w="1387" w:type="dxa"/>
            <w:tcBorders>
              <w:top w:val="nil"/>
              <w:left w:val="nil"/>
              <w:bottom w:val="single" w:color="auto" w:sz="4" w:space="0"/>
              <w:right w:val="single" w:color="auto" w:sz="4" w:space="0"/>
            </w:tcBorders>
            <w:shd w:val="clear" w:color="auto" w:fill="auto"/>
            <w:noWrap/>
            <w:vAlign w:val="center"/>
          </w:tcPr>
          <w:p w14:paraId="6DC5D31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2" w:type="dxa"/>
            <w:tcBorders>
              <w:top w:val="nil"/>
              <w:left w:val="nil"/>
              <w:bottom w:val="single" w:color="auto" w:sz="4" w:space="0"/>
              <w:right w:val="single" w:color="auto" w:sz="4" w:space="0"/>
            </w:tcBorders>
            <w:shd w:val="clear" w:color="auto" w:fill="auto"/>
            <w:noWrap/>
            <w:vAlign w:val="center"/>
          </w:tcPr>
          <w:p w14:paraId="73EE7A5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459DAFB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3E07B2E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30518F2">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953FEB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22406</w:t>
            </w:r>
          </w:p>
        </w:tc>
        <w:tc>
          <w:tcPr>
            <w:tcW w:w="4623" w:type="dxa"/>
            <w:tcBorders>
              <w:top w:val="nil"/>
              <w:left w:val="nil"/>
              <w:bottom w:val="single" w:color="auto" w:sz="4" w:space="0"/>
              <w:right w:val="single" w:color="auto" w:sz="4" w:space="0"/>
            </w:tcBorders>
            <w:shd w:val="clear" w:color="000000" w:fill="FFFFFF"/>
            <w:noWrap/>
            <w:vAlign w:val="center"/>
          </w:tcPr>
          <w:p w14:paraId="0534F31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自然灾害防治</w:t>
            </w:r>
          </w:p>
        </w:tc>
        <w:tc>
          <w:tcPr>
            <w:tcW w:w="1782" w:type="dxa"/>
            <w:tcBorders>
              <w:top w:val="nil"/>
              <w:left w:val="nil"/>
              <w:bottom w:val="single" w:color="auto" w:sz="4" w:space="0"/>
              <w:right w:val="single" w:color="auto" w:sz="4" w:space="0"/>
            </w:tcBorders>
            <w:shd w:val="clear" w:color="auto" w:fill="auto"/>
            <w:noWrap/>
            <w:vAlign w:val="center"/>
          </w:tcPr>
          <w:p w14:paraId="68A3AFF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12.00</w:t>
            </w:r>
          </w:p>
        </w:tc>
        <w:tc>
          <w:tcPr>
            <w:tcW w:w="1256" w:type="dxa"/>
            <w:tcBorders>
              <w:top w:val="nil"/>
              <w:left w:val="nil"/>
              <w:bottom w:val="single" w:color="auto" w:sz="4" w:space="0"/>
              <w:right w:val="single" w:color="auto" w:sz="4" w:space="0"/>
            </w:tcBorders>
            <w:shd w:val="clear" w:color="auto" w:fill="auto"/>
            <w:noWrap/>
            <w:vAlign w:val="center"/>
          </w:tcPr>
          <w:p w14:paraId="279799F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87" w:type="dxa"/>
            <w:tcBorders>
              <w:top w:val="nil"/>
              <w:left w:val="nil"/>
              <w:bottom w:val="single" w:color="auto" w:sz="4" w:space="0"/>
              <w:right w:val="single" w:color="auto" w:sz="4" w:space="0"/>
            </w:tcBorders>
            <w:shd w:val="clear" w:color="auto" w:fill="auto"/>
            <w:noWrap/>
            <w:vAlign w:val="center"/>
          </w:tcPr>
          <w:p w14:paraId="3CF9326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12.00</w:t>
            </w:r>
          </w:p>
        </w:tc>
        <w:tc>
          <w:tcPr>
            <w:tcW w:w="1182" w:type="dxa"/>
            <w:tcBorders>
              <w:top w:val="nil"/>
              <w:left w:val="nil"/>
              <w:bottom w:val="single" w:color="auto" w:sz="4" w:space="0"/>
              <w:right w:val="single" w:color="auto" w:sz="4" w:space="0"/>
            </w:tcBorders>
            <w:shd w:val="clear" w:color="auto" w:fill="auto"/>
            <w:noWrap/>
            <w:vAlign w:val="center"/>
          </w:tcPr>
          <w:p w14:paraId="29E252F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7F7ECC1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3ED23F4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5CFD148">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54EC87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2240601</w:t>
            </w:r>
          </w:p>
        </w:tc>
        <w:tc>
          <w:tcPr>
            <w:tcW w:w="4623" w:type="dxa"/>
            <w:tcBorders>
              <w:top w:val="nil"/>
              <w:left w:val="nil"/>
              <w:bottom w:val="single" w:color="auto" w:sz="4" w:space="0"/>
              <w:right w:val="single" w:color="auto" w:sz="4" w:space="0"/>
            </w:tcBorders>
            <w:shd w:val="clear" w:color="000000" w:fill="FFFFFF"/>
            <w:noWrap/>
            <w:vAlign w:val="center"/>
          </w:tcPr>
          <w:p w14:paraId="30892EA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地质灾害防治</w:t>
            </w:r>
          </w:p>
        </w:tc>
        <w:tc>
          <w:tcPr>
            <w:tcW w:w="1782" w:type="dxa"/>
            <w:tcBorders>
              <w:top w:val="nil"/>
              <w:left w:val="nil"/>
              <w:bottom w:val="single" w:color="auto" w:sz="4" w:space="0"/>
              <w:right w:val="single" w:color="auto" w:sz="4" w:space="0"/>
            </w:tcBorders>
            <w:shd w:val="clear" w:color="auto" w:fill="auto"/>
            <w:noWrap/>
            <w:vAlign w:val="center"/>
          </w:tcPr>
          <w:p w14:paraId="339CAD3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12.00</w:t>
            </w:r>
          </w:p>
        </w:tc>
        <w:tc>
          <w:tcPr>
            <w:tcW w:w="1256" w:type="dxa"/>
            <w:tcBorders>
              <w:top w:val="nil"/>
              <w:left w:val="nil"/>
              <w:bottom w:val="single" w:color="auto" w:sz="4" w:space="0"/>
              <w:right w:val="single" w:color="auto" w:sz="4" w:space="0"/>
            </w:tcBorders>
            <w:shd w:val="clear" w:color="auto" w:fill="auto"/>
            <w:noWrap/>
            <w:vAlign w:val="center"/>
          </w:tcPr>
          <w:p w14:paraId="6C4432C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87" w:type="dxa"/>
            <w:tcBorders>
              <w:top w:val="nil"/>
              <w:left w:val="nil"/>
              <w:bottom w:val="single" w:color="auto" w:sz="4" w:space="0"/>
              <w:right w:val="single" w:color="auto" w:sz="4" w:space="0"/>
            </w:tcBorders>
            <w:shd w:val="clear" w:color="auto" w:fill="auto"/>
            <w:noWrap/>
            <w:vAlign w:val="center"/>
          </w:tcPr>
          <w:p w14:paraId="14E3B91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12.00</w:t>
            </w:r>
          </w:p>
        </w:tc>
        <w:tc>
          <w:tcPr>
            <w:tcW w:w="1182" w:type="dxa"/>
            <w:tcBorders>
              <w:top w:val="nil"/>
              <w:left w:val="nil"/>
              <w:bottom w:val="single" w:color="auto" w:sz="4" w:space="0"/>
              <w:right w:val="single" w:color="auto" w:sz="4" w:space="0"/>
            </w:tcBorders>
            <w:shd w:val="clear" w:color="auto" w:fill="auto"/>
            <w:noWrap/>
            <w:vAlign w:val="center"/>
          </w:tcPr>
          <w:p w14:paraId="6F8F81D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3F6E13C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152E27C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BEA0BD0">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3A6261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22407</w:t>
            </w:r>
          </w:p>
        </w:tc>
        <w:tc>
          <w:tcPr>
            <w:tcW w:w="4623" w:type="dxa"/>
            <w:tcBorders>
              <w:top w:val="nil"/>
              <w:left w:val="nil"/>
              <w:bottom w:val="single" w:color="auto" w:sz="4" w:space="0"/>
              <w:right w:val="single" w:color="auto" w:sz="4" w:space="0"/>
            </w:tcBorders>
            <w:shd w:val="clear" w:color="000000" w:fill="FFFFFF"/>
            <w:noWrap/>
            <w:vAlign w:val="center"/>
          </w:tcPr>
          <w:p w14:paraId="642FB33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自然灾害救灾及恢复重建支出</w:t>
            </w:r>
          </w:p>
        </w:tc>
        <w:tc>
          <w:tcPr>
            <w:tcW w:w="1782" w:type="dxa"/>
            <w:tcBorders>
              <w:top w:val="nil"/>
              <w:left w:val="nil"/>
              <w:bottom w:val="single" w:color="auto" w:sz="4" w:space="0"/>
              <w:right w:val="single" w:color="auto" w:sz="4" w:space="0"/>
            </w:tcBorders>
            <w:shd w:val="clear" w:color="auto" w:fill="auto"/>
            <w:noWrap/>
            <w:vAlign w:val="center"/>
          </w:tcPr>
          <w:p w14:paraId="3378710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43.00</w:t>
            </w:r>
          </w:p>
        </w:tc>
        <w:tc>
          <w:tcPr>
            <w:tcW w:w="1256" w:type="dxa"/>
            <w:tcBorders>
              <w:top w:val="nil"/>
              <w:left w:val="nil"/>
              <w:bottom w:val="single" w:color="auto" w:sz="4" w:space="0"/>
              <w:right w:val="single" w:color="auto" w:sz="4" w:space="0"/>
            </w:tcBorders>
            <w:shd w:val="clear" w:color="auto" w:fill="auto"/>
            <w:noWrap/>
            <w:vAlign w:val="center"/>
          </w:tcPr>
          <w:p w14:paraId="44CD4EF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87" w:type="dxa"/>
            <w:tcBorders>
              <w:top w:val="nil"/>
              <w:left w:val="nil"/>
              <w:bottom w:val="single" w:color="auto" w:sz="4" w:space="0"/>
              <w:right w:val="single" w:color="auto" w:sz="4" w:space="0"/>
            </w:tcBorders>
            <w:shd w:val="clear" w:color="auto" w:fill="auto"/>
            <w:noWrap/>
            <w:vAlign w:val="center"/>
          </w:tcPr>
          <w:p w14:paraId="51B2B98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43.00</w:t>
            </w:r>
          </w:p>
        </w:tc>
        <w:tc>
          <w:tcPr>
            <w:tcW w:w="1182" w:type="dxa"/>
            <w:tcBorders>
              <w:top w:val="nil"/>
              <w:left w:val="nil"/>
              <w:bottom w:val="single" w:color="auto" w:sz="4" w:space="0"/>
              <w:right w:val="single" w:color="auto" w:sz="4" w:space="0"/>
            </w:tcBorders>
            <w:shd w:val="clear" w:color="auto" w:fill="auto"/>
            <w:noWrap/>
            <w:vAlign w:val="center"/>
          </w:tcPr>
          <w:p w14:paraId="70DFFA8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41FE611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2957ED6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438CC5D">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C8B540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2240704</w:t>
            </w:r>
          </w:p>
        </w:tc>
        <w:tc>
          <w:tcPr>
            <w:tcW w:w="4623" w:type="dxa"/>
            <w:tcBorders>
              <w:top w:val="nil"/>
              <w:left w:val="nil"/>
              <w:bottom w:val="single" w:color="auto" w:sz="4" w:space="0"/>
              <w:right w:val="single" w:color="auto" w:sz="4" w:space="0"/>
            </w:tcBorders>
            <w:shd w:val="clear" w:color="000000" w:fill="FFFFFF"/>
            <w:noWrap/>
            <w:vAlign w:val="center"/>
          </w:tcPr>
          <w:p w14:paraId="7D2CF18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自然灾害灾后重建补助</w:t>
            </w:r>
          </w:p>
        </w:tc>
        <w:tc>
          <w:tcPr>
            <w:tcW w:w="1782" w:type="dxa"/>
            <w:tcBorders>
              <w:top w:val="nil"/>
              <w:left w:val="nil"/>
              <w:bottom w:val="single" w:color="auto" w:sz="4" w:space="0"/>
              <w:right w:val="single" w:color="auto" w:sz="4" w:space="0"/>
            </w:tcBorders>
            <w:shd w:val="clear" w:color="auto" w:fill="auto"/>
            <w:noWrap/>
            <w:vAlign w:val="center"/>
          </w:tcPr>
          <w:p w14:paraId="4A8CC76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19.00</w:t>
            </w:r>
          </w:p>
        </w:tc>
        <w:tc>
          <w:tcPr>
            <w:tcW w:w="1256" w:type="dxa"/>
            <w:tcBorders>
              <w:top w:val="nil"/>
              <w:left w:val="nil"/>
              <w:bottom w:val="single" w:color="auto" w:sz="4" w:space="0"/>
              <w:right w:val="single" w:color="auto" w:sz="4" w:space="0"/>
            </w:tcBorders>
            <w:shd w:val="clear" w:color="auto" w:fill="auto"/>
            <w:noWrap/>
            <w:vAlign w:val="center"/>
          </w:tcPr>
          <w:p w14:paraId="506BAE6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87" w:type="dxa"/>
            <w:tcBorders>
              <w:top w:val="nil"/>
              <w:left w:val="nil"/>
              <w:bottom w:val="single" w:color="auto" w:sz="4" w:space="0"/>
              <w:right w:val="single" w:color="auto" w:sz="4" w:space="0"/>
            </w:tcBorders>
            <w:shd w:val="clear" w:color="auto" w:fill="auto"/>
            <w:noWrap/>
            <w:vAlign w:val="center"/>
          </w:tcPr>
          <w:p w14:paraId="7FBA27B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19.00</w:t>
            </w:r>
          </w:p>
        </w:tc>
        <w:tc>
          <w:tcPr>
            <w:tcW w:w="1182" w:type="dxa"/>
            <w:tcBorders>
              <w:top w:val="nil"/>
              <w:left w:val="nil"/>
              <w:bottom w:val="single" w:color="auto" w:sz="4" w:space="0"/>
              <w:right w:val="single" w:color="auto" w:sz="4" w:space="0"/>
            </w:tcBorders>
            <w:shd w:val="clear" w:color="auto" w:fill="auto"/>
            <w:noWrap/>
            <w:vAlign w:val="center"/>
          </w:tcPr>
          <w:p w14:paraId="20998CE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595976D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561CEC6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1B65957">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1B9A5C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2240799</w:t>
            </w:r>
          </w:p>
        </w:tc>
        <w:tc>
          <w:tcPr>
            <w:tcW w:w="4623" w:type="dxa"/>
            <w:tcBorders>
              <w:top w:val="nil"/>
              <w:left w:val="nil"/>
              <w:bottom w:val="single" w:color="auto" w:sz="4" w:space="0"/>
              <w:right w:val="single" w:color="auto" w:sz="4" w:space="0"/>
            </w:tcBorders>
            <w:shd w:val="clear" w:color="000000" w:fill="FFFFFF"/>
            <w:noWrap/>
            <w:vAlign w:val="center"/>
          </w:tcPr>
          <w:p w14:paraId="554247F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其他自然灾害救灾及恢复重建支出</w:t>
            </w:r>
          </w:p>
        </w:tc>
        <w:tc>
          <w:tcPr>
            <w:tcW w:w="1782" w:type="dxa"/>
            <w:tcBorders>
              <w:top w:val="nil"/>
              <w:left w:val="nil"/>
              <w:bottom w:val="single" w:color="auto" w:sz="4" w:space="0"/>
              <w:right w:val="single" w:color="auto" w:sz="4" w:space="0"/>
            </w:tcBorders>
            <w:shd w:val="clear" w:color="auto" w:fill="auto"/>
            <w:noWrap/>
            <w:vAlign w:val="center"/>
          </w:tcPr>
          <w:p w14:paraId="0CC349D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24.00</w:t>
            </w:r>
          </w:p>
        </w:tc>
        <w:tc>
          <w:tcPr>
            <w:tcW w:w="1256" w:type="dxa"/>
            <w:tcBorders>
              <w:top w:val="nil"/>
              <w:left w:val="nil"/>
              <w:bottom w:val="single" w:color="auto" w:sz="4" w:space="0"/>
              <w:right w:val="single" w:color="auto" w:sz="4" w:space="0"/>
            </w:tcBorders>
            <w:shd w:val="clear" w:color="auto" w:fill="auto"/>
            <w:noWrap/>
            <w:vAlign w:val="center"/>
          </w:tcPr>
          <w:p w14:paraId="1A0E629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87" w:type="dxa"/>
            <w:tcBorders>
              <w:top w:val="nil"/>
              <w:left w:val="nil"/>
              <w:bottom w:val="single" w:color="auto" w:sz="4" w:space="0"/>
              <w:right w:val="single" w:color="auto" w:sz="4" w:space="0"/>
            </w:tcBorders>
            <w:shd w:val="clear" w:color="auto" w:fill="auto"/>
            <w:noWrap/>
            <w:vAlign w:val="center"/>
          </w:tcPr>
          <w:p w14:paraId="04521B2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24.00</w:t>
            </w:r>
          </w:p>
        </w:tc>
        <w:tc>
          <w:tcPr>
            <w:tcW w:w="1182" w:type="dxa"/>
            <w:tcBorders>
              <w:top w:val="nil"/>
              <w:left w:val="nil"/>
              <w:bottom w:val="single" w:color="auto" w:sz="4" w:space="0"/>
              <w:right w:val="single" w:color="auto" w:sz="4" w:space="0"/>
            </w:tcBorders>
            <w:shd w:val="clear" w:color="auto" w:fill="auto"/>
            <w:noWrap/>
            <w:vAlign w:val="center"/>
          </w:tcPr>
          <w:p w14:paraId="51DFBB1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1148630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124771A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2DAB6E8">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23CB07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229</w:t>
            </w:r>
          </w:p>
        </w:tc>
        <w:tc>
          <w:tcPr>
            <w:tcW w:w="4623" w:type="dxa"/>
            <w:tcBorders>
              <w:top w:val="nil"/>
              <w:left w:val="nil"/>
              <w:bottom w:val="single" w:color="auto" w:sz="4" w:space="0"/>
              <w:right w:val="single" w:color="auto" w:sz="4" w:space="0"/>
            </w:tcBorders>
            <w:shd w:val="clear" w:color="000000" w:fill="FFFFFF"/>
            <w:noWrap/>
            <w:vAlign w:val="center"/>
          </w:tcPr>
          <w:p w14:paraId="053E648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其他支出</w:t>
            </w:r>
          </w:p>
        </w:tc>
        <w:tc>
          <w:tcPr>
            <w:tcW w:w="1782" w:type="dxa"/>
            <w:tcBorders>
              <w:top w:val="nil"/>
              <w:left w:val="nil"/>
              <w:bottom w:val="single" w:color="auto" w:sz="4" w:space="0"/>
              <w:right w:val="single" w:color="auto" w:sz="4" w:space="0"/>
            </w:tcBorders>
            <w:shd w:val="clear" w:color="auto" w:fill="auto"/>
            <w:noWrap/>
            <w:vAlign w:val="center"/>
          </w:tcPr>
          <w:p w14:paraId="3D6D0DC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25.00</w:t>
            </w:r>
          </w:p>
        </w:tc>
        <w:tc>
          <w:tcPr>
            <w:tcW w:w="1256" w:type="dxa"/>
            <w:tcBorders>
              <w:top w:val="nil"/>
              <w:left w:val="nil"/>
              <w:bottom w:val="single" w:color="auto" w:sz="4" w:space="0"/>
              <w:right w:val="single" w:color="auto" w:sz="4" w:space="0"/>
            </w:tcBorders>
            <w:shd w:val="clear" w:color="auto" w:fill="auto"/>
            <w:noWrap/>
            <w:vAlign w:val="center"/>
          </w:tcPr>
          <w:p w14:paraId="2CAEF64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25.00</w:t>
            </w:r>
          </w:p>
        </w:tc>
        <w:tc>
          <w:tcPr>
            <w:tcW w:w="1387" w:type="dxa"/>
            <w:tcBorders>
              <w:top w:val="nil"/>
              <w:left w:val="nil"/>
              <w:bottom w:val="single" w:color="auto" w:sz="4" w:space="0"/>
              <w:right w:val="single" w:color="auto" w:sz="4" w:space="0"/>
            </w:tcBorders>
            <w:shd w:val="clear" w:color="auto" w:fill="auto"/>
            <w:noWrap/>
            <w:vAlign w:val="center"/>
          </w:tcPr>
          <w:p w14:paraId="085B47A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2" w:type="dxa"/>
            <w:tcBorders>
              <w:top w:val="nil"/>
              <w:left w:val="nil"/>
              <w:bottom w:val="single" w:color="auto" w:sz="4" w:space="0"/>
              <w:right w:val="single" w:color="auto" w:sz="4" w:space="0"/>
            </w:tcBorders>
            <w:shd w:val="clear" w:color="auto" w:fill="auto"/>
            <w:noWrap/>
            <w:vAlign w:val="center"/>
          </w:tcPr>
          <w:p w14:paraId="5C8EFD4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38FB05E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570A1F9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AC0C4D6">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B36B50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22960</w:t>
            </w:r>
          </w:p>
        </w:tc>
        <w:tc>
          <w:tcPr>
            <w:tcW w:w="4623" w:type="dxa"/>
            <w:tcBorders>
              <w:top w:val="nil"/>
              <w:left w:val="nil"/>
              <w:bottom w:val="single" w:color="auto" w:sz="4" w:space="0"/>
              <w:right w:val="single" w:color="auto" w:sz="4" w:space="0"/>
            </w:tcBorders>
            <w:shd w:val="clear" w:color="000000" w:fill="FFFFFF"/>
            <w:noWrap/>
            <w:vAlign w:val="center"/>
          </w:tcPr>
          <w:p w14:paraId="6607767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彩票公益金安排的支出</w:t>
            </w:r>
          </w:p>
        </w:tc>
        <w:tc>
          <w:tcPr>
            <w:tcW w:w="1782" w:type="dxa"/>
            <w:tcBorders>
              <w:top w:val="nil"/>
              <w:left w:val="nil"/>
              <w:bottom w:val="single" w:color="auto" w:sz="4" w:space="0"/>
              <w:right w:val="single" w:color="auto" w:sz="4" w:space="0"/>
            </w:tcBorders>
            <w:shd w:val="clear" w:color="auto" w:fill="auto"/>
            <w:noWrap/>
            <w:vAlign w:val="center"/>
          </w:tcPr>
          <w:p w14:paraId="09AAA7A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25.00</w:t>
            </w:r>
          </w:p>
        </w:tc>
        <w:tc>
          <w:tcPr>
            <w:tcW w:w="1256" w:type="dxa"/>
            <w:tcBorders>
              <w:top w:val="nil"/>
              <w:left w:val="nil"/>
              <w:bottom w:val="single" w:color="auto" w:sz="4" w:space="0"/>
              <w:right w:val="single" w:color="auto" w:sz="4" w:space="0"/>
            </w:tcBorders>
            <w:shd w:val="clear" w:color="auto" w:fill="auto"/>
            <w:noWrap/>
            <w:vAlign w:val="center"/>
          </w:tcPr>
          <w:p w14:paraId="371E0C9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25.00</w:t>
            </w:r>
          </w:p>
        </w:tc>
        <w:tc>
          <w:tcPr>
            <w:tcW w:w="1387" w:type="dxa"/>
            <w:tcBorders>
              <w:top w:val="nil"/>
              <w:left w:val="nil"/>
              <w:bottom w:val="single" w:color="auto" w:sz="4" w:space="0"/>
              <w:right w:val="single" w:color="auto" w:sz="4" w:space="0"/>
            </w:tcBorders>
            <w:shd w:val="clear" w:color="auto" w:fill="auto"/>
            <w:noWrap/>
            <w:vAlign w:val="center"/>
          </w:tcPr>
          <w:p w14:paraId="48209F0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2" w:type="dxa"/>
            <w:tcBorders>
              <w:top w:val="nil"/>
              <w:left w:val="nil"/>
              <w:bottom w:val="single" w:color="auto" w:sz="4" w:space="0"/>
              <w:right w:val="single" w:color="auto" w:sz="4" w:space="0"/>
            </w:tcBorders>
            <w:shd w:val="clear" w:color="auto" w:fill="auto"/>
            <w:noWrap/>
            <w:vAlign w:val="center"/>
          </w:tcPr>
          <w:p w14:paraId="3B18D6B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566AF60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12E9D3F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DC9C70C">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0E5A25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2296002</w:t>
            </w:r>
          </w:p>
        </w:tc>
        <w:tc>
          <w:tcPr>
            <w:tcW w:w="4623" w:type="dxa"/>
            <w:tcBorders>
              <w:top w:val="nil"/>
              <w:left w:val="nil"/>
              <w:bottom w:val="single" w:color="auto" w:sz="4" w:space="0"/>
              <w:right w:val="single" w:color="auto" w:sz="4" w:space="0"/>
            </w:tcBorders>
            <w:shd w:val="clear" w:color="000000" w:fill="FFFFFF"/>
            <w:noWrap/>
            <w:vAlign w:val="center"/>
          </w:tcPr>
          <w:p w14:paraId="66B78A8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用于社会福利的彩票公益金支出</w:t>
            </w:r>
          </w:p>
        </w:tc>
        <w:tc>
          <w:tcPr>
            <w:tcW w:w="1782" w:type="dxa"/>
            <w:tcBorders>
              <w:top w:val="nil"/>
              <w:left w:val="nil"/>
              <w:bottom w:val="single" w:color="auto" w:sz="4" w:space="0"/>
              <w:right w:val="single" w:color="auto" w:sz="4" w:space="0"/>
            </w:tcBorders>
            <w:shd w:val="clear" w:color="auto" w:fill="auto"/>
            <w:noWrap/>
            <w:vAlign w:val="center"/>
          </w:tcPr>
          <w:p w14:paraId="331BF0B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17.00</w:t>
            </w:r>
          </w:p>
        </w:tc>
        <w:tc>
          <w:tcPr>
            <w:tcW w:w="1256" w:type="dxa"/>
            <w:tcBorders>
              <w:top w:val="nil"/>
              <w:left w:val="nil"/>
              <w:bottom w:val="single" w:color="auto" w:sz="4" w:space="0"/>
              <w:right w:val="single" w:color="auto" w:sz="4" w:space="0"/>
            </w:tcBorders>
            <w:shd w:val="clear" w:color="auto" w:fill="auto"/>
            <w:noWrap/>
            <w:vAlign w:val="center"/>
          </w:tcPr>
          <w:p w14:paraId="7946BB4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17.00</w:t>
            </w:r>
          </w:p>
        </w:tc>
        <w:tc>
          <w:tcPr>
            <w:tcW w:w="1387" w:type="dxa"/>
            <w:tcBorders>
              <w:top w:val="nil"/>
              <w:left w:val="nil"/>
              <w:bottom w:val="single" w:color="auto" w:sz="4" w:space="0"/>
              <w:right w:val="single" w:color="auto" w:sz="4" w:space="0"/>
            </w:tcBorders>
            <w:shd w:val="clear" w:color="auto" w:fill="auto"/>
            <w:noWrap/>
            <w:vAlign w:val="center"/>
          </w:tcPr>
          <w:p w14:paraId="2F40C45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2" w:type="dxa"/>
            <w:tcBorders>
              <w:top w:val="nil"/>
              <w:left w:val="nil"/>
              <w:bottom w:val="single" w:color="auto" w:sz="4" w:space="0"/>
              <w:right w:val="single" w:color="auto" w:sz="4" w:space="0"/>
            </w:tcBorders>
            <w:shd w:val="clear" w:color="auto" w:fill="auto"/>
            <w:noWrap/>
            <w:vAlign w:val="center"/>
          </w:tcPr>
          <w:p w14:paraId="2395C19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0B15D5B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31558AD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292DCC8">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10B728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2296003</w:t>
            </w:r>
          </w:p>
        </w:tc>
        <w:tc>
          <w:tcPr>
            <w:tcW w:w="4623" w:type="dxa"/>
            <w:tcBorders>
              <w:top w:val="nil"/>
              <w:left w:val="nil"/>
              <w:bottom w:val="single" w:color="auto" w:sz="4" w:space="0"/>
              <w:right w:val="single" w:color="auto" w:sz="4" w:space="0"/>
            </w:tcBorders>
            <w:shd w:val="clear" w:color="000000" w:fill="FFFFFF"/>
            <w:noWrap/>
            <w:vAlign w:val="center"/>
          </w:tcPr>
          <w:p w14:paraId="5123654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用于体育事业的彩票公益金支出</w:t>
            </w:r>
          </w:p>
        </w:tc>
        <w:tc>
          <w:tcPr>
            <w:tcW w:w="1782" w:type="dxa"/>
            <w:tcBorders>
              <w:top w:val="nil"/>
              <w:left w:val="nil"/>
              <w:bottom w:val="single" w:color="auto" w:sz="4" w:space="0"/>
              <w:right w:val="single" w:color="auto" w:sz="4" w:space="0"/>
            </w:tcBorders>
            <w:shd w:val="clear" w:color="auto" w:fill="auto"/>
            <w:noWrap/>
            <w:vAlign w:val="center"/>
          </w:tcPr>
          <w:p w14:paraId="4DB998E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8.00</w:t>
            </w:r>
          </w:p>
        </w:tc>
        <w:tc>
          <w:tcPr>
            <w:tcW w:w="1256" w:type="dxa"/>
            <w:tcBorders>
              <w:top w:val="nil"/>
              <w:left w:val="nil"/>
              <w:bottom w:val="single" w:color="auto" w:sz="4" w:space="0"/>
              <w:right w:val="single" w:color="auto" w:sz="4" w:space="0"/>
            </w:tcBorders>
            <w:shd w:val="clear" w:color="auto" w:fill="auto"/>
            <w:noWrap/>
            <w:vAlign w:val="center"/>
          </w:tcPr>
          <w:p w14:paraId="79EAE8B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8.00</w:t>
            </w:r>
          </w:p>
        </w:tc>
        <w:tc>
          <w:tcPr>
            <w:tcW w:w="1387" w:type="dxa"/>
            <w:tcBorders>
              <w:top w:val="nil"/>
              <w:left w:val="nil"/>
              <w:bottom w:val="single" w:color="auto" w:sz="4" w:space="0"/>
              <w:right w:val="single" w:color="auto" w:sz="4" w:space="0"/>
            </w:tcBorders>
            <w:shd w:val="clear" w:color="auto" w:fill="auto"/>
            <w:noWrap/>
            <w:vAlign w:val="center"/>
          </w:tcPr>
          <w:p w14:paraId="6AC8460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82" w:type="dxa"/>
            <w:tcBorders>
              <w:top w:val="nil"/>
              <w:left w:val="nil"/>
              <w:bottom w:val="single" w:color="auto" w:sz="4" w:space="0"/>
              <w:right w:val="single" w:color="auto" w:sz="4" w:space="0"/>
            </w:tcBorders>
            <w:shd w:val="clear" w:color="auto" w:fill="auto"/>
            <w:noWrap/>
            <w:vAlign w:val="center"/>
          </w:tcPr>
          <w:p w14:paraId="711D3FC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237" w:type="dxa"/>
            <w:tcBorders>
              <w:top w:val="nil"/>
              <w:left w:val="nil"/>
              <w:bottom w:val="single" w:color="auto" w:sz="4" w:space="0"/>
              <w:right w:val="single" w:color="auto" w:sz="4" w:space="0"/>
            </w:tcBorders>
            <w:shd w:val="clear" w:color="auto" w:fill="auto"/>
            <w:noWrap/>
            <w:vAlign w:val="center"/>
          </w:tcPr>
          <w:p w14:paraId="77454A5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56" w:type="dxa"/>
            <w:tcBorders>
              <w:top w:val="nil"/>
              <w:left w:val="nil"/>
              <w:bottom w:val="single" w:color="auto" w:sz="4" w:space="0"/>
              <w:right w:val="single" w:color="auto" w:sz="4" w:space="0"/>
            </w:tcBorders>
            <w:shd w:val="clear" w:color="auto" w:fill="auto"/>
            <w:noWrap/>
            <w:vAlign w:val="center"/>
          </w:tcPr>
          <w:p w14:paraId="7256A2C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8C108C9">
        <w:tblPrEx>
          <w:tblCellMar>
            <w:top w:w="0" w:type="dxa"/>
            <w:left w:w="108" w:type="dxa"/>
            <w:bottom w:w="0" w:type="dxa"/>
            <w:right w:w="108" w:type="dxa"/>
          </w:tblCellMar>
        </w:tblPrEx>
        <w:trPr>
          <w:trHeight w:val="630" w:hRule="atLeast"/>
        </w:trPr>
        <w:tc>
          <w:tcPr>
            <w:tcW w:w="14605" w:type="dxa"/>
            <w:gridSpan w:val="9"/>
            <w:tcBorders>
              <w:top w:val="nil"/>
              <w:left w:val="nil"/>
              <w:bottom w:val="nil"/>
              <w:right w:val="nil"/>
            </w:tcBorders>
            <w:shd w:val="clear" w:color="auto" w:fill="auto"/>
            <w:vAlign w:val="center"/>
          </w:tcPr>
          <w:p w14:paraId="1CEF3BB2">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14:paraId="399C3D19">
      <w:pPr>
        <w:widowControl/>
        <w:ind w:left="93"/>
        <w:jc w:val="center"/>
        <w:rPr>
          <w:rFonts w:ascii="Times New Roman" w:hAnsi="Times New Roman" w:eastAsia="方正小标宋_GBK" w:cs="Times New Roman"/>
          <w:color w:val="000000"/>
          <w:kern w:val="0"/>
          <w:sz w:val="36"/>
          <w:szCs w:val="21"/>
        </w:rPr>
      </w:pPr>
    </w:p>
    <w:p w14:paraId="14F53E49">
      <w:pPr>
        <w:widowControl/>
        <w:ind w:left="93"/>
        <w:jc w:val="center"/>
        <w:rPr>
          <w:rFonts w:ascii="Times New Roman" w:hAnsi="Times New Roman" w:eastAsia="方正小标宋_GBK" w:cs="Times New Roman"/>
          <w:color w:val="000000"/>
          <w:kern w:val="0"/>
          <w:sz w:val="36"/>
          <w:szCs w:val="21"/>
        </w:rPr>
      </w:pPr>
    </w:p>
    <w:p w14:paraId="6F20D5C5">
      <w:pPr>
        <w:widowControl/>
        <w:ind w:left="93"/>
        <w:jc w:val="center"/>
        <w:rPr>
          <w:rFonts w:ascii="Times New Roman" w:hAnsi="Times New Roman" w:eastAsia="方正小标宋_GBK" w:cs="Times New Roman"/>
          <w:color w:val="000000"/>
          <w:kern w:val="0"/>
          <w:sz w:val="36"/>
          <w:szCs w:val="21"/>
        </w:rPr>
      </w:pPr>
    </w:p>
    <w:p w14:paraId="3EF15755">
      <w:pPr>
        <w:widowControl/>
        <w:ind w:left="93"/>
        <w:jc w:val="center"/>
        <w:rPr>
          <w:rFonts w:ascii="Times New Roman" w:hAnsi="Times New Roman" w:eastAsia="方正小标宋_GBK" w:cs="Times New Roman"/>
          <w:color w:val="000000"/>
          <w:kern w:val="0"/>
          <w:sz w:val="36"/>
          <w:szCs w:val="21"/>
        </w:rPr>
      </w:pPr>
    </w:p>
    <w:p w14:paraId="0CF6FD6E">
      <w:pPr>
        <w:widowControl/>
        <w:ind w:left="93"/>
        <w:jc w:val="center"/>
        <w:rPr>
          <w:rFonts w:ascii="Times New Roman" w:hAnsi="Times New Roman" w:eastAsia="方正小标宋_GBK" w:cs="Times New Roman"/>
          <w:color w:val="000000"/>
          <w:kern w:val="0"/>
          <w:sz w:val="36"/>
          <w:szCs w:val="21"/>
        </w:rPr>
      </w:pPr>
    </w:p>
    <w:p w14:paraId="53F9C72F">
      <w:pPr>
        <w:widowControl/>
        <w:ind w:left="93"/>
        <w:jc w:val="center"/>
        <w:rPr>
          <w:rFonts w:ascii="Times New Roman" w:hAnsi="Times New Roman" w:eastAsia="方正小标宋_GBK" w:cs="Times New Roman"/>
          <w:color w:val="000000"/>
          <w:kern w:val="0"/>
          <w:sz w:val="36"/>
          <w:szCs w:val="21"/>
        </w:rPr>
      </w:pPr>
    </w:p>
    <w:p w14:paraId="7C8B5004">
      <w:pPr>
        <w:widowControl/>
        <w:ind w:left="93"/>
        <w:jc w:val="center"/>
        <w:rPr>
          <w:rFonts w:ascii="Times New Roman" w:hAnsi="Times New Roman" w:eastAsia="方正小标宋_GBK" w:cs="Times New Roman"/>
          <w:color w:val="000000"/>
          <w:kern w:val="0"/>
          <w:sz w:val="36"/>
          <w:szCs w:val="21"/>
        </w:rPr>
      </w:pPr>
    </w:p>
    <w:p w14:paraId="22D2B298">
      <w:pPr>
        <w:widowControl/>
        <w:ind w:left="93"/>
        <w:jc w:val="center"/>
        <w:rPr>
          <w:rFonts w:ascii="Times New Roman" w:hAnsi="Times New Roman" w:eastAsia="方正小标宋_GBK" w:cs="Times New Roman"/>
          <w:color w:val="000000"/>
          <w:kern w:val="0"/>
          <w:sz w:val="36"/>
          <w:szCs w:val="21"/>
        </w:rPr>
      </w:pPr>
    </w:p>
    <w:p w14:paraId="4E5C5167">
      <w:pPr>
        <w:widowControl/>
        <w:ind w:left="93"/>
        <w:jc w:val="center"/>
        <w:rPr>
          <w:rFonts w:ascii="Times New Roman" w:hAnsi="Times New Roman" w:eastAsia="方正小标宋_GBK" w:cs="Times New Roman"/>
          <w:color w:val="000000"/>
          <w:kern w:val="0"/>
          <w:sz w:val="36"/>
          <w:szCs w:val="21"/>
        </w:rPr>
      </w:pPr>
    </w:p>
    <w:tbl>
      <w:tblPr>
        <w:tblStyle w:val="8"/>
        <w:tblW w:w="15521" w:type="dxa"/>
        <w:tblInd w:w="93" w:type="dxa"/>
        <w:tblLayout w:type="autofit"/>
        <w:tblCellMar>
          <w:top w:w="0" w:type="dxa"/>
          <w:left w:w="108" w:type="dxa"/>
          <w:bottom w:w="0" w:type="dxa"/>
          <w:right w:w="108" w:type="dxa"/>
        </w:tblCellMar>
      </w:tblPr>
      <w:tblGrid>
        <w:gridCol w:w="3595"/>
        <w:gridCol w:w="436"/>
        <w:gridCol w:w="1078"/>
        <w:gridCol w:w="3411"/>
        <w:gridCol w:w="632"/>
        <w:gridCol w:w="435"/>
        <w:gridCol w:w="1573"/>
        <w:gridCol w:w="1394"/>
        <w:gridCol w:w="1394"/>
        <w:gridCol w:w="1573"/>
      </w:tblGrid>
      <w:tr w14:paraId="2F302890">
        <w:tblPrEx>
          <w:tblCellMar>
            <w:top w:w="0" w:type="dxa"/>
            <w:left w:w="108" w:type="dxa"/>
            <w:bottom w:w="0" w:type="dxa"/>
            <w:right w:w="108" w:type="dxa"/>
          </w:tblCellMar>
        </w:tblPrEx>
        <w:trPr>
          <w:trHeight w:val="360" w:hRule="atLeast"/>
        </w:trPr>
        <w:tc>
          <w:tcPr>
            <w:tcW w:w="15521" w:type="dxa"/>
            <w:gridSpan w:val="10"/>
            <w:tcBorders>
              <w:top w:val="nil"/>
              <w:left w:val="nil"/>
              <w:bottom w:val="nil"/>
              <w:right w:val="nil"/>
            </w:tcBorders>
            <w:shd w:val="clear" w:color="auto" w:fill="auto"/>
            <w:noWrap/>
            <w:vAlign w:val="center"/>
          </w:tcPr>
          <w:p w14:paraId="6AA455F1">
            <w:pPr>
              <w:widowControl/>
              <w:jc w:val="center"/>
              <w:rPr>
                <w:rFonts w:ascii="华文中宋" w:hAnsi="华文中宋" w:eastAsia="华文中宋" w:cs="宋体"/>
                <w:color w:val="000000"/>
                <w:kern w:val="0"/>
                <w:sz w:val="32"/>
                <w:szCs w:val="32"/>
              </w:rPr>
            </w:pPr>
            <w:bookmarkStart w:id="0" w:name="RANGE!A1:I22"/>
            <w:bookmarkEnd w:id="0"/>
            <w:bookmarkStart w:id="1" w:name="RANGE!A1:F16"/>
            <w:r>
              <w:rPr>
                <w:rFonts w:hint="eastAsia" w:ascii="华文中宋" w:hAnsi="华文中宋" w:eastAsia="华文中宋" w:cs="宋体"/>
                <w:color w:val="000000"/>
                <w:kern w:val="0"/>
                <w:sz w:val="32"/>
                <w:szCs w:val="32"/>
              </w:rPr>
              <w:t>财政拨款收入支出决算总表</w:t>
            </w:r>
          </w:p>
        </w:tc>
      </w:tr>
      <w:tr w14:paraId="3B7DCC25">
        <w:tblPrEx>
          <w:tblCellMar>
            <w:top w:w="0" w:type="dxa"/>
            <w:left w:w="108" w:type="dxa"/>
            <w:bottom w:w="0" w:type="dxa"/>
            <w:right w:w="108" w:type="dxa"/>
          </w:tblCellMar>
        </w:tblPrEx>
        <w:trPr>
          <w:trHeight w:val="199" w:hRule="atLeast"/>
        </w:trPr>
        <w:tc>
          <w:tcPr>
            <w:tcW w:w="3595" w:type="dxa"/>
            <w:tcBorders>
              <w:top w:val="nil"/>
              <w:left w:val="nil"/>
              <w:bottom w:val="nil"/>
              <w:right w:val="nil"/>
            </w:tcBorders>
            <w:shd w:val="clear" w:color="000000" w:fill="FFFFFF"/>
            <w:noWrap/>
            <w:vAlign w:val="center"/>
          </w:tcPr>
          <w:p w14:paraId="3E38C58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14:paraId="4F1FE22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5800694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2"/>
            <w:tcBorders>
              <w:top w:val="nil"/>
              <w:left w:val="nil"/>
              <w:bottom w:val="nil"/>
              <w:right w:val="nil"/>
            </w:tcBorders>
            <w:shd w:val="clear" w:color="000000" w:fill="FFFFFF"/>
            <w:noWrap/>
            <w:vAlign w:val="center"/>
          </w:tcPr>
          <w:p w14:paraId="4EF3350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7693C88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4A47B57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1717535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1FDA6AB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0EBC6A2A">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44EDEC4B">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14:paraId="425EFCBE">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部门：溆浦县卢峰镇人民政府</w:t>
            </w:r>
          </w:p>
        </w:tc>
        <w:tc>
          <w:tcPr>
            <w:tcW w:w="436" w:type="dxa"/>
            <w:tcBorders>
              <w:top w:val="nil"/>
              <w:left w:val="nil"/>
              <w:bottom w:val="nil"/>
              <w:right w:val="nil"/>
            </w:tcBorders>
            <w:shd w:val="clear" w:color="000000" w:fill="FFFFFF"/>
            <w:noWrap/>
            <w:vAlign w:val="center"/>
          </w:tcPr>
          <w:p w14:paraId="4ECC0EB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4E69802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2"/>
            <w:tcBorders>
              <w:top w:val="nil"/>
              <w:left w:val="nil"/>
              <w:bottom w:val="nil"/>
              <w:right w:val="nil"/>
            </w:tcBorders>
            <w:shd w:val="clear" w:color="000000" w:fill="FFFFFF"/>
            <w:noWrap/>
            <w:vAlign w:val="center"/>
          </w:tcPr>
          <w:p w14:paraId="3ED6546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0094573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21DEFA3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0390D75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3C4F9D4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7887D90F">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3887C7DA">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52077D6">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7"/>
            <w:tcBorders>
              <w:top w:val="single" w:color="auto" w:sz="4" w:space="0"/>
              <w:left w:val="nil"/>
              <w:bottom w:val="single" w:color="auto" w:sz="4" w:space="0"/>
              <w:right w:val="single" w:color="auto" w:sz="4" w:space="0"/>
            </w:tcBorders>
            <w:shd w:val="clear" w:color="000000" w:fill="FFFFFF"/>
            <w:noWrap/>
            <w:vAlign w:val="center"/>
          </w:tcPr>
          <w:p w14:paraId="5FF71E1C">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695FFF9F">
        <w:tblPrEx>
          <w:tblCellMar>
            <w:top w:w="0" w:type="dxa"/>
            <w:left w:w="108" w:type="dxa"/>
            <w:bottom w:w="0" w:type="dxa"/>
            <w:right w:w="108" w:type="dxa"/>
          </w:tblCellMar>
        </w:tblPrEx>
        <w:trPr>
          <w:trHeight w:val="63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696F1A1">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14:paraId="376CA7D9">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14:paraId="0DA738C3">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tcBorders>
              <w:top w:val="nil"/>
              <w:left w:val="nil"/>
              <w:bottom w:val="single" w:color="auto" w:sz="4" w:space="0"/>
              <w:right w:val="single" w:color="auto" w:sz="4" w:space="0"/>
            </w:tcBorders>
            <w:shd w:val="clear" w:color="auto" w:fill="auto"/>
            <w:noWrap/>
            <w:vAlign w:val="center"/>
          </w:tcPr>
          <w:p w14:paraId="7D6C981A">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1BC93D4F">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14:paraId="03678C5B">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14:paraId="77AC5A52">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10F2D4D7">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75CF3864">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0CAD1CBA">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52BA291">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14:paraId="005BF48B">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14:paraId="3F02B8CB">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tcBorders>
              <w:top w:val="nil"/>
              <w:left w:val="nil"/>
              <w:bottom w:val="single" w:color="auto" w:sz="4" w:space="0"/>
              <w:right w:val="single" w:color="auto" w:sz="4" w:space="0"/>
            </w:tcBorders>
            <w:shd w:val="clear" w:color="auto" w:fill="auto"/>
            <w:noWrap/>
            <w:vAlign w:val="center"/>
          </w:tcPr>
          <w:p w14:paraId="3D362A73">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16B403C0">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14:paraId="70CF6A11">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14:paraId="025DBF78">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14:paraId="70B40E1A">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14:paraId="50255F21">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46B91665">
        <w:tblPrEx>
          <w:tblCellMar>
            <w:top w:w="0" w:type="dxa"/>
            <w:left w:w="108" w:type="dxa"/>
            <w:bottom w:w="0" w:type="dxa"/>
            <w:right w:w="108" w:type="dxa"/>
          </w:tblCellMar>
        </w:tblPrEx>
        <w:trPr>
          <w:trHeight w:val="271"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A45A80C">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35B4E7D0">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14:paraId="04AE235C">
            <w:pPr>
              <w:widowControl/>
              <w:jc w:val="right"/>
              <w:rPr>
                <w:rFonts w:ascii="宋体" w:hAnsi="宋体" w:eastAsia="宋体" w:cs="宋体"/>
                <w:kern w:val="0"/>
                <w:sz w:val="22"/>
              </w:rPr>
            </w:pPr>
            <w:r>
              <w:rPr>
                <w:rFonts w:hint="eastAsia" w:ascii="宋体" w:hAnsi="宋体" w:eastAsia="宋体" w:cs="宋体"/>
                <w:kern w:val="0"/>
                <w:sz w:val="22"/>
              </w:rPr>
              <w:t>5596.20　</w:t>
            </w:r>
          </w:p>
        </w:tc>
        <w:tc>
          <w:tcPr>
            <w:tcW w:w="3411" w:type="dxa"/>
            <w:tcBorders>
              <w:top w:val="nil"/>
              <w:left w:val="nil"/>
              <w:bottom w:val="single" w:color="auto" w:sz="4" w:space="0"/>
              <w:right w:val="single" w:color="auto" w:sz="4" w:space="0"/>
            </w:tcBorders>
            <w:shd w:val="clear" w:color="auto" w:fill="auto"/>
            <w:noWrap/>
            <w:vAlign w:val="center"/>
          </w:tcPr>
          <w:p w14:paraId="25296974">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B40D445">
            <w:pPr>
              <w:widowControl/>
              <w:jc w:val="center"/>
              <w:rPr>
                <w:rFonts w:ascii="宋体" w:hAnsi="宋体" w:eastAsia="宋体" w:cs="宋体"/>
                <w:kern w:val="0"/>
                <w:sz w:val="22"/>
              </w:rPr>
            </w:pPr>
            <w:r>
              <w:rPr>
                <w:rFonts w:hint="eastAsia" w:ascii="宋体" w:hAnsi="宋体" w:eastAsia="宋体" w:cs="宋体"/>
                <w:kern w:val="0"/>
                <w:sz w:val="22"/>
              </w:rPr>
              <w:t>33</w:t>
            </w:r>
          </w:p>
        </w:tc>
        <w:tc>
          <w:tcPr>
            <w:tcW w:w="1573" w:type="dxa"/>
            <w:tcBorders>
              <w:top w:val="nil"/>
              <w:left w:val="nil"/>
              <w:bottom w:val="single" w:color="auto" w:sz="4" w:space="0"/>
              <w:right w:val="single" w:color="auto" w:sz="4" w:space="0"/>
            </w:tcBorders>
            <w:shd w:val="clear" w:color="auto" w:fill="auto"/>
            <w:noWrap/>
            <w:vAlign w:val="center"/>
          </w:tcPr>
          <w:p w14:paraId="6BB316D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2033.47</w:t>
            </w:r>
          </w:p>
        </w:tc>
        <w:tc>
          <w:tcPr>
            <w:tcW w:w="1394" w:type="dxa"/>
            <w:tcBorders>
              <w:top w:val="nil"/>
              <w:left w:val="nil"/>
              <w:bottom w:val="single" w:color="auto" w:sz="4" w:space="0"/>
              <w:right w:val="single" w:color="auto" w:sz="4" w:space="0"/>
            </w:tcBorders>
            <w:shd w:val="clear" w:color="auto" w:fill="auto"/>
            <w:noWrap/>
            <w:vAlign w:val="center"/>
          </w:tcPr>
          <w:p w14:paraId="7F4DDFF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2033.47</w:t>
            </w:r>
          </w:p>
        </w:tc>
        <w:tc>
          <w:tcPr>
            <w:tcW w:w="1394" w:type="dxa"/>
            <w:tcBorders>
              <w:top w:val="nil"/>
              <w:left w:val="nil"/>
              <w:bottom w:val="single" w:color="auto" w:sz="4" w:space="0"/>
              <w:right w:val="single" w:color="auto" w:sz="4" w:space="0"/>
            </w:tcBorders>
            <w:shd w:val="clear" w:color="auto" w:fill="auto"/>
            <w:noWrap/>
            <w:vAlign w:val="center"/>
          </w:tcPr>
          <w:p w14:paraId="3DC13C1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573" w:type="dxa"/>
            <w:tcBorders>
              <w:top w:val="nil"/>
              <w:left w:val="nil"/>
              <w:bottom w:val="single" w:color="auto" w:sz="4" w:space="0"/>
              <w:right w:val="single" w:color="auto" w:sz="4" w:space="0"/>
            </w:tcBorders>
            <w:shd w:val="clear" w:color="auto" w:fill="auto"/>
            <w:noWrap/>
            <w:vAlign w:val="center"/>
          </w:tcPr>
          <w:p w14:paraId="1C1D3E7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A6CA4FD">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5146ED1">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6D197AF8">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14:paraId="7284CBAB">
            <w:pPr>
              <w:widowControl/>
              <w:jc w:val="right"/>
              <w:rPr>
                <w:rFonts w:ascii="宋体" w:hAnsi="宋体" w:eastAsia="宋体" w:cs="宋体"/>
                <w:kern w:val="0"/>
                <w:sz w:val="22"/>
              </w:rPr>
            </w:pPr>
            <w:r>
              <w:rPr>
                <w:rFonts w:hint="eastAsia" w:ascii="宋体" w:hAnsi="宋体" w:eastAsia="宋体" w:cs="宋体"/>
                <w:kern w:val="0"/>
                <w:sz w:val="22"/>
              </w:rPr>
              <w:t>35.00　</w:t>
            </w:r>
          </w:p>
        </w:tc>
        <w:tc>
          <w:tcPr>
            <w:tcW w:w="3411" w:type="dxa"/>
            <w:tcBorders>
              <w:top w:val="nil"/>
              <w:left w:val="nil"/>
              <w:bottom w:val="single" w:color="auto" w:sz="4" w:space="0"/>
              <w:right w:val="single" w:color="auto" w:sz="4" w:space="0"/>
            </w:tcBorders>
            <w:shd w:val="clear" w:color="auto" w:fill="auto"/>
            <w:noWrap/>
            <w:vAlign w:val="center"/>
          </w:tcPr>
          <w:p w14:paraId="059342C2">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0EEE61A">
            <w:pPr>
              <w:widowControl/>
              <w:jc w:val="center"/>
              <w:rPr>
                <w:rFonts w:ascii="宋体" w:hAnsi="宋体" w:eastAsia="宋体" w:cs="宋体"/>
                <w:kern w:val="0"/>
                <w:sz w:val="22"/>
              </w:rPr>
            </w:pPr>
            <w:r>
              <w:rPr>
                <w:rFonts w:hint="eastAsia" w:ascii="宋体" w:hAnsi="宋体" w:eastAsia="宋体" w:cs="宋体"/>
                <w:kern w:val="0"/>
                <w:sz w:val="22"/>
              </w:rPr>
              <w:t>34</w:t>
            </w:r>
          </w:p>
        </w:tc>
        <w:tc>
          <w:tcPr>
            <w:tcW w:w="1573" w:type="dxa"/>
            <w:tcBorders>
              <w:top w:val="nil"/>
              <w:left w:val="nil"/>
              <w:bottom w:val="single" w:color="auto" w:sz="4" w:space="0"/>
              <w:right w:val="single" w:color="auto" w:sz="4" w:space="0"/>
            </w:tcBorders>
            <w:shd w:val="clear" w:color="auto" w:fill="auto"/>
            <w:noWrap/>
            <w:vAlign w:val="center"/>
          </w:tcPr>
          <w:p w14:paraId="2EDA8AB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94" w:type="dxa"/>
            <w:tcBorders>
              <w:top w:val="nil"/>
              <w:left w:val="nil"/>
              <w:bottom w:val="single" w:color="auto" w:sz="4" w:space="0"/>
              <w:right w:val="single" w:color="auto" w:sz="4" w:space="0"/>
            </w:tcBorders>
            <w:shd w:val="clear" w:color="auto" w:fill="auto"/>
            <w:noWrap/>
            <w:vAlign w:val="center"/>
          </w:tcPr>
          <w:p w14:paraId="60FF776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94" w:type="dxa"/>
            <w:tcBorders>
              <w:top w:val="nil"/>
              <w:left w:val="nil"/>
              <w:bottom w:val="single" w:color="auto" w:sz="4" w:space="0"/>
              <w:right w:val="single" w:color="auto" w:sz="4" w:space="0"/>
            </w:tcBorders>
            <w:shd w:val="clear" w:color="auto" w:fill="auto"/>
            <w:noWrap/>
            <w:vAlign w:val="center"/>
          </w:tcPr>
          <w:p w14:paraId="10DB204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573" w:type="dxa"/>
            <w:tcBorders>
              <w:top w:val="nil"/>
              <w:left w:val="nil"/>
              <w:bottom w:val="single" w:color="auto" w:sz="4" w:space="0"/>
              <w:right w:val="single" w:color="auto" w:sz="4" w:space="0"/>
            </w:tcBorders>
            <w:shd w:val="clear" w:color="auto" w:fill="auto"/>
            <w:noWrap/>
            <w:vAlign w:val="center"/>
          </w:tcPr>
          <w:p w14:paraId="7BB8F2A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F633EF8">
        <w:tblPrEx>
          <w:tblCellMar>
            <w:top w:w="0" w:type="dxa"/>
            <w:left w:w="108" w:type="dxa"/>
            <w:bottom w:w="0" w:type="dxa"/>
            <w:right w:w="108" w:type="dxa"/>
          </w:tblCellMar>
        </w:tblPrEx>
        <w:trPr>
          <w:trHeight w:val="196"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F2CB1AB">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7E8B8630">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14:paraId="64D4BB4F">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38AC6412">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8EBF961">
            <w:pPr>
              <w:widowControl/>
              <w:jc w:val="center"/>
              <w:rPr>
                <w:rFonts w:ascii="宋体" w:hAnsi="宋体" w:eastAsia="宋体" w:cs="宋体"/>
                <w:kern w:val="0"/>
                <w:sz w:val="22"/>
              </w:rPr>
            </w:pPr>
            <w:r>
              <w:rPr>
                <w:rFonts w:hint="eastAsia" w:ascii="宋体" w:hAnsi="宋体" w:eastAsia="宋体" w:cs="宋体"/>
                <w:kern w:val="0"/>
                <w:sz w:val="22"/>
              </w:rPr>
              <w:t>35</w:t>
            </w:r>
          </w:p>
        </w:tc>
        <w:tc>
          <w:tcPr>
            <w:tcW w:w="1573" w:type="dxa"/>
            <w:tcBorders>
              <w:top w:val="nil"/>
              <w:left w:val="nil"/>
              <w:bottom w:val="single" w:color="auto" w:sz="4" w:space="0"/>
              <w:right w:val="single" w:color="auto" w:sz="4" w:space="0"/>
            </w:tcBorders>
            <w:shd w:val="clear" w:color="auto" w:fill="auto"/>
            <w:noWrap/>
            <w:vAlign w:val="center"/>
          </w:tcPr>
          <w:p w14:paraId="3C566CA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0.80</w:t>
            </w:r>
          </w:p>
        </w:tc>
        <w:tc>
          <w:tcPr>
            <w:tcW w:w="1394" w:type="dxa"/>
            <w:tcBorders>
              <w:top w:val="nil"/>
              <w:left w:val="nil"/>
              <w:bottom w:val="single" w:color="auto" w:sz="4" w:space="0"/>
              <w:right w:val="single" w:color="auto" w:sz="4" w:space="0"/>
            </w:tcBorders>
            <w:shd w:val="clear" w:color="auto" w:fill="auto"/>
            <w:noWrap/>
            <w:vAlign w:val="center"/>
          </w:tcPr>
          <w:p w14:paraId="5F00696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0.80</w:t>
            </w:r>
          </w:p>
        </w:tc>
        <w:tc>
          <w:tcPr>
            <w:tcW w:w="1394" w:type="dxa"/>
            <w:tcBorders>
              <w:top w:val="nil"/>
              <w:left w:val="nil"/>
              <w:bottom w:val="single" w:color="auto" w:sz="4" w:space="0"/>
              <w:right w:val="single" w:color="auto" w:sz="4" w:space="0"/>
            </w:tcBorders>
            <w:shd w:val="clear" w:color="auto" w:fill="auto"/>
            <w:noWrap/>
            <w:vAlign w:val="center"/>
          </w:tcPr>
          <w:p w14:paraId="5B7D6C7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573" w:type="dxa"/>
            <w:tcBorders>
              <w:top w:val="nil"/>
              <w:left w:val="nil"/>
              <w:bottom w:val="single" w:color="auto" w:sz="4" w:space="0"/>
              <w:right w:val="single" w:color="auto" w:sz="4" w:space="0"/>
            </w:tcBorders>
            <w:shd w:val="clear" w:color="auto" w:fill="auto"/>
            <w:noWrap/>
            <w:vAlign w:val="center"/>
          </w:tcPr>
          <w:p w14:paraId="19BCB2F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78AE54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DA7BAED">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6966E599">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14:paraId="3FED9D46">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475B8475">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63799B2">
            <w:pPr>
              <w:widowControl/>
              <w:jc w:val="center"/>
              <w:rPr>
                <w:rFonts w:ascii="宋体" w:hAnsi="宋体" w:eastAsia="宋体" w:cs="宋体"/>
                <w:kern w:val="0"/>
                <w:sz w:val="22"/>
              </w:rPr>
            </w:pPr>
            <w:r>
              <w:rPr>
                <w:rFonts w:hint="eastAsia" w:ascii="宋体" w:hAnsi="宋体" w:eastAsia="宋体" w:cs="宋体"/>
                <w:kern w:val="0"/>
                <w:sz w:val="22"/>
              </w:rPr>
              <w:t>36</w:t>
            </w:r>
          </w:p>
        </w:tc>
        <w:tc>
          <w:tcPr>
            <w:tcW w:w="1573" w:type="dxa"/>
            <w:tcBorders>
              <w:top w:val="nil"/>
              <w:left w:val="nil"/>
              <w:bottom w:val="single" w:color="auto" w:sz="4" w:space="0"/>
              <w:right w:val="single" w:color="auto" w:sz="4" w:space="0"/>
            </w:tcBorders>
            <w:shd w:val="clear" w:color="auto" w:fill="auto"/>
            <w:noWrap/>
            <w:vAlign w:val="center"/>
          </w:tcPr>
          <w:p w14:paraId="1DF0F72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27.56</w:t>
            </w:r>
          </w:p>
        </w:tc>
        <w:tc>
          <w:tcPr>
            <w:tcW w:w="1394" w:type="dxa"/>
            <w:tcBorders>
              <w:top w:val="nil"/>
              <w:left w:val="nil"/>
              <w:bottom w:val="single" w:color="auto" w:sz="4" w:space="0"/>
              <w:right w:val="single" w:color="auto" w:sz="4" w:space="0"/>
            </w:tcBorders>
            <w:shd w:val="clear" w:color="auto" w:fill="auto"/>
            <w:noWrap/>
            <w:vAlign w:val="center"/>
          </w:tcPr>
          <w:p w14:paraId="3A4CE72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27.56</w:t>
            </w:r>
          </w:p>
        </w:tc>
        <w:tc>
          <w:tcPr>
            <w:tcW w:w="1394" w:type="dxa"/>
            <w:tcBorders>
              <w:top w:val="nil"/>
              <w:left w:val="nil"/>
              <w:bottom w:val="single" w:color="auto" w:sz="4" w:space="0"/>
              <w:right w:val="single" w:color="auto" w:sz="4" w:space="0"/>
            </w:tcBorders>
            <w:shd w:val="clear" w:color="auto" w:fill="auto"/>
            <w:noWrap/>
            <w:vAlign w:val="center"/>
          </w:tcPr>
          <w:p w14:paraId="6D15DAD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573" w:type="dxa"/>
            <w:tcBorders>
              <w:top w:val="nil"/>
              <w:left w:val="nil"/>
              <w:bottom w:val="single" w:color="auto" w:sz="4" w:space="0"/>
              <w:right w:val="single" w:color="auto" w:sz="4" w:space="0"/>
            </w:tcBorders>
            <w:shd w:val="clear" w:color="auto" w:fill="auto"/>
            <w:noWrap/>
            <w:vAlign w:val="center"/>
          </w:tcPr>
          <w:p w14:paraId="3FEE232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91A927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7C22A9D">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0C611027">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14:paraId="7D4A7B15">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55BC3156">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63184F1">
            <w:pPr>
              <w:widowControl/>
              <w:jc w:val="center"/>
              <w:rPr>
                <w:rFonts w:ascii="宋体" w:hAnsi="宋体" w:eastAsia="宋体" w:cs="宋体"/>
                <w:kern w:val="0"/>
                <w:sz w:val="22"/>
              </w:rPr>
            </w:pPr>
            <w:r>
              <w:rPr>
                <w:rFonts w:hint="eastAsia" w:ascii="宋体" w:hAnsi="宋体" w:eastAsia="宋体" w:cs="宋体"/>
                <w:kern w:val="0"/>
                <w:sz w:val="22"/>
              </w:rPr>
              <w:t>37</w:t>
            </w:r>
          </w:p>
        </w:tc>
        <w:tc>
          <w:tcPr>
            <w:tcW w:w="1573" w:type="dxa"/>
            <w:tcBorders>
              <w:top w:val="nil"/>
              <w:left w:val="nil"/>
              <w:bottom w:val="single" w:color="auto" w:sz="4" w:space="0"/>
              <w:right w:val="single" w:color="auto" w:sz="4" w:space="0"/>
            </w:tcBorders>
            <w:shd w:val="clear" w:color="auto" w:fill="auto"/>
            <w:noWrap/>
            <w:vAlign w:val="center"/>
          </w:tcPr>
          <w:p w14:paraId="534E606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94" w:type="dxa"/>
            <w:tcBorders>
              <w:top w:val="nil"/>
              <w:left w:val="nil"/>
              <w:bottom w:val="single" w:color="auto" w:sz="4" w:space="0"/>
              <w:right w:val="single" w:color="auto" w:sz="4" w:space="0"/>
            </w:tcBorders>
            <w:shd w:val="clear" w:color="auto" w:fill="auto"/>
            <w:noWrap/>
            <w:vAlign w:val="center"/>
          </w:tcPr>
          <w:p w14:paraId="5BDC820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94" w:type="dxa"/>
            <w:tcBorders>
              <w:top w:val="nil"/>
              <w:left w:val="nil"/>
              <w:bottom w:val="single" w:color="auto" w:sz="4" w:space="0"/>
              <w:right w:val="single" w:color="auto" w:sz="4" w:space="0"/>
            </w:tcBorders>
            <w:shd w:val="clear" w:color="auto" w:fill="auto"/>
            <w:noWrap/>
            <w:vAlign w:val="center"/>
          </w:tcPr>
          <w:p w14:paraId="6F5262A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573" w:type="dxa"/>
            <w:tcBorders>
              <w:top w:val="nil"/>
              <w:left w:val="nil"/>
              <w:bottom w:val="single" w:color="auto" w:sz="4" w:space="0"/>
              <w:right w:val="single" w:color="auto" w:sz="4" w:space="0"/>
            </w:tcBorders>
            <w:shd w:val="clear" w:color="auto" w:fill="auto"/>
            <w:noWrap/>
            <w:vAlign w:val="center"/>
          </w:tcPr>
          <w:p w14:paraId="3B02FB7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B4372BA">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9A6CD22">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2CE31337">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14:paraId="2C322B8E">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348B66D5">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6587AE0">
            <w:pPr>
              <w:widowControl/>
              <w:jc w:val="center"/>
              <w:rPr>
                <w:rFonts w:ascii="宋体" w:hAnsi="宋体" w:eastAsia="宋体" w:cs="宋体"/>
                <w:kern w:val="0"/>
                <w:sz w:val="22"/>
              </w:rPr>
            </w:pPr>
            <w:r>
              <w:rPr>
                <w:rFonts w:hint="eastAsia" w:ascii="宋体" w:hAnsi="宋体" w:eastAsia="宋体" w:cs="宋体"/>
                <w:kern w:val="0"/>
                <w:sz w:val="22"/>
              </w:rPr>
              <w:t>38</w:t>
            </w:r>
          </w:p>
        </w:tc>
        <w:tc>
          <w:tcPr>
            <w:tcW w:w="1573" w:type="dxa"/>
            <w:tcBorders>
              <w:top w:val="nil"/>
              <w:left w:val="nil"/>
              <w:bottom w:val="single" w:color="auto" w:sz="4" w:space="0"/>
              <w:right w:val="single" w:color="auto" w:sz="4" w:space="0"/>
            </w:tcBorders>
            <w:shd w:val="clear" w:color="auto" w:fill="auto"/>
            <w:noWrap/>
            <w:vAlign w:val="center"/>
          </w:tcPr>
          <w:p w14:paraId="06177DD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1394" w:type="dxa"/>
            <w:tcBorders>
              <w:top w:val="nil"/>
              <w:left w:val="nil"/>
              <w:bottom w:val="single" w:color="auto" w:sz="4" w:space="0"/>
              <w:right w:val="single" w:color="auto" w:sz="4" w:space="0"/>
            </w:tcBorders>
            <w:shd w:val="clear" w:color="auto" w:fill="auto"/>
            <w:noWrap/>
            <w:vAlign w:val="center"/>
          </w:tcPr>
          <w:p w14:paraId="375A6E2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1394" w:type="dxa"/>
            <w:tcBorders>
              <w:top w:val="nil"/>
              <w:left w:val="nil"/>
              <w:bottom w:val="single" w:color="auto" w:sz="4" w:space="0"/>
              <w:right w:val="single" w:color="auto" w:sz="4" w:space="0"/>
            </w:tcBorders>
            <w:shd w:val="clear" w:color="auto" w:fill="auto"/>
            <w:noWrap/>
            <w:vAlign w:val="center"/>
          </w:tcPr>
          <w:p w14:paraId="74FC60B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573" w:type="dxa"/>
            <w:tcBorders>
              <w:top w:val="nil"/>
              <w:left w:val="nil"/>
              <w:bottom w:val="single" w:color="auto" w:sz="4" w:space="0"/>
              <w:right w:val="single" w:color="auto" w:sz="4" w:space="0"/>
            </w:tcBorders>
            <w:shd w:val="clear" w:color="auto" w:fill="auto"/>
            <w:noWrap/>
            <w:vAlign w:val="center"/>
          </w:tcPr>
          <w:p w14:paraId="1403FA4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109A81B">
        <w:tblPrEx>
          <w:tblCellMar>
            <w:top w:w="0" w:type="dxa"/>
            <w:left w:w="108" w:type="dxa"/>
            <w:bottom w:w="0" w:type="dxa"/>
            <w:right w:w="108" w:type="dxa"/>
          </w:tblCellMar>
        </w:tblPrEx>
        <w:trPr>
          <w:trHeight w:val="177"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5CF1309">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6D70D3FE">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14:paraId="2039D986">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7D96151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七、文化旅游体育与传媒支出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D842B88">
            <w:pPr>
              <w:widowControl/>
              <w:jc w:val="center"/>
              <w:rPr>
                <w:rFonts w:ascii="宋体" w:hAnsi="宋体" w:eastAsia="宋体" w:cs="宋体"/>
                <w:kern w:val="0"/>
                <w:sz w:val="22"/>
              </w:rPr>
            </w:pPr>
            <w:r>
              <w:rPr>
                <w:rFonts w:hint="eastAsia" w:ascii="宋体" w:hAnsi="宋体" w:eastAsia="宋体" w:cs="宋体"/>
                <w:kern w:val="0"/>
                <w:sz w:val="22"/>
              </w:rPr>
              <w:t>39</w:t>
            </w:r>
          </w:p>
        </w:tc>
        <w:tc>
          <w:tcPr>
            <w:tcW w:w="1573" w:type="dxa"/>
            <w:tcBorders>
              <w:top w:val="nil"/>
              <w:left w:val="nil"/>
              <w:bottom w:val="single" w:color="auto" w:sz="4" w:space="0"/>
              <w:right w:val="single" w:color="auto" w:sz="4" w:space="0"/>
            </w:tcBorders>
            <w:shd w:val="clear" w:color="auto" w:fill="auto"/>
            <w:noWrap/>
            <w:vAlign w:val="center"/>
          </w:tcPr>
          <w:p w14:paraId="4634CF9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0.80</w:t>
            </w:r>
          </w:p>
        </w:tc>
        <w:tc>
          <w:tcPr>
            <w:tcW w:w="1394" w:type="dxa"/>
            <w:tcBorders>
              <w:top w:val="nil"/>
              <w:left w:val="nil"/>
              <w:bottom w:val="single" w:color="auto" w:sz="4" w:space="0"/>
              <w:right w:val="single" w:color="auto" w:sz="4" w:space="0"/>
            </w:tcBorders>
            <w:shd w:val="clear" w:color="auto" w:fill="auto"/>
            <w:noWrap/>
            <w:vAlign w:val="center"/>
          </w:tcPr>
          <w:p w14:paraId="757E7EF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0.80</w:t>
            </w:r>
          </w:p>
        </w:tc>
        <w:tc>
          <w:tcPr>
            <w:tcW w:w="1394" w:type="dxa"/>
            <w:tcBorders>
              <w:top w:val="nil"/>
              <w:left w:val="nil"/>
              <w:bottom w:val="single" w:color="auto" w:sz="4" w:space="0"/>
              <w:right w:val="single" w:color="auto" w:sz="4" w:space="0"/>
            </w:tcBorders>
            <w:shd w:val="clear" w:color="auto" w:fill="auto"/>
            <w:noWrap/>
            <w:vAlign w:val="center"/>
          </w:tcPr>
          <w:p w14:paraId="49D33A1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573" w:type="dxa"/>
            <w:tcBorders>
              <w:top w:val="nil"/>
              <w:left w:val="nil"/>
              <w:bottom w:val="single" w:color="auto" w:sz="4" w:space="0"/>
              <w:right w:val="single" w:color="auto" w:sz="4" w:space="0"/>
            </w:tcBorders>
            <w:shd w:val="clear" w:color="auto" w:fill="auto"/>
            <w:noWrap/>
            <w:vAlign w:val="center"/>
          </w:tcPr>
          <w:p w14:paraId="6C5AE2C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6AE842D">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F198E40">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53435C37">
            <w:pPr>
              <w:widowControl/>
              <w:jc w:val="center"/>
              <w:rPr>
                <w:rFonts w:ascii="宋体" w:hAnsi="宋体" w:eastAsia="宋体" w:cs="宋体"/>
                <w:kern w:val="0"/>
                <w:sz w:val="22"/>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14:paraId="676A5902">
            <w:pPr>
              <w:widowControl/>
              <w:jc w:val="lef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6F71E69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八、社会保障和就业支出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35F68E8">
            <w:pPr>
              <w:widowControl/>
              <w:jc w:val="center"/>
              <w:rPr>
                <w:rFonts w:ascii="宋体" w:hAnsi="宋体" w:eastAsia="宋体" w:cs="宋体"/>
                <w:kern w:val="0"/>
                <w:sz w:val="22"/>
              </w:rPr>
            </w:pPr>
            <w:r>
              <w:rPr>
                <w:rFonts w:hint="eastAsia" w:ascii="宋体" w:hAnsi="宋体" w:eastAsia="宋体" w:cs="宋体"/>
                <w:kern w:val="0"/>
                <w:sz w:val="22"/>
              </w:rPr>
              <w:t>40</w:t>
            </w:r>
          </w:p>
        </w:tc>
        <w:tc>
          <w:tcPr>
            <w:tcW w:w="1573" w:type="dxa"/>
            <w:tcBorders>
              <w:top w:val="nil"/>
              <w:left w:val="nil"/>
              <w:bottom w:val="single" w:color="auto" w:sz="4" w:space="0"/>
              <w:right w:val="single" w:color="auto" w:sz="4" w:space="0"/>
            </w:tcBorders>
            <w:shd w:val="clear" w:color="auto" w:fill="auto"/>
            <w:noWrap/>
            <w:vAlign w:val="center"/>
          </w:tcPr>
          <w:p w14:paraId="72449D9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126.15</w:t>
            </w:r>
          </w:p>
        </w:tc>
        <w:tc>
          <w:tcPr>
            <w:tcW w:w="1394" w:type="dxa"/>
            <w:tcBorders>
              <w:top w:val="nil"/>
              <w:left w:val="nil"/>
              <w:bottom w:val="single" w:color="auto" w:sz="4" w:space="0"/>
              <w:right w:val="single" w:color="auto" w:sz="4" w:space="0"/>
            </w:tcBorders>
            <w:shd w:val="clear" w:color="auto" w:fill="auto"/>
            <w:noWrap/>
            <w:vAlign w:val="center"/>
          </w:tcPr>
          <w:p w14:paraId="5A5D608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122.15</w:t>
            </w:r>
          </w:p>
        </w:tc>
        <w:tc>
          <w:tcPr>
            <w:tcW w:w="1394" w:type="dxa"/>
            <w:tcBorders>
              <w:top w:val="nil"/>
              <w:left w:val="nil"/>
              <w:bottom w:val="single" w:color="auto" w:sz="4" w:space="0"/>
              <w:right w:val="single" w:color="auto" w:sz="4" w:space="0"/>
            </w:tcBorders>
            <w:shd w:val="clear" w:color="auto" w:fill="auto"/>
            <w:noWrap/>
            <w:vAlign w:val="center"/>
          </w:tcPr>
          <w:p w14:paraId="70C2AC8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1573" w:type="dxa"/>
            <w:tcBorders>
              <w:top w:val="nil"/>
              <w:left w:val="nil"/>
              <w:bottom w:val="single" w:color="auto" w:sz="4" w:space="0"/>
              <w:right w:val="single" w:color="auto" w:sz="4" w:space="0"/>
            </w:tcBorders>
            <w:shd w:val="clear" w:color="auto" w:fill="auto"/>
            <w:noWrap/>
            <w:vAlign w:val="center"/>
          </w:tcPr>
          <w:p w14:paraId="7B9E3C7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0B1923D">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E9EFF01">
            <w:pPr>
              <w:widowControl/>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5359DC0C">
            <w:pPr>
              <w:widowControl/>
              <w:jc w:val="center"/>
              <w:rPr>
                <w:rFonts w:ascii="宋体" w:hAnsi="宋体" w:eastAsia="宋体" w:cs="宋体"/>
                <w:kern w:val="0"/>
                <w:sz w:val="22"/>
              </w:rPr>
            </w:pPr>
            <w:r>
              <w:rPr>
                <w:rFonts w:hint="eastAsia" w:ascii="宋体" w:hAnsi="宋体" w:eastAsia="宋体" w:cs="宋体"/>
                <w:kern w:val="0"/>
                <w:sz w:val="22"/>
              </w:rPr>
              <w:t>9</w:t>
            </w:r>
          </w:p>
        </w:tc>
        <w:tc>
          <w:tcPr>
            <w:tcW w:w="1078" w:type="dxa"/>
            <w:tcBorders>
              <w:top w:val="nil"/>
              <w:left w:val="nil"/>
              <w:bottom w:val="single" w:color="auto" w:sz="4" w:space="0"/>
              <w:right w:val="single" w:color="auto" w:sz="4" w:space="0"/>
            </w:tcBorders>
            <w:shd w:val="clear" w:color="auto" w:fill="auto"/>
            <w:noWrap/>
            <w:vAlign w:val="center"/>
          </w:tcPr>
          <w:p w14:paraId="02C4C503">
            <w:pPr>
              <w:widowControl/>
              <w:jc w:val="left"/>
              <w:rPr>
                <w:rFonts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14:paraId="65C9A4A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九、卫生健康支出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0CA4E68">
            <w:pPr>
              <w:widowControl/>
              <w:jc w:val="center"/>
              <w:rPr>
                <w:rFonts w:ascii="宋体" w:hAnsi="宋体" w:eastAsia="宋体" w:cs="宋体"/>
                <w:kern w:val="0"/>
                <w:sz w:val="22"/>
              </w:rPr>
            </w:pPr>
            <w:r>
              <w:rPr>
                <w:rFonts w:hint="eastAsia" w:ascii="宋体" w:hAnsi="宋体" w:eastAsia="宋体" w:cs="宋体"/>
                <w:kern w:val="0"/>
                <w:sz w:val="22"/>
              </w:rPr>
              <w:t>41</w:t>
            </w:r>
          </w:p>
        </w:tc>
        <w:tc>
          <w:tcPr>
            <w:tcW w:w="1573" w:type="dxa"/>
            <w:tcBorders>
              <w:top w:val="nil"/>
              <w:left w:val="nil"/>
              <w:bottom w:val="single" w:color="auto" w:sz="4" w:space="0"/>
              <w:right w:val="single" w:color="auto" w:sz="4" w:space="0"/>
            </w:tcBorders>
            <w:shd w:val="clear" w:color="auto" w:fill="auto"/>
            <w:noWrap/>
            <w:vAlign w:val="center"/>
          </w:tcPr>
          <w:p w14:paraId="1FC3805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319.81</w:t>
            </w:r>
          </w:p>
        </w:tc>
        <w:tc>
          <w:tcPr>
            <w:tcW w:w="1394" w:type="dxa"/>
            <w:tcBorders>
              <w:top w:val="nil"/>
              <w:left w:val="nil"/>
              <w:bottom w:val="single" w:color="auto" w:sz="4" w:space="0"/>
              <w:right w:val="single" w:color="auto" w:sz="4" w:space="0"/>
            </w:tcBorders>
            <w:shd w:val="clear" w:color="auto" w:fill="auto"/>
            <w:noWrap/>
            <w:vAlign w:val="center"/>
          </w:tcPr>
          <w:p w14:paraId="38CC55E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319.81</w:t>
            </w:r>
          </w:p>
        </w:tc>
        <w:tc>
          <w:tcPr>
            <w:tcW w:w="1394" w:type="dxa"/>
            <w:tcBorders>
              <w:top w:val="nil"/>
              <w:left w:val="nil"/>
              <w:bottom w:val="single" w:color="auto" w:sz="4" w:space="0"/>
              <w:right w:val="single" w:color="auto" w:sz="4" w:space="0"/>
            </w:tcBorders>
            <w:shd w:val="clear" w:color="auto" w:fill="auto"/>
            <w:noWrap/>
            <w:vAlign w:val="center"/>
          </w:tcPr>
          <w:p w14:paraId="377A6EC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573" w:type="dxa"/>
            <w:tcBorders>
              <w:top w:val="nil"/>
              <w:left w:val="nil"/>
              <w:bottom w:val="single" w:color="auto" w:sz="4" w:space="0"/>
              <w:right w:val="single" w:color="auto" w:sz="4" w:space="0"/>
            </w:tcBorders>
            <w:shd w:val="clear" w:color="auto" w:fill="auto"/>
            <w:noWrap/>
            <w:vAlign w:val="center"/>
          </w:tcPr>
          <w:p w14:paraId="7A84B01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5A9A676">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3A24EE0">
            <w:pPr>
              <w:widowControl/>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19133E5B">
            <w:pPr>
              <w:widowControl/>
              <w:jc w:val="center"/>
              <w:rPr>
                <w:rFonts w:ascii="宋体" w:hAnsi="宋体" w:eastAsia="宋体" w:cs="宋体"/>
                <w:kern w:val="0"/>
                <w:sz w:val="22"/>
              </w:rPr>
            </w:pPr>
            <w:r>
              <w:rPr>
                <w:rFonts w:hint="eastAsia" w:ascii="宋体" w:hAnsi="宋体" w:eastAsia="宋体" w:cs="宋体"/>
                <w:kern w:val="0"/>
                <w:sz w:val="22"/>
              </w:rPr>
              <w:t>10</w:t>
            </w:r>
          </w:p>
        </w:tc>
        <w:tc>
          <w:tcPr>
            <w:tcW w:w="1078" w:type="dxa"/>
            <w:tcBorders>
              <w:top w:val="nil"/>
              <w:left w:val="nil"/>
              <w:bottom w:val="single" w:color="auto" w:sz="4" w:space="0"/>
              <w:right w:val="single" w:color="auto" w:sz="4" w:space="0"/>
            </w:tcBorders>
            <w:shd w:val="clear" w:color="auto" w:fill="auto"/>
            <w:noWrap/>
            <w:vAlign w:val="center"/>
          </w:tcPr>
          <w:p w14:paraId="2F5B0A81">
            <w:pPr>
              <w:widowControl/>
              <w:jc w:val="left"/>
              <w:rPr>
                <w:rFonts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14:paraId="14BD1F8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十、节能环保支出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D412E3B">
            <w:pPr>
              <w:widowControl/>
              <w:jc w:val="center"/>
              <w:rPr>
                <w:rFonts w:ascii="宋体" w:hAnsi="宋体" w:eastAsia="宋体" w:cs="宋体"/>
                <w:kern w:val="0"/>
                <w:sz w:val="22"/>
              </w:rPr>
            </w:pPr>
            <w:r>
              <w:rPr>
                <w:rFonts w:hint="eastAsia" w:ascii="宋体" w:hAnsi="宋体" w:eastAsia="宋体" w:cs="宋体"/>
                <w:kern w:val="0"/>
                <w:sz w:val="22"/>
              </w:rPr>
              <w:t>42</w:t>
            </w:r>
          </w:p>
        </w:tc>
        <w:tc>
          <w:tcPr>
            <w:tcW w:w="1573" w:type="dxa"/>
            <w:tcBorders>
              <w:top w:val="nil"/>
              <w:left w:val="nil"/>
              <w:bottom w:val="single" w:color="auto" w:sz="4" w:space="0"/>
              <w:right w:val="single" w:color="auto" w:sz="4" w:space="0"/>
            </w:tcBorders>
            <w:shd w:val="clear" w:color="auto" w:fill="auto"/>
            <w:noWrap/>
            <w:vAlign w:val="center"/>
          </w:tcPr>
          <w:p w14:paraId="5DC95C6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89.62</w:t>
            </w:r>
          </w:p>
        </w:tc>
        <w:tc>
          <w:tcPr>
            <w:tcW w:w="1394" w:type="dxa"/>
            <w:tcBorders>
              <w:top w:val="nil"/>
              <w:left w:val="nil"/>
              <w:bottom w:val="single" w:color="auto" w:sz="4" w:space="0"/>
              <w:right w:val="single" w:color="auto" w:sz="4" w:space="0"/>
            </w:tcBorders>
            <w:shd w:val="clear" w:color="auto" w:fill="auto"/>
            <w:noWrap/>
            <w:vAlign w:val="center"/>
          </w:tcPr>
          <w:p w14:paraId="6E5785A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89.62</w:t>
            </w:r>
          </w:p>
        </w:tc>
        <w:tc>
          <w:tcPr>
            <w:tcW w:w="1394" w:type="dxa"/>
            <w:tcBorders>
              <w:top w:val="nil"/>
              <w:left w:val="nil"/>
              <w:bottom w:val="single" w:color="auto" w:sz="4" w:space="0"/>
              <w:right w:val="single" w:color="auto" w:sz="4" w:space="0"/>
            </w:tcBorders>
            <w:shd w:val="clear" w:color="auto" w:fill="auto"/>
            <w:noWrap/>
            <w:vAlign w:val="center"/>
          </w:tcPr>
          <w:p w14:paraId="6C1D518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573" w:type="dxa"/>
            <w:tcBorders>
              <w:top w:val="nil"/>
              <w:left w:val="nil"/>
              <w:bottom w:val="single" w:color="auto" w:sz="4" w:space="0"/>
              <w:right w:val="single" w:color="auto" w:sz="4" w:space="0"/>
            </w:tcBorders>
            <w:shd w:val="clear" w:color="auto" w:fill="auto"/>
            <w:noWrap/>
            <w:vAlign w:val="center"/>
          </w:tcPr>
          <w:p w14:paraId="1DA82B5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C127A06">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F7F954E">
            <w:pPr>
              <w:widowControl/>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73597774">
            <w:pPr>
              <w:widowControl/>
              <w:jc w:val="center"/>
              <w:rPr>
                <w:rFonts w:ascii="宋体" w:hAnsi="宋体" w:eastAsia="宋体" w:cs="宋体"/>
                <w:kern w:val="0"/>
                <w:sz w:val="22"/>
              </w:rPr>
            </w:pPr>
            <w:r>
              <w:rPr>
                <w:rFonts w:hint="eastAsia" w:ascii="宋体" w:hAnsi="宋体" w:eastAsia="宋体" w:cs="宋体"/>
                <w:kern w:val="0"/>
                <w:sz w:val="22"/>
              </w:rPr>
              <w:t>11</w:t>
            </w:r>
          </w:p>
        </w:tc>
        <w:tc>
          <w:tcPr>
            <w:tcW w:w="1078" w:type="dxa"/>
            <w:tcBorders>
              <w:top w:val="nil"/>
              <w:left w:val="nil"/>
              <w:bottom w:val="single" w:color="auto" w:sz="4" w:space="0"/>
              <w:right w:val="single" w:color="auto" w:sz="4" w:space="0"/>
            </w:tcBorders>
            <w:shd w:val="clear" w:color="auto" w:fill="auto"/>
            <w:noWrap/>
            <w:vAlign w:val="center"/>
          </w:tcPr>
          <w:p w14:paraId="77C95883">
            <w:pPr>
              <w:widowControl/>
              <w:jc w:val="left"/>
              <w:rPr>
                <w:rFonts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14:paraId="6B8AE26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十一、城乡社区支出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0ED9329">
            <w:pPr>
              <w:widowControl/>
              <w:jc w:val="center"/>
              <w:rPr>
                <w:rFonts w:ascii="宋体" w:hAnsi="宋体" w:eastAsia="宋体" w:cs="宋体"/>
                <w:kern w:val="0"/>
                <w:sz w:val="22"/>
              </w:rPr>
            </w:pPr>
            <w:r>
              <w:rPr>
                <w:rFonts w:hint="eastAsia" w:ascii="宋体" w:hAnsi="宋体" w:eastAsia="宋体" w:cs="宋体"/>
                <w:kern w:val="0"/>
                <w:sz w:val="22"/>
              </w:rPr>
              <w:t>43</w:t>
            </w:r>
          </w:p>
        </w:tc>
        <w:tc>
          <w:tcPr>
            <w:tcW w:w="1573" w:type="dxa"/>
            <w:tcBorders>
              <w:top w:val="nil"/>
              <w:left w:val="nil"/>
              <w:bottom w:val="single" w:color="auto" w:sz="4" w:space="0"/>
              <w:right w:val="single" w:color="auto" w:sz="4" w:space="0"/>
            </w:tcBorders>
            <w:shd w:val="clear" w:color="auto" w:fill="auto"/>
            <w:noWrap/>
            <w:vAlign w:val="center"/>
          </w:tcPr>
          <w:p w14:paraId="5250B38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130.60</w:t>
            </w:r>
          </w:p>
        </w:tc>
        <w:tc>
          <w:tcPr>
            <w:tcW w:w="1394" w:type="dxa"/>
            <w:tcBorders>
              <w:top w:val="nil"/>
              <w:left w:val="nil"/>
              <w:bottom w:val="single" w:color="auto" w:sz="4" w:space="0"/>
              <w:right w:val="single" w:color="auto" w:sz="4" w:space="0"/>
            </w:tcBorders>
            <w:shd w:val="clear" w:color="auto" w:fill="auto"/>
            <w:noWrap/>
            <w:vAlign w:val="center"/>
          </w:tcPr>
          <w:p w14:paraId="4112CAB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124.60</w:t>
            </w:r>
          </w:p>
        </w:tc>
        <w:tc>
          <w:tcPr>
            <w:tcW w:w="1394" w:type="dxa"/>
            <w:tcBorders>
              <w:top w:val="nil"/>
              <w:left w:val="nil"/>
              <w:bottom w:val="single" w:color="auto" w:sz="4" w:space="0"/>
              <w:right w:val="single" w:color="auto" w:sz="4" w:space="0"/>
            </w:tcBorders>
            <w:shd w:val="clear" w:color="auto" w:fill="auto"/>
            <w:noWrap/>
            <w:vAlign w:val="center"/>
          </w:tcPr>
          <w:p w14:paraId="4F513E0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6.00</w:t>
            </w:r>
          </w:p>
        </w:tc>
        <w:tc>
          <w:tcPr>
            <w:tcW w:w="1573" w:type="dxa"/>
            <w:tcBorders>
              <w:top w:val="nil"/>
              <w:left w:val="nil"/>
              <w:bottom w:val="single" w:color="auto" w:sz="4" w:space="0"/>
              <w:right w:val="single" w:color="auto" w:sz="4" w:space="0"/>
            </w:tcBorders>
            <w:shd w:val="clear" w:color="auto" w:fill="auto"/>
            <w:noWrap/>
            <w:vAlign w:val="center"/>
          </w:tcPr>
          <w:p w14:paraId="6E7A26C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282CD5A">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CEC8316">
            <w:pPr>
              <w:widowControl/>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2CA41239">
            <w:pPr>
              <w:widowControl/>
              <w:jc w:val="center"/>
              <w:rPr>
                <w:rFonts w:ascii="宋体" w:hAnsi="宋体" w:eastAsia="宋体" w:cs="宋体"/>
                <w:kern w:val="0"/>
                <w:sz w:val="22"/>
              </w:rPr>
            </w:pPr>
            <w:r>
              <w:rPr>
                <w:rFonts w:hint="eastAsia" w:ascii="宋体" w:hAnsi="宋体" w:eastAsia="宋体" w:cs="宋体"/>
                <w:kern w:val="0"/>
                <w:sz w:val="22"/>
              </w:rPr>
              <w:t>12</w:t>
            </w:r>
          </w:p>
        </w:tc>
        <w:tc>
          <w:tcPr>
            <w:tcW w:w="1078" w:type="dxa"/>
            <w:tcBorders>
              <w:top w:val="nil"/>
              <w:left w:val="nil"/>
              <w:bottom w:val="single" w:color="auto" w:sz="4" w:space="0"/>
              <w:right w:val="single" w:color="auto" w:sz="4" w:space="0"/>
            </w:tcBorders>
            <w:shd w:val="clear" w:color="auto" w:fill="auto"/>
            <w:noWrap/>
            <w:vAlign w:val="center"/>
          </w:tcPr>
          <w:p w14:paraId="718D3DAC">
            <w:pPr>
              <w:widowControl/>
              <w:jc w:val="left"/>
              <w:rPr>
                <w:rFonts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14:paraId="2762D6B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十二、农林水支出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08B2552">
            <w:pPr>
              <w:widowControl/>
              <w:jc w:val="center"/>
              <w:rPr>
                <w:rFonts w:ascii="宋体" w:hAnsi="宋体" w:eastAsia="宋体" w:cs="宋体"/>
                <w:kern w:val="0"/>
                <w:sz w:val="22"/>
              </w:rPr>
            </w:pPr>
            <w:r>
              <w:rPr>
                <w:rFonts w:hint="eastAsia" w:ascii="宋体" w:hAnsi="宋体" w:eastAsia="宋体" w:cs="宋体"/>
                <w:kern w:val="0"/>
                <w:sz w:val="22"/>
              </w:rPr>
              <w:t>44</w:t>
            </w:r>
          </w:p>
        </w:tc>
        <w:tc>
          <w:tcPr>
            <w:tcW w:w="1573" w:type="dxa"/>
            <w:tcBorders>
              <w:top w:val="nil"/>
              <w:left w:val="nil"/>
              <w:bottom w:val="single" w:color="auto" w:sz="4" w:space="0"/>
              <w:right w:val="single" w:color="auto" w:sz="4" w:space="0"/>
            </w:tcBorders>
            <w:shd w:val="clear" w:color="auto" w:fill="auto"/>
            <w:noWrap/>
            <w:vAlign w:val="center"/>
          </w:tcPr>
          <w:p w14:paraId="0AB2A80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2,769.88</w:t>
            </w:r>
          </w:p>
        </w:tc>
        <w:tc>
          <w:tcPr>
            <w:tcW w:w="1394" w:type="dxa"/>
            <w:tcBorders>
              <w:top w:val="nil"/>
              <w:left w:val="nil"/>
              <w:bottom w:val="single" w:color="auto" w:sz="4" w:space="0"/>
              <w:right w:val="single" w:color="auto" w:sz="4" w:space="0"/>
            </w:tcBorders>
            <w:shd w:val="clear" w:color="auto" w:fill="auto"/>
            <w:noWrap/>
            <w:vAlign w:val="center"/>
          </w:tcPr>
          <w:p w14:paraId="575A0C5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2,769.88</w:t>
            </w:r>
          </w:p>
        </w:tc>
        <w:tc>
          <w:tcPr>
            <w:tcW w:w="1394" w:type="dxa"/>
            <w:tcBorders>
              <w:top w:val="nil"/>
              <w:left w:val="nil"/>
              <w:bottom w:val="single" w:color="auto" w:sz="4" w:space="0"/>
              <w:right w:val="single" w:color="auto" w:sz="4" w:space="0"/>
            </w:tcBorders>
            <w:shd w:val="clear" w:color="auto" w:fill="auto"/>
            <w:noWrap/>
            <w:vAlign w:val="center"/>
          </w:tcPr>
          <w:p w14:paraId="14BF460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573" w:type="dxa"/>
            <w:tcBorders>
              <w:top w:val="nil"/>
              <w:left w:val="nil"/>
              <w:bottom w:val="single" w:color="auto" w:sz="4" w:space="0"/>
              <w:right w:val="single" w:color="auto" w:sz="4" w:space="0"/>
            </w:tcBorders>
            <w:shd w:val="clear" w:color="auto" w:fill="auto"/>
            <w:noWrap/>
            <w:vAlign w:val="center"/>
          </w:tcPr>
          <w:p w14:paraId="7B6497E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DA22C1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9FE5566">
            <w:pPr>
              <w:widowControl/>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5E614AB8">
            <w:pPr>
              <w:widowControl/>
              <w:jc w:val="center"/>
              <w:rPr>
                <w:rFonts w:ascii="宋体" w:hAnsi="宋体" w:eastAsia="宋体" w:cs="宋体"/>
                <w:kern w:val="0"/>
                <w:sz w:val="22"/>
              </w:rPr>
            </w:pPr>
            <w:r>
              <w:rPr>
                <w:rFonts w:hint="eastAsia" w:ascii="宋体" w:hAnsi="宋体" w:eastAsia="宋体" w:cs="宋体"/>
                <w:kern w:val="0"/>
                <w:sz w:val="22"/>
              </w:rPr>
              <w:t>13</w:t>
            </w:r>
          </w:p>
        </w:tc>
        <w:tc>
          <w:tcPr>
            <w:tcW w:w="1078" w:type="dxa"/>
            <w:tcBorders>
              <w:top w:val="nil"/>
              <w:left w:val="nil"/>
              <w:bottom w:val="single" w:color="auto" w:sz="4" w:space="0"/>
              <w:right w:val="single" w:color="auto" w:sz="4" w:space="0"/>
            </w:tcBorders>
            <w:shd w:val="clear" w:color="auto" w:fill="auto"/>
            <w:noWrap/>
            <w:vAlign w:val="center"/>
          </w:tcPr>
          <w:p w14:paraId="592EE762">
            <w:pPr>
              <w:widowControl/>
              <w:jc w:val="left"/>
              <w:rPr>
                <w:rFonts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14:paraId="3842B80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十三、交通运输支出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3518406">
            <w:pPr>
              <w:widowControl/>
              <w:jc w:val="center"/>
              <w:rPr>
                <w:rFonts w:ascii="宋体" w:hAnsi="宋体" w:eastAsia="宋体" w:cs="宋体"/>
                <w:kern w:val="0"/>
                <w:sz w:val="22"/>
              </w:rPr>
            </w:pPr>
            <w:r>
              <w:rPr>
                <w:rFonts w:hint="eastAsia" w:ascii="宋体" w:hAnsi="宋体" w:eastAsia="宋体" w:cs="宋体"/>
                <w:kern w:val="0"/>
                <w:sz w:val="22"/>
              </w:rPr>
              <w:t>45</w:t>
            </w:r>
          </w:p>
        </w:tc>
        <w:tc>
          <w:tcPr>
            <w:tcW w:w="1573" w:type="dxa"/>
            <w:tcBorders>
              <w:top w:val="nil"/>
              <w:left w:val="nil"/>
              <w:bottom w:val="single" w:color="auto" w:sz="4" w:space="0"/>
              <w:right w:val="single" w:color="auto" w:sz="4" w:space="0"/>
            </w:tcBorders>
            <w:shd w:val="clear" w:color="auto" w:fill="auto"/>
            <w:noWrap/>
            <w:vAlign w:val="center"/>
          </w:tcPr>
          <w:p w14:paraId="7013A03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1394" w:type="dxa"/>
            <w:tcBorders>
              <w:top w:val="nil"/>
              <w:left w:val="nil"/>
              <w:bottom w:val="single" w:color="auto" w:sz="4" w:space="0"/>
              <w:right w:val="single" w:color="auto" w:sz="4" w:space="0"/>
            </w:tcBorders>
            <w:shd w:val="clear" w:color="auto" w:fill="auto"/>
            <w:noWrap/>
            <w:vAlign w:val="center"/>
          </w:tcPr>
          <w:p w14:paraId="32C0739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1394" w:type="dxa"/>
            <w:tcBorders>
              <w:top w:val="nil"/>
              <w:left w:val="nil"/>
              <w:bottom w:val="single" w:color="auto" w:sz="4" w:space="0"/>
              <w:right w:val="single" w:color="auto" w:sz="4" w:space="0"/>
            </w:tcBorders>
            <w:shd w:val="clear" w:color="auto" w:fill="auto"/>
            <w:noWrap/>
            <w:vAlign w:val="center"/>
          </w:tcPr>
          <w:p w14:paraId="53F12A1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573" w:type="dxa"/>
            <w:tcBorders>
              <w:top w:val="nil"/>
              <w:left w:val="nil"/>
              <w:bottom w:val="single" w:color="auto" w:sz="4" w:space="0"/>
              <w:right w:val="single" w:color="auto" w:sz="4" w:space="0"/>
            </w:tcBorders>
            <w:shd w:val="clear" w:color="auto" w:fill="auto"/>
            <w:noWrap/>
            <w:vAlign w:val="center"/>
          </w:tcPr>
          <w:p w14:paraId="1B3A784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4EF9266">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36EB8E9">
            <w:pPr>
              <w:widowControl/>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26B0454C">
            <w:pPr>
              <w:widowControl/>
              <w:jc w:val="center"/>
              <w:rPr>
                <w:rFonts w:ascii="宋体" w:hAnsi="宋体" w:eastAsia="宋体" w:cs="宋体"/>
                <w:kern w:val="0"/>
                <w:sz w:val="22"/>
              </w:rPr>
            </w:pPr>
            <w:r>
              <w:rPr>
                <w:rFonts w:hint="eastAsia" w:ascii="宋体" w:hAnsi="宋体" w:eastAsia="宋体" w:cs="宋体"/>
                <w:kern w:val="0"/>
                <w:sz w:val="22"/>
              </w:rPr>
              <w:t>14</w:t>
            </w:r>
          </w:p>
        </w:tc>
        <w:tc>
          <w:tcPr>
            <w:tcW w:w="1078" w:type="dxa"/>
            <w:tcBorders>
              <w:top w:val="nil"/>
              <w:left w:val="nil"/>
              <w:bottom w:val="single" w:color="auto" w:sz="4" w:space="0"/>
              <w:right w:val="single" w:color="auto" w:sz="4" w:space="0"/>
            </w:tcBorders>
            <w:shd w:val="clear" w:color="auto" w:fill="auto"/>
            <w:noWrap/>
            <w:vAlign w:val="center"/>
          </w:tcPr>
          <w:p w14:paraId="253F62AC">
            <w:pPr>
              <w:widowControl/>
              <w:jc w:val="left"/>
              <w:rPr>
                <w:rFonts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14:paraId="4AF618E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十四、资源勘探工业信息等支出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4C29862">
            <w:pPr>
              <w:widowControl/>
              <w:jc w:val="center"/>
              <w:rPr>
                <w:rFonts w:ascii="宋体" w:hAnsi="宋体" w:eastAsia="宋体" w:cs="宋体"/>
                <w:kern w:val="0"/>
                <w:sz w:val="22"/>
              </w:rPr>
            </w:pPr>
            <w:r>
              <w:rPr>
                <w:rFonts w:hint="eastAsia" w:ascii="宋体" w:hAnsi="宋体" w:eastAsia="宋体" w:cs="宋体"/>
                <w:kern w:val="0"/>
                <w:sz w:val="22"/>
              </w:rPr>
              <w:t>46</w:t>
            </w:r>
          </w:p>
        </w:tc>
        <w:tc>
          <w:tcPr>
            <w:tcW w:w="1573" w:type="dxa"/>
            <w:tcBorders>
              <w:top w:val="nil"/>
              <w:left w:val="nil"/>
              <w:bottom w:val="single" w:color="auto" w:sz="4" w:space="0"/>
              <w:right w:val="single" w:color="auto" w:sz="4" w:space="0"/>
            </w:tcBorders>
            <w:shd w:val="clear" w:color="auto" w:fill="auto"/>
            <w:noWrap/>
            <w:vAlign w:val="center"/>
          </w:tcPr>
          <w:p w14:paraId="00E0EB5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94" w:type="dxa"/>
            <w:tcBorders>
              <w:top w:val="nil"/>
              <w:left w:val="nil"/>
              <w:bottom w:val="single" w:color="auto" w:sz="4" w:space="0"/>
              <w:right w:val="single" w:color="auto" w:sz="4" w:space="0"/>
            </w:tcBorders>
            <w:shd w:val="clear" w:color="auto" w:fill="auto"/>
            <w:noWrap/>
            <w:vAlign w:val="center"/>
          </w:tcPr>
          <w:p w14:paraId="5ACEA76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94" w:type="dxa"/>
            <w:tcBorders>
              <w:top w:val="nil"/>
              <w:left w:val="nil"/>
              <w:bottom w:val="single" w:color="auto" w:sz="4" w:space="0"/>
              <w:right w:val="single" w:color="auto" w:sz="4" w:space="0"/>
            </w:tcBorders>
            <w:shd w:val="clear" w:color="auto" w:fill="auto"/>
            <w:noWrap/>
            <w:vAlign w:val="center"/>
          </w:tcPr>
          <w:p w14:paraId="4FC8FE0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573" w:type="dxa"/>
            <w:tcBorders>
              <w:top w:val="nil"/>
              <w:left w:val="nil"/>
              <w:bottom w:val="single" w:color="auto" w:sz="4" w:space="0"/>
              <w:right w:val="single" w:color="auto" w:sz="4" w:space="0"/>
            </w:tcBorders>
            <w:shd w:val="clear" w:color="auto" w:fill="auto"/>
            <w:noWrap/>
            <w:vAlign w:val="center"/>
          </w:tcPr>
          <w:p w14:paraId="534E0FB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EF96A88">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B7ABDF8">
            <w:pPr>
              <w:widowControl/>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5F73BF77">
            <w:pPr>
              <w:widowControl/>
              <w:jc w:val="center"/>
              <w:rPr>
                <w:rFonts w:ascii="宋体" w:hAnsi="宋体" w:eastAsia="宋体" w:cs="宋体"/>
                <w:kern w:val="0"/>
                <w:sz w:val="22"/>
              </w:rPr>
            </w:pPr>
            <w:r>
              <w:rPr>
                <w:rFonts w:hint="eastAsia" w:ascii="宋体" w:hAnsi="宋体" w:eastAsia="宋体" w:cs="宋体"/>
                <w:kern w:val="0"/>
                <w:sz w:val="22"/>
              </w:rPr>
              <w:t>15</w:t>
            </w:r>
          </w:p>
        </w:tc>
        <w:tc>
          <w:tcPr>
            <w:tcW w:w="1078" w:type="dxa"/>
            <w:tcBorders>
              <w:top w:val="nil"/>
              <w:left w:val="nil"/>
              <w:bottom w:val="single" w:color="auto" w:sz="4" w:space="0"/>
              <w:right w:val="single" w:color="auto" w:sz="4" w:space="0"/>
            </w:tcBorders>
            <w:shd w:val="clear" w:color="auto" w:fill="auto"/>
            <w:noWrap/>
            <w:vAlign w:val="center"/>
          </w:tcPr>
          <w:p w14:paraId="3FDC78B1">
            <w:pPr>
              <w:widowControl/>
              <w:jc w:val="left"/>
              <w:rPr>
                <w:rFonts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14:paraId="0F56147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十五、商业服务业等支出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73B448B">
            <w:pPr>
              <w:widowControl/>
              <w:jc w:val="center"/>
              <w:rPr>
                <w:rFonts w:ascii="宋体" w:hAnsi="宋体" w:eastAsia="宋体" w:cs="宋体"/>
                <w:kern w:val="0"/>
                <w:sz w:val="22"/>
              </w:rPr>
            </w:pPr>
            <w:r>
              <w:rPr>
                <w:rFonts w:hint="eastAsia" w:ascii="宋体" w:hAnsi="宋体" w:eastAsia="宋体" w:cs="宋体"/>
                <w:kern w:val="0"/>
                <w:sz w:val="22"/>
              </w:rPr>
              <w:t>47</w:t>
            </w:r>
          </w:p>
        </w:tc>
        <w:tc>
          <w:tcPr>
            <w:tcW w:w="1573" w:type="dxa"/>
            <w:tcBorders>
              <w:top w:val="nil"/>
              <w:left w:val="nil"/>
              <w:bottom w:val="single" w:color="auto" w:sz="4" w:space="0"/>
              <w:right w:val="single" w:color="auto" w:sz="4" w:space="0"/>
            </w:tcBorders>
            <w:shd w:val="clear" w:color="auto" w:fill="auto"/>
            <w:noWrap/>
            <w:vAlign w:val="center"/>
          </w:tcPr>
          <w:p w14:paraId="73EA7AD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94" w:type="dxa"/>
            <w:tcBorders>
              <w:top w:val="nil"/>
              <w:left w:val="nil"/>
              <w:bottom w:val="single" w:color="auto" w:sz="4" w:space="0"/>
              <w:right w:val="single" w:color="auto" w:sz="4" w:space="0"/>
            </w:tcBorders>
            <w:shd w:val="clear" w:color="auto" w:fill="auto"/>
            <w:noWrap/>
            <w:vAlign w:val="center"/>
          </w:tcPr>
          <w:p w14:paraId="7A4C617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94" w:type="dxa"/>
            <w:tcBorders>
              <w:top w:val="nil"/>
              <w:left w:val="nil"/>
              <w:bottom w:val="single" w:color="auto" w:sz="4" w:space="0"/>
              <w:right w:val="single" w:color="auto" w:sz="4" w:space="0"/>
            </w:tcBorders>
            <w:shd w:val="clear" w:color="auto" w:fill="auto"/>
            <w:noWrap/>
            <w:vAlign w:val="center"/>
          </w:tcPr>
          <w:p w14:paraId="50DCABA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573" w:type="dxa"/>
            <w:tcBorders>
              <w:top w:val="nil"/>
              <w:left w:val="nil"/>
              <w:bottom w:val="single" w:color="auto" w:sz="4" w:space="0"/>
              <w:right w:val="single" w:color="auto" w:sz="4" w:space="0"/>
            </w:tcBorders>
            <w:shd w:val="clear" w:color="auto" w:fill="auto"/>
            <w:noWrap/>
            <w:vAlign w:val="center"/>
          </w:tcPr>
          <w:p w14:paraId="7683705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D4FD314">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4D25179">
            <w:pPr>
              <w:widowControl/>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30B542F9">
            <w:pPr>
              <w:widowControl/>
              <w:jc w:val="center"/>
              <w:rPr>
                <w:rFonts w:ascii="宋体" w:hAnsi="宋体" w:eastAsia="宋体" w:cs="宋体"/>
                <w:kern w:val="0"/>
                <w:sz w:val="22"/>
              </w:rPr>
            </w:pPr>
            <w:r>
              <w:rPr>
                <w:rFonts w:hint="eastAsia" w:ascii="宋体" w:hAnsi="宋体" w:eastAsia="宋体" w:cs="宋体"/>
                <w:kern w:val="0"/>
                <w:sz w:val="22"/>
              </w:rPr>
              <w:t>16</w:t>
            </w:r>
          </w:p>
        </w:tc>
        <w:tc>
          <w:tcPr>
            <w:tcW w:w="1078" w:type="dxa"/>
            <w:tcBorders>
              <w:top w:val="nil"/>
              <w:left w:val="nil"/>
              <w:bottom w:val="single" w:color="auto" w:sz="4" w:space="0"/>
              <w:right w:val="single" w:color="auto" w:sz="4" w:space="0"/>
            </w:tcBorders>
            <w:shd w:val="clear" w:color="auto" w:fill="auto"/>
            <w:noWrap/>
            <w:vAlign w:val="center"/>
          </w:tcPr>
          <w:p w14:paraId="5F999779">
            <w:pPr>
              <w:widowControl/>
              <w:jc w:val="left"/>
              <w:rPr>
                <w:rFonts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14:paraId="0EF1E26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十六、金融支出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7E9C69C">
            <w:pPr>
              <w:widowControl/>
              <w:jc w:val="center"/>
              <w:rPr>
                <w:rFonts w:ascii="宋体" w:hAnsi="宋体" w:eastAsia="宋体" w:cs="宋体"/>
                <w:kern w:val="0"/>
                <w:sz w:val="22"/>
              </w:rPr>
            </w:pPr>
            <w:r>
              <w:rPr>
                <w:rFonts w:hint="eastAsia" w:ascii="宋体" w:hAnsi="宋体" w:eastAsia="宋体" w:cs="宋体"/>
                <w:kern w:val="0"/>
                <w:sz w:val="22"/>
              </w:rPr>
              <w:t>48</w:t>
            </w:r>
          </w:p>
        </w:tc>
        <w:tc>
          <w:tcPr>
            <w:tcW w:w="1573" w:type="dxa"/>
            <w:tcBorders>
              <w:top w:val="nil"/>
              <w:left w:val="nil"/>
              <w:bottom w:val="single" w:color="auto" w:sz="4" w:space="0"/>
              <w:right w:val="single" w:color="auto" w:sz="4" w:space="0"/>
            </w:tcBorders>
            <w:shd w:val="clear" w:color="auto" w:fill="auto"/>
            <w:noWrap/>
            <w:vAlign w:val="center"/>
          </w:tcPr>
          <w:p w14:paraId="54C9FC6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94" w:type="dxa"/>
            <w:tcBorders>
              <w:top w:val="nil"/>
              <w:left w:val="nil"/>
              <w:bottom w:val="single" w:color="auto" w:sz="4" w:space="0"/>
              <w:right w:val="single" w:color="auto" w:sz="4" w:space="0"/>
            </w:tcBorders>
            <w:shd w:val="clear" w:color="auto" w:fill="auto"/>
            <w:noWrap/>
            <w:vAlign w:val="center"/>
          </w:tcPr>
          <w:p w14:paraId="5ADA2D8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94" w:type="dxa"/>
            <w:tcBorders>
              <w:top w:val="nil"/>
              <w:left w:val="nil"/>
              <w:bottom w:val="single" w:color="auto" w:sz="4" w:space="0"/>
              <w:right w:val="single" w:color="auto" w:sz="4" w:space="0"/>
            </w:tcBorders>
            <w:shd w:val="clear" w:color="auto" w:fill="auto"/>
            <w:noWrap/>
            <w:vAlign w:val="center"/>
          </w:tcPr>
          <w:p w14:paraId="3C16B5B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573" w:type="dxa"/>
            <w:tcBorders>
              <w:top w:val="nil"/>
              <w:left w:val="nil"/>
              <w:bottom w:val="single" w:color="auto" w:sz="4" w:space="0"/>
              <w:right w:val="single" w:color="auto" w:sz="4" w:space="0"/>
            </w:tcBorders>
            <w:shd w:val="clear" w:color="auto" w:fill="auto"/>
            <w:noWrap/>
            <w:vAlign w:val="center"/>
          </w:tcPr>
          <w:p w14:paraId="398A4D1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25ADAB4">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821D930">
            <w:pPr>
              <w:widowControl/>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693D57F9">
            <w:pPr>
              <w:widowControl/>
              <w:jc w:val="center"/>
              <w:rPr>
                <w:rFonts w:ascii="宋体" w:hAnsi="宋体" w:eastAsia="宋体" w:cs="宋体"/>
                <w:kern w:val="0"/>
                <w:sz w:val="22"/>
              </w:rPr>
            </w:pPr>
            <w:r>
              <w:rPr>
                <w:rFonts w:hint="eastAsia" w:ascii="宋体" w:hAnsi="宋体" w:eastAsia="宋体" w:cs="宋体"/>
                <w:kern w:val="0"/>
                <w:sz w:val="22"/>
              </w:rPr>
              <w:t>17</w:t>
            </w:r>
          </w:p>
        </w:tc>
        <w:tc>
          <w:tcPr>
            <w:tcW w:w="1078" w:type="dxa"/>
            <w:tcBorders>
              <w:top w:val="nil"/>
              <w:left w:val="nil"/>
              <w:bottom w:val="single" w:color="auto" w:sz="4" w:space="0"/>
              <w:right w:val="single" w:color="auto" w:sz="4" w:space="0"/>
            </w:tcBorders>
            <w:shd w:val="clear" w:color="auto" w:fill="auto"/>
            <w:noWrap/>
            <w:vAlign w:val="center"/>
          </w:tcPr>
          <w:p w14:paraId="7CA113E6">
            <w:pPr>
              <w:widowControl/>
              <w:jc w:val="left"/>
              <w:rPr>
                <w:rFonts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14:paraId="24DC386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十七、援助其他地区支出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154129B">
            <w:pPr>
              <w:widowControl/>
              <w:jc w:val="center"/>
              <w:rPr>
                <w:rFonts w:ascii="宋体" w:hAnsi="宋体" w:eastAsia="宋体" w:cs="宋体"/>
                <w:kern w:val="0"/>
                <w:sz w:val="22"/>
              </w:rPr>
            </w:pPr>
            <w:r>
              <w:rPr>
                <w:rFonts w:hint="eastAsia" w:ascii="宋体" w:hAnsi="宋体" w:eastAsia="宋体" w:cs="宋体"/>
                <w:kern w:val="0"/>
                <w:sz w:val="22"/>
              </w:rPr>
              <w:t>49</w:t>
            </w:r>
          </w:p>
        </w:tc>
        <w:tc>
          <w:tcPr>
            <w:tcW w:w="1573" w:type="dxa"/>
            <w:tcBorders>
              <w:top w:val="nil"/>
              <w:left w:val="nil"/>
              <w:bottom w:val="single" w:color="auto" w:sz="4" w:space="0"/>
              <w:right w:val="single" w:color="auto" w:sz="4" w:space="0"/>
            </w:tcBorders>
            <w:shd w:val="clear" w:color="auto" w:fill="auto"/>
            <w:noWrap/>
            <w:vAlign w:val="center"/>
          </w:tcPr>
          <w:p w14:paraId="5C90E7C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94" w:type="dxa"/>
            <w:tcBorders>
              <w:top w:val="nil"/>
              <w:left w:val="nil"/>
              <w:bottom w:val="single" w:color="auto" w:sz="4" w:space="0"/>
              <w:right w:val="single" w:color="auto" w:sz="4" w:space="0"/>
            </w:tcBorders>
            <w:shd w:val="clear" w:color="auto" w:fill="auto"/>
            <w:noWrap/>
            <w:vAlign w:val="center"/>
          </w:tcPr>
          <w:p w14:paraId="3A00618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94" w:type="dxa"/>
            <w:tcBorders>
              <w:top w:val="nil"/>
              <w:left w:val="nil"/>
              <w:bottom w:val="single" w:color="auto" w:sz="4" w:space="0"/>
              <w:right w:val="single" w:color="auto" w:sz="4" w:space="0"/>
            </w:tcBorders>
            <w:shd w:val="clear" w:color="auto" w:fill="auto"/>
            <w:noWrap/>
            <w:vAlign w:val="center"/>
          </w:tcPr>
          <w:p w14:paraId="2F14F50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573" w:type="dxa"/>
            <w:tcBorders>
              <w:top w:val="nil"/>
              <w:left w:val="nil"/>
              <w:bottom w:val="single" w:color="auto" w:sz="4" w:space="0"/>
              <w:right w:val="single" w:color="auto" w:sz="4" w:space="0"/>
            </w:tcBorders>
            <w:shd w:val="clear" w:color="auto" w:fill="auto"/>
            <w:noWrap/>
            <w:vAlign w:val="center"/>
          </w:tcPr>
          <w:p w14:paraId="7BB65A9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773A5A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D79B537">
            <w:pPr>
              <w:widowControl/>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3BB5D169">
            <w:pPr>
              <w:widowControl/>
              <w:jc w:val="center"/>
              <w:rPr>
                <w:rFonts w:ascii="宋体" w:hAnsi="宋体" w:eastAsia="宋体" w:cs="宋体"/>
                <w:kern w:val="0"/>
                <w:sz w:val="22"/>
              </w:rPr>
            </w:pPr>
            <w:r>
              <w:rPr>
                <w:rFonts w:hint="eastAsia" w:ascii="宋体" w:hAnsi="宋体" w:eastAsia="宋体" w:cs="宋体"/>
                <w:kern w:val="0"/>
                <w:sz w:val="22"/>
              </w:rPr>
              <w:t>18</w:t>
            </w:r>
          </w:p>
        </w:tc>
        <w:tc>
          <w:tcPr>
            <w:tcW w:w="1078" w:type="dxa"/>
            <w:tcBorders>
              <w:top w:val="nil"/>
              <w:left w:val="nil"/>
              <w:bottom w:val="single" w:color="auto" w:sz="4" w:space="0"/>
              <w:right w:val="single" w:color="auto" w:sz="4" w:space="0"/>
            </w:tcBorders>
            <w:shd w:val="clear" w:color="auto" w:fill="auto"/>
            <w:noWrap/>
            <w:vAlign w:val="center"/>
          </w:tcPr>
          <w:p w14:paraId="0CFFC8D1">
            <w:pPr>
              <w:widowControl/>
              <w:jc w:val="left"/>
              <w:rPr>
                <w:rFonts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14:paraId="751E3D1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十八、自然资源海洋气象等支出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7FFB72C">
            <w:pPr>
              <w:widowControl/>
              <w:jc w:val="center"/>
              <w:rPr>
                <w:rFonts w:ascii="宋体" w:hAnsi="宋体" w:eastAsia="宋体" w:cs="宋体"/>
                <w:kern w:val="0"/>
                <w:sz w:val="22"/>
              </w:rPr>
            </w:pPr>
            <w:r>
              <w:rPr>
                <w:rFonts w:hint="eastAsia" w:ascii="宋体" w:hAnsi="宋体" w:eastAsia="宋体" w:cs="宋体"/>
                <w:kern w:val="0"/>
                <w:sz w:val="22"/>
              </w:rPr>
              <w:t>50</w:t>
            </w:r>
          </w:p>
        </w:tc>
        <w:tc>
          <w:tcPr>
            <w:tcW w:w="1573" w:type="dxa"/>
            <w:tcBorders>
              <w:top w:val="nil"/>
              <w:left w:val="nil"/>
              <w:bottom w:val="single" w:color="auto" w:sz="4" w:space="0"/>
              <w:right w:val="single" w:color="auto" w:sz="4" w:space="0"/>
            </w:tcBorders>
            <w:shd w:val="clear" w:color="auto" w:fill="auto"/>
            <w:noWrap/>
            <w:vAlign w:val="center"/>
          </w:tcPr>
          <w:p w14:paraId="42CF9D6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94" w:type="dxa"/>
            <w:tcBorders>
              <w:top w:val="nil"/>
              <w:left w:val="nil"/>
              <w:bottom w:val="single" w:color="auto" w:sz="4" w:space="0"/>
              <w:right w:val="single" w:color="auto" w:sz="4" w:space="0"/>
            </w:tcBorders>
            <w:shd w:val="clear" w:color="auto" w:fill="auto"/>
            <w:noWrap/>
            <w:vAlign w:val="center"/>
          </w:tcPr>
          <w:p w14:paraId="00FDF06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94" w:type="dxa"/>
            <w:tcBorders>
              <w:top w:val="nil"/>
              <w:left w:val="nil"/>
              <w:bottom w:val="single" w:color="auto" w:sz="4" w:space="0"/>
              <w:right w:val="single" w:color="auto" w:sz="4" w:space="0"/>
            </w:tcBorders>
            <w:shd w:val="clear" w:color="auto" w:fill="auto"/>
            <w:noWrap/>
            <w:vAlign w:val="center"/>
          </w:tcPr>
          <w:p w14:paraId="6512068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573" w:type="dxa"/>
            <w:tcBorders>
              <w:top w:val="nil"/>
              <w:left w:val="nil"/>
              <w:bottom w:val="single" w:color="auto" w:sz="4" w:space="0"/>
              <w:right w:val="single" w:color="auto" w:sz="4" w:space="0"/>
            </w:tcBorders>
            <w:shd w:val="clear" w:color="auto" w:fill="auto"/>
            <w:noWrap/>
            <w:vAlign w:val="center"/>
          </w:tcPr>
          <w:p w14:paraId="0DB22D3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429C90F">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4691B3F">
            <w:pPr>
              <w:widowControl/>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5E842BC4">
            <w:pPr>
              <w:widowControl/>
              <w:jc w:val="center"/>
              <w:rPr>
                <w:rFonts w:ascii="宋体" w:hAnsi="宋体" w:eastAsia="宋体" w:cs="宋体"/>
                <w:kern w:val="0"/>
                <w:sz w:val="22"/>
              </w:rPr>
            </w:pPr>
            <w:r>
              <w:rPr>
                <w:rFonts w:hint="eastAsia" w:ascii="宋体" w:hAnsi="宋体" w:eastAsia="宋体" w:cs="宋体"/>
                <w:kern w:val="0"/>
                <w:sz w:val="22"/>
              </w:rPr>
              <w:t>19</w:t>
            </w:r>
          </w:p>
        </w:tc>
        <w:tc>
          <w:tcPr>
            <w:tcW w:w="1078" w:type="dxa"/>
            <w:tcBorders>
              <w:top w:val="nil"/>
              <w:left w:val="nil"/>
              <w:bottom w:val="single" w:color="auto" w:sz="4" w:space="0"/>
              <w:right w:val="single" w:color="auto" w:sz="4" w:space="0"/>
            </w:tcBorders>
            <w:shd w:val="clear" w:color="auto" w:fill="auto"/>
            <w:noWrap/>
            <w:vAlign w:val="center"/>
          </w:tcPr>
          <w:p w14:paraId="5417CE27">
            <w:pPr>
              <w:widowControl/>
              <w:jc w:val="left"/>
              <w:rPr>
                <w:rFonts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14:paraId="7374D47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十九、住房保障支出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A87B645">
            <w:pPr>
              <w:widowControl/>
              <w:jc w:val="center"/>
              <w:rPr>
                <w:rFonts w:ascii="宋体" w:hAnsi="宋体" w:eastAsia="宋体" w:cs="宋体"/>
                <w:kern w:val="0"/>
                <w:sz w:val="22"/>
              </w:rPr>
            </w:pPr>
            <w:r>
              <w:rPr>
                <w:rFonts w:hint="eastAsia" w:ascii="宋体" w:hAnsi="宋体" w:eastAsia="宋体" w:cs="宋体"/>
                <w:kern w:val="0"/>
                <w:sz w:val="22"/>
              </w:rPr>
              <w:t>51</w:t>
            </w:r>
          </w:p>
        </w:tc>
        <w:tc>
          <w:tcPr>
            <w:tcW w:w="1573" w:type="dxa"/>
            <w:tcBorders>
              <w:top w:val="nil"/>
              <w:left w:val="nil"/>
              <w:bottom w:val="single" w:color="auto" w:sz="4" w:space="0"/>
              <w:right w:val="single" w:color="auto" w:sz="4" w:space="0"/>
            </w:tcBorders>
            <w:shd w:val="clear" w:color="auto" w:fill="auto"/>
            <w:noWrap/>
            <w:vAlign w:val="center"/>
          </w:tcPr>
          <w:p w14:paraId="6D9F0B0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35.41</w:t>
            </w:r>
          </w:p>
        </w:tc>
        <w:tc>
          <w:tcPr>
            <w:tcW w:w="1394" w:type="dxa"/>
            <w:tcBorders>
              <w:top w:val="nil"/>
              <w:left w:val="nil"/>
              <w:bottom w:val="single" w:color="auto" w:sz="4" w:space="0"/>
              <w:right w:val="single" w:color="auto" w:sz="4" w:space="0"/>
            </w:tcBorders>
            <w:shd w:val="clear" w:color="auto" w:fill="auto"/>
            <w:noWrap/>
            <w:vAlign w:val="center"/>
          </w:tcPr>
          <w:p w14:paraId="44D5BF2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35.41</w:t>
            </w:r>
          </w:p>
        </w:tc>
        <w:tc>
          <w:tcPr>
            <w:tcW w:w="1394" w:type="dxa"/>
            <w:tcBorders>
              <w:top w:val="nil"/>
              <w:left w:val="nil"/>
              <w:bottom w:val="single" w:color="auto" w:sz="4" w:space="0"/>
              <w:right w:val="single" w:color="auto" w:sz="4" w:space="0"/>
            </w:tcBorders>
            <w:shd w:val="clear" w:color="auto" w:fill="auto"/>
            <w:noWrap/>
            <w:vAlign w:val="center"/>
          </w:tcPr>
          <w:p w14:paraId="2527A6C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573" w:type="dxa"/>
            <w:tcBorders>
              <w:top w:val="nil"/>
              <w:left w:val="nil"/>
              <w:bottom w:val="single" w:color="auto" w:sz="4" w:space="0"/>
              <w:right w:val="single" w:color="auto" w:sz="4" w:space="0"/>
            </w:tcBorders>
            <w:shd w:val="clear" w:color="auto" w:fill="auto"/>
            <w:noWrap/>
            <w:vAlign w:val="center"/>
          </w:tcPr>
          <w:p w14:paraId="60A6B04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ABC9FD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E3DF735">
            <w:pPr>
              <w:widowControl/>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525332F6">
            <w:pPr>
              <w:widowControl/>
              <w:jc w:val="center"/>
              <w:rPr>
                <w:rFonts w:ascii="宋体" w:hAnsi="宋体" w:eastAsia="宋体" w:cs="宋体"/>
                <w:kern w:val="0"/>
                <w:sz w:val="22"/>
              </w:rPr>
            </w:pPr>
            <w:r>
              <w:rPr>
                <w:rFonts w:hint="eastAsia" w:ascii="宋体" w:hAnsi="宋体" w:eastAsia="宋体" w:cs="宋体"/>
                <w:kern w:val="0"/>
                <w:sz w:val="22"/>
              </w:rPr>
              <w:t>20</w:t>
            </w:r>
          </w:p>
        </w:tc>
        <w:tc>
          <w:tcPr>
            <w:tcW w:w="1078" w:type="dxa"/>
            <w:tcBorders>
              <w:top w:val="nil"/>
              <w:left w:val="nil"/>
              <w:bottom w:val="single" w:color="auto" w:sz="4" w:space="0"/>
              <w:right w:val="single" w:color="auto" w:sz="4" w:space="0"/>
            </w:tcBorders>
            <w:shd w:val="clear" w:color="auto" w:fill="auto"/>
            <w:noWrap/>
            <w:vAlign w:val="center"/>
          </w:tcPr>
          <w:p w14:paraId="21E419BF">
            <w:pPr>
              <w:widowControl/>
              <w:jc w:val="left"/>
              <w:rPr>
                <w:rFonts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14:paraId="05CA3C3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二十、粮油物资储备支出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AE90E71">
            <w:pPr>
              <w:widowControl/>
              <w:jc w:val="center"/>
              <w:rPr>
                <w:rFonts w:ascii="宋体" w:hAnsi="宋体" w:eastAsia="宋体" w:cs="宋体"/>
                <w:kern w:val="0"/>
                <w:sz w:val="22"/>
              </w:rPr>
            </w:pPr>
            <w:r>
              <w:rPr>
                <w:rFonts w:hint="eastAsia" w:ascii="宋体" w:hAnsi="宋体" w:eastAsia="宋体" w:cs="宋体"/>
                <w:kern w:val="0"/>
                <w:sz w:val="22"/>
              </w:rPr>
              <w:t>52</w:t>
            </w:r>
          </w:p>
        </w:tc>
        <w:tc>
          <w:tcPr>
            <w:tcW w:w="1573" w:type="dxa"/>
            <w:tcBorders>
              <w:top w:val="nil"/>
              <w:left w:val="nil"/>
              <w:bottom w:val="single" w:color="auto" w:sz="4" w:space="0"/>
              <w:right w:val="single" w:color="auto" w:sz="4" w:space="0"/>
            </w:tcBorders>
            <w:shd w:val="clear" w:color="auto" w:fill="auto"/>
            <w:noWrap/>
            <w:vAlign w:val="center"/>
          </w:tcPr>
          <w:p w14:paraId="0FCEC5F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94" w:type="dxa"/>
            <w:tcBorders>
              <w:top w:val="nil"/>
              <w:left w:val="nil"/>
              <w:bottom w:val="single" w:color="auto" w:sz="4" w:space="0"/>
              <w:right w:val="single" w:color="auto" w:sz="4" w:space="0"/>
            </w:tcBorders>
            <w:shd w:val="clear" w:color="auto" w:fill="auto"/>
            <w:noWrap/>
            <w:vAlign w:val="center"/>
          </w:tcPr>
          <w:p w14:paraId="1321DA4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94" w:type="dxa"/>
            <w:tcBorders>
              <w:top w:val="nil"/>
              <w:left w:val="nil"/>
              <w:bottom w:val="single" w:color="auto" w:sz="4" w:space="0"/>
              <w:right w:val="single" w:color="auto" w:sz="4" w:space="0"/>
            </w:tcBorders>
            <w:shd w:val="clear" w:color="auto" w:fill="auto"/>
            <w:noWrap/>
            <w:vAlign w:val="center"/>
          </w:tcPr>
          <w:p w14:paraId="6CB81A7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573" w:type="dxa"/>
            <w:tcBorders>
              <w:top w:val="nil"/>
              <w:left w:val="nil"/>
              <w:bottom w:val="single" w:color="auto" w:sz="4" w:space="0"/>
              <w:right w:val="single" w:color="auto" w:sz="4" w:space="0"/>
            </w:tcBorders>
            <w:shd w:val="clear" w:color="auto" w:fill="auto"/>
            <w:noWrap/>
            <w:vAlign w:val="center"/>
          </w:tcPr>
          <w:p w14:paraId="32D9F4E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38D6A8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0532E75">
            <w:pPr>
              <w:widowControl/>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6B89C680">
            <w:pPr>
              <w:widowControl/>
              <w:jc w:val="center"/>
              <w:rPr>
                <w:rFonts w:ascii="宋体" w:hAnsi="宋体" w:eastAsia="宋体" w:cs="宋体"/>
                <w:kern w:val="0"/>
                <w:sz w:val="22"/>
              </w:rPr>
            </w:pPr>
            <w:r>
              <w:rPr>
                <w:rFonts w:hint="eastAsia" w:ascii="宋体" w:hAnsi="宋体" w:eastAsia="宋体" w:cs="宋体"/>
                <w:kern w:val="0"/>
                <w:sz w:val="22"/>
              </w:rPr>
              <w:t>21</w:t>
            </w:r>
          </w:p>
        </w:tc>
        <w:tc>
          <w:tcPr>
            <w:tcW w:w="1078" w:type="dxa"/>
            <w:tcBorders>
              <w:top w:val="nil"/>
              <w:left w:val="nil"/>
              <w:bottom w:val="single" w:color="auto" w:sz="4" w:space="0"/>
              <w:right w:val="single" w:color="auto" w:sz="4" w:space="0"/>
            </w:tcBorders>
            <w:shd w:val="clear" w:color="auto" w:fill="auto"/>
            <w:noWrap/>
            <w:vAlign w:val="center"/>
          </w:tcPr>
          <w:p w14:paraId="5D697F55">
            <w:pPr>
              <w:widowControl/>
              <w:jc w:val="left"/>
              <w:rPr>
                <w:rFonts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14:paraId="65C6C22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二十一、国有资本经营预算支出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EC07366">
            <w:pPr>
              <w:widowControl/>
              <w:jc w:val="center"/>
              <w:rPr>
                <w:rFonts w:ascii="宋体" w:hAnsi="宋体" w:eastAsia="宋体" w:cs="宋体"/>
                <w:kern w:val="0"/>
                <w:sz w:val="22"/>
              </w:rPr>
            </w:pPr>
            <w:r>
              <w:rPr>
                <w:rFonts w:hint="eastAsia" w:ascii="宋体" w:hAnsi="宋体" w:eastAsia="宋体" w:cs="宋体"/>
                <w:kern w:val="0"/>
                <w:sz w:val="22"/>
              </w:rPr>
              <w:t>53</w:t>
            </w:r>
          </w:p>
        </w:tc>
        <w:tc>
          <w:tcPr>
            <w:tcW w:w="1573" w:type="dxa"/>
            <w:tcBorders>
              <w:top w:val="nil"/>
              <w:left w:val="nil"/>
              <w:bottom w:val="single" w:color="auto" w:sz="4" w:space="0"/>
              <w:right w:val="single" w:color="auto" w:sz="4" w:space="0"/>
            </w:tcBorders>
            <w:shd w:val="clear" w:color="auto" w:fill="auto"/>
            <w:noWrap/>
            <w:vAlign w:val="center"/>
          </w:tcPr>
          <w:p w14:paraId="1577F7E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94" w:type="dxa"/>
            <w:tcBorders>
              <w:top w:val="nil"/>
              <w:left w:val="nil"/>
              <w:bottom w:val="single" w:color="auto" w:sz="4" w:space="0"/>
              <w:right w:val="single" w:color="auto" w:sz="4" w:space="0"/>
            </w:tcBorders>
            <w:shd w:val="clear" w:color="auto" w:fill="auto"/>
            <w:noWrap/>
            <w:vAlign w:val="center"/>
          </w:tcPr>
          <w:p w14:paraId="51829DE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94" w:type="dxa"/>
            <w:tcBorders>
              <w:top w:val="nil"/>
              <w:left w:val="nil"/>
              <w:bottom w:val="single" w:color="auto" w:sz="4" w:space="0"/>
              <w:right w:val="single" w:color="auto" w:sz="4" w:space="0"/>
            </w:tcBorders>
            <w:shd w:val="clear" w:color="auto" w:fill="auto"/>
            <w:noWrap/>
            <w:vAlign w:val="center"/>
          </w:tcPr>
          <w:p w14:paraId="4B72C8A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573" w:type="dxa"/>
            <w:tcBorders>
              <w:top w:val="nil"/>
              <w:left w:val="nil"/>
              <w:bottom w:val="single" w:color="auto" w:sz="4" w:space="0"/>
              <w:right w:val="single" w:color="auto" w:sz="4" w:space="0"/>
            </w:tcBorders>
            <w:shd w:val="clear" w:color="auto" w:fill="auto"/>
            <w:noWrap/>
            <w:vAlign w:val="center"/>
          </w:tcPr>
          <w:p w14:paraId="18BB60E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D2033C3">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C36128A">
            <w:pPr>
              <w:widowControl/>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0AAF0E32">
            <w:pPr>
              <w:widowControl/>
              <w:jc w:val="center"/>
              <w:rPr>
                <w:rFonts w:ascii="宋体" w:hAnsi="宋体" w:eastAsia="宋体" w:cs="宋体"/>
                <w:kern w:val="0"/>
                <w:sz w:val="22"/>
              </w:rPr>
            </w:pPr>
            <w:r>
              <w:rPr>
                <w:rFonts w:hint="eastAsia" w:ascii="宋体" w:hAnsi="宋体" w:eastAsia="宋体" w:cs="宋体"/>
                <w:kern w:val="0"/>
                <w:sz w:val="22"/>
              </w:rPr>
              <w:t>22</w:t>
            </w:r>
          </w:p>
        </w:tc>
        <w:tc>
          <w:tcPr>
            <w:tcW w:w="1078" w:type="dxa"/>
            <w:tcBorders>
              <w:top w:val="nil"/>
              <w:left w:val="nil"/>
              <w:bottom w:val="single" w:color="auto" w:sz="4" w:space="0"/>
              <w:right w:val="single" w:color="auto" w:sz="4" w:space="0"/>
            </w:tcBorders>
            <w:shd w:val="clear" w:color="auto" w:fill="auto"/>
            <w:noWrap/>
            <w:vAlign w:val="center"/>
          </w:tcPr>
          <w:p w14:paraId="22358B6A">
            <w:pPr>
              <w:widowControl/>
              <w:jc w:val="left"/>
              <w:rPr>
                <w:rFonts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14:paraId="57B86B5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二十二、灾害防治及应急管理支出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9A9F64D">
            <w:pPr>
              <w:widowControl/>
              <w:jc w:val="center"/>
              <w:rPr>
                <w:rFonts w:ascii="宋体" w:hAnsi="宋体" w:eastAsia="宋体" w:cs="宋体"/>
                <w:kern w:val="0"/>
                <w:sz w:val="22"/>
              </w:rPr>
            </w:pPr>
            <w:r>
              <w:rPr>
                <w:rFonts w:hint="eastAsia" w:ascii="宋体" w:hAnsi="宋体" w:eastAsia="宋体" w:cs="宋体"/>
                <w:kern w:val="0"/>
                <w:sz w:val="22"/>
              </w:rPr>
              <w:t>54</w:t>
            </w:r>
          </w:p>
        </w:tc>
        <w:tc>
          <w:tcPr>
            <w:tcW w:w="1573" w:type="dxa"/>
            <w:tcBorders>
              <w:top w:val="nil"/>
              <w:left w:val="nil"/>
              <w:bottom w:val="single" w:color="auto" w:sz="4" w:space="0"/>
              <w:right w:val="single" w:color="auto" w:sz="4" w:space="0"/>
            </w:tcBorders>
            <w:shd w:val="clear" w:color="auto" w:fill="auto"/>
            <w:noWrap/>
            <w:vAlign w:val="center"/>
          </w:tcPr>
          <w:p w14:paraId="5EF12D1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68.10</w:t>
            </w:r>
          </w:p>
        </w:tc>
        <w:tc>
          <w:tcPr>
            <w:tcW w:w="1394" w:type="dxa"/>
            <w:tcBorders>
              <w:top w:val="nil"/>
              <w:left w:val="nil"/>
              <w:bottom w:val="single" w:color="auto" w:sz="4" w:space="0"/>
              <w:right w:val="single" w:color="auto" w:sz="4" w:space="0"/>
            </w:tcBorders>
            <w:shd w:val="clear" w:color="auto" w:fill="auto"/>
            <w:noWrap/>
            <w:vAlign w:val="center"/>
          </w:tcPr>
          <w:p w14:paraId="53B2900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68.10</w:t>
            </w:r>
          </w:p>
        </w:tc>
        <w:tc>
          <w:tcPr>
            <w:tcW w:w="1394" w:type="dxa"/>
            <w:tcBorders>
              <w:top w:val="nil"/>
              <w:left w:val="nil"/>
              <w:bottom w:val="single" w:color="auto" w:sz="4" w:space="0"/>
              <w:right w:val="single" w:color="auto" w:sz="4" w:space="0"/>
            </w:tcBorders>
            <w:shd w:val="clear" w:color="auto" w:fill="auto"/>
            <w:noWrap/>
            <w:vAlign w:val="center"/>
          </w:tcPr>
          <w:p w14:paraId="23B2CCD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573" w:type="dxa"/>
            <w:tcBorders>
              <w:top w:val="nil"/>
              <w:left w:val="nil"/>
              <w:bottom w:val="single" w:color="auto" w:sz="4" w:space="0"/>
              <w:right w:val="single" w:color="auto" w:sz="4" w:space="0"/>
            </w:tcBorders>
            <w:shd w:val="clear" w:color="auto" w:fill="auto"/>
            <w:noWrap/>
            <w:vAlign w:val="center"/>
          </w:tcPr>
          <w:p w14:paraId="5679D43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3DC10E9">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98A6D9B">
            <w:pPr>
              <w:widowControl/>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0245947E">
            <w:pPr>
              <w:widowControl/>
              <w:jc w:val="center"/>
              <w:rPr>
                <w:rFonts w:ascii="宋体" w:hAnsi="宋体" w:eastAsia="宋体" w:cs="宋体"/>
                <w:kern w:val="0"/>
                <w:sz w:val="22"/>
              </w:rPr>
            </w:pPr>
            <w:r>
              <w:rPr>
                <w:rFonts w:hint="eastAsia" w:ascii="宋体" w:hAnsi="宋体" w:eastAsia="宋体" w:cs="宋体"/>
                <w:kern w:val="0"/>
                <w:sz w:val="22"/>
              </w:rPr>
              <w:t>23</w:t>
            </w:r>
          </w:p>
        </w:tc>
        <w:tc>
          <w:tcPr>
            <w:tcW w:w="1078" w:type="dxa"/>
            <w:tcBorders>
              <w:top w:val="nil"/>
              <w:left w:val="nil"/>
              <w:bottom w:val="single" w:color="auto" w:sz="4" w:space="0"/>
              <w:right w:val="single" w:color="auto" w:sz="4" w:space="0"/>
            </w:tcBorders>
            <w:shd w:val="clear" w:color="auto" w:fill="auto"/>
            <w:noWrap/>
            <w:vAlign w:val="center"/>
          </w:tcPr>
          <w:p w14:paraId="19754781">
            <w:pPr>
              <w:widowControl/>
              <w:jc w:val="left"/>
              <w:rPr>
                <w:rFonts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14:paraId="2C2ADD4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二十三、其他支出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0E95034">
            <w:pPr>
              <w:widowControl/>
              <w:jc w:val="center"/>
              <w:rPr>
                <w:rFonts w:ascii="宋体" w:hAnsi="宋体" w:eastAsia="宋体" w:cs="宋体"/>
                <w:kern w:val="0"/>
                <w:sz w:val="22"/>
              </w:rPr>
            </w:pPr>
            <w:r>
              <w:rPr>
                <w:rFonts w:hint="eastAsia" w:ascii="宋体" w:hAnsi="宋体" w:eastAsia="宋体" w:cs="宋体"/>
                <w:kern w:val="0"/>
                <w:sz w:val="22"/>
              </w:rPr>
              <w:t>55</w:t>
            </w:r>
          </w:p>
        </w:tc>
        <w:tc>
          <w:tcPr>
            <w:tcW w:w="1573" w:type="dxa"/>
            <w:tcBorders>
              <w:top w:val="nil"/>
              <w:left w:val="nil"/>
              <w:bottom w:val="single" w:color="auto" w:sz="4" w:space="0"/>
              <w:right w:val="single" w:color="auto" w:sz="4" w:space="0"/>
            </w:tcBorders>
            <w:shd w:val="clear" w:color="auto" w:fill="auto"/>
            <w:noWrap/>
            <w:vAlign w:val="center"/>
          </w:tcPr>
          <w:p w14:paraId="4A075D3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25.00</w:t>
            </w:r>
          </w:p>
        </w:tc>
        <w:tc>
          <w:tcPr>
            <w:tcW w:w="1394" w:type="dxa"/>
            <w:tcBorders>
              <w:top w:val="nil"/>
              <w:left w:val="nil"/>
              <w:bottom w:val="single" w:color="auto" w:sz="4" w:space="0"/>
              <w:right w:val="single" w:color="auto" w:sz="4" w:space="0"/>
            </w:tcBorders>
            <w:shd w:val="clear" w:color="auto" w:fill="auto"/>
            <w:noWrap/>
            <w:vAlign w:val="center"/>
          </w:tcPr>
          <w:p w14:paraId="1EB0A43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94" w:type="dxa"/>
            <w:tcBorders>
              <w:top w:val="nil"/>
              <w:left w:val="nil"/>
              <w:bottom w:val="single" w:color="auto" w:sz="4" w:space="0"/>
              <w:right w:val="single" w:color="auto" w:sz="4" w:space="0"/>
            </w:tcBorders>
            <w:shd w:val="clear" w:color="auto" w:fill="auto"/>
            <w:noWrap/>
            <w:vAlign w:val="center"/>
          </w:tcPr>
          <w:p w14:paraId="68B5C46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25.00</w:t>
            </w:r>
          </w:p>
        </w:tc>
        <w:tc>
          <w:tcPr>
            <w:tcW w:w="1573" w:type="dxa"/>
            <w:tcBorders>
              <w:top w:val="nil"/>
              <w:left w:val="nil"/>
              <w:bottom w:val="single" w:color="auto" w:sz="4" w:space="0"/>
              <w:right w:val="single" w:color="auto" w:sz="4" w:space="0"/>
            </w:tcBorders>
            <w:shd w:val="clear" w:color="auto" w:fill="auto"/>
            <w:noWrap/>
            <w:vAlign w:val="center"/>
          </w:tcPr>
          <w:p w14:paraId="7B9C2DD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2AA460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6675CFC">
            <w:pPr>
              <w:widowControl/>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4C77B380">
            <w:pPr>
              <w:widowControl/>
              <w:jc w:val="center"/>
              <w:rPr>
                <w:rFonts w:ascii="宋体" w:hAnsi="宋体" w:eastAsia="宋体" w:cs="宋体"/>
                <w:kern w:val="0"/>
                <w:sz w:val="22"/>
              </w:rPr>
            </w:pPr>
            <w:r>
              <w:rPr>
                <w:rFonts w:hint="eastAsia" w:ascii="宋体" w:hAnsi="宋体" w:eastAsia="宋体" w:cs="宋体"/>
                <w:kern w:val="0"/>
                <w:sz w:val="22"/>
              </w:rPr>
              <w:t>24</w:t>
            </w:r>
          </w:p>
        </w:tc>
        <w:tc>
          <w:tcPr>
            <w:tcW w:w="1078" w:type="dxa"/>
            <w:tcBorders>
              <w:top w:val="nil"/>
              <w:left w:val="nil"/>
              <w:bottom w:val="single" w:color="auto" w:sz="4" w:space="0"/>
              <w:right w:val="single" w:color="auto" w:sz="4" w:space="0"/>
            </w:tcBorders>
            <w:shd w:val="clear" w:color="auto" w:fill="auto"/>
            <w:noWrap/>
            <w:vAlign w:val="center"/>
          </w:tcPr>
          <w:p w14:paraId="504EB3CF">
            <w:pPr>
              <w:widowControl/>
              <w:jc w:val="left"/>
              <w:rPr>
                <w:rFonts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14:paraId="3E63DB2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二十四、债务还本支出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33E4ED1">
            <w:pPr>
              <w:widowControl/>
              <w:jc w:val="center"/>
              <w:rPr>
                <w:rFonts w:ascii="宋体" w:hAnsi="宋体" w:eastAsia="宋体" w:cs="宋体"/>
                <w:kern w:val="0"/>
                <w:sz w:val="22"/>
              </w:rPr>
            </w:pPr>
            <w:r>
              <w:rPr>
                <w:rFonts w:hint="eastAsia" w:ascii="宋体" w:hAnsi="宋体" w:eastAsia="宋体" w:cs="宋体"/>
                <w:kern w:val="0"/>
                <w:sz w:val="22"/>
              </w:rPr>
              <w:t>56</w:t>
            </w:r>
          </w:p>
        </w:tc>
        <w:tc>
          <w:tcPr>
            <w:tcW w:w="1573" w:type="dxa"/>
            <w:tcBorders>
              <w:top w:val="nil"/>
              <w:left w:val="nil"/>
              <w:bottom w:val="single" w:color="auto" w:sz="4" w:space="0"/>
              <w:right w:val="single" w:color="auto" w:sz="4" w:space="0"/>
            </w:tcBorders>
            <w:shd w:val="clear" w:color="auto" w:fill="auto"/>
            <w:noWrap/>
            <w:vAlign w:val="center"/>
          </w:tcPr>
          <w:p w14:paraId="60C198A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94" w:type="dxa"/>
            <w:tcBorders>
              <w:top w:val="nil"/>
              <w:left w:val="nil"/>
              <w:bottom w:val="single" w:color="auto" w:sz="4" w:space="0"/>
              <w:right w:val="single" w:color="auto" w:sz="4" w:space="0"/>
            </w:tcBorders>
            <w:shd w:val="clear" w:color="auto" w:fill="auto"/>
            <w:noWrap/>
            <w:vAlign w:val="center"/>
          </w:tcPr>
          <w:p w14:paraId="08FB817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94" w:type="dxa"/>
            <w:tcBorders>
              <w:top w:val="nil"/>
              <w:left w:val="nil"/>
              <w:bottom w:val="single" w:color="auto" w:sz="4" w:space="0"/>
              <w:right w:val="single" w:color="auto" w:sz="4" w:space="0"/>
            </w:tcBorders>
            <w:shd w:val="clear" w:color="auto" w:fill="auto"/>
            <w:noWrap/>
            <w:vAlign w:val="center"/>
          </w:tcPr>
          <w:p w14:paraId="1306E5B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573" w:type="dxa"/>
            <w:tcBorders>
              <w:top w:val="nil"/>
              <w:left w:val="nil"/>
              <w:bottom w:val="single" w:color="auto" w:sz="4" w:space="0"/>
              <w:right w:val="single" w:color="auto" w:sz="4" w:space="0"/>
            </w:tcBorders>
            <w:shd w:val="clear" w:color="auto" w:fill="auto"/>
            <w:noWrap/>
            <w:vAlign w:val="center"/>
          </w:tcPr>
          <w:p w14:paraId="3A3553A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2507508">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DB16F68">
            <w:pPr>
              <w:widowControl/>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34ADB55D">
            <w:pPr>
              <w:widowControl/>
              <w:jc w:val="center"/>
              <w:rPr>
                <w:rFonts w:ascii="宋体" w:hAnsi="宋体" w:eastAsia="宋体" w:cs="宋体"/>
                <w:kern w:val="0"/>
                <w:sz w:val="22"/>
              </w:rPr>
            </w:pPr>
            <w:r>
              <w:rPr>
                <w:rFonts w:hint="eastAsia" w:ascii="宋体" w:hAnsi="宋体" w:eastAsia="宋体" w:cs="宋体"/>
                <w:kern w:val="0"/>
                <w:sz w:val="22"/>
              </w:rPr>
              <w:t>25</w:t>
            </w:r>
          </w:p>
        </w:tc>
        <w:tc>
          <w:tcPr>
            <w:tcW w:w="1078" w:type="dxa"/>
            <w:tcBorders>
              <w:top w:val="nil"/>
              <w:left w:val="nil"/>
              <w:bottom w:val="single" w:color="auto" w:sz="4" w:space="0"/>
              <w:right w:val="single" w:color="auto" w:sz="4" w:space="0"/>
            </w:tcBorders>
            <w:shd w:val="clear" w:color="auto" w:fill="auto"/>
            <w:noWrap/>
            <w:vAlign w:val="center"/>
          </w:tcPr>
          <w:p w14:paraId="31D4E7AC">
            <w:pPr>
              <w:widowControl/>
              <w:jc w:val="left"/>
              <w:rPr>
                <w:rFonts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14:paraId="3F0EDE6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二十五、债务付息支出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0127597">
            <w:pPr>
              <w:widowControl/>
              <w:jc w:val="center"/>
              <w:rPr>
                <w:rFonts w:ascii="宋体" w:hAnsi="宋体" w:eastAsia="宋体" w:cs="宋体"/>
                <w:kern w:val="0"/>
                <w:sz w:val="22"/>
              </w:rPr>
            </w:pPr>
            <w:r>
              <w:rPr>
                <w:rFonts w:hint="eastAsia" w:ascii="宋体" w:hAnsi="宋体" w:eastAsia="宋体" w:cs="宋体"/>
                <w:kern w:val="0"/>
                <w:sz w:val="22"/>
              </w:rPr>
              <w:t>57</w:t>
            </w:r>
          </w:p>
        </w:tc>
        <w:tc>
          <w:tcPr>
            <w:tcW w:w="1573" w:type="dxa"/>
            <w:tcBorders>
              <w:top w:val="nil"/>
              <w:left w:val="nil"/>
              <w:bottom w:val="single" w:color="auto" w:sz="4" w:space="0"/>
              <w:right w:val="single" w:color="auto" w:sz="4" w:space="0"/>
            </w:tcBorders>
            <w:shd w:val="clear" w:color="auto" w:fill="auto"/>
            <w:noWrap/>
            <w:vAlign w:val="center"/>
          </w:tcPr>
          <w:p w14:paraId="72116B0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94" w:type="dxa"/>
            <w:tcBorders>
              <w:top w:val="nil"/>
              <w:left w:val="nil"/>
              <w:bottom w:val="single" w:color="auto" w:sz="4" w:space="0"/>
              <w:right w:val="single" w:color="auto" w:sz="4" w:space="0"/>
            </w:tcBorders>
            <w:shd w:val="clear" w:color="auto" w:fill="auto"/>
            <w:noWrap/>
            <w:vAlign w:val="center"/>
          </w:tcPr>
          <w:p w14:paraId="2BEB5FD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94" w:type="dxa"/>
            <w:tcBorders>
              <w:top w:val="nil"/>
              <w:left w:val="nil"/>
              <w:bottom w:val="single" w:color="auto" w:sz="4" w:space="0"/>
              <w:right w:val="single" w:color="auto" w:sz="4" w:space="0"/>
            </w:tcBorders>
            <w:shd w:val="clear" w:color="auto" w:fill="auto"/>
            <w:noWrap/>
            <w:vAlign w:val="center"/>
          </w:tcPr>
          <w:p w14:paraId="5D73B78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573" w:type="dxa"/>
            <w:tcBorders>
              <w:top w:val="nil"/>
              <w:left w:val="nil"/>
              <w:bottom w:val="single" w:color="auto" w:sz="4" w:space="0"/>
              <w:right w:val="single" w:color="auto" w:sz="4" w:space="0"/>
            </w:tcBorders>
            <w:shd w:val="clear" w:color="auto" w:fill="auto"/>
            <w:noWrap/>
            <w:vAlign w:val="center"/>
          </w:tcPr>
          <w:p w14:paraId="36C5BE5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46252C1">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5C2BF1A">
            <w:pPr>
              <w:widowControl/>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261B6188">
            <w:pPr>
              <w:widowControl/>
              <w:jc w:val="center"/>
              <w:rPr>
                <w:rFonts w:ascii="宋体" w:hAnsi="宋体" w:eastAsia="宋体" w:cs="宋体"/>
                <w:kern w:val="0"/>
                <w:sz w:val="22"/>
              </w:rPr>
            </w:pPr>
            <w:r>
              <w:rPr>
                <w:rFonts w:hint="eastAsia" w:ascii="宋体" w:hAnsi="宋体" w:eastAsia="宋体" w:cs="宋体"/>
                <w:kern w:val="0"/>
                <w:sz w:val="22"/>
              </w:rPr>
              <w:t>26</w:t>
            </w:r>
          </w:p>
        </w:tc>
        <w:tc>
          <w:tcPr>
            <w:tcW w:w="1078" w:type="dxa"/>
            <w:tcBorders>
              <w:top w:val="nil"/>
              <w:left w:val="nil"/>
              <w:bottom w:val="single" w:color="auto" w:sz="4" w:space="0"/>
              <w:right w:val="single" w:color="auto" w:sz="4" w:space="0"/>
            </w:tcBorders>
            <w:shd w:val="clear" w:color="auto" w:fill="auto"/>
            <w:noWrap/>
            <w:vAlign w:val="center"/>
          </w:tcPr>
          <w:p w14:paraId="68353123">
            <w:pPr>
              <w:widowControl/>
              <w:jc w:val="left"/>
              <w:rPr>
                <w:rFonts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14:paraId="4082AC0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二十六、抗疫特别国债安排的支出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853E5ED">
            <w:pPr>
              <w:widowControl/>
              <w:jc w:val="center"/>
              <w:rPr>
                <w:rFonts w:ascii="宋体" w:hAnsi="宋体" w:eastAsia="宋体" w:cs="宋体"/>
                <w:kern w:val="0"/>
                <w:sz w:val="22"/>
              </w:rPr>
            </w:pPr>
            <w:r>
              <w:rPr>
                <w:rFonts w:hint="eastAsia" w:ascii="宋体" w:hAnsi="宋体" w:eastAsia="宋体" w:cs="宋体"/>
                <w:kern w:val="0"/>
                <w:sz w:val="22"/>
              </w:rPr>
              <w:t>58</w:t>
            </w:r>
          </w:p>
        </w:tc>
        <w:tc>
          <w:tcPr>
            <w:tcW w:w="1573" w:type="dxa"/>
            <w:tcBorders>
              <w:top w:val="nil"/>
              <w:left w:val="nil"/>
              <w:bottom w:val="single" w:color="auto" w:sz="4" w:space="0"/>
              <w:right w:val="single" w:color="auto" w:sz="4" w:space="0"/>
            </w:tcBorders>
            <w:shd w:val="clear" w:color="auto" w:fill="auto"/>
            <w:noWrap/>
            <w:vAlign w:val="center"/>
          </w:tcPr>
          <w:p w14:paraId="4BC3298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94" w:type="dxa"/>
            <w:tcBorders>
              <w:top w:val="nil"/>
              <w:left w:val="nil"/>
              <w:bottom w:val="single" w:color="auto" w:sz="4" w:space="0"/>
              <w:right w:val="single" w:color="auto" w:sz="4" w:space="0"/>
            </w:tcBorders>
            <w:shd w:val="clear" w:color="auto" w:fill="auto"/>
            <w:noWrap/>
            <w:vAlign w:val="center"/>
          </w:tcPr>
          <w:p w14:paraId="1D39268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94" w:type="dxa"/>
            <w:tcBorders>
              <w:top w:val="nil"/>
              <w:left w:val="nil"/>
              <w:bottom w:val="single" w:color="auto" w:sz="4" w:space="0"/>
              <w:right w:val="single" w:color="auto" w:sz="4" w:space="0"/>
            </w:tcBorders>
            <w:shd w:val="clear" w:color="auto" w:fill="auto"/>
            <w:noWrap/>
            <w:vAlign w:val="center"/>
          </w:tcPr>
          <w:p w14:paraId="2A5230C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573" w:type="dxa"/>
            <w:tcBorders>
              <w:top w:val="nil"/>
              <w:left w:val="nil"/>
              <w:bottom w:val="single" w:color="auto" w:sz="4" w:space="0"/>
              <w:right w:val="single" w:color="auto" w:sz="4" w:space="0"/>
            </w:tcBorders>
            <w:shd w:val="clear" w:color="auto" w:fill="auto"/>
            <w:noWrap/>
            <w:vAlign w:val="center"/>
          </w:tcPr>
          <w:p w14:paraId="70CF9B1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23EB28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24E20EA">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6" w:type="dxa"/>
            <w:tcBorders>
              <w:top w:val="nil"/>
              <w:left w:val="nil"/>
              <w:bottom w:val="single" w:color="auto" w:sz="4" w:space="0"/>
              <w:right w:val="single" w:color="auto" w:sz="4" w:space="0"/>
            </w:tcBorders>
            <w:shd w:val="clear" w:color="auto" w:fill="auto"/>
            <w:noWrap/>
            <w:vAlign w:val="center"/>
          </w:tcPr>
          <w:p w14:paraId="60A5FF56">
            <w:pPr>
              <w:widowControl/>
              <w:jc w:val="center"/>
              <w:rPr>
                <w:rFonts w:ascii="宋体" w:hAnsi="宋体" w:eastAsia="宋体" w:cs="宋体"/>
                <w:kern w:val="0"/>
                <w:sz w:val="22"/>
              </w:rPr>
            </w:pPr>
            <w:r>
              <w:rPr>
                <w:rFonts w:hint="eastAsia" w:ascii="宋体" w:hAnsi="宋体" w:eastAsia="宋体" w:cs="宋体"/>
                <w:kern w:val="0"/>
                <w:sz w:val="22"/>
              </w:rPr>
              <w:t>27</w:t>
            </w:r>
          </w:p>
        </w:tc>
        <w:tc>
          <w:tcPr>
            <w:tcW w:w="1078" w:type="dxa"/>
            <w:tcBorders>
              <w:top w:val="nil"/>
              <w:left w:val="nil"/>
              <w:bottom w:val="single" w:color="auto" w:sz="4" w:space="0"/>
              <w:right w:val="single" w:color="auto" w:sz="4" w:space="0"/>
            </w:tcBorders>
            <w:shd w:val="clear" w:color="auto" w:fill="auto"/>
            <w:noWrap/>
            <w:vAlign w:val="center"/>
          </w:tcPr>
          <w:p w14:paraId="5A0C53FE">
            <w:pPr>
              <w:widowControl/>
              <w:jc w:val="right"/>
              <w:rPr>
                <w:rFonts w:ascii="宋体" w:hAnsi="宋体" w:eastAsia="宋体" w:cs="宋体"/>
                <w:kern w:val="0"/>
                <w:sz w:val="22"/>
              </w:rPr>
            </w:pPr>
            <w:r>
              <w:rPr>
                <w:rFonts w:hint="eastAsia" w:ascii="宋体" w:hAnsi="宋体" w:eastAsia="宋体" w:cs="宋体"/>
                <w:kern w:val="0"/>
                <w:sz w:val="22"/>
              </w:rPr>
              <w:t>5631.20　</w:t>
            </w:r>
          </w:p>
        </w:tc>
        <w:tc>
          <w:tcPr>
            <w:tcW w:w="3411" w:type="dxa"/>
            <w:tcBorders>
              <w:top w:val="nil"/>
              <w:left w:val="nil"/>
              <w:bottom w:val="single" w:color="auto" w:sz="4" w:space="0"/>
              <w:right w:val="single" w:color="auto" w:sz="4" w:space="0"/>
            </w:tcBorders>
            <w:shd w:val="clear" w:color="auto" w:fill="auto"/>
            <w:noWrap/>
            <w:vAlign w:val="center"/>
          </w:tcPr>
          <w:p w14:paraId="1D6866BA">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75C014D9">
            <w:pPr>
              <w:widowControl/>
              <w:jc w:val="center"/>
              <w:rPr>
                <w:rFonts w:ascii="宋体" w:hAnsi="宋体" w:eastAsia="宋体" w:cs="宋体"/>
                <w:kern w:val="0"/>
                <w:sz w:val="22"/>
              </w:rPr>
            </w:pPr>
            <w:r>
              <w:rPr>
                <w:rFonts w:hint="eastAsia" w:ascii="宋体" w:hAnsi="宋体" w:eastAsia="宋体" w:cs="宋体"/>
                <w:kern w:val="0"/>
                <w:sz w:val="22"/>
              </w:rPr>
              <w:t>59</w:t>
            </w:r>
          </w:p>
        </w:tc>
        <w:tc>
          <w:tcPr>
            <w:tcW w:w="1573" w:type="dxa"/>
            <w:tcBorders>
              <w:top w:val="nil"/>
              <w:left w:val="nil"/>
              <w:bottom w:val="single" w:color="auto" w:sz="4" w:space="0"/>
              <w:right w:val="single" w:color="auto" w:sz="4" w:space="0"/>
            </w:tcBorders>
            <w:shd w:val="clear" w:color="auto" w:fill="auto"/>
            <w:noWrap/>
            <w:vAlign w:val="center"/>
          </w:tcPr>
          <w:p w14:paraId="7B13D716">
            <w:pPr>
              <w:widowControl/>
              <w:jc w:val="center"/>
              <w:rPr>
                <w:rFonts w:ascii="宋体" w:hAnsi="宋体" w:eastAsia="宋体" w:cs="宋体"/>
                <w:kern w:val="0"/>
                <w:sz w:val="22"/>
              </w:rPr>
            </w:pPr>
            <w:r>
              <w:rPr>
                <w:rFonts w:hint="eastAsia" w:ascii="宋体" w:hAnsi="宋体" w:eastAsia="宋体" w:cs="宋体"/>
                <w:kern w:val="0"/>
                <w:sz w:val="22"/>
              </w:rPr>
              <w:t>5631.20　</w:t>
            </w:r>
          </w:p>
        </w:tc>
        <w:tc>
          <w:tcPr>
            <w:tcW w:w="1394" w:type="dxa"/>
            <w:tcBorders>
              <w:top w:val="nil"/>
              <w:left w:val="nil"/>
              <w:bottom w:val="single" w:color="auto" w:sz="4" w:space="0"/>
              <w:right w:val="single" w:color="auto" w:sz="4" w:space="0"/>
            </w:tcBorders>
            <w:shd w:val="clear" w:color="auto" w:fill="auto"/>
            <w:noWrap/>
            <w:vAlign w:val="center"/>
          </w:tcPr>
          <w:p w14:paraId="47E800CB">
            <w:pPr>
              <w:widowControl/>
              <w:jc w:val="center"/>
              <w:rPr>
                <w:rFonts w:ascii="宋体" w:hAnsi="宋体" w:eastAsia="宋体" w:cs="宋体"/>
                <w:kern w:val="0"/>
                <w:sz w:val="22"/>
              </w:rPr>
            </w:pPr>
            <w:r>
              <w:rPr>
                <w:rFonts w:hint="eastAsia" w:ascii="宋体" w:hAnsi="宋体" w:eastAsia="宋体" w:cs="宋体"/>
                <w:kern w:val="0"/>
                <w:sz w:val="22"/>
              </w:rPr>
              <w:t>5596.2　</w:t>
            </w:r>
          </w:p>
        </w:tc>
        <w:tc>
          <w:tcPr>
            <w:tcW w:w="1394" w:type="dxa"/>
            <w:tcBorders>
              <w:top w:val="nil"/>
              <w:left w:val="nil"/>
              <w:bottom w:val="single" w:color="auto" w:sz="4" w:space="0"/>
              <w:right w:val="single" w:color="auto" w:sz="4" w:space="0"/>
            </w:tcBorders>
            <w:shd w:val="clear" w:color="auto" w:fill="auto"/>
            <w:noWrap/>
            <w:vAlign w:val="center"/>
          </w:tcPr>
          <w:p w14:paraId="5A3AE751">
            <w:pPr>
              <w:widowControl/>
              <w:jc w:val="center"/>
              <w:rPr>
                <w:rFonts w:ascii="宋体" w:hAnsi="宋体" w:eastAsia="宋体" w:cs="宋体"/>
                <w:kern w:val="0"/>
                <w:sz w:val="22"/>
              </w:rPr>
            </w:pPr>
            <w:r>
              <w:rPr>
                <w:rFonts w:hint="eastAsia" w:ascii="宋体" w:hAnsi="宋体" w:eastAsia="宋体" w:cs="宋体"/>
                <w:kern w:val="0"/>
                <w:sz w:val="22"/>
              </w:rPr>
              <w:t>　35.00</w:t>
            </w:r>
          </w:p>
        </w:tc>
        <w:tc>
          <w:tcPr>
            <w:tcW w:w="1573" w:type="dxa"/>
            <w:tcBorders>
              <w:top w:val="nil"/>
              <w:left w:val="nil"/>
              <w:bottom w:val="single" w:color="auto" w:sz="4" w:space="0"/>
              <w:right w:val="single" w:color="auto" w:sz="4" w:space="0"/>
            </w:tcBorders>
            <w:shd w:val="clear" w:color="auto" w:fill="auto"/>
            <w:noWrap/>
            <w:vAlign w:val="center"/>
          </w:tcPr>
          <w:p w14:paraId="757CFCFD">
            <w:pPr>
              <w:widowControl/>
              <w:jc w:val="right"/>
              <w:rPr>
                <w:rFonts w:ascii="宋体" w:hAnsi="宋体" w:eastAsia="宋体" w:cs="宋体"/>
                <w:kern w:val="0"/>
                <w:sz w:val="22"/>
              </w:rPr>
            </w:pPr>
            <w:r>
              <w:rPr>
                <w:rFonts w:hint="eastAsia" w:ascii="宋体" w:hAnsi="宋体" w:eastAsia="宋体" w:cs="宋体"/>
                <w:kern w:val="0"/>
                <w:sz w:val="22"/>
              </w:rPr>
              <w:t>　0.00</w:t>
            </w:r>
          </w:p>
        </w:tc>
      </w:tr>
      <w:tr w14:paraId="54899614">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0C2F6C8">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14:paraId="0D9735A5">
            <w:pPr>
              <w:widowControl/>
              <w:jc w:val="center"/>
              <w:rPr>
                <w:rFonts w:ascii="宋体" w:hAnsi="宋体" w:eastAsia="宋体" w:cs="宋体"/>
                <w:kern w:val="0"/>
                <w:sz w:val="22"/>
              </w:rPr>
            </w:pPr>
            <w:r>
              <w:rPr>
                <w:rFonts w:hint="eastAsia" w:ascii="宋体" w:hAnsi="宋体" w:eastAsia="宋体" w:cs="宋体"/>
                <w:kern w:val="0"/>
                <w:sz w:val="22"/>
              </w:rPr>
              <w:t>28</w:t>
            </w:r>
          </w:p>
        </w:tc>
        <w:tc>
          <w:tcPr>
            <w:tcW w:w="1078" w:type="dxa"/>
            <w:tcBorders>
              <w:top w:val="nil"/>
              <w:left w:val="nil"/>
              <w:bottom w:val="single" w:color="auto" w:sz="4" w:space="0"/>
              <w:right w:val="single" w:color="auto" w:sz="4" w:space="0"/>
            </w:tcBorders>
            <w:shd w:val="clear" w:color="auto" w:fill="auto"/>
            <w:noWrap/>
            <w:vAlign w:val="center"/>
          </w:tcPr>
          <w:p w14:paraId="5E2CF1DD">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32948785">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2C94E7F2">
            <w:pPr>
              <w:widowControl/>
              <w:jc w:val="center"/>
              <w:rPr>
                <w:rFonts w:ascii="宋体" w:hAnsi="宋体" w:eastAsia="宋体" w:cs="宋体"/>
                <w:kern w:val="0"/>
                <w:sz w:val="22"/>
              </w:rPr>
            </w:pPr>
            <w:r>
              <w:rPr>
                <w:rFonts w:hint="eastAsia" w:ascii="宋体" w:hAnsi="宋体" w:eastAsia="宋体" w:cs="宋体"/>
                <w:kern w:val="0"/>
                <w:sz w:val="22"/>
              </w:rPr>
              <w:t>60</w:t>
            </w:r>
          </w:p>
        </w:tc>
        <w:tc>
          <w:tcPr>
            <w:tcW w:w="1573" w:type="dxa"/>
            <w:tcBorders>
              <w:top w:val="nil"/>
              <w:left w:val="nil"/>
              <w:bottom w:val="single" w:color="auto" w:sz="4" w:space="0"/>
              <w:right w:val="single" w:color="auto" w:sz="4" w:space="0"/>
            </w:tcBorders>
            <w:shd w:val="clear" w:color="auto" w:fill="auto"/>
            <w:noWrap/>
            <w:vAlign w:val="center"/>
          </w:tcPr>
          <w:p w14:paraId="2AB4E851">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B16B1DF">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A6A0742">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57A2B56">
            <w:pPr>
              <w:widowControl/>
              <w:jc w:val="right"/>
              <w:rPr>
                <w:rFonts w:ascii="宋体" w:hAnsi="宋体" w:eastAsia="宋体" w:cs="宋体"/>
                <w:kern w:val="0"/>
                <w:sz w:val="22"/>
              </w:rPr>
            </w:pPr>
            <w:r>
              <w:rPr>
                <w:rFonts w:hint="eastAsia" w:ascii="宋体" w:hAnsi="宋体" w:eastAsia="宋体" w:cs="宋体"/>
                <w:kern w:val="0"/>
                <w:sz w:val="22"/>
              </w:rPr>
              <w:t>　</w:t>
            </w:r>
          </w:p>
        </w:tc>
      </w:tr>
      <w:tr w14:paraId="1806E2B6">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EAEC523">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7D157B0F">
            <w:pPr>
              <w:widowControl/>
              <w:jc w:val="center"/>
              <w:rPr>
                <w:rFonts w:ascii="宋体" w:hAnsi="宋体" w:eastAsia="宋体" w:cs="宋体"/>
                <w:kern w:val="0"/>
                <w:sz w:val="22"/>
              </w:rPr>
            </w:pPr>
            <w:r>
              <w:rPr>
                <w:rFonts w:hint="eastAsia" w:ascii="宋体" w:hAnsi="宋体" w:eastAsia="宋体" w:cs="宋体"/>
                <w:kern w:val="0"/>
                <w:sz w:val="22"/>
              </w:rPr>
              <w:t>29</w:t>
            </w:r>
          </w:p>
        </w:tc>
        <w:tc>
          <w:tcPr>
            <w:tcW w:w="1078" w:type="dxa"/>
            <w:tcBorders>
              <w:top w:val="nil"/>
              <w:left w:val="nil"/>
              <w:bottom w:val="single" w:color="auto" w:sz="4" w:space="0"/>
              <w:right w:val="single" w:color="auto" w:sz="4" w:space="0"/>
            </w:tcBorders>
            <w:shd w:val="clear" w:color="auto" w:fill="auto"/>
            <w:noWrap/>
            <w:vAlign w:val="center"/>
          </w:tcPr>
          <w:p w14:paraId="68049C54">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41C2E66F">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73BAA9EC">
            <w:pPr>
              <w:widowControl/>
              <w:jc w:val="center"/>
              <w:rPr>
                <w:rFonts w:ascii="宋体" w:hAnsi="宋体" w:eastAsia="宋体" w:cs="宋体"/>
                <w:kern w:val="0"/>
                <w:sz w:val="22"/>
              </w:rPr>
            </w:pPr>
            <w:r>
              <w:rPr>
                <w:rFonts w:hint="eastAsia" w:ascii="宋体" w:hAnsi="宋体" w:eastAsia="宋体" w:cs="宋体"/>
                <w:kern w:val="0"/>
                <w:sz w:val="22"/>
              </w:rPr>
              <w:t>61</w:t>
            </w:r>
          </w:p>
        </w:tc>
        <w:tc>
          <w:tcPr>
            <w:tcW w:w="1573" w:type="dxa"/>
            <w:tcBorders>
              <w:top w:val="nil"/>
              <w:left w:val="nil"/>
              <w:bottom w:val="single" w:color="auto" w:sz="4" w:space="0"/>
              <w:right w:val="single" w:color="auto" w:sz="4" w:space="0"/>
            </w:tcBorders>
            <w:shd w:val="clear" w:color="auto" w:fill="auto"/>
            <w:noWrap/>
            <w:vAlign w:val="center"/>
          </w:tcPr>
          <w:p w14:paraId="5EF50403">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3C19F83">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3B3669B">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AE5F880">
            <w:pPr>
              <w:widowControl/>
              <w:jc w:val="right"/>
              <w:rPr>
                <w:rFonts w:ascii="宋体" w:hAnsi="宋体" w:eastAsia="宋体" w:cs="宋体"/>
                <w:kern w:val="0"/>
                <w:sz w:val="22"/>
              </w:rPr>
            </w:pPr>
            <w:r>
              <w:rPr>
                <w:rFonts w:hint="eastAsia" w:ascii="宋体" w:hAnsi="宋体" w:eastAsia="宋体" w:cs="宋体"/>
                <w:kern w:val="0"/>
                <w:sz w:val="22"/>
              </w:rPr>
              <w:t>　</w:t>
            </w:r>
          </w:p>
        </w:tc>
      </w:tr>
      <w:tr w14:paraId="5EE39FC6">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908BBB4">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78DA2241">
            <w:pPr>
              <w:widowControl/>
              <w:jc w:val="center"/>
              <w:rPr>
                <w:rFonts w:ascii="宋体" w:hAnsi="宋体" w:eastAsia="宋体" w:cs="宋体"/>
                <w:kern w:val="0"/>
                <w:sz w:val="22"/>
              </w:rPr>
            </w:pPr>
            <w:r>
              <w:rPr>
                <w:rFonts w:hint="eastAsia" w:ascii="宋体" w:hAnsi="宋体" w:eastAsia="宋体" w:cs="宋体"/>
                <w:kern w:val="0"/>
                <w:sz w:val="22"/>
              </w:rPr>
              <w:t>30</w:t>
            </w:r>
          </w:p>
        </w:tc>
        <w:tc>
          <w:tcPr>
            <w:tcW w:w="1078" w:type="dxa"/>
            <w:tcBorders>
              <w:top w:val="nil"/>
              <w:left w:val="nil"/>
              <w:bottom w:val="single" w:color="auto" w:sz="4" w:space="0"/>
              <w:right w:val="single" w:color="auto" w:sz="4" w:space="0"/>
            </w:tcBorders>
            <w:shd w:val="clear" w:color="auto" w:fill="auto"/>
            <w:noWrap/>
            <w:vAlign w:val="center"/>
          </w:tcPr>
          <w:p w14:paraId="234B5E9E">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09E7DCA0">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79D253C4">
            <w:pPr>
              <w:widowControl/>
              <w:jc w:val="center"/>
              <w:rPr>
                <w:rFonts w:ascii="宋体" w:hAnsi="宋体" w:eastAsia="宋体" w:cs="宋体"/>
                <w:kern w:val="0"/>
                <w:sz w:val="22"/>
              </w:rPr>
            </w:pPr>
            <w:r>
              <w:rPr>
                <w:rFonts w:hint="eastAsia" w:ascii="宋体" w:hAnsi="宋体" w:eastAsia="宋体" w:cs="宋体"/>
                <w:kern w:val="0"/>
                <w:sz w:val="22"/>
              </w:rPr>
              <w:t>62</w:t>
            </w:r>
          </w:p>
        </w:tc>
        <w:tc>
          <w:tcPr>
            <w:tcW w:w="1573" w:type="dxa"/>
            <w:tcBorders>
              <w:top w:val="nil"/>
              <w:left w:val="nil"/>
              <w:bottom w:val="single" w:color="auto" w:sz="4" w:space="0"/>
              <w:right w:val="single" w:color="auto" w:sz="4" w:space="0"/>
            </w:tcBorders>
            <w:shd w:val="clear" w:color="auto" w:fill="auto"/>
            <w:noWrap/>
            <w:vAlign w:val="center"/>
          </w:tcPr>
          <w:p w14:paraId="0272BAC2">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EF06D2B">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C762574">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75979CF">
            <w:pPr>
              <w:widowControl/>
              <w:jc w:val="right"/>
              <w:rPr>
                <w:rFonts w:ascii="宋体" w:hAnsi="宋体" w:eastAsia="宋体" w:cs="宋体"/>
                <w:kern w:val="0"/>
                <w:sz w:val="22"/>
              </w:rPr>
            </w:pPr>
            <w:r>
              <w:rPr>
                <w:rFonts w:hint="eastAsia" w:ascii="宋体" w:hAnsi="宋体" w:eastAsia="宋体" w:cs="宋体"/>
                <w:kern w:val="0"/>
                <w:sz w:val="22"/>
              </w:rPr>
              <w:t>　</w:t>
            </w:r>
          </w:p>
        </w:tc>
      </w:tr>
      <w:tr w14:paraId="0D0D7406">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708464D">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2B111BA4">
            <w:pPr>
              <w:widowControl/>
              <w:jc w:val="center"/>
              <w:rPr>
                <w:rFonts w:ascii="宋体" w:hAnsi="宋体" w:eastAsia="宋体" w:cs="宋体"/>
                <w:kern w:val="0"/>
                <w:sz w:val="22"/>
              </w:rPr>
            </w:pPr>
            <w:r>
              <w:rPr>
                <w:rFonts w:hint="eastAsia" w:ascii="宋体" w:hAnsi="宋体" w:eastAsia="宋体" w:cs="宋体"/>
                <w:kern w:val="0"/>
                <w:sz w:val="22"/>
              </w:rPr>
              <w:t>31</w:t>
            </w:r>
          </w:p>
        </w:tc>
        <w:tc>
          <w:tcPr>
            <w:tcW w:w="1078" w:type="dxa"/>
            <w:tcBorders>
              <w:top w:val="nil"/>
              <w:left w:val="nil"/>
              <w:bottom w:val="single" w:color="auto" w:sz="4" w:space="0"/>
              <w:right w:val="single" w:color="auto" w:sz="4" w:space="0"/>
            </w:tcBorders>
            <w:shd w:val="clear" w:color="auto" w:fill="auto"/>
            <w:noWrap/>
            <w:vAlign w:val="center"/>
          </w:tcPr>
          <w:p w14:paraId="13FF7F65">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14:paraId="5B21EF36">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5FD33BDC">
            <w:pPr>
              <w:widowControl/>
              <w:jc w:val="center"/>
              <w:rPr>
                <w:rFonts w:ascii="宋体" w:hAnsi="宋体" w:eastAsia="宋体" w:cs="宋体"/>
                <w:kern w:val="0"/>
                <w:sz w:val="22"/>
              </w:rPr>
            </w:pPr>
            <w:r>
              <w:rPr>
                <w:rFonts w:hint="eastAsia" w:ascii="宋体" w:hAnsi="宋体" w:eastAsia="宋体" w:cs="宋体"/>
                <w:kern w:val="0"/>
                <w:sz w:val="22"/>
              </w:rPr>
              <w:t>63</w:t>
            </w:r>
          </w:p>
        </w:tc>
        <w:tc>
          <w:tcPr>
            <w:tcW w:w="1573" w:type="dxa"/>
            <w:tcBorders>
              <w:top w:val="nil"/>
              <w:left w:val="nil"/>
              <w:bottom w:val="single" w:color="auto" w:sz="4" w:space="0"/>
              <w:right w:val="single" w:color="auto" w:sz="4" w:space="0"/>
            </w:tcBorders>
            <w:shd w:val="clear" w:color="auto" w:fill="auto"/>
            <w:noWrap/>
            <w:vAlign w:val="center"/>
          </w:tcPr>
          <w:p w14:paraId="458D17C0">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D41D7D4">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2DA4445">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FA93F02">
            <w:pPr>
              <w:widowControl/>
              <w:jc w:val="right"/>
              <w:rPr>
                <w:rFonts w:ascii="宋体" w:hAnsi="宋体" w:eastAsia="宋体" w:cs="宋体"/>
                <w:kern w:val="0"/>
                <w:sz w:val="22"/>
              </w:rPr>
            </w:pPr>
            <w:r>
              <w:rPr>
                <w:rFonts w:hint="eastAsia" w:ascii="宋体" w:hAnsi="宋体" w:eastAsia="宋体" w:cs="宋体"/>
                <w:kern w:val="0"/>
                <w:sz w:val="22"/>
              </w:rPr>
              <w:t>　</w:t>
            </w:r>
          </w:p>
        </w:tc>
      </w:tr>
      <w:tr w14:paraId="76552112">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01C2D66A">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6" w:type="dxa"/>
            <w:tcBorders>
              <w:top w:val="nil"/>
              <w:left w:val="nil"/>
              <w:bottom w:val="single" w:color="auto" w:sz="4" w:space="0"/>
              <w:right w:val="single" w:color="auto" w:sz="4" w:space="0"/>
            </w:tcBorders>
            <w:shd w:val="clear" w:color="000000" w:fill="FFFFFF"/>
            <w:noWrap/>
            <w:vAlign w:val="center"/>
          </w:tcPr>
          <w:p w14:paraId="28C2F4E3">
            <w:pPr>
              <w:widowControl/>
              <w:jc w:val="center"/>
              <w:rPr>
                <w:rFonts w:ascii="宋体" w:hAnsi="宋体" w:eastAsia="宋体" w:cs="宋体"/>
                <w:kern w:val="0"/>
                <w:sz w:val="22"/>
              </w:rPr>
            </w:pPr>
            <w:r>
              <w:rPr>
                <w:rFonts w:hint="eastAsia" w:ascii="宋体" w:hAnsi="宋体" w:eastAsia="宋体" w:cs="宋体"/>
                <w:kern w:val="0"/>
                <w:sz w:val="22"/>
              </w:rPr>
              <w:t>32</w:t>
            </w:r>
          </w:p>
        </w:tc>
        <w:tc>
          <w:tcPr>
            <w:tcW w:w="1078" w:type="dxa"/>
            <w:tcBorders>
              <w:top w:val="nil"/>
              <w:left w:val="nil"/>
              <w:bottom w:val="single" w:color="auto" w:sz="4" w:space="0"/>
              <w:right w:val="single" w:color="auto" w:sz="4" w:space="0"/>
            </w:tcBorders>
            <w:shd w:val="clear" w:color="auto" w:fill="auto"/>
            <w:noWrap/>
            <w:vAlign w:val="center"/>
          </w:tcPr>
          <w:p w14:paraId="2E5635D5">
            <w:pPr>
              <w:widowControl/>
              <w:jc w:val="right"/>
              <w:rPr>
                <w:rFonts w:ascii="宋体" w:hAnsi="宋体" w:eastAsia="宋体" w:cs="宋体"/>
                <w:kern w:val="0"/>
                <w:sz w:val="22"/>
              </w:rPr>
            </w:pPr>
            <w:r>
              <w:rPr>
                <w:rFonts w:hint="eastAsia" w:ascii="宋体" w:hAnsi="宋体" w:eastAsia="宋体" w:cs="宋体"/>
                <w:kern w:val="0"/>
                <w:sz w:val="22"/>
              </w:rPr>
              <w:t>5631.20　</w:t>
            </w:r>
          </w:p>
        </w:tc>
        <w:tc>
          <w:tcPr>
            <w:tcW w:w="3411" w:type="dxa"/>
            <w:tcBorders>
              <w:top w:val="nil"/>
              <w:left w:val="nil"/>
              <w:bottom w:val="single" w:color="auto" w:sz="4" w:space="0"/>
              <w:right w:val="single" w:color="auto" w:sz="4" w:space="0"/>
            </w:tcBorders>
            <w:shd w:val="clear" w:color="000000" w:fill="FFFFFF"/>
            <w:noWrap/>
            <w:vAlign w:val="center"/>
          </w:tcPr>
          <w:p w14:paraId="6DF28AC9">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5F496839">
            <w:pPr>
              <w:widowControl/>
              <w:jc w:val="center"/>
              <w:rPr>
                <w:rFonts w:ascii="宋体" w:hAnsi="宋体" w:eastAsia="宋体" w:cs="宋体"/>
                <w:kern w:val="0"/>
                <w:sz w:val="22"/>
              </w:rPr>
            </w:pPr>
            <w:r>
              <w:rPr>
                <w:rFonts w:hint="eastAsia" w:ascii="宋体" w:hAnsi="宋体" w:eastAsia="宋体" w:cs="宋体"/>
                <w:kern w:val="0"/>
                <w:sz w:val="22"/>
              </w:rPr>
              <w:t>64</w:t>
            </w:r>
          </w:p>
        </w:tc>
        <w:tc>
          <w:tcPr>
            <w:tcW w:w="1573" w:type="dxa"/>
            <w:tcBorders>
              <w:top w:val="nil"/>
              <w:left w:val="nil"/>
              <w:bottom w:val="single" w:color="auto" w:sz="4" w:space="0"/>
              <w:right w:val="single" w:color="auto" w:sz="4" w:space="0"/>
            </w:tcBorders>
            <w:shd w:val="clear" w:color="000000" w:fill="FFFFFF"/>
            <w:noWrap/>
            <w:vAlign w:val="center"/>
          </w:tcPr>
          <w:p w14:paraId="74326EA0">
            <w:pPr>
              <w:widowControl/>
              <w:jc w:val="center"/>
              <w:rPr>
                <w:rFonts w:ascii="宋体" w:hAnsi="宋体" w:eastAsia="宋体" w:cs="宋体"/>
                <w:kern w:val="0"/>
                <w:sz w:val="22"/>
              </w:rPr>
            </w:pPr>
            <w:r>
              <w:rPr>
                <w:rFonts w:hint="eastAsia" w:ascii="宋体" w:hAnsi="宋体" w:eastAsia="宋体" w:cs="宋体"/>
                <w:kern w:val="0"/>
                <w:sz w:val="22"/>
              </w:rPr>
              <w:t>5631.20　</w:t>
            </w:r>
          </w:p>
        </w:tc>
        <w:tc>
          <w:tcPr>
            <w:tcW w:w="1394" w:type="dxa"/>
            <w:tcBorders>
              <w:top w:val="nil"/>
              <w:left w:val="nil"/>
              <w:bottom w:val="single" w:color="auto" w:sz="4" w:space="0"/>
              <w:right w:val="single" w:color="auto" w:sz="4" w:space="0"/>
            </w:tcBorders>
            <w:shd w:val="clear" w:color="000000" w:fill="FFFFFF"/>
            <w:noWrap/>
            <w:vAlign w:val="center"/>
          </w:tcPr>
          <w:p w14:paraId="342ABC7E">
            <w:pPr>
              <w:widowControl/>
              <w:jc w:val="center"/>
              <w:rPr>
                <w:rFonts w:ascii="宋体" w:hAnsi="宋体" w:eastAsia="宋体" w:cs="宋体"/>
                <w:kern w:val="0"/>
                <w:sz w:val="22"/>
              </w:rPr>
            </w:pPr>
            <w:r>
              <w:rPr>
                <w:rFonts w:hint="eastAsia" w:ascii="宋体" w:hAnsi="宋体" w:eastAsia="宋体" w:cs="宋体"/>
                <w:kern w:val="0"/>
                <w:sz w:val="22"/>
              </w:rPr>
              <w:t>5596.20　</w:t>
            </w:r>
          </w:p>
        </w:tc>
        <w:tc>
          <w:tcPr>
            <w:tcW w:w="1394" w:type="dxa"/>
            <w:tcBorders>
              <w:top w:val="nil"/>
              <w:left w:val="nil"/>
              <w:bottom w:val="single" w:color="auto" w:sz="4" w:space="0"/>
              <w:right w:val="single" w:color="auto" w:sz="4" w:space="0"/>
            </w:tcBorders>
            <w:shd w:val="clear" w:color="auto" w:fill="auto"/>
            <w:noWrap/>
            <w:vAlign w:val="center"/>
          </w:tcPr>
          <w:p w14:paraId="64010382">
            <w:pPr>
              <w:widowControl/>
              <w:jc w:val="left"/>
              <w:rPr>
                <w:rFonts w:ascii="宋体" w:hAnsi="宋体" w:eastAsia="宋体" w:cs="宋体"/>
                <w:kern w:val="0"/>
                <w:sz w:val="22"/>
              </w:rPr>
            </w:pPr>
            <w:r>
              <w:rPr>
                <w:rFonts w:hint="eastAsia" w:ascii="宋体" w:hAnsi="宋体" w:eastAsia="宋体" w:cs="宋体"/>
                <w:kern w:val="0"/>
                <w:sz w:val="22"/>
              </w:rPr>
              <w:t>　35.00</w:t>
            </w:r>
          </w:p>
        </w:tc>
        <w:tc>
          <w:tcPr>
            <w:tcW w:w="1573" w:type="dxa"/>
            <w:tcBorders>
              <w:top w:val="nil"/>
              <w:left w:val="nil"/>
              <w:bottom w:val="single" w:color="auto" w:sz="4" w:space="0"/>
              <w:right w:val="single" w:color="auto" w:sz="4" w:space="0"/>
            </w:tcBorders>
            <w:shd w:val="clear" w:color="auto" w:fill="auto"/>
            <w:noWrap/>
            <w:vAlign w:val="center"/>
          </w:tcPr>
          <w:p w14:paraId="19520C03">
            <w:pPr>
              <w:widowControl/>
              <w:jc w:val="right"/>
              <w:rPr>
                <w:rFonts w:ascii="宋体" w:hAnsi="宋体" w:eastAsia="宋体" w:cs="宋体"/>
                <w:kern w:val="0"/>
                <w:sz w:val="22"/>
              </w:rPr>
            </w:pPr>
            <w:r>
              <w:rPr>
                <w:rFonts w:hint="eastAsia" w:ascii="宋体" w:hAnsi="宋体" w:eastAsia="宋体" w:cs="宋体"/>
                <w:kern w:val="0"/>
                <w:sz w:val="22"/>
              </w:rPr>
              <w:t>　0.00</w:t>
            </w:r>
          </w:p>
        </w:tc>
      </w:tr>
      <w:tr w14:paraId="3DFF6A90">
        <w:tblPrEx>
          <w:tblCellMar>
            <w:top w:w="0" w:type="dxa"/>
            <w:left w:w="108" w:type="dxa"/>
            <w:bottom w:w="0" w:type="dxa"/>
            <w:right w:w="108" w:type="dxa"/>
          </w:tblCellMar>
        </w:tblPrEx>
        <w:trPr>
          <w:trHeight w:val="585" w:hRule="atLeast"/>
        </w:trPr>
        <w:tc>
          <w:tcPr>
            <w:tcW w:w="15521" w:type="dxa"/>
            <w:gridSpan w:val="10"/>
            <w:tcBorders>
              <w:top w:val="nil"/>
              <w:left w:val="nil"/>
              <w:bottom w:val="nil"/>
              <w:right w:val="nil"/>
            </w:tcBorders>
            <w:shd w:val="clear" w:color="auto" w:fill="auto"/>
            <w:vAlign w:val="center"/>
          </w:tcPr>
          <w:p w14:paraId="7B396221">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4F9BAC8D">
      <w:pPr>
        <w:widowControl/>
        <w:jc w:val="center"/>
        <w:rPr>
          <w:rFonts w:ascii="Times New Roman" w:hAnsi="Times New Roman" w:eastAsia="方正小标宋_GBK" w:cs="Times New Roman"/>
          <w:kern w:val="0"/>
          <w:sz w:val="36"/>
          <w:szCs w:val="36"/>
        </w:rPr>
      </w:pPr>
    </w:p>
    <w:p w14:paraId="556FD488">
      <w:pPr>
        <w:widowControl/>
        <w:jc w:val="center"/>
        <w:rPr>
          <w:rFonts w:ascii="Times New Roman" w:hAnsi="Times New Roman" w:eastAsia="方正小标宋_GBK" w:cs="Times New Roman"/>
          <w:kern w:val="0"/>
          <w:sz w:val="36"/>
          <w:szCs w:val="36"/>
        </w:rPr>
      </w:pPr>
    </w:p>
    <w:p w14:paraId="4E92CE07">
      <w:pPr>
        <w:widowControl/>
        <w:jc w:val="center"/>
        <w:rPr>
          <w:rFonts w:ascii="Times New Roman" w:hAnsi="Times New Roman" w:eastAsia="方正小标宋_GBK" w:cs="Times New Roman"/>
          <w:kern w:val="0"/>
          <w:sz w:val="36"/>
          <w:szCs w:val="36"/>
        </w:rPr>
      </w:pPr>
    </w:p>
    <w:p w14:paraId="46413894">
      <w:pPr>
        <w:widowControl/>
        <w:jc w:val="center"/>
        <w:rPr>
          <w:rFonts w:ascii="Times New Roman" w:hAnsi="Times New Roman" w:eastAsia="方正小标宋_GBK" w:cs="Times New Roman"/>
          <w:kern w:val="0"/>
          <w:sz w:val="36"/>
          <w:szCs w:val="36"/>
        </w:rPr>
      </w:pPr>
    </w:p>
    <w:p w14:paraId="6E1F7608">
      <w:pPr>
        <w:widowControl/>
        <w:jc w:val="center"/>
        <w:rPr>
          <w:rFonts w:ascii="Times New Roman" w:hAnsi="Times New Roman" w:eastAsia="方正小标宋_GBK" w:cs="Times New Roman"/>
          <w:kern w:val="0"/>
          <w:sz w:val="36"/>
          <w:szCs w:val="36"/>
        </w:rPr>
      </w:pPr>
    </w:p>
    <w:p w14:paraId="14891061">
      <w:pPr>
        <w:widowControl/>
        <w:jc w:val="center"/>
        <w:rPr>
          <w:rFonts w:ascii="Times New Roman" w:hAnsi="Times New Roman" w:eastAsia="方正小标宋_GBK" w:cs="Times New Roman"/>
          <w:kern w:val="0"/>
          <w:sz w:val="36"/>
          <w:szCs w:val="36"/>
        </w:rPr>
      </w:pPr>
    </w:p>
    <w:p w14:paraId="487EFCC0">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12DD6EC9">
      <w:pPr>
        <w:widowControl/>
        <w:spacing w:beforeLines="50"/>
        <w:ind w:firstLine="1050" w:firstLineChars="50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rPr>
        <w:t>溆浦县卢峰镇人民政府</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公开05表</w:t>
      </w:r>
    </w:p>
    <w:p w14:paraId="44D7B087">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单位：万元</w:t>
      </w:r>
    </w:p>
    <w:tbl>
      <w:tblPr>
        <w:tblStyle w:val="8"/>
        <w:tblW w:w="13374" w:type="dxa"/>
        <w:jc w:val="center"/>
        <w:tblLayout w:type="autofit"/>
        <w:tblCellMar>
          <w:top w:w="0" w:type="dxa"/>
          <w:left w:w="108" w:type="dxa"/>
          <w:bottom w:w="0" w:type="dxa"/>
          <w:right w:w="108" w:type="dxa"/>
        </w:tblCellMar>
      </w:tblPr>
      <w:tblGrid>
        <w:gridCol w:w="1200"/>
        <w:gridCol w:w="4824"/>
        <w:gridCol w:w="2194"/>
        <w:gridCol w:w="2679"/>
        <w:gridCol w:w="2477"/>
      </w:tblGrid>
      <w:tr w14:paraId="5767BBE6">
        <w:tblPrEx>
          <w:tblCellMar>
            <w:top w:w="0" w:type="dxa"/>
            <w:left w:w="108" w:type="dxa"/>
            <w:bottom w:w="0" w:type="dxa"/>
            <w:right w:w="108" w:type="dxa"/>
          </w:tblCellMar>
        </w:tblPrEx>
        <w:trPr>
          <w:trHeight w:val="405" w:hRule="atLeast"/>
          <w:jc w:val="center"/>
        </w:trPr>
        <w:tc>
          <w:tcPr>
            <w:tcW w:w="6024"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4815BAD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 目</w:t>
            </w:r>
          </w:p>
        </w:tc>
        <w:tc>
          <w:tcPr>
            <w:tcW w:w="7350" w:type="dxa"/>
            <w:gridSpan w:val="3"/>
            <w:tcBorders>
              <w:top w:val="single" w:color="auto" w:sz="8" w:space="0"/>
              <w:left w:val="nil"/>
              <w:bottom w:val="single" w:color="auto" w:sz="4" w:space="0"/>
              <w:right w:val="single" w:color="000000" w:sz="8" w:space="0"/>
            </w:tcBorders>
            <w:shd w:val="clear" w:color="auto" w:fill="auto"/>
            <w:vAlign w:val="center"/>
          </w:tcPr>
          <w:p w14:paraId="2BE5CC9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44725B71">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5911A88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4824" w:type="dxa"/>
            <w:vMerge w:val="restart"/>
            <w:tcBorders>
              <w:top w:val="nil"/>
              <w:left w:val="single" w:color="auto" w:sz="4" w:space="0"/>
              <w:bottom w:val="single" w:color="auto" w:sz="4" w:space="0"/>
              <w:right w:val="single" w:color="auto" w:sz="4" w:space="0"/>
            </w:tcBorders>
            <w:shd w:val="clear" w:color="auto" w:fill="auto"/>
            <w:vAlign w:val="center"/>
          </w:tcPr>
          <w:p w14:paraId="47255F7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2194" w:type="dxa"/>
            <w:vMerge w:val="restart"/>
            <w:tcBorders>
              <w:top w:val="nil"/>
              <w:left w:val="single" w:color="auto" w:sz="4" w:space="0"/>
              <w:bottom w:val="single" w:color="000000" w:sz="4" w:space="0"/>
              <w:right w:val="single" w:color="auto" w:sz="4" w:space="0"/>
            </w:tcBorders>
            <w:shd w:val="clear" w:color="auto" w:fill="auto"/>
            <w:vAlign w:val="center"/>
          </w:tcPr>
          <w:p w14:paraId="4832BE9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2679" w:type="dxa"/>
            <w:vMerge w:val="restart"/>
            <w:tcBorders>
              <w:top w:val="nil"/>
              <w:left w:val="single" w:color="auto" w:sz="4" w:space="0"/>
              <w:bottom w:val="single" w:color="000000" w:sz="4" w:space="0"/>
              <w:right w:val="single" w:color="auto" w:sz="4" w:space="0"/>
            </w:tcBorders>
            <w:shd w:val="clear" w:color="auto" w:fill="auto"/>
            <w:vAlign w:val="center"/>
          </w:tcPr>
          <w:p w14:paraId="03F15CA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2477" w:type="dxa"/>
            <w:vMerge w:val="restart"/>
            <w:tcBorders>
              <w:top w:val="nil"/>
              <w:left w:val="single" w:color="auto" w:sz="4" w:space="0"/>
              <w:bottom w:val="single" w:color="000000" w:sz="4" w:space="0"/>
              <w:right w:val="single" w:color="auto" w:sz="8" w:space="0"/>
            </w:tcBorders>
            <w:shd w:val="clear" w:color="auto" w:fill="auto"/>
            <w:vAlign w:val="center"/>
          </w:tcPr>
          <w:p w14:paraId="59F0EFA6">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2AA96A2A">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029F6D69">
            <w:pPr>
              <w:widowControl/>
              <w:jc w:val="left"/>
              <w:rPr>
                <w:rFonts w:ascii="Times New Roman" w:hAnsi="Times New Roman" w:eastAsia="仿宋_GB2312" w:cs="Times New Roman"/>
                <w:kern w:val="0"/>
                <w:szCs w:val="21"/>
              </w:rPr>
            </w:pPr>
          </w:p>
        </w:tc>
        <w:tc>
          <w:tcPr>
            <w:tcW w:w="4824" w:type="dxa"/>
            <w:vMerge w:val="continue"/>
            <w:tcBorders>
              <w:top w:val="nil"/>
              <w:left w:val="single" w:color="auto" w:sz="4" w:space="0"/>
              <w:bottom w:val="single" w:color="auto" w:sz="4" w:space="0"/>
              <w:right w:val="single" w:color="auto" w:sz="4" w:space="0"/>
            </w:tcBorders>
            <w:vAlign w:val="center"/>
          </w:tcPr>
          <w:p w14:paraId="2AED4C3E">
            <w:pPr>
              <w:widowControl/>
              <w:jc w:val="left"/>
              <w:rPr>
                <w:rFonts w:ascii="Times New Roman" w:hAnsi="Times New Roman" w:eastAsia="仿宋_GB2312" w:cs="Times New Roman"/>
                <w:kern w:val="0"/>
                <w:szCs w:val="21"/>
              </w:rPr>
            </w:pPr>
          </w:p>
        </w:tc>
        <w:tc>
          <w:tcPr>
            <w:tcW w:w="2194" w:type="dxa"/>
            <w:vMerge w:val="continue"/>
            <w:tcBorders>
              <w:top w:val="nil"/>
              <w:left w:val="single" w:color="auto" w:sz="4" w:space="0"/>
              <w:bottom w:val="single" w:color="000000" w:sz="4" w:space="0"/>
              <w:right w:val="single" w:color="auto" w:sz="4" w:space="0"/>
            </w:tcBorders>
            <w:vAlign w:val="center"/>
          </w:tcPr>
          <w:p w14:paraId="647B8662">
            <w:pPr>
              <w:widowControl/>
              <w:jc w:val="left"/>
              <w:rPr>
                <w:rFonts w:ascii="Times New Roman" w:hAnsi="Times New Roman" w:eastAsia="仿宋_GB2312" w:cs="Times New Roman"/>
                <w:kern w:val="0"/>
                <w:szCs w:val="21"/>
              </w:rPr>
            </w:pPr>
          </w:p>
        </w:tc>
        <w:tc>
          <w:tcPr>
            <w:tcW w:w="2679" w:type="dxa"/>
            <w:vMerge w:val="continue"/>
            <w:tcBorders>
              <w:top w:val="nil"/>
              <w:left w:val="single" w:color="auto" w:sz="4" w:space="0"/>
              <w:bottom w:val="single" w:color="000000" w:sz="4" w:space="0"/>
              <w:right w:val="single" w:color="auto" w:sz="4" w:space="0"/>
            </w:tcBorders>
            <w:vAlign w:val="center"/>
          </w:tcPr>
          <w:p w14:paraId="047C8827">
            <w:pPr>
              <w:widowControl/>
              <w:jc w:val="left"/>
              <w:rPr>
                <w:rFonts w:ascii="Times New Roman" w:hAnsi="Times New Roman" w:eastAsia="仿宋_GB2312" w:cs="Times New Roman"/>
                <w:kern w:val="0"/>
                <w:szCs w:val="21"/>
              </w:rPr>
            </w:pPr>
          </w:p>
        </w:tc>
        <w:tc>
          <w:tcPr>
            <w:tcW w:w="2477" w:type="dxa"/>
            <w:vMerge w:val="continue"/>
            <w:tcBorders>
              <w:top w:val="nil"/>
              <w:left w:val="single" w:color="auto" w:sz="4" w:space="0"/>
              <w:bottom w:val="single" w:color="000000" w:sz="4" w:space="0"/>
              <w:right w:val="single" w:color="auto" w:sz="8" w:space="0"/>
            </w:tcBorders>
            <w:vAlign w:val="center"/>
          </w:tcPr>
          <w:p w14:paraId="650AA3F8">
            <w:pPr>
              <w:widowControl/>
              <w:jc w:val="left"/>
              <w:rPr>
                <w:rFonts w:ascii="Times New Roman" w:hAnsi="Times New Roman" w:eastAsia="仿宋_GB2312" w:cs="Times New Roman"/>
                <w:kern w:val="0"/>
                <w:szCs w:val="21"/>
              </w:rPr>
            </w:pPr>
          </w:p>
        </w:tc>
      </w:tr>
      <w:tr w14:paraId="4E524C58">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4E99C893">
            <w:pPr>
              <w:widowControl/>
              <w:jc w:val="left"/>
              <w:rPr>
                <w:rFonts w:ascii="Times New Roman" w:hAnsi="Times New Roman" w:eastAsia="仿宋_GB2312" w:cs="Times New Roman"/>
                <w:kern w:val="0"/>
                <w:szCs w:val="21"/>
              </w:rPr>
            </w:pPr>
          </w:p>
        </w:tc>
        <w:tc>
          <w:tcPr>
            <w:tcW w:w="4824" w:type="dxa"/>
            <w:vMerge w:val="continue"/>
            <w:tcBorders>
              <w:top w:val="nil"/>
              <w:left w:val="single" w:color="auto" w:sz="4" w:space="0"/>
              <w:bottom w:val="single" w:color="auto" w:sz="4" w:space="0"/>
              <w:right w:val="single" w:color="auto" w:sz="4" w:space="0"/>
            </w:tcBorders>
            <w:vAlign w:val="center"/>
          </w:tcPr>
          <w:p w14:paraId="73E3759A">
            <w:pPr>
              <w:widowControl/>
              <w:jc w:val="left"/>
              <w:rPr>
                <w:rFonts w:ascii="Times New Roman" w:hAnsi="Times New Roman" w:eastAsia="仿宋_GB2312" w:cs="Times New Roman"/>
                <w:kern w:val="0"/>
                <w:szCs w:val="21"/>
              </w:rPr>
            </w:pPr>
          </w:p>
        </w:tc>
        <w:tc>
          <w:tcPr>
            <w:tcW w:w="2194" w:type="dxa"/>
            <w:vMerge w:val="continue"/>
            <w:tcBorders>
              <w:top w:val="nil"/>
              <w:left w:val="single" w:color="auto" w:sz="4" w:space="0"/>
              <w:bottom w:val="single" w:color="000000" w:sz="4" w:space="0"/>
              <w:right w:val="single" w:color="auto" w:sz="4" w:space="0"/>
            </w:tcBorders>
            <w:vAlign w:val="center"/>
          </w:tcPr>
          <w:p w14:paraId="1308296E">
            <w:pPr>
              <w:widowControl/>
              <w:jc w:val="left"/>
              <w:rPr>
                <w:rFonts w:ascii="Times New Roman" w:hAnsi="Times New Roman" w:eastAsia="仿宋_GB2312" w:cs="Times New Roman"/>
                <w:kern w:val="0"/>
                <w:szCs w:val="21"/>
              </w:rPr>
            </w:pPr>
          </w:p>
        </w:tc>
        <w:tc>
          <w:tcPr>
            <w:tcW w:w="2679" w:type="dxa"/>
            <w:vMerge w:val="continue"/>
            <w:tcBorders>
              <w:top w:val="nil"/>
              <w:left w:val="single" w:color="auto" w:sz="4" w:space="0"/>
              <w:bottom w:val="single" w:color="000000" w:sz="4" w:space="0"/>
              <w:right w:val="single" w:color="auto" w:sz="4" w:space="0"/>
            </w:tcBorders>
            <w:vAlign w:val="center"/>
          </w:tcPr>
          <w:p w14:paraId="5277CB0E">
            <w:pPr>
              <w:widowControl/>
              <w:jc w:val="left"/>
              <w:rPr>
                <w:rFonts w:ascii="Times New Roman" w:hAnsi="Times New Roman" w:eastAsia="仿宋_GB2312" w:cs="Times New Roman"/>
                <w:kern w:val="0"/>
                <w:szCs w:val="21"/>
              </w:rPr>
            </w:pPr>
          </w:p>
        </w:tc>
        <w:tc>
          <w:tcPr>
            <w:tcW w:w="2477" w:type="dxa"/>
            <w:vMerge w:val="continue"/>
            <w:tcBorders>
              <w:top w:val="nil"/>
              <w:left w:val="single" w:color="auto" w:sz="4" w:space="0"/>
              <w:bottom w:val="single" w:color="000000" w:sz="4" w:space="0"/>
              <w:right w:val="single" w:color="auto" w:sz="8" w:space="0"/>
            </w:tcBorders>
            <w:vAlign w:val="center"/>
          </w:tcPr>
          <w:p w14:paraId="69709200">
            <w:pPr>
              <w:widowControl/>
              <w:jc w:val="left"/>
              <w:rPr>
                <w:rFonts w:ascii="Times New Roman" w:hAnsi="Times New Roman" w:eastAsia="仿宋_GB2312" w:cs="Times New Roman"/>
                <w:kern w:val="0"/>
                <w:szCs w:val="21"/>
              </w:rPr>
            </w:pPr>
          </w:p>
        </w:tc>
      </w:tr>
      <w:tr w14:paraId="6D0330F9">
        <w:tblPrEx>
          <w:tblCellMar>
            <w:top w:w="0" w:type="dxa"/>
            <w:left w:w="108" w:type="dxa"/>
            <w:bottom w:w="0" w:type="dxa"/>
            <w:right w:w="108" w:type="dxa"/>
          </w:tblCellMar>
        </w:tblPrEx>
        <w:trPr>
          <w:trHeight w:val="450" w:hRule="atLeast"/>
          <w:jc w:val="center"/>
        </w:trPr>
        <w:tc>
          <w:tcPr>
            <w:tcW w:w="6024"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04F4F0A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2194" w:type="dxa"/>
            <w:tcBorders>
              <w:top w:val="nil"/>
              <w:left w:val="nil"/>
              <w:bottom w:val="single" w:color="auto" w:sz="4" w:space="0"/>
              <w:right w:val="single" w:color="auto" w:sz="4" w:space="0"/>
            </w:tcBorders>
            <w:shd w:val="clear" w:color="auto" w:fill="auto"/>
            <w:vAlign w:val="center"/>
          </w:tcPr>
          <w:p w14:paraId="431BAA6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2679" w:type="dxa"/>
            <w:tcBorders>
              <w:top w:val="nil"/>
              <w:left w:val="nil"/>
              <w:bottom w:val="single" w:color="auto" w:sz="4" w:space="0"/>
              <w:right w:val="single" w:color="auto" w:sz="4" w:space="0"/>
            </w:tcBorders>
            <w:shd w:val="clear" w:color="auto" w:fill="auto"/>
            <w:vAlign w:val="center"/>
          </w:tcPr>
          <w:p w14:paraId="0B8E2CD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2477" w:type="dxa"/>
            <w:tcBorders>
              <w:top w:val="nil"/>
              <w:left w:val="nil"/>
              <w:bottom w:val="single" w:color="auto" w:sz="4" w:space="0"/>
              <w:right w:val="single" w:color="auto" w:sz="8" w:space="0"/>
            </w:tcBorders>
            <w:shd w:val="clear" w:color="auto" w:fill="auto"/>
            <w:vAlign w:val="center"/>
          </w:tcPr>
          <w:p w14:paraId="114BCE3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08DBBA83">
        <w:tblPrEx>
          <w:tblCellMar>
            <w:top w:w="0" w:type="dxa"/>
            <w:left w:w="108" w:type="dxa"/>
            <w:bottom w:w="0" w:type="dxa"/>
            <w:right w:w="108" w:type="dxa"/>
          </w:tblCellMar>
        </w:tblPrEx>
        <w:trPr>
          <w:trHeight w:val="450" w:hRule="atLeast"/>
          <w:jc w:val="center"/>
        </w:trPr>
        <w:tc>
          <w:tcPr>
            <w:tcW w:w="6024"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35F930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2194" w:type="dxa"/>
            <w:tcBorders>
              <w:top w:val="nil"/>
              <w:left w:val="nil"/>
              <w:bottom w:val="single" w:color="auto" w:sz="4" w:space="0"/>
              <w:right w:val="single" w:color="auto" w:sz="4" w:space="0"/>
            </w:tcBorders>
            <w:shd w:val="clear" w:color="auto" w:fill="auto"/>
            <w:vAlign w:val="center"/>
          </w:tcPr>
          <w:p w14:paraId="2D9F8EB2">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5596.20</w:t>
            </w:r>
            <w:r>
              <w:rPr>
                <w:rFonts w:ascii="Times New Roman" w:hAnsi="Times New Roman" w:eastAsia="仿宋_GB2312" w:cs="Times New Roman"/>
                <w:kern w:val="0"/>
                <w:szCs w:val="21"/>
              </w:rPr>
              <w:t>　</w:t>
            </w:r>
          </w:p>
        </w:tc>
        <w:tc>
          <w:tcPr>
            <w:tcW w:w="2679" w:type="dxa"/>
            <w:tcBorders>
              <w:top w:val="nil"/>
              <w:left w:val="nil"/>
              <w:bottom w:val="single" w:color="auto" w:sz="4" w:space="0"/>
              <w:right w:val="single" w:color="auto" w:sz="4" w:space="0"/>
            </w:tcBorders>
            <w:shd w:val="clear" w:color="auto" w:fill="auto"/>
            <w:vAlign w:val="center"/>
          </w:tcPr>
          <w:p w14:paraId="555C2AE3">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3478.15</w:t>
            </w:r>
          </w:p>
        </w:tc>
        <w:tc>
          <w:tcPr>
            <w:tcW w:w="2477" w:type="dxa"/>
            <w:tcBorders>
              <w:top w:val="nil"/>
              <w:left w:val="nil"/>
              <w:bottom w:val="single" w:color="auto" w:sz="4" w:space="0"/>
              <w:right w:val="single" w:color="auto" w:sz="8" w:space="0"/>
            </w:tcBorders>
            <w:shd w:val="clear" w:color="auto" w:fill="auto"/>
            <w:vAlign w:val="center"/>
          </w:tcPr>
          <w:p w14:paraId="2095806D">
            <w:pPr>
              <w:widowControl/>
              <w:jc w:val="righ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2118.05</w:t>
            </w:r>
          </w:p>
        </w:tc>
      </w:tr>
      <w:tr w14:paraId="331A1B8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6ABFCF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w:t>
            </w:r>
          </w:p>
        </w:tc>
        <w:tc>
          <w:tcPr>
            <w:tcW w:w="4824" w:type="dxa"/>
            <w:tcBorders>
              <w:top w:val="nil"/>
              <w:left w:val="nil"/>
              <w:bottom w:val="single" w:color="auto" w:sz="4" w:space="0"/>
              <w:right w:val="single" w:color="auto" w:sz="4" w:space="0"/>
            </w:tcBorders>
            <w:shd w:val="clear" w:color="auto" w:fill="auto"/>
            <w:vAlign w:val="center"/>
          </w:tcPr>
          <w:p w14:paraId="0B040C0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一般公共服务支出</w:t>
            </w:r>
          </w:p>
        </w:tc>
        <w:tc>
          <w:tcPr>
            <w:tcW w:w="2194" w:type="dxa"/>
            <w:tcBorders>
              <w:top w:val="nil"/>
              <w:left w:val="nil"/>
              <w:bottom w:val="single" w:color="auto" w:sz="4" w:space="0"/>
              <w:right w:val="single" w:color="auto" w:sz="4" w:space="0"/>
            </w:tcBorders>
            <w:shd w:val="clear" w:color="auto" w:fill="auto"/>
            <w:vAlign w:val="center"/>
          </w:tcPr>
          <w:p w14:paraId="7945B7E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2,033.47</w:t>
            </w:r>
          </w:p>
        </w:tc>
        <w:tc>
          <w:tcPr>
            <w:tcW w:w="2679" w:type="dxa"/>
            <w:tcBorders>
              <w:top w:val="nil"/>
              <w:left w:val="nil"/>
              <w:bottom w:val="single" w:color="auto" w:sz="4" w:space="0"/>
              <w:right w:val="single" w:color="auto" w:sz="4" w:space="0"/>
            </w:tcBorders>
            <w:shd w:val="clear" w:color="auto" w:fill="auto"/>
            <w:vAlign w:val="center"/>
          </w:tcPr>
          <w:p w14:paraId="1AB3A05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1,947.28</w:t>
            </w:r>
          </w:p>
        </w:tc>
        <w:tc>
          <w:tcPr>
            <w:tcW w:w="2477" w:type="dxa"/>
            <w:tcBorders>
              <w:top w:val="nil"/>
              <w:left w:val="nil"/>
              <w:bottom w:val="single" w:color="auto" w:sz="4" w:space="0"/>
              <w:right w:val="single" w:color="auto" w:sz="8" w:space="0"/>
            </w:tcBorders>
            <w:shd w:val="clear" w:color="auto" w:fill="auto"/>
            <w:vAlign w:val="center"/>
          </w:tcPr>
          <w:p w14:paraId="58C12D7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86.19</w:t>
            </w:r>
          </w:p>
        </w:tc>
      </w:tr>
      <w:tr w14:paraId="203D6FF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C448A8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w:t>
            </w:r>
          </w:p>
        </w:tc>
        <w:tc>
          <w:tcPr>
            <w:tcW w:w="4824" w:type="dxa"/>
            <w:tcBorders>
              <w:top w:val="nil"/>
              <w:left w:val="nil"/>
              <w:bottom w:val="single" w:color="auto" w:sz="4" w:space="0"/>
              <w:right w:val="single" w:color="auto" w:sz="4" w:space="0"/>
            </w:tcBorders>
            <w:shd w:val="clear" w:color="auto" w:fill="auto"/>
            <w:vAlign w:val="center"/>
          </w:tcPr>
          <w:p w14:paraId="271C7F3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政府办公厅（室）及相关机构事务</w:t>
            </w:r>
          </w:p>
        </w:tc>
        <w:tc>
          <w:tcPr>
            <w:tcW w:w="2194" w:type="dxa"/>
            <w:tcBorders>
              <w:top w:val="nil"/>
              <w:left w:val="nil"/>
              <w:bottom w:val="single" w:color="auto" w:sz="4" w:space="0"/>
              <w:right w:val="single" w:color="auto" w:sz="4" w:space="0"/>
            </w:tcBorders>
            <w:shd w:val="clear" w:color="auto" w:fill="auto"/>
            <w:vAlign w:val="center"/>
          </w:tcPr>
          <w:p w14:paraId="06DA8C5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1,849.15</w:t>
            </w:r>
          </w:p>
        </w:tc>
        <w:tc>
          <w:tcPr>
            <w:tcW w:w="2679" w:type="dxa"/>
            <w:tcBorders>
              <w:top w:val="nil"/>
              <w:left w:val="nil"/>
              <w:bottom w:val="single" w:color="auto" w:sz="4" w:space="0"/>
              <w:right w:val="single" w:color="auto" w:sz="4" w:space="0"/>
            </w:tcBorders>
            <w:shd w:val="clear" w:color="auto" w:fill="auto"/>
            <w:vAlign w:val="center"/>
          </w:tcPr>
          <w:p w14:paraId="4394017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1,773.79</w:t>
            </w:r>
          </w:p>
        </w:tc>
        <w:tc>
          <w:tcPr>
            <w:tcW w:w="2477" w:type="dxa"/>
            <w:tcBorders>
              <w:top w:val="nil"/>
              <w:left w:val="nil"/>
              <w:bottom w:val="single" w:color="auto" w:sz="4" w:space="0"/>
              <w:right w:val="single" w:color="auto" w:sz="8" w:space="0"/>
            </w:tcBorders>
            <w:shd w:val="clear" w:color="auto" w:fill="auto"/>
            <w:vAlign w:val="center"/>
          </w:tcPr>
          <w:p w14:paraId="24E9DC3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75.36</w:t>
            </w:r>
          </w:p>
        </w:tc>
      </w:tr>
      <w:tr w14:paraId="005F149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5BF745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2010301</w:t>
            </w:r>
          </w:p>
        </w:tc>
        <w:tc>
          <w:tcPr>
            <w:tcW w:w="4824" w:type="dxa"/>
            <w:tcBorders>
              <w:top w:val="nil"/>
              <w:left w:val="nil"/>
              <w:bottom w:val="single" w:color="auto" w:sz="4" w:space="0"/>
              <w:right w:val="single" w:color="auto" w:sz="4" w:space="0"/>
            </w:tcBorders>
            <w:shd w:val="clear" w:color="auto" w:fill="auto"/>
            <w:vAlign w:val="center"/>
          </w:tcPr>
          <w:p w14:paraId="0CC4A29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2194" w:type="dxa"/>
            <w:tcBorders>
              <w:top w:val="nil"/>
              <w:left w:val="nil"/>
              <w:bottom w:val="single" w:color="auto" w:sz="4" w:space="0"/>
              <w:right w:val="single" w:color="auto" w:sz="4" w:space="0"/>
            </w:tcBorders>
            <w:shd w:val="clear" w:color="auto" w:fill="auto"/>
            <w:vAlign w:val="center"/>
          </w:tcPr>
          <w:p w14:paraId="15424B2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1,009.40</w:t>
            </w:r>
          </w:p>
        </w:tc>
        <w:tc>
          <w:tcPr>
            <w:tcW w:w="2679" w:type="dxa"/>
            <w:tcBorders>
              <w:top w:val="nil"/>
              <w:left w:val="nil"/>
              <w:bottom w:val="single" w:color="auto" w:sz="4" w:space="0"/>
              <w:right w:val="single" w:color="auto" w:sz="4" w:space="0"/>
            </w:tcBorders>
            <w:shd w:val="clear" w:color="auto" w:fill="auto"/>
            <w:vAlign w:val="center"/>
          </w:tcPr>
          <w:p w14:paraId="3AC1AB6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1,009.40</w:t>
            </w:r>
          </w:p>
        </w:tc>
        <w:tc>
          <w:tcPr>
            <w:tcW w:w="2477" w:type="dxa"/>
            <w:tcBorders>
              <w:top w:val="nil"/>
              <w:left w:val="nil"/>
              <w:bottom w:val="single" w:color="auto" w:sz="4" w:space="0"/>
              <w:right w:val="single" w:color="auto" w:sz="8" w:space="0"/>
            </w:tcBorders>
            <w:shd w:val="clear" w:color="auto" w:fill="auto"/>
            <w:vAlign w:val="center"/>
          </w:tcPr>
          <w:p w14:paraId="0365453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2EDAC5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D7CE34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2010302</w:t>
            </w:r>
          </w:p>
        </w:tc>
        <w:tc>
          <w:tcPr>
            <w:tcW w:w="4824" w:type="dxa"/>
            <w:tcBorders>
              <w:top w:val="nil"/>
              <w:left w:val="nil"/>
              <w:bottom w:val="single" w:color="auto" w:sz="4" w:space="0"/>
              <w:right w:val="single" w:color="auto" w:sz="4" w:space="0"/>
            </w:tcBorders>
            <w:shd w:val="clear" w:color="auto" w:fill="auto"/>
            <w:vAlign w:val="center"/>
          </w:tcPr>
          <w:p w14:paraId="1A485C8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一般行政管理事务</w:t>
            </w:r>
          </w:p>
        </w:tc>
        <w:tc>
          <w:tcPr>
            <w:tcW w:w="2194" w:type="dxa"/>
            <w:tcBorders>
              <w:top w:val="nil"/>
              <w:left w:val="nil"/>
              <w:bottom w:val="single" w:color="auto" w:sz="4" w:space="0"/>
              <w:right w:val="single" w:color="auto" w:sz="4" w:space="0"/>
            </w:tcBorders>
            <w:shd w:val="clear" w:color="auto" w:fill="auto"/>
            <w:vAlign w:val="center"/>
          </w:tcPr>
          <w:p w14:paraId="70659D0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75.36</w:t>
            </w:r>
          </w:p>
        </w:tc>
        <w:tc>
          <w:tcPr>
            <w:tcW w:w="2679" w:type="dxa"/>
            <w:tcBorders>
              <w:top w:val="nil"/>
              <w:left w:val="nil"/>
              <w:bottom w:val="single" w:color="auto" w:sz="4" w:space="0"/>
              <w:right w:val="single" w:color="auto" w:sz="4" w:space="0"/>
            </w:tcBorders>
            <w:shd w:val="clear" w:color="auto" w:fill="auto"/>
            <w:vAlign w:val="center"/>
          </w:tcPr>
          <w:p w14:paraId="08BAAA8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477" w:type="dxa"/>
            <w:tcBorders>
              <w:top w:val="nil"/>
              <w:left w:val="nil"/>
              <w:bottom w:val="single" w:color="auto" w:sz="4" w:space="0"/>
              <w:right w:val="single" w:color="auto" w:sz="8" w:space="0"/>
            </w:tcBorders>
            <w:shd w:val="clear" w:color="auto" w:fill="auto"/>
            <w:vAlign w:val="center"/>
          </w:tcPr>
          <w:p w14:paraId="43361FA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75.36</w:t>
            </w:r>
          </w:p>
        </w:tc>
      </w:tr>
      <w:tr w14:paraId="270F474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62C19F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2010308</w:t>
            </w:r>
          </w:p>
        </w:tc>
        <w:tc>
          <w:tcPr>
            <w:tcW w:w="4824" w:type="dxa"/>
            <w:tcBorders>
              <w:top w:val="nil"/>
              <w:left w:val="nil"/>
              <w:bottom w:val="single" w:color="auto" w:sz="4" w:space="0"/>
              <w:right w:val="single" w:color="auto" w:sz="4" w:space="0"/>
            </w:tcBorders>
            <w:shd w:val="clear" w:color="auto" w:fill="auto"/>
            <w:vAlign w:val="center"/>
          </w:tcPr>
          <w:p w14:paraId="3851B8E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信访事务</w:t>
            </w:r>
          </w:p>
        </w:tc>
        <w:tc>
          <w:tcPr>
            <w:tcW w:w="2194" w:type="dxa"/>
            <w:tcBorders>
              <w:top w:val="nil"/>
              <w:left w:val="nil"/>
              <w:bottom w:val="single" w:color="auto" w:sz="4" w:space="0"/>
              <w:right w:val="single" w:color="auto" w:sz="4" w:space="0"/>
            </w:tcBorders>
            <w:shd w:val="clear" w:color="auto" w:fill="auto"/>
            <w:vAlign w:val="center"/>
          </w:tcPr>
          <w:p w14:paraId="17F28CA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16.40</w:t>
            </w:r>
          </w:p>
        </w:tc>
        <w:tc>
          <w:tcPr>
            <w:tcW w:w="2679" w:type="dxa"/>
            <w:tcBorders>
              <w:top w:val="nil"/>
              <w:left w:val="nil"/>
              <w:bottom w:val="single" w:color="auto" w:sz="4" w:space="0"/>
              <w:right w:val="single" w:color="auto" w:sz="4" w:space="0"/>
            </w:tcBorders>
            <w:shd w:val="clear" w:color="auto" w:fill="auto"/>
            <w:vAlign w:val="center"/>
          </w:tcPr>
          <w:p w14:paraId="4837C57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16.40</w:t>
            </w:r>
          </w:p>
        </w:tc>
        <w:tc>
          <w:tcPr>
            <w:tcW w:w="2477" w:type="dxa"/>
            <w:tcBorders>
              <w:top w:val="nil"/>
              <w:left w:val="nil"/>
              <w:bottom w:val="single" w:color="auto" w:sz="4" w:space="0"/>
              <w:right w:val="single" w:color="auto" w:sz="8" w:space="0"/>
            </w:tcBorders>
            <w:shd w:val="clear" w:color="auto" w:fill="auto"/>
            <w:vAlign w:val="center"/>
          </w:tcPr>
          <w:p w14:paraId="590EC6A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840B68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758A16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2010399</w:t>
            </w:r>
          </w:p>
        </w:tc>
        <w:tc>
          <w:tcPr>
            <w:tcW w:w="4824" w:type="dxa"/>
            <w:tcBorders>
              <w:top w:val="nil"/>
              <w:left w:val="nil"/>
              <w:bottom w:val="single" w:color="auto" w:sz="8" w:space="0"/>
              <w:right w:val="single" w:color="auto" w:sz="4" w:space="0"/>
            </w:tcBorders>
            <w:shd w:val="clear" w:color="auto" w:fill="auto"/>
            <w:vAlign w:val="center"/>
          </w:tcPr>
          <w:p w14:paraId="4926255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其他政府办公厅（室）及相关机构事务支出</w:t>
            </w:r>
          </w:p>
        </w:tc>
        <w:tc>
          <w:tcPr>
            <w:tcW w:w="2194" w:type="dxa"/>
            <w:tcBorders>
              <w:top w:val="nil"/>
              <w:left w:val="nil"/>
              <w:bottom w:val="single" w:color="auto" w:sz="8" w:space="0"/>
              <w:right w:val="single" w:color="auto" w:sz="4" w:space="0"/>
            </w:tcBorders>
            <w:shd w:val="clear" w:color="auto" w:fill="auto"/>
            <w:vAlign w:val="center"/>
          </w:tcPr>
          <w:p w14:paraId="5F2F5B7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747.99</w:t>
            </w:r>
          </w:p>
        </w:tc>
        <w:tc>
          <w:tcPr>
            <w:tcW w:w="2679" w:type="dxa"/>
            <w:tcBorders>
              <w:top w:val="nil"/>
              <w:left w:val="nil"/>
              <w:bottom w:val="single" w:color="auto" w:sz="8" w:space="0"/>
              <w:right w:val="single" w:color="auto" w:sz="4" w:space="0"/>
            </w:tcBorders>
            <w:shd w:val="clear" w:color="auto" w:fill="auto"/>
            <w:vAlign w:val="center"/>
          </w:tcPr>
          <w:p w14:paraId="379B759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747.99</w:t>
            </w:r>
          </w:p>
        </w:tc>
        <w:tc>
          <w:tcPr>
            <w:tcW w:w="2477" w:type="dxa"/>
            <w:tcBorders>
              <w:top w:val="nil"/>
              <w:left w:val="nil"/>
              <w:bottom w:val="single" w:color="auto" w:sz="8" w:space="0"/>
              <w:right w:val="single" w:color="auto" w:sz="8" w:space="0"/>
            </w:tcBorders>
            <w:shd w:val="clear" w:color="auto" w:fill="auto"/>
            <w:vAlign w:val="center"/>
          </w:tcPr>
          <w:p w14:paraId="2F03C3A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BBF4FE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BDC38F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20105</w:t>
            </w:r>
          </w:p>
        </w:tc>
        <w:tc>
          <w:tcPr>
            <w:tcW w:w="4824" w:type="dxa"/>
            <w:tcBorders>
              <w:top w:val="nil"/>
              <w:left w:val="nil"/>
              <w:bottom w:val="single" w:color="auto" w:sz="8" w:space="0"/>
              <w:right w:val="single" w:color="auto" w:sz="4" w:space="0"/>
            </w:tcBorders>
            <w:shd w:val="clear" w:color="auto" w:fill="auto"/>
            <w:vAlign w:val="center"/>
          </w:tcPr>
          <w:p w14:paraId="30DB518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统计信息事务</w:t>
            </w:r>
          </w:p>
        </w:tc>
        <w:tc>
          <w:tcPr>
            <w:tcW w:w="2194" w:type="dxa"/>
            <w:tcBorders>
              <w:top w:val="nil"/>
              <w:left w:val="nil"/>
              <w:bottom w:val="single" w:color="auto" w:sz="8" w:space="0"/>
              <w:right w:val="single" w:color="auto" w:sz="4" w:space="0"/>
            </w:tcBorders>
            <w:shd w:val="clear" w:color="auto" w:fill="auto"/>
            <w:vAlign w:val="center"/>
          </w:tcPr>
          <w:p w14:paraId="6A32272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2679" w:type="dxa"/>
            <w:tcBorders>
              <w:top w:val="nil"/>
              <w:left w:val="nil"/>
              <w:bottom w:val="single" w:color="auto" w:sz="8" w:space="0"/>
              <w:right w:val="single" w:color="auto" w:sz="4" w:space="0"/>
            </w:tcBorders>
            <w:shd w:val="clear" w:color="auto" w:fill="auto"/>
            <w:vAlign w:val="center"/>
          </w:tcPr>
          <w:p w14:paraId="7AA6858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2477" w:type="dxa"/>
            <w:tcBorders>
              <w:top w:val="nil"/>
              <w:left w:val="nil"/>
              <w:bottom w:val="single" w:color="auto" w:sz="8" w:space="0"/>
              <w:right w:val="single" w:color="auto" w:sz="8" w:space="0"/>
            </w:tcBorders>
            <w:shd w:val="clear" w:color="auto" w:fill="auto"/>
            <w:vAlign w:val="center"/>
          </w:tcPr>
          <w:p w14:paraId="600EFC9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2F3C6D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FDB45A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2010507</w:t>
            </w:r>
          </w:p>
        </w:tc>
        <w:tc>
          <w:tcPr>
            <w:tcW w:w="4824" w:type="dxa"/>
            <w:tcBorders>
              <w:top w:val="nil"/>
              <w:left w:val="nil"/>
              <w:bottom w:val="single" w:color="auto" w:sz="8" w:space="0"/>
              <w:right w:val="single" w:color="auto" w:sz="4" w:space="0"/>
            </w:tcBorders>
            <w:shd w:val="clear" w:color="auto" w:fill="auto"/>
            <w:vAlign w:val="center"/>
          </w:tcPr>
          <w:p w14:paraId="3FA7B0D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专项普查活动</w:t>
            </w:r>
          </w:p>
        </w:tc>
        <w:tc>
          <w:tcPr>
            <w:tcW w:w="2194" w:type="dxa"/>
            <w:tcBorders>
              <w:top w:val="nil"/>
              <w:left w:val="nil"/>
              <w:bottom w:val="single" w:color="auto" w:sz="8" w:space="0"/>
              <w:right w:val="single" w:color="auto" w:sz="4" w:space="0"/>
            </w:tcBorders>
            <w:shd w:val="clear" w:color="auto" w:fill="auto"/>
            <w:vAlign w:val="center"/>
          </w:tcPr>
          <w:p w14:paraId="6C88773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2679" w:type="dxa"/>
            <w:tcBorders>
              <w:top w:val="nil"/>
              <w:left w:val="nil"/>
              <w:bottom w:val="single" w:color="auto" w:sz="8" w:space="0"/>
              <w:right w:val="single" w:color="auto" w:sz="4" w:space="0"/>
            </w:tcBorders>
            <w:shd w:val="clear" w:color="auto" w:fill="auto"/>
            <w:vAlign w:val="center"/>
          </w:tcPr>
          <w:p w14:paraId="29EDBBD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2477" w:type="dxa"/>
            <w:tcBorders>
              <w:top w:val="nil"/>
              <w:left w:val="nil"/>
              <w:bottom w:val="single" w:color="auto" w:sz="8" w:space="0"/>
              <w:right w:val="single" w:color="auto" w:sz="8" w:space="0"/>
            </w:tcBorders>
            <w:shd w:val="clear" w:color="auto" w:fill="auto"/>
            <w:vAlign w:val="center"/>
          </w:tcPr>
          <w:p w14:paraId="078A1D2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4DA6CA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A0DAD5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20106</w:t>
            </w:r>
          </w:p>
        </w:tc>
        <w:tc>
          <w:tcPr>
            <w:tcW w:w="4824" w:type="dxa"/>
            <w:tcBorders>
              <w:top w:val="nil"/>
              <w:left w:val="nil"/>
              <w:bottom w:val="single" w:color="auto" w:sz="8" w:space="0"/>
              <w:right w:val="single" w:color="auto" w:sz="4" w:space="0"/>
            </w:tcBorders>
            <w:shd w:val="clear" w:color="auto" w:fill="auto"/>
            <w:vAlign w:val="center"/>
          </w:tcPr>
          <w:p w14:paraId="6BF8703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财政事务</w:t>
            </w:r>
          </w:p>
        </w:tc>
        <w:tc>
          <w:tcPr>
            <w:tcW w:w="2194" w:type="dxa"/>
            <w:tcBorders>
              <w:top w:val="nil"/>
              <w:left w:val="nil"/>
              <w:bottom w:val="single" w:color="auto" w:sz="8" w:space="0"/>
              <w:right w:val="single" w:color="auto" w:sz="4" w:space="0"/>
            </w:tcBorders>
            <w:shd w:val="clear" w:color="auto" w:fill="auto"/>
            <w:vAlign w:val="center"/>
          </w:tcPr>
          <w:p w14:paraId="2102557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173.32</w:t>
            </w:r>
          </w:p>
        </w:tc>
        <w:tc>
          <w:tcPr>
            <w:tcW w:w="2679" w:type="dxa"/>
            <w:tcBorders>
              <w:top w:val="nil"/>
              <w:left w:val="nil"/>
              <w:bottom w:val="single" w:color="auto" w:sz="8" w:space="0"/>
              <w:right w:val="single" w:color="auto" w:sz="4" w:space="0"/>
            </w:tcBorders>
            <w:shd w:val="clear" w:color="auto" w:fill="auto"/>
            <w:vAlign w:val="center"/>
          </w:tcPr>
          <w:p w14:paraId="06C5C3B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164.49</w:t>
            </w:r>
          </w:p>
        </w:tc>
        <w:tc>
          <w:tcPr>
            <w:tcW w:w="2477" w:type="dxa"/>
            <w:tcBorders>
              <w:top w:val="nil"/>
              <w:left w:val="nil"/>
              <w:bottom w:val="single" w:color="auto" w:sz="8" w:space="0"/>
              <w:right w:val="single" w:color="auto" w:sz="8" w:space="0"/>
            </w:tcBorders>
            <w:shd w:val="clear" w:color="auto" w:fill="auto"/>
            <w:vAlign w:val="center"/>
          </w:tcPr>
          <w:p w14:paraId="7C33A4F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8.83</w:t>
            </w:r>
          </w:p>
        </w:tc>
      </w:tr>
      <w:tr w14:paraId="19AC45E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740A4F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2010601</w:t>
            </w:r>
          </w:p>
        </w:tc>
        <w:tc>
          <w:tcPr>
            <w:tcW w:w="4824" w:type="dxa"/>
            <w:tcBorders>
              <w:top w:val="nil"/>
              <w:left w:val="nil"/>
              <w:bottom w:val="single" w:color="auto" w:sz="8" w:space="0"/>
              <w:right w:val="single" w:color="auto" w:sz="4" w:space="0"/>
            </w:tcBorders>
            <w:shd w:val="clear" w:color="auto" w:fill="auto"/>
            <w:vAlign w:val="center"/>
          </w:tcPr>
          <w:p w14:paraId="06B0DBF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2194" w:type="dxa"/>
            <w:tcBorders>
              <w:top w:val="nil"/>
              <w:left w:val="nil"/>
              <w:bottom w:val="single" w:color="auto" w:sz="8" w:space="0"/>
              <w:right w:val="single" w:color="auto" w:sz="4" w:space="0"/>
            </w:tcBorders>
            <w:shd w:val="clear" w:color="auto" w:fill="auto"/>
            <w:vAlign w:val="center"/>
          </w:tcPr>
          <w:p w14:paraId="1009DA0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164.49</w:t>
            </w:r>
          </w:p>
        </w:tc>
        <w:tc>
          <w:tcPr>
            <w:tcW w:w="2679" w:type="dxa"/>
            <w:tcBorders>
              <w:top w:val="nil"/>
              <w:left w:val="nil"/>
              <w:bottom w:val="single" w:color="auto" w:sz="8" w:space="0"/>
              <w:right w:val="single" w:color="auto" w:sz="4" w:space="0"/>
            </w:tcBorders>
            <w:shd w:val="clear" w:color="auto" w:fill="auto"/>
            <w:vAlign w:val="center"/>
          </w:tcPr>
          <w:p w14:paraId="4B9AA4F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164.49</w:t>
            </w:r>
          </w:p>
        </w:tc>
        <w:tc>
          <w:tcPr>
            <w:tcW w:w="2477" w:type="dxa"/>
            <w:tcBorders>
              <w:top w:val="nil"/>
              <w:left w:val="nil"/>
              <w:bottom w:val="single" w:color="auto" w:sz="8" w:space="0"/>
              <w:right w:val="single" w:color="auto" w:sz="8" w:space="0"/>
            </w:tcBorders>
            <w:shd w:val="clear" w:color="auto" w:fill="auto"/>
            <w:vAlign w:val="center"/>
          </w:tcPr>
          <w:p w14:paraId="0588BE2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901CCD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92F1DE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2010602</w:t>
            </w:r>
          </w:p>
        </w:tc>
        <w:tc>
          <w:tcPr>
            <w:tcW w:w="4824" w:type="dxa"/>
            <w:tcBorders>
              <w:top w:val="nil"/>
              <w:left w:val="nil"/>
              <w:bottom w:val="single" w:color="auto" w:sz="8" w:space="0"/>
              <w:right w:val="single" w:color="auto" w:sz="4" w:space="0"/>
            </w:tcBorders>
            <w:shd w:val="clear" w:color="auto" w:fill="auto"/>
            <w:vAlign w:val="center"/>
          </w:tcPr>
          <w:p w14:paraId="4371DD2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一般行政管理事务</w:t>
            </w:r>
          </w:p>
        </w:tc>
        <w:tc>
          <w:tcPr>
            <w:tcW w:w="2194" w:type="dxa"/>
            <w:tcBorders>
              <w:top w:val="nil"/>
              <w:left w:val="nil"/>
              <w:bottom w:val="single" w:color="auto" w:sz="8" w:space="0"/>
              <w:right w:val="single" w:color="auto" w:sz="4" w:space="0"/>
            </w:tcBorders>
            <w:shd w:val="clear" w:color="auto" w:fill="auto"/>
            <w:vAlign w:val="center"/>
          </w:tcPr>
          <w:p w14:paraId="0405E0A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8.83</w:t>
            </w:r>
          </w:p>
        </w:tc>
        <w:tc>
          <w:tcPr>
            <w:tcW w:w="2679" w:type="dxa"/>
            <w:tcBorders>
              <w:top w:val="nil"/>
              <w:left w:val="nil"/>
              <w:bottom w:val="single" w:color="auto" w:sz="8" w:space="0"/>
              <w:right w:val="single" w:color="auto" w:sz="4" w:space="0"/>
            </w:tcBorders>
            <w:shd w:val="clear" w:color="auto" w:fill="auto"/>
            <w:vAlign w:val="center"/>
          </w:tcPr>
          <w:p w14:paraId="433823E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477" w:type="dxa"/>
            <w:tcBorders>
              <w:top w:val="nil"/>
              <w:left w:val="nil"/>
              <w:bottom w:val="single" w:color="auto" w:sz="8" w:space="0"/>
              <w:right w:val="single" w:color="auto" w:sz="8" w:space="0"/>
            </w:tcBorders>
            <w:shd w:val="clear" w:color="auto" w:fill="auto"/>
            <w:vAlign w:val="center"/>
          </w:tcPr>
          <w:p w14:paraId="5089A18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8.83</w:t>
            </w:r>
          </w:p>
        </w:tc>
      </w:tr>
      <w:tr w14:paraId="2F5ED21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E44138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20107</w:t>
            </w:r>
          </w:p>
        </w:tc>
        <w:tc>
          <w:tcPr>
            <w:tcW w:w="4824" w:type="dxa"/>
            <w:tcBorders>
              <w:top w:val="nil"/>
              <w:left w:val="nil"/>
              <w:bottom w:val="single" w:color="auto" w:sz="8" w:space="0"/>
              <w:right w:val="single" w:color="auto" w:sz="4" w:space="0"/>
            </w:tcBorders>
            <w:shd w:val="clear" w:color="auto" w:fill="auto"/>
            <w:vAlign w:val="center"/>
          </w:tcPr>
          <w:p w14:paraId="025FCDC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税收事务</w:t>
            </w:r>
          </w:p>
        </w:tc>
        <w:tc>
          <w:tcPr>
            <w:tcW w:w="2194" w:type="dxa"/>
            <w:tcBorders>
              <w:top w:val="nil"/>
              <w:left w:val="nil"/>
              <w:bottom w:val="single" w:color="auto" w:sz="8" w:space="0"/>
              <w:right w:val="single" w:color="auto" w:sz="4" w:space="0"/>
            </w:tcBorders>
            <w:shd w:val="clear" w:color="auto" w:fill="auto"/>
            <w:vAlign w:val="center"/>
          </w:tcPr>
          <w:p w14:paraId="601F95D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2679" w:type="dxa"/>
            <w:tcBorders>
              <w:top w:val="nil"/>
              <w:left w:val="nil"/>
              <w:bottom w:val="single" w:color="auto" w:sz="8" w:space="0"/>
              <w:right w:val="single" w:color="auto" w:sz="4" w:space="0"/>
            </w:tcBorders>
            <w:shd w:val="clear" w:color="auto" w:fill="auto"/>
            <w:vAlign w:val="center"/>
          </w:tcPr>
          <w:p w14:paraId="3EC3064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2477" w:type="dxa"/>
            <w:tcBorders>
              <w:top w:val="nil"/>
              <w:left w:val="nil"/>
              <w:bottom w:val="single" w:color="auto" w:sz="8" w:space="0"/>
              <w:right w:val="single" w:color="auto" w:sz="8" w:space="0"/>
            </w:tcBorders>
            <w:shd w:val="clear" w:color="auto" w:fill="auto"/>
            <w:vAlign w:val="center"/>
          </w:tcPr>
          <w:p w14:paraId="23F6604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14C6CF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CCF2D1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2010701</w:t>
            </w:r>
          </w:p>
        </w:tc>
        <w:tc>
          <w:tcPr>
            <w:tcW w:w="4824" w:type="dxa"/>
            <w:tcBorders>
              <w:top w:val="nil"/>
              <w:left w:val="nil"/>
              <w:bottom w:val="single" w:color="auto" w:sz="8" w:space="0"/>
              <w:right w:val="single" w:color="auto" w:sz="4" w:space="0"/>
            </w:tcBorders>
            <w:shd w:val="clear" w:color="auto" w:fill="auto"/>
            <w:vAlign w:val="center"/>
          </w:tcPr>
          <w:p w14:paraId="184D655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2194" w:type="dxa"/>
            <w:tcBorders>
              <w:top w:val="nil"/>
              <w:left w:val="nil"/>
              <w:bottom w:val="single" w:color="auto" w:sz="8" w:space="0"/>
              <w:right w:val="single" w:color="auto" w:sz="4" w:space="0"/>
            </w:tcBorders>
            <w:shd w:val="clear" w:color="auto" w:fill="auto"/>
            <w:vAlign w:val="center"/>
          </w:tcPr>
          <w:p w14:paraId="7C44B79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2679" w:type="dxa"/>
            <w:tcBorders>
              <w:top w:val="nil"/>
              <w:left w:val="nil"/>
              <w:bottom w:val="single" w:color="auto" w:sz="8" w:space="0"/>
              <w:right w:val="single" w:color="auto" w:sz="4" w:space="0"/>
            </w:tcBorders>
            <w:shd w:val="clear" w:color="auto" w:fill="auto"/>
            <w:vAlign w:val="center"/>
          </w:tcPr>
          <w:p w14:paraId="67F1366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2477" w:type="dxa"/>
            <w:tcBorders>
              <w:top w:val="nil"/>
              <w:left w:val="nil"/>
              <w:bottom w:val="single" w:color="auto" w:sz="8" w:space="0"/>
              <w:right w:val="single" w:color="auto" w:sz="8" w:space="0"/>
            </w:tcBorders>
            <w:shd w:val="clear" w:color="auto" w:fill="auto"/>
            <w:vAlign w:val="center"/>
          </w:tcPr>
          <w:p w14:paraId="37C741D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9580D3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A6FEC3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20136</w:t>
            </w:r>
          </w:p>
        </w:tc>
        <w:tc>
          <w:tcPr>
            <w:tcW w:w="4824" w:type="dxa"/>
            <w:tcBorders>
              <w:top w:val="nil"/>
              <w:left w:val="nil"/>
              <w:bottom w:val="single" w:color="auto" w:sz="8" w:space="0"/>
              <w:right w:val="single" w:color="auto" w:sz="4" w:space="0"/>
            </w:tcBorders>
            <w:shd w:val="clear" w:color="auto" w:fill="auto"/>
            <w:vAlign w:val="center"/>
          </w:tcPr>
          <w:p w14:paraId="643EF8E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其他共产党事务支出</w:t>
            </w:r>
          </w:p>
        </w:tc>
        <w:tc>
          <w:tcPr>
            <w:tcW w:w="2194" w:type="dxa"/>
            <w:tcBorders>
              <w:top w:val="nil"/>
              <w:left w:val="nil"/>
              <w:bottom w:val="single" w:color="auto" w:sz="8" w:space="0"/>
              <w:right w:val="single" w:color="auto" w:sz="4" w:space="0"/>
            </w:tcBorders>
            <w:shd w:val="clear" w:color="auto" w:fill="auto"/>
            <w:vAlign w:val="center"/>
          </w:tcPr>
          <w:p w14:paraId="44BC1EB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2679" w:type="dxa"/>
            <w:tcBorders>
              <w:top w:val="nil"/>
              <w:left w:val="nil"/>
              <w:bottom w:val="single" w:color="auto" w:sz="8" w:space="0"/>
              <w:right w:val="single" w:color="auto" w:sz="4" w:space="0"/>
            </w:tcBorders>
            <w:shd w:val="clear" w:color="auto" w:fill="auto"/>
            <w:vAlign w:val="center"/>
          </w:tcPr>
          <w:p w14:paraId="60A58CF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477" w:type="dxa"/>
            <w:tcBorders>
              <w:top w:val="nil"/>
              <w:left w:val="nil"/>
              <w:bottom w:val="single" w:color="auto" w:sz="8" w:space="0"/>
              <w:right w:val="single" w:color="auto" w:sz="8" w:space="0"/>
            </w:tcBorders>
            <w:shd w:val="clear" w:color="auto" w:fill="auto"/>
            <w:vAlign w:val="center"/>
          </w:tcPr>
          <w:p w14:paraId="5709285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r>
      <w:tr w14:paraId="22E32E9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7D0743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2013602</w:t>
            </w:r>
          </w:p>
        </w:tc>
        <w:tc>
          <w:tcPr>
            <w:tcW w:w="4824" w:type="dxa"/>
            <w:tcBorders>
              <w:top w:val="nil"/>
              <w:left w:val="nil"/>
              <w:bottom w:val="single" w:color="auto" w:sz="8" w:space="0"/>
              <w:right w:val="single" w:color="auto" w:sz="4" w:space="0"/>
            </w:tcBorders>
            <w:shd w:val="clear" w:color="auto" w:fill="auto"/>
            <w:vAlign w:val="center"/>
          </w:tcPr>
          <w:p w14:paraId="422FBB3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一般行政管理事务</w:t>
            </w:r>
          </w:p>
        </w:tc>
        <w:tc>
          <w:tcPr>
            <w:tcW w:w="2194" w:type="dxa"/>
            <w:tcBorders>
              <w:top w:val="nil"/>
              <w:left w:val="nil"/>
              <w:bottom w:val="single" w:color="auto" w:sz="8" w:space="0"/>
              <w:right w:val="single" w:color="auto" w:sz="4" w:space="0"/>
            </w:tcBorders>
            <w:shd w:val="clear" w:color="auto" w:fill="auto"/>
            <w:vAlign w:val="center"/>
          </w:tcPr>
          <w:p w14:paraId="22890E6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2679" w:type="dxa"/>
            <w:tcBorders>
              <w:top w:val="nil"/>
              <w:left w:val="nil"/>
              <w:bottom w:val="single" w:color="auto" w:sz="8" w:space="0"/>
              <w:right w:val="single" w:color="auto" w:sz="4" w:space="0"/>
            </w:tcBorders>
            <w:shd w:val="clear" w:color="auto" w:fill="auto"/>
            <w:vAlign w:val="center"/>
          </w:tcPr>
          <w:p w14:paraId="258EA76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477" w:type="dxa"/>
            <w:tcBorders>
              <w:top w:val="nil"/>
              <w:left w:val="nil"/>
              <w:bottom w:val="single" w:color="auto" w:sz="8" w:space="0"/>
              <w:right w:val="single" w:color="auto" w:sz="8" w:space="0"/>
            </w:tcBorders>
            <w:shd w:val="clear" w:color="auto" w:fill="auto"/>
            <w:vAlign w:val="center"/>
          </w:tcPr>
          <w:p w14:paraId="045663B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r>
      <w:tr w14:paraId="24A628A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D8842F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20199</w:t>
            </w:r>
          </w:p>
        </w:tc>
        <w:tc>
          <w:tcPr>
            <w:tcW w:w="4824" w:type="dxa"/>
            <w:tcBorders>
              <w:top w:val="nil"/>
              <w:left w:val="nil"/>
              <w:bottom w:val="single" w:color="auto" w:sz="8" w:space="0"/>
              <w:right w:val="single" w:color="auto" w:sz="4" w:space="0"/>
            </w:tcBorders>
            <w:shd w:val="clear" w:color="auto" w:fill="auto"/>
            <w:vAlign w:val="center"/>
          </w:tcPr>
          <w:p w14:paraId="6E2EC16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其他一般公共服务支出</w:t>
            </w:r>
          </w:p>
        </w:tc>
        <w:tc>
          <w:tcPr>
            <w:tcW w:w="2194" w:type="dxa"/>
            <w:tcBorders>
              <w:top w:val="nil"/>
              <w:left w:val="nil"/>
              <w:bottom w:val="single" w:color="auto" w:sz="8" w:space="0"/>
              <w:right w:val="single" w:color="auto" w:sz="4" w:space="0"/>
            </w:tcBorders>
            <w:shd w:val="clear" w:color="auto" w:fill="auto"/>
            <w:vAlign w:val="center"/>
          </w:tcPr>
          <w:p w14:paraId="6AF58E1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2679" w:type="dxa"/>
            <w:tcBorders>
              <w:top w:val="nil"/>
              <w:left w:val="nil"/>
              <w:bottom w:val="single" w:color="auto" w:sz="8" w:space="0"/>
              <w:right w:val="single" w:color="auto" w:sz="4" w:space="0"/>
            </w:tcBorders>
            <w:shd w:val="clear" w:color="auto" w:fill="auto"/>
            <w:vAlign w:val="center"/>
          </w:tcPr>
          <w:p w14:paraId="7719DF4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2477" w:type="dxa"/>
            <w:tcBorders>
              <w:top w:val="nil"/>
              <w:left w:val="nil"/>
              <w:bottom w:val="single" w:color="auto" w:sz="8" w:space="0"/>
              <w:right w:val="single" w:color="auto" w:sz="8" w:space="0"/>
            </w:tcBorders>
            <w:shd w:val="clear" w:color="auto" w:fill="auto"/>
            <w:vAlign w:val="center"/>
          </w:tcPr>
          <w:p w14:paraId="1280647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A8BC27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CA228E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2019999</w:t>
            </w:r>
          </w:p>
        </w:tc>
        <w:tc>
          <w:tcPr>
            <w:tcW w:w="4824" w:type="dxa"/>
            <w:tcBorders>
              <w:top w:val="nil"/>
              <w:left w:val="nil"/>
              <w:bottom w:val="single" w:color="auto" w:sz="8" w:space="0"/>
              <w:right w:val="single" w:color="auto" w:sz="4" w:space="0"/>
            </w:tcBorders>
            <w:shd w:val="clear" w:color="auto" w:fill="auto"/>
            <w:vAlign w:val="center"/>
          </w:tcPr>
          <w:p w14:paraId="0B3A40A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其他一般公共服务支出</w:t>
            </w:r>
          </w:p>
        </w:tc>
        <w:tc>
          <w:tcPr>
            <w:tcW w:w="2194" w:type="dxa"/>
            <w:tcBorders>
              <w:top w:val="nil"/>
              <w:left w:val="nil"/>
              <w:bottom w:val="single" w:color="auto" w:sz="8" w:space="0"/>
              <w:right w:val="single" w:color="auto" w:sz="4" w:space="0"/>
            </w:tcBorders>
            <w:shd w:val="clear" w:color="auto" w:fill="auto"/>
            <w:vAlign w:val="center"/>
          </w:tcPr>
          <w:p w14:paraId="051DA11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2679" w:type="dxa"/>
            <w:tcBorders>
              <w:top w:val="nil"/>
              <w:left w:val="nil"/>
              <w:bottom w:val="single" w:color="auto" w:sz="8" w:space="0"/>
              <w:right w:val="single" w:color="auto" w:sz="4" w:space="0"/>
            </w:tcBorders>
            <w:shd w:val="clear" w:color="auto" w:fill="auto"/>
            <w:vAlign w:val="center"/>
          </w:tcPr>
          <w:p w14:paraId="7292BDC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2477" w:type="dxa"/>
            <w:tcBorders>
              <w:top w:val="nil"/>
              <w:left w:val="nil"/>
              <w:bottom w:val="single" w:color="auto" w:sz="8" w:space="0"/>
              <w:right w:val="single" w:color="auto" w:sz="8" w:space="0"/>
            </w:tcBorders>
            <w:shd w:val="clear" w:color="auto" w:fill="auto"/>
            <w:vAlign w:val="center"/>
          </w:tcPr>
          <w:p w14:paraId="5793067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E1E2AC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07A1E0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203</w:t>
            </w:r>
          </w:p>
        </w:tc>
        <w:tc>
          <w:tcPr>
            <w:tcW w:w="4824" w:type="dxa"/>
            <w:tcBorders>
              <w:top w:val="nil"/>
              <w:left w:val="nil"/>
              <w:bottom w:val="single" w:color="auto" w:sz="8" w:space="0"/>
              <w:right w:val="single" w:color="auto" w:sz="4" w:space="0"/>
            </w:tcBorders>
            <w:shd w:val="clear" w:color="auto" w:fill="auto"/>
            <w:vAlign w:val="center"/>
          </w:tcPr>
          <w:p w14:paraId="2E8F21C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国防支出</w:t>
            </w:r>
          </w:p>
        </w:tc>
        <w:tc>
          <w:tcPr>
            <w:tcW w:w="2194" w:type="dxa"/>
            <w:tcBorders>
              <w:top w:val="nil"/>
              <w:left w:val="nil"/>
              <w:bottom w:val="single" w:color="auto" w:sz="8" w:space="0"/>
              <w:right w:val="single" w:color="auto" w:sz="4" w:space="0"/>
            </w:tcBorders>
            <w:shd w:val="clear" w:color="auto" w:fill="auto"/>
            <w:vAlign w:val="center"/>
          </w:tcPr>
          <w:p w14:paraId="2EE8E58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0.80</w:t>
            </w:r>
          </w:p>
        </w:tc>
        <w:tc>
          <w:tcPr>
            <w:tcW w:w="2679" w:type="dxa"/>
            <w:tcBorders>
              <w:top w:val="nil"/>
              <w:left w:val="nil"/>
              <w:bottom w:val="single" w:color="auto" w:sz="8" w:space="0"/>
              <w:right w:val="single" w:color="auto" w:sz="4" w:space="0"/>
            </w:tcBorders>
            <w:shd w:val="clear" w:color="auto" w:fill="auto"/>
            <w:vAlign w:val="center"/>
          </w:tcPr>
          <w:p w14:paraId="6248731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0.80</w:t>
            </w:r>
          </w:p>
        </w:tc>
        <w:tc>
          <w:tcPr>
            <w:tcW w:w="2477" w:type="dxa"/>
            <w:tcBorders>
              <w:top w:val="nil"/>
              <w:left w:val="nil"/>
              <w:bottom w:val="single" w:color="auto" w:sz="8" w:space="0"/>
              <w:right w:val="single" w:color="auto" w:sz="8" w:space="0"/>
            </w:tcBorders>
            <w:shd w:val="clear" w:color="auto" w:fill="auto"/>
            <w:vAlign w:val="center"/>
          </w:tcPr>
          <w:p w14:paraId="5C0E3DB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FCA1CC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6834A4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20306</w:t>
            </w:r>
          </w:p>
        </w:tc>
        <w:tc>
          <w:tcPr>
            <w:tcW w:w="4824" w:type="dxa"/>
            <w:tcBorders>
              <w:top w:val="nil"/>
              <w:left w:val="nil"/>
              <w:bottom w:val="single" w:color="auto" w:sz="8" w:space="0"/>
              <w:right w:val="single" w:color="auto" w:sz="4" w:space="0"/>
            </w:tcBorders>
            <w:shd w:val="clear" w:color="auto" w:fill="auto"/>
            <w:vAlign w:val="center"/>
          </w:tcPr>
          <w:p w14:paraId="7A9CA62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国防动员</w:t>
            </w:r>
          </w:p>
        </w:tc>
        <w:tc>
          <w:tcPr>
            <w:tcW w:w="2194" w:type="dxa"/>
            <w:tcBorders>
              <w:top w:val="nil"/>
              <w:left w:val="nil"/>
              <w:bottom w:val="single" w:color="auto" w:sz="8" w:space="0"/>
              <w:right w:val="single" w:color="auto" w:sz="4" w:space="0"/>
            </w:tcBorders>
            <w:shd w:val="clear" w:color="auto" w:fill="auto"/>
            <w:vAlign w:val="center"/>
          </w:tcPr>
          <w:p w14:paraId="008AAE9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0.80</w:t>
            </w:r>
          </w:p>
        </w:tc>
        <w:tc>
          <w:tcPr>
            <w:tcW w:w="2679" w:type="dxa"/>
            <w:tcBorders>
              <w:top w:val="nil"/>
              <w:left w:val="nil"/>
              <w:bottom w:val="single" w:color="auto" w:sz="8" w:space="0"/>
              <w:right w:val="single" w:color="auto" w:sz="4" w:space="0"/>
            </w:tcBorders>
            <w:shd w:val="clear" w:color="auto" w:fill="auto"/>
            <w:vAlign w:val="center"/>
          </w:tcPr>
          <w:p w14:paraId="307AA83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0.80</w:t>
            </w:r>
          </w:p>
        </w:tc>
        <w:tc>
          <w:tcPr>
            <w:tcW w:w="2477" w:type="dxa"/>
            <w:tcBorders>
              <w:top w:val="nil"/>
              <w:left w:val="nil"/>
              <w:bottom w:val="single" w:color="auto" w:sz="8" w:space="0"/>
              <w:right w:val="single" w:color="auto" w:sz="8" w:space="0"/>
            </w:tcBorders>
            <w:shd w:val="clear" w:color="auto" w:fill="auto"/>
            <w:vAlign w:val="center"/>
          </w:tcPr>
          <w:p w14:paraId="13C1A94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D25FF2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FB6AD7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2030601</w:t>
            </w:r>
          </w:p>
        </w:tc>
        <w:tc>
          <w:tcPr>
            <w:tcW w:w="4824" w:type="dxa"/>
            <w:tcBorders>
              <w:top w:val="nil"/>
              <w:left w:val="nil"/>
              <w:bottom w:val="single" w:color="auto" w:sz="8" w:space="0"/>
              <w:right w:val="single" w:color="auto" w:sz="4" w:space="0"/>
            </w:tcBorders>
            <w:shd w:val="clear" w:color="auto" w:fill="auto"/>
            <w:vAlign w:val="center"/>
          </w:tcPr>
          <w:p w14:paraId="075D1B9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兵役征集</w:t>
            </w:r>
          </w:p>
        </w:tc>
        <w:tc>
          <w:tcPr>
            <w:tcW w:w="2194" w:type="dxa"/>
            <w:tcBorders>
              <w:top w:val="nil"/>
              <w:left w:val="nil"/>
              <w:bottom w:val="single" w:color="auto" w:sz="8" w:space="0"/>
              <w:right w:val="single" w:color="auto" w:sz="4" w:space="0"/>
            </w:tcBorders>
            <w:shd w:val="clear" w:color="auto" w:fill="auto"/>
            <w:vAlign w:val="center"/>
          </w:tcPr>
          <w:p w14:paraId="01D1DBC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0.80</w:t>
            </w:r>
          </w:p>
        </w:tc>
        <w:tc>
          <w:tcPr>
            <w:tcW w:w="2679" w:type="dxa"/>
            <w:tcBorders>
              <w:top w:val="nil"/>
              <w:left w:val="nil"/>
              <w:bottom w:val="single" w:color="auto" w:sz="8" w:space="0"/>
              <w:right w:val="single" w:color="auto" w:sz="4" w:space="0"/>
            </w:tcBorders>
            <w:shd w:val="clear" w:color="auto" w:fill="auto"/>
            <w:vAlign w:val="center"/>
          </w:tcPr>
          <w:p w14:paraId="5A6E641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0.80</w:t>
            </w:r>
          </w:p>
        </w:tc>
        <w:tc>
          <w:tcPr>
            <w:tcW w:w="2477" w:type="dxa"/>
            <w:tcBorders>
              <w:top w:val="nil"/>
              <w:left w:val="nil"/>
              <w:bottom w:val="single" w:color="auto" w:sz="8" w:space="0"/>
              <w:right w:val="single" w:color="auto" w:sz="8" w:space="0"/>
            </w:tcBorders>
            <w:shd w:val="clear" w:color="auto" w:fill="auto"/>
            <w:vAlign w:val="center"/>
          </w:tcPr>
          <w:p w14:paraId="556207C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968132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184388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w:t>
            </w:r>
          </w:p>
        </w:tc>
        <w:tc>
          <w:tcPr>
            <w:tcW w:w="4824" w:type="dxa"/>
            <w:tcBorders>
              <w:top w:val="nil"/>
              <w:left w:val="nil"/>
              <w:bottom w:val="single" w:color="auto" w:sz="8" w:space="0"/>
              <w:right w:val="single" w:color="auto" w:sz="4" w:space="0"/>
            </w:tcBorders>
            <w:shd w:val="clear" w:color="auto" w:fill="auto"/>
            <w:vAlign w:val="center"/>
          </w:tcPr>
          <w:p w14:paraId="07A7CB7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公共安全支出</w:t>
            </w:r>
          </w:p>
        </w:tc>
        <w:tc>
          <w:tcPr>
            <w:tcW w:w="2194" w:type="dxa"/>
            <w:tcBorders>
              <w:top w:val="nil"/>
              <w:left w:val="nil"/>
              <w:bottom w:val="single" w:color="auto" w:sz="8" w:space="0"/>
              <w:right w:val="single" w:color="auto" w:sz="4" w:space="0"/>
            </w:tcBorders>
            <w:shd w:val="clear" w:color="auto" w:fill="auto"/>
            <w:vAlign w:val="center"/>
          </w:tcPr>
          <w:p w14:paraId="3C120A2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27.56</w:t>
            </w:r>
          </w:p>
        </w:tc>
        <w:tc>
          <w:tcPr>
            <w:tcW w:w="2679" w:type="dxa"/>
            <w:tcBorders>
              <w:top w:val="nil"/>
              <w:left w:val="nil"/>
              <w:bottom w:val="single" w:color="auto" w:sz="8" w:space="0"/>
              <w:right w:val="single" w:color="auto" w:sz="4" w:space="0"/>
            </w:tcBorders>
            <w:shd w:val="clear" w:color="auto" w:fill="auto"/>
            <w:vAlign w:val="center"/>
          </w:tcPr>
          <w:p w14:paraId="398DDC6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17.96</w:t>
            </w:r>
          </w:p>
        </w:tc>
        <w:tc>
          <w:tcPr>
            <w:tcW w:w="2477" w:type="dxa"/>
            <w:tcBorders>
              <w:top w:val="nil"/>
              <w:left w:val="nil"/>
              <w:bottom w:val="single" w:color="auto" w:sz="8" w:space="0"/>
              <w:right w:val="single" w:color="auto" w:sz="8" w:space="0"/>
            </w:tcBorders>
            <w:shd w:val="clear" w:color="auto" w:fill="auto"/>
            <w:vAlign w:val="center"/>
          </w:tcPr>
          <w:p w14:paraId="38D280C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9.60</w:t>
            </w:r>
          </w:p>
        </w:tc>
      </w:tr>
      <w:tr w14:paraId="586E0F5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8B54C9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w:t>
            </w:r>
          </w:p>
        </w:tc>
        <w:tc>
          <w:tcPr>
            <w:tcW w:w="4824" w:type="dxa"/>
            <w:tcBorders>
              <w:top w:val="nil"/>
              <w:left w:val="nil"/>
              <w:bottom w:val="single" w:color="auto" w:sz="8" w:space="0"/>
              <w:right w:val="single" w:color="auto" w:sz="4" w:space="0"/>
            </w:tcBorders>
            <w:shd w:val="clear" w:color="auto" w:fill="auto"/>
            <w:vAlign w:val="center"/>
          </w:tcPr>
          <w:p w14:paraId="7BC4405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公安</w:t>
            </w:r>
          </w:p>
        </w:tc>
        <w:tc>
          <w:tcPr>
            <w:tcW w:w="2194" w:type="dxa"/>
            <w:tcBorders>
              <w:top w:val="nil"/>
              <w:left w:val="nil"/>
              <w:bottom w:val="single" w:color="auto" w:sz="8" w:space="0"/>
              <w:right w:val="single" w:color="auto" w:sz="4" w:space="0"/>
            </w:tcBorders>
            <w:shd w:val="clear" w:color="auto" w:fill="auto"/>
            <w:vAlign w:val="center"/>
          </w:tcPr>
          <w:p w14:paraId="0412602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27.56</w:t>
            </w:r>
          </w:p>
        </w:tc>
        <w:tc>
          <w:tcPr>
            <w:tcW w:w="2679" w:type="dxa"/>
            <w:tcBorders>
              <w:top w:val="nil"/>
              <w:left w:val="nil"/>
              <w:bottom w:val="single" w:color="auto" w:sz="8" w:space="0"/>
              <w:right w:val="single" w:color="auto" w:sz="4" w:space="0"/>
            </w:tcBorders>
            <w:shd w:val="clear" w:color="auto" w:fill="auto"/>
            <w:vAlign w:val="center"/>
          </w:tcPr>
          <w:p w14:paraId="203C852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17.96</w:t>
            </w:r>
          </w:p>
        </w:tc>
        <w:tc>
          <w:tcPr>
            <w:tcW w:w="2477" w:type="dxa"/>
            <w:tcBorders>
              <w:top w:val="nil"/>
              <w:left w:val="nil"/>
              <w:bottom w:val="single" w:color="auto" w:sz="8" w:space="0"/>
              <w:right w:val="single" w:color="auto" w:sz="8" w:space="0"/>
            </w:tcBorders>
            <w:shd w:val="clear" w:color="auto" w:fill="auto"/>
            <w:vAlign w:val="center"/>
          </w:tcPr>
          <w:p w14:paraId="51CCDA9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9.60</w:t>
            </w:r>
          </w:p>
        </w:tc>
      </w:tr>
      <w:tr w14:paraId="29F83A1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49E081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2040202</w:t>
            </w:r>
          </w:p>
        </w:tc>
        <w:tc>
          <w:tcPr>
            <w:tcW w:w="4824" w:type="dxa"/>
            <w:tcBorders>
              <w:top w:val="nil"/>
              <w:left w:val="nil"/>
              <w:bottom w:val="single" w:color="auto" w:sz="8" w:space="0"/>
              <w:right w:val="single" w:color="auto" w:sz="4" w:space="0"/>
            </w:tcBorders>
            <w:shd w:val="clear" w:color="auto" w:fill="auto"/>
            <w:vAlign w:val="center"/>
          </w:tcPr>
          <w:p w14:paraId="755F89C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一般行政管理事务</w:t>
            </w:r>
          </w:p>
        </w:tc>
        <w:tc>
          <w:tcPr>
            <w:tcW w:w="2194" w:type="dxa"/>
            <w:tcBorders>
              <w:top w:val="nil"/>
              <w:left w:val="nil"/>
              <w:bottom w:val="single" w:color="auto" w:sz="8" w:space="0"/>
              <w:right w:val="single" w:color="auto" w:sz="4" w:space="0"/>
            </w:tcBorders>
            <w:shd w:val="clear" w:color="auto" w:fill="auto"/>
            <w:vAlign w:val="center"/>
          </w:tcPr>
          <w:p w14:paraId="3B7D3EF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9.60</w:t>
            </w:r>
          </w:p>
        </w:tc>
        <w:tc>
          <w:tcPr>
            <w:tcW w:w="2679" w:type="dxa"/>
            <w:tcBorders>
              <w:top w:val="nil"/>
              <w:left w:val="nil"/>
              <w:bottom w:val="single" w:color="auto" w:sz="8" w:space="0"/>
              <w:right w:val="single" w:color="auto" w:sz="4" w:space="0"/>
            </w:tcBorders>
            <w:shd w:val="clear" w:color="auto" w:fill="auto"/>
            <w:vAlign w:val="center"/>
          </w:tcPr>
          <w:p w14:paraId="47D2258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477" w:type="dxa"/>
            <w:tcBorders>
              <w:top w:val="nil"/>
              <w:left w:val="nil"/>
              <w:bottom w:val="single" w:color="auto" w:sz="8" w:space="0"/>
              <w:right w:val="single" w:color="auto" w:sz="8" w:space="0"/>
            </w:tcBorders>
            <w:shd w:val="clear" w:color="auto" w:fill="auto"/>
            <w:vAlign w:val="center"/>
          </w:tcPr>
          <w:p w14:paraId="1067481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9.60</w:t>
            </w:r>
          </w:p>
        </w:tc>
      </w:tr>
      <w:tr w14:paraId="29370A7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77F7A6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2040299</w:t>
            </w:r>
          </w:p>
        </w:tc>
        <w:tc>
          <w:tcPr>
            <w:tcW w:w="4824" w:type="dxa"/>
            <w:tcBorders>
              <w:top w:val="nil"/>
              <w:left w:val="nil"/>
              <w:bottom w:val="single" w:color="auto" w:sz="8" w:space="0"/>
              <w:right w:val="single" w:color="auto" w:sz="4" w:space="0"/>
            </w:tcBorders>
            <w:shd w:val="clear" w:color="auto" w:fill="auto"/>
            <w:vAlign w:val="center"/>
          </w:tcPr>
          <w:p w14:paraId="7228AD7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其他公安支出</w:t>
            </w:r>
          </w:p>
        </w:tc>
        <w:tc>
          <w:tcPr>
            <w:tcW w:w="2194" w:type="dxa"/>
            <w:tcBorders>
              <w:top w:val="nil"/>
              <w:left w:val="nil"/>
              <w:bottom w:val="single" w:color="auto" w:sz="8" w:space="0"/>
              <w:right w:val="single" w:color="auto" w:sz="4" w:space="0"/>
            </w:tcBorders>
            <w:shd w:val="clear" w:color="auto" w:fill="auto"/>
            <w:vAlign w:val="center"/>
          </w:tcPr>
          <w:p w14:paraId="2E9BDE2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17.96</w:t>
            </w:r>
          </w:p>
        </w:tc>
        <w:tc>
          <w:tcPr>
            <w:tcW w:w="2679" w:type="dxa"/>
            <w:tcBorders>
              <w:top w:val="nil"/>
              <w:left w:val="nil"/>
              <w:bottom w:val="single" w:color="auto" w:sz="8" w:space="0"/>
              <w:right w:val="single" w:color="auto" w:sz="4" w:space="0"/>
            </w:tcBorders>
            <w:shd w:val="clear" w:color="auto" w:fill="auto"/>
            <w:vAlign w:val="center"/>
          </w:tcPr>
          <w:p w14:paraId="2FB3C2D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17.96</w:t>
            </w:r>
          </w:p>
        </w:tc>
        <w:tc>
          <w:tcPr>
            <w:tcW w:w="2477" w:type="dxa"/>
            <w:tcBorders>
              <w:top w:val="nil"/>
              <w:left w:val="nil"/>
              <w:bottom w:val="single" w:color="auto" w:sz="8" w:space="0"/>
              <w:right w:val="single" w:color="auto" w:sz="8" w:space="0"/>
            </w:tcBorders>
            <w:shd w:val="clear" w:color="auto" w:fill="auto"/>
            <w:vAlign w:val="center"/>
          </w:tcPr>
          <w:p w14:paraId="7F8BF24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E713D9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570B61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206</w:t>
            </w:r>
          </w:p>
        </w:tc>
        <w:tc>
          <w:tcPr>
            <w:tcW w:w="4824" w:type="dxa"/>
            <w:tcBorders>
              <w:top w:val="nil"/>
              <w:left w:val="nil"/>
              <w:bottom w:val="single" w:color="auto" w:sz="8" w:space="0"/>
              <w:right w:val="single" w:color="auto" w:sz="4" w:space="0"/>
            </w:tcBorders>
            <w:shd w:val="clear" w:color="auto" w:fill="auto"/>
            <w:vAlign w:val="center"/>
          </w:tcPr>
          <w:p w14:paraId="569BD90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科学技术支出</w:t>
            </w:r>
          </w:p>
        </w:tc>
        <w:tc>
          <w:tcPr>
            <w:tcW w:w="2194" w:type="dxa"/>
            <w:tcBorders>
              <w:top w:val="nil"/>
              <w:left w:val="nil"/>
              <w:bottom w:val="single" w:color="auto" w:sz="8" w:space="0"/>
              <w:right w:val="single" w:color="auto" w:sz="4" w:space="0"/>
            </w:tcBorders>
            <w:shd w:val="clear" w:color="auto" w:fill="auto"/>
            <w:vAlign w:val="center"/>
          </w:tcPr>
          <w:p w14:paraId="0DA632D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2679" w:type="dxa"/>
            <w:tcBorders>
              <w:top w:val="nil"/>
              <w:left w:val="nil"/>
              <w:bottom w:val="single" w:color="auto" w:sz="8" w:space="0"/>
              <w:right w:val="single" w:color="auto" w:sz="4" w:space="0"/>
            </w:tcBorders>
            <w:shd w:val="clear" w:color="auto" w:fill="auto"/>
            <w:vAlign w:val="center"/>
          </w:tcPr>
          <w:p w14:paraId="7B8D744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2477" w:type="dxa"/>
            <w:tcBorders>
              <w:top w:val="nil"/>
              <w:left w:val="nil"/>
              <w:bottom w:val="single" w:color="auto" w:sz="8" w:space="0"/>
              <w:right w:val="single" w:color="auto" w:sz="8" w:space="0"/>
            </w:tcBorders>
            <w:shd w:val="clear" w:color="auto" w:fill="auto"/>
            <w:vAlign w:val="center"/>
          </w:tcPr>
          <w:p w14:paraId="6B9B8EF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16E661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92D4E3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20699</w:t>
            </w:r>
          </w:p>
        </w:tc>
        <w:tc>
          <w:tcPr>
            <w:tcW w:w="4824" w:type="dxa"/>
            <w:tcBorders>
              <w:top w:val="nil"/>
              <w:left w:val="nil"/>
              <w:bottom w:val="single" w:color="auto" w:sz="8" w:space="0"/>
              <w:right w:val="single" w:color="auto" w:sz="4" w:space="0"/>
            </w:tcBorders>
            <w:shd w:val="clear" w:color="auto" w:fill="auto"/>
            <w:vAlign w:val="center"/>
          </w:tcPr>
          <w:p w14:paraId="23CD3E8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其他科学技术支出</w:t>
            </w:r>
          </w:p>
        </w:tc>
        <w:tc>
          <w:tcPr>
            <w:tcW w:w="2194" w:type="dxa"/>
            <w:tcBorders>
              <w:top w:val="nil"/>
              <w:left w:val="nil"/>
              <w:bottom w:val="single" w:color="auto" w:sz="8" w:space="0"/>
              <w:right w:val="single" w:color="auto" w:sz="4" w:space="0"/>
            </w:tcBorders>
            <w:shd w:val="clear" w:color="auto" w:fill="auto"/>
            <w:vAlign w:val="center"/>
          </w:tcPr>
          <w:p w14:paraId="4BB7554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2679" w:type="dxa"/>
            <w:tcBorders>
              <w:top w:val="nil"/>
              <w:left w:val="nil"/>
              <w:bottom w:val="single" w:color="auto" w:sz="8" w:space="0"/>
              <w:right w:val="single" w:color="auto" w:sz="4" w:space="0"/>
            </w:tcBorders>
            <w:shd w:val="clear" w:color="auto" w:fill="auto"/>
            <w:vAlign w:val="center"/>
          </w:tcPr>
          <w:p w14:paraId="59B2066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2477" w:type="dxa"/>
            <w:tcBorders>
              <w:top w:val="nil"/>
              <w:left w:val="nil"/>
              <w:bottom w:val="single" w:color="auto" w:sz="8" w:space="0"/>
              <w:right w:val="single" w:color="auto" w:sz="8" w:space="0"/>
            </w:tcBorders>
            <w:shd w:val="clear" w:color="auto" w:fill="auto"/>
            <w:vAlign w:val="center"/>
          </w:tcPr>
          <w:p w14:paraId="0EBA545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15865C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0DB394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2069999</w:t>
            </w:r>
          </w:p>
        </w:tc>
        <w:tc>
          <w:tcPr>
            <w:tcW w:w="4824" w:type="dxa"/>
            <w:tcBorders>
              <w:top w:val="nil"/>
              <w:left w:val="nil"/>
              <w:bottom w:val="single" w:color="auto" w:sz="8" w:space="0"/>
              <w:right w:val="single" w:color="auto" w:sz="4" w:space="0"/>
            </w:tcBorders>
            <w:shd w:val="clear" w:color="auto" w:fill="auto"/>
            <w:vAlign w:val="center"/>
          </w:tcPr>
          <w:p w14:paraId="7705874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其他科学技术支出</w:t>
            </w:r>
          </w:p>
        </w:tc>
        <w:tc>
          <w:tcPr>
            <w:tcW w:w="2194" w:type="dxa"/>
            <w:tcBorders>
              <w:top w:val="nil"/>
              <w:left w:val="nil"/>
              <w:bottom w:val="single" w:color="auto" w:sz="8" w:space="0"/>
              <w:right w:val="single" w:color="auto" w:sz="4" w:space="0"/>
            </w:tcBorders>
            <w:shd w:val="clear" w:color="auto" w:fill="auto"/>
            <w:vAlign w:val="center"/>
          </w:tcPr>
          <w:p w14:paraId="678F7AB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2679" w:type="dxa"/>
            <w:tcBorders>
              <w:top w:val="nil"/>
              <w:left w:val="nil"/>
              <w:bottom w:val="single" w:color="auto" w:sz="8" w:space="0"/>
              <w:right w:val="single" w:color="auto" w:sz="4" w:space="0"/>
            </w:tcBorders>
            <w:shd w:val="clear" w:color="auto" w:fill="auto"/>
            <w:vAlign w:val="center"/>
          </w:tcPr>
          <w:p w14:paraId="20DEB69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2477" w:type="dxa"/>
            <w:tcBorders>
              <w:top w:val="nil"/>
              <w:left w:val="nil"/>
              <w:bottom w:val="single" w:color="auto" w:sz="8" w:space="0"/>
              <w:right w:val="single" w:color="auto" w:sz="8" w:space="0"/>
            </w:tcBorders>
            <w:shd w:val="clear" w:color="auto" w:fill="auto"/>
            <w:vAlign w:val="center"/>
          </w:tcPr>
          <w:p w14:paraId="691D791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E87B95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AF567F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w:t>
            </w:r>
          </w:p>
        </w:tc>
        <w:tc>
          <w:tcPr>
            <w:tcW w:w="4824" w:type="dxa"/>
            <w:tcBorders>
              <w:top w:val="nil"/>
              <w:left w:val="nil"/>
              <w:bottom w:val="single" w:color="auto" w:sz="8" w:space="0"/>
              <w:right w:val="single" w:color="auto" w:sz="4" w:space="0"/>
            </w:tcBorders>
            <w:shd w:val="clear" w:color="auto" w:fill="auto"/>
            <w:vAlign w:val="center"/>
          </w:tcPr>
          <w:p w14:paraId="04E7002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文化旅游体育与传媒支出</w:t>
            </w:r>
          </w:p>
        </w:tc>
        <w:tc>
          <w:tcPr>
            <w:tcW w:w="2194" w:type="dxa"/>
            <w:tcBorders>
              <w:top w:val="nil"/>
              <w:left w:val="nil"/>
              <w:bottom w:val="single" w:color="auto" w:sz="8" w:space="0"/>
              <w:right w:val="single" w:color="auto" w:sz="4" w:space="0"/>
            </w:tcBorders>
            <w:shd w:val="clear" w:color="auto" w:fill="auto"/>
            <w:vAlign w:val="center"/>
          </w:tcPr>
          <w:p w14:paraId="75BC926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0.80</w:t>
            </w:r>
          </w:p>
        </w:tc>
        <w:tc>
          <w:tcPr>
            <w:tcW w:w="2679" w:type="dxa"/>
            <w:tcBorders>
              <w:top w:val="nil"/>
              <w:left w:val="nil"/>
              <w:bottom w:val="single" w:color="auto" w:sz="8" w:space="0"/>
              <w:right w:val="single" w:color="auto" w:sz="4" w:space="0"/>
            </w:tcBorders>
            <w:shd w:val="clear" w:color="auto" w:fill="auto"/>
            <w:vAlign w:val="center"/>
          </w:tcPr>
          <w:p w14:paraId="5406014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0.80</w:t>
            </w:r>
          </w:p>
        </w:tc>
        <w:tc>
          <w:tcPr>
            <w:tcW w:w="2477" w:type="dxa"/>
            <w:tcBorders>
              <w:top w:val="nil"/>
              <w:left w:val="nil"/>
              <w:bottom w:val="single" w:color="auto" w:sz="8" w:space="0"/>
              <w:right w:val="single" w:color="auto" w:sz="8" w:space="0"/>
            </w:tcBorders>
            <w:shd w:val="clear" w:color="auto" w:fill="auto"/>
            <w:vAlign w:val="center"/>
          </w:tcPr>
          <w:p w14:paraId="219EAA0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671499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50F5D1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20701</w:t>
            </w:r>
          </w:p>
        </w:tc>
        <w:tc>
          <w:tcPr>
            <w:tcW w:w="4824" w:type="dxa"/>
            <w:tcBorders>
              <w:top w:val="nil"/>
              <w:left w:val="nil"/>
              <w:bottom w:val="single" w:color="auto" w:sz="8" w:space="0"/>
              <w:right w:val="single" w:color="auto" w:sz="4" w:space="0"/>
            </w:tcBorders>
            <w:shd w:val="clear" w:color="auto" w:fill="auto"/>
            <w:vAlign w:val="center"/>
          </w:tcPr>
          <w:p w14:paraId="4C32685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文化和旅游</w:t>
            </w:r>
          </w:p>
        </w:tc>
        <w:tc>
          <w:tcPr>
            <w:tcW w:w="2194" w:type="dxa"/>
            <w:tcBorders>
              <w:top w:val="nil"/>
              <w:left w:val="nil"/>
              <w:bottom w:val="single" w:color="auto" w:sz="8" w:space="0"/>
              <w:right w:val="single" w:color="auto" w:sz="4" w:space="0"/>
            </w:tcBorders>
            <w:shd w:val="clear" w:color="auto" w:fill="auto"/>
            <w:vAlign w:val="center"/>
          </w:tcPr>
          <w:p w14:paraId="5845673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0.80</w:t>
            </w:r>
          </w:p>
        </w:tc>
        <w:tc>
          <w:tcPr>
            <w:tcW w:w="2679" w:type="dxa"/>
            <w:tcBorders>
              <w:top w:val="nil"/>
              <w:left w:val="nil"/>
              <w:bottom w:val="single" w:color="auto" w:sz="8" w:space="0"/>
              <w:right w:val="single" w:color="auto" w:sz="4" w:space="0"/>
            </w:tcBorders>
            <w:shd w:val="clear" w:color="auto" w:fill="auto"/>
            <w:vAlign w:val="center"/>
          </w:tcPr>
          <w:p w14:paraId="4286E29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0.80</w:t>
            </w:r>
          </w:p>
        </w:tc>
        <w:tc>
          <w:tcPr>
            <w:tcW w:w="2477" w:type="dxa"/>
            <w:tcBorders>
              <w:top w:val="nil"/>
              <w:left w:val="nil"/>
              <w:bottom w:val="single" w:color="auto" w:sz="8" w:space="0"/>
              <w:right w:val="single" w:color="auto" w:sz="8" w:space="0"/>
            </w:tcBorders>
            <w:shd w:val="clear" w:color="auto" w:fill="auto"/>
            <w:vAlign w:val="center"/>
          </w:tcPr>
          <w:p w14:paraId="31A8907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EB8CC1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60808F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2070107</w:t>
            </w:r>
          </w:p>
        </w:tc>
        <w:tc>
          <w:tcPr>
            <w:tcW w:w="4824" w:type="dxa"/>
            <w:tcBorders>
              <w:top w:val="nil"/>
              <w:left w:val="nil"/>
              <w:bottom w:val="single" w:color="auto" w:sz="8" w:space="0"/>
              <w:right w:val="single" w:color="auto" w:sz="4" w:space="0"/>
            </w:tcBorders>
            <w:shd w:val="clear" w:color="auto" w:fill="auto"/>
            <w:vAlign w:val="center"/>
          </w:tcPr>
          <w:p w14:paraId="6E09474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艺术表演团体</w:t>
            </w:r>
          </w:p>
        </w:tc>
        <w:tc>
          <w:tcPr>
            <w:tcW w:w="2194" w:type="dxa"/>
            <w:tcBorders>
              <w:top w:val="nil"/>
              <w:left w:val="nil"/>
              <w:bottom w:val="single" w:color="auto" w:sz="8" w:space="0"/>
              <w:right w:val="single" w:color="auto" w:sz="4" w:space="0"/>
            </w:tcBorders>
            <w:shd w:val="clear" w:color="auto" w:fill="auto"/>
            <w:vAlign w:val="center"/>
          </w:tcPr>
          <w:p w14:paraId="40ABBAE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0.80</w:t>
            </w:r>
          </w:p>
        </w:tc>
        <w:tc>
          <w:tcPr>
            <w:tcW w:w="2679" w:type="dxa"/>
            <w:tcBorders>
              <w:top w:val="nil"/>
              <w:left w:val="nil"/>
              <w:bottom w:val="single" w:color="auto" w:sz="8" w:space="0"/>
              <w:right w:val="single" w:color="auto" w:sz="4" w:space="0"/>
            </w:tcBorders>
            <w:shd w:val="clear" w:color="auto" w:fill="auto"/>
            <w:vAlign w:val="center"/>
          </w:tcPr>
          <w:p w14:paraId="25DC090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0.80</w:t>
            </w:r>
          </w:p>
        </w:tc>
        <w:tc>
          <w:tcPr>
            <w:tcW w:w="2477" w:type="dxa"/>
            <w:tcBorders>
              <w:top w:val="nil"/>
              <w:left w:val="nil"/>
              <w:bottom w:val="single" w:color="auto" w:sz="8" w:space="0"/>
              <w:right w:val="single" w:color="auto" w:sz="8" w:space="0"/>
            </w:tcBorders>
            <w:shd w:val="clear" w:color="auto" w:fill="auto"/>
            <w:vAlign w:val="center"/>
          </w:tcPr>
          <w:p w14:paraId="519026A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1B5FDE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E7521D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w:t>
            </w:r>
          </w:p>
        </w:tc>
        <w:tc>
          <w:tcPr>
            <w:tcW w:w="4824" w:type="dxa"/>
            <w:tcBorders>
              <w:top w:val="nil"/>
              <w:left w:val="nil"/>
              <w:bottom w:val="single" w:color="auto" w:sz="8" w:space="0"/>
              <w:right w:val="single" w:color="auto" w:sz="4" w:space="0"/>
            </w:tcBorders>
            <w:shd w:val="clear" w:color="auto" w:fill="auto"/>
            <w:vAlign w:val="center"/>
          </w:tcPr>
          <w:p w14:paraId="2182F46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社会保障和就业支出</w:t>
            </w:r>
          </w:p>
        </w:tc>
        <w:tc>
          <w:tcPr>
            <w:tcW w:w="2194" w:type="dxa"/>
            <w:tcBorders>
              <w:top w:val="nil"/>
              <w:left w:val="nil"/>
              <w:bottom w:val="single" w:color="auto" w:sz="8" w:space="0"/>
              <w:right w:val="single" w:color="auto" w:sz="4" w:space="0"/>
            </w:tcBorders>
            <w:shd w:val="clear" w:color="auto" w:fill="auto"/>
            <w:vAlign w:val="center"/>
          </w:tcPr>
          <w:p w14:paraId="50FF06A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122.15</w:t>
            </w:r>
          </w:p>
        </w:tc>
        <w:tc>
          <w:tcPr>
            <w:tcW w:w="2679" w:type="dxa"/>
            <w:tcBorders>
              <w:top w:val="nil"/>
              <w:left w:val="nil"/>
              <w:bottom w:val="single" w:color="auto" w:sz="8" w:space="0"/>
              <w:right w:val="single" w:color="auto" w:sz="4" w:space="0"/>
            </w:tcBorders>
            <w:shd w:val="clear" w:color="auto" w:fill="auto"/>
            <w:vAlign w:val="center"/>
          </w:tcPr>
          <w:p w14:paraId="1A6C283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122.15</w:t>
            </w:r>
          </w:p>
        </w:tc>
        <w:tc>
          <w:tcPr>
            <w:tcW w:w="2477" w:type="dxa"/>
            <w:tcBorders>
              <w:top w:val="nil"/>
              <w:left w:val="nil"/>
              <w:bottom w:val="single" w:color="auto" w:sz="8" w:space="0"/>
              <w:right w:val="single" w:color="auto" w:sz="8" w:space="0"/>
            </w:tcBorders>
            <w:shd w:val="clear" w:color="auto" w:fill="auto"/>
            <w:vAlign w:val="center"/>
          </w:tcPr>
          <w:p w14:paraId="68FC3D7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C56C81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6E34E5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20802</w:t>
            </w:r>
          </w:p>
        </w:tc>
        <w:tc>
          <w:tcPr>
            <w:tcW w:w="4824" w:type="dxa"/>
            <w:tcBorders>
              <w:top w:val="nil"/>
              <w:left w:val="nil"/>
              <w:bottom w:val="single" w:color="auto" w:sz="8" w:space="0"/>
              <w:right w:val="single" w:color="auto" w:sz="4" w:space="0"/>
            </w:tcBorders>
            <w:shd w:val="clear" w:color="auto" w:fill="auto"/>
            <w:vAlign w:val="center"/>
          </w:tcPr>
          <w:p w14:paraId="6BF98DC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民政管理事务</w:t>
            </w:r>
          </w:p>
        </w:tc>
        <w:tc>
          <w:tcPr>
            <w:tcW w:w="2194" w:type="dxa"/>
            <w:tcBorders>
              <w:top w:val="nil"/>
              <w:left w:val="nil"/>
              <w:bottom w:val="single" w:color="auto" w:sz="8" w:space="0"/>
              <w:right w:val="single" w:color="auto" w:sz="4" w:space="0"/>
            </w:tcBorders>
            <w:shd w:val="clear" w:color="auto" w:fill="auto"/>
            <w:vAlign w:val="center"/>
          </w:tcPr>
          <w:p w14:paraId="21BAEAD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2.90</w:t>
            </w:r>
          </w:p>
        </w:tc>
        <w:tc>
          <w:tcPr>
            <w:tcW w:w="2679" w:type="dxa"/>
            <w:tcBorders>
              <w:top w:val="nil"/>
              <w:left w:val="nil"/>
              <w:bottom w:val="single" w:color="auto" w:sz="8" w:space="0"/>
              <w:right w:val="single" w:color="auto" w:sz="4" w:space="0"/>
            </w:tcBorders>
            <w:shd w:val="clear" w:color="auto" w:fill="auto"/>
            <w:vAlign w:val="center"/>
          </w:tcPr>
          <w:p w14:paraId="69E6A3D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2.90</w:t>
            </w:r>
          </w:p>
        </w:tc>
        <w:tc>
          <w:tcPr>
            <w:tcW w:w="2477" w:type="dxa"/>
            <w:tcBorders>
              <w:top w:val="nil"/>
              <w:left w:val="nil"/>
              <w:bottom w:val="single" w:color="auto" w:sz="8" w:space="0"/>
              <w:right w:val="single" w:color="auto" w:sz="8" w:space="0"/>
            </w:tcBorders>
            <w:shd w:val="clear" w:color="auto" w:fill="auto"/>
            <w:vAlign w:val="center"/>
          </w:tcPr>
          <w:p w14:paraId="0270A05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FB0174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10F20F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2080299</w:t>
            </w:r>
          </w:p>
        </w:tc>
        <w:tc>
          <w:tcPr>
            <w:tcW w:w="4824" w:type="dxa"/>
            <w:tcBorders>
              <w:top w:val="nil"/>
              <w:left w:val="nil"/>
              <w:bottom w:val="single" w:color="auto" w:sz="8" w:space="0"/>
              <w:right w:val="single" w:color="auto" w:sz="4" w:space="0"/>
            </w:tcBorders>
            <w:shd w:val="clear" w:color="auto" w:fill="auto"/>
            <w:vAlign w:val="center"/>
          </w:tcPr>
          <w:p w14:paraId="41F0205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其他民政管理事务支出</w:t>
            </w:r>
          </w:p>
        </w:tc>
        <w:tc>
          <w:tcPr>
            <w:tcW w:w="2194" w:type="dxa"/>
            <w:tcBorders>
              <w:top w:val="nil"/>
              <w:left w:val="nil"/>
              <w:bottom w:val="single" w:color="auto" w:sz="8" w:space="0"/>
              <w:right w:val="single" w:color="auto" w:sz="4" w:space="0"/>
            </w:tcBorders>
            <w:shd w:val="clear" w:color="auto" w:fill="auto"/>
            <w:vAlign w:val="center"/>
          </w:tcPr>
          <w:p w14:paraId="0B961A8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2.90</w:t>
            </w:r>
          </w:p>
        </w:tc>
        <w:tc>
          <w:tcPr>
            <w:tcW w:w="2679" w:type="dxa"/>
            <w:tcBorders>
              <w:top w:val="nil"/>
              <w:left w:val="nil"/>
              <w:bottom w:val="single" w:color="auto" w:sz="8" w:space="0"/>
              <w:right w:val="single" w:color="auto" w:sz="4" w:space="0"/>
            </w:tcBorders>
            <w:shd w:val="clear" w:color="auto" w:fill="auto"/>
            <w:vAlign w:val="center"/>
          </w:tcPr>
          <w:p w14:paraId="2C5B2A3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2.90</w:t>
            </w:r>
          </w:p>
        </w:tc>
        <w:tc>
          <w:tcPr>
            <w:tcW w:w="2477" w:type="dxa"/>
            <w:tcBorders>
              <w:top w:val="nil"/>
              <w:left w:val="nil"/>
              <w:bottom w:val="single" w:color="auto" w:sz="8" w:space="0"/>
              <w:right w:val="single" w:color="auto" w:sz="8" w:space="0"/>
            </w:tcBorders>
            <w:shd w:val="clear" w:color="auto" w:fill="auto"/>
            <w:vAlign w:val="center"/>
          </w:tcPr>
          <w:p w14:paraId="1214367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28BCA9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5B7A55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20808</w:t>
            </w:r>
          </w:p>
        </w:tc>
        <w:tc>
          <w:tcPr>
            <w:tcW w:w="4824" w:type="dxa"/>
            <w:tcBorders>
              <w:top w:val="nil"/>
              <w:left w:val="nil"/>
              <w:bottom w:val="single" w:color="auto" w:sz="8" w:space="0"/>
              <w:right w:val="single" w:color="auto" w:sz="4" w:space="0"/>
            </w:tcBorders>
            <w:shd w:val="clear" w:color="auto" w:fill="auto"/>
            <w:vAlign w:val="center"/>
          </w:tcPr>
          <w:p w14:paraId="25940CF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抚恤</w:t>
            </w:r>
          </w:p>
        </w:tc>
        <w:tc>
          <w:tcPr>
            <w:tcW w:w="2194" w:type="dxa"/>
            <w:tcBorders>
              <w:top w:val="nil"/>
              <w:left w:val="nil"/>
              <w:bottom w:val="single" w:color="auto" w:sz="8" w:space="0"/>
              <w:right w:val="single" w:color="auto" w:sz="4" w:space="0"/>
            </w:tcBorders>
            <w:shd w:val="clear" w:color="auto" w:fill="auto"/>
            <w:vAlign w:val="center"/>
          </w:tcPr>
          <w:p w14:paraId="2939D62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113.44</w:t>
            </w:r>
          </w:p>
        </w:tc>
        <w:tc>
          <w:tcPr>
            <w:tcW w:w="2679" w:type="dxa"/>
            <w:tcBorders>
              <w:top w:val="nil"/>
              <w:left w:val="nil"/>
              <w:bottom w:val="single" w:color="auto" w:sz="8" w:space="0"/>
              <w:right w:val="single" w:color="auto" w:sz="4" w:space="0"/>
            </w:tcBorders>
            <w:shd w:val="clear" w:color="auto" w:fill="auto"/>
            <w:vAlign w:val="center"/>
          </w:tcPr>
          <w:p w14:paraId="5AD5E63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113.44</w:t>
            </w:r>
          </w:p>
        </w:tc>
        <w:tc>
          <w:tcPr>
            <w:tcW w:w="2477" w:type="dxa"/>
            <w:tcBorders>
              <w:top w:val="nil"/>
              <w:left w:val="nil"/>
              <w:bottom w:val="single" w:color="auto" w:sz="8" w:space="0"/>
              <w:right w:val="single" w:color="auto" w:sz="8" w:space="0"/>
            </w:tcBorders>
            <w:shd w:val="clear" w:color="auto" w:fill="auto"/>
            <w:vAlign w:val="center"/>
          </w:tcPr>
          <w:p w14:paraId="515FFC5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B8B804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ABCC89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2080801</w:t>
            </w:r>
          </w:p>
        </w:tc>
        <w:tc>
          <w:tcPr>
            <w:tcW w:w="4824" w:type="dxa"/>
            <w:tcBorders>
              <w:top w:val="nil"/>
              <w:left w:val="nil"/>
              <w:bottom w:val="single" w:color="auto" w:sz="8" w:space="0"/>
              <w:right w:val="single" w:color="auto" w:sz="4" w:space="0"/>
            </w:tcBorders>
            <w:shd w:val="clear" w:color="auto" w:fill="auto"/>
            <w:vAlign w:val="center"/>
          </w:tcPr>
          <w:p w14:paraId="041C021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死亡抚恤</w:t>
            </w:r>
          </w:p>
        </w:tc>
        <w:tc>
          <w:tcPr>
            <w:tcW w:w="2194" w:type="dxa"/>
            <w:tcBorders>
              <w:top w:val="nil"/>
              <w:left w:val="nil"/>
              <w:bottom w:val="single" w:color="auto" w:sz="8" w:space="0"/>
              <w:right w:val="single" w:color="auto" w:sz="4" w:space="0"/>
            </w:tcBorders>
            <w:shd w:val="clear" w:color="auto" w:fill="auto"/>
            <w:vAlign w:val="center"/>
          </w:tcPr>
          <w:p w14:paraId="1EEF7DE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113.44</w:t>
            </w:r>
          </w:p>
        </w:tc>
        <w:tc>
          <w:tcPr>
            <w:tcW w:w="2679" w:type="dxa"/>
            <w:tcBorders>
              <w:top w:val="nil"/>
              <w:left w:val="nil"/>
              <w:bottom w:val="single" w:color="auto" w:sz="8" w:space="0"/>
              <w:right w:val="single" w:color="auto" w:sz="4" w:space="0"/>
            </w:tcBorders>
            <w:shd w:val="clear" w:color="auto" w:fill="auto"/>
            <w:vAlign w:val="center"/>
          </w:tcPr>
          <w:p w14:paraId="371DE6F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113.44</w:t>
            </w:r>
          </w:p>
        </w:tc>
        <w:tc>
          <w:tcPr>
            <w:tcW w:w="2477" w:type="dxa"/>
            <w:tcBorders>
              <w:top w:val="nil"/>
              <w:left w:val="nil"/>
              <w:bottom w:val="single" w:color="auto" w:sz="8" w:space="0"/>
              <w:right w:val="single" w:color="auto" w:sz="8" w:space="0"/>
            </w:tcBorders>
            <w:shd w:val="clear" w:color="auto" w:fill="auto"/>
            <w:vAlign w:val="center"/>
          </w:tcPr>
          <w:p w14:paraId="4C17F9C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4A457D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93B594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20810</w:t>
            </w:r>
          </w:p>
        </w:tc>
        <w:tc>
          <w:tcPr>
            <w:tcW w:w="4824" w:type="dxa"/>
            <w:tcBorders>
              <w:top w:val="nil"/>
              <w:left w:val="nil"/>
              <w:bottom w:val="single" w:color="auto" w:sz="8" w:space="0"/>
              <w:right w:val="single" w:color="auto" w:sz="4" w:space="0"/>
            </w:tcBorders>
            <w:shd w:val="clear" w:color="auto" w:fill="auto"/>
            <w:vAlign w:val="center"/>
          </w:tcPr>
          <w:p w14:paraId="20ACCB5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社会福利</w:t>
            </w:r>
          </w:p>
        </w:tc>
        <w:tc>
          <w:tcPr>
            <w:tcW w:w="2194" w:type="dxa"/>
            <w:tcBorders>
              <w:top w:val="nil"/>
              <w:left w:val="nil"/>
              <w:bottom w:val="single" w:color="auto" w:sz="8" w:space="0"/>
              <w:right w:val="single" w:color="auto" w:sz="4" w:space="0"/>
            </w:tcBorders>
            <w:shd w:val="clear" w:color="auto" w:fill="auto"/>
            <w:vAlign w:val="center"/>
          </w:tcPr>
          <w:p w14:paraId="65D87CE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2679" w:type="dxa"/>
            <w:tcBorders>
              <w:top w:val="nil"/>
              <w:left w:val="nil"/>
              <w:bottom w:val="single" w:color="auto" w:sz="8" w:space="0"/>
              <w:right w:val="single" w:color="auto" w:sz="4" w:space="0"/>
            </w:tcBorders>
            <w:shd w:val="clear" w:color="auto" w:fill="auto"/>
            <w:vAlign w:val="center"/>
          </w:tcPr>
          <w:p w14:paraId="318D9AA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2477" w:type="dxa"/>
            <w:tcBorders>
              <w:top w:val="nil"/>
              <w:left w:val="nil"/>
              <w:bottom w:val="single" w:color="auto" w:sz="8" w:space="0"/>
              <w:right w:val="single" w:color="auto" w:sz="8" w:space="0"/>
            </w:tcBorders>
            <w:shd w:val="clear" w:color="auto" w:fill="auto"/>
            <w:vAlign w:val="center"/>
          </w:tcPr>
          <w:p w14:paraId="6C07734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AE08A2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C32400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2081001</w:t>
            </w:r>
          </w:p>
        </w:tc>
        <w:tc>
          <w:tcPr>
            <w:tcW w:w="4824" w:type="dxa"/>
            <w:tcBorders>
              <w:top w:val="nil"/>
              <w:left w:val="nil"/>
              <w:bottom w:val="single" w:color="auto" w:sz="8" w:space="0"/>
              <w:right w:val="single" w:color="auto" w:sz="4" w:space="0"/>
            </w:tcBorders>
            <w:shd w:val="clear" w:color="auto" w:fill="auto"/>
            <w:vAlign w:val="center"/>
          </w:tcPr>
          <w:p w14:paraId="35EEAEF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儿童福利</w:t>
            </w:r>
          </w:p>
        </w:tc>
        <w:tc>
          <w:tcPr>
            <w:tcW w:w="2194" w:type="dxa"/>
            <w:tcBorders>
              <w:top w:val="nil"/>
              <w:left w:val="nil"/>
              <w:bottom w:val="single" w:color="auto" w:sz="8" w:space="0"/>
              <w:right w:val="single" w:color="auto" w:sz="4" w:space="0"/>
            </w:tcBorders>
            <w:shd w:val="clear" w:color="auto" w:fill="auto"/>
            <w:vAlign w:val="center"/>
          </w:tcPr>
          <w:p w14:paraId="62B50AE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2679" w:type="dxa"/>
            <w:tcBorders>
              <w:top w:val="nil"/>
              <w:left w:val="nil"/>
              <w:bottom w:val="single" w:color="auto" w:sz="8" w:space="0"/>
              <w:right w:val="single" w:color="auto" w:sz="4" w:space="0"/>
            </w:tcBorders>
            <w:shd w:val="clear" w:color="auto" w:fill="auto"/>
            <w:vAlign w:val="center"/>
          </w:tcPr>
          <w:p w14:paraId="351A9CE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2477" w:type="dxa"/>
            <w:tcBorders>
              <w:top w:val="nil"/>
              <w:left w:val="nil"/>
              <w:bottom w:val="single" w:color="auto" w:sz="8" w:space="0"/>
              <w:right w:val="single" w:color="auto" w:sz="8" w:space="0"/>
            </w:tcBorders>
            <w:shd w:val="clear" w:color="auto" w:fill="auto"/>
            <w:vAlign w:val="center"/>
          </w:tcPr>
          <w:p w14:paraId="4754BD2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6A4E6C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892C09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20826</w:t>
            </w:r>
          </w:p>
        </w:tc>
        <w:tc>
          <w:tcPr>
            <w:tcW w:w="4824" w:type="dxa"/>
            <w:tcBorders>
              <w:top w:val="nil"/>
              <w:left w:val="nil"/>
              <w:bottom w:val="single" w:color="auto" w:sz="8" w:space="0"/>
              <w:right w:val="single" w:color="auto" w:sz="4" w:space="0"/>
            </w:tcBorders>
            <w:shd w:val="clear" w:color="auto" w:fill="auto"/>
            <w:vAlign w:val="center"/>
          </w:tcPr>
          <w:p w14:paraId="4496DF2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财政对基本养老保险基金的补助</w:t>
            </w:r>
          </w:p>
        </w:tc>
        <w:tc>
          <w:tcPr>
            <w:tcW w:w="2194" w:type="dxa"/>
            <w:tcBorders>
              <w:top w:val="nil"/>
              <w:left w:val="nil"/>
              <w:bottom w:val="single" w:color="auto" w:sz="8" w:space="0"/>
              <w:right w:val="single" w:color="auto" w:sz="4" w:space="0"/>
            </w:tcBorders>
            <w:shd w:val="clear" w:color="auto" w:fill="auto"/>
            <w:vAlign w:val="center"/>
          </w:tcPr>
          <w:p w14:paraId="73E30C7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0.11</w:t>
            </w:r>
          </w:p>
        </w:tc>
        <w:tc>
          <w:tcPr>
            <w:tcW w:w="2679" w:type="dxa"/>
            <w:tcBorders>
              <w:top w:val="nil"/>
              <w:left w:val="nil"/>
              <w:bottom w:val="single" w:color="auto" w:sz="8" w:space="0"/>
              <w:right w:val="single" w:color="auto" w:sz="4" w:space="0"/>
            </w:tcBorders>
            <w:shd w:val="clear" w:color="auto" w:fill="auto"/>
            <w:vAlign w:val="center"/>
          </w:tcPr>
          <w:p w14:paraId="285D91B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0.11</w:t>
            </w:r>
          </w:p>
        </w:tc>
        <w:tc>
          <w:tcPr>
            <w:tcW w:w="2477" w:type="dxa"/>
            <w:tcBorders>
              <w:top w:val="nil"/>
              <w:left w:val="nil"/>
              <w:bottom w:val="single" w:color="auto" w:sz="8" w:space="0"/>
              <w:right w:val="single" w:color="auto" w:sz="8" w:space="0"/>
            </w:tcBorders>
            <w:shd w:val="clear" w:color="auto" w:fill="auto"/>
            <w:vAlign w:val="center"/>
          </w:tcPr>
          <w:p w14:paraId="063483F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F44286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991F7A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2082699</w:t>
            </w:r>
          </w:p>
        </w:tc>
        <w:tc>
          <w:tcPr>
            <w:tcW w:w="4824" w:type="dxa"/>
            <w:tcBorders>
              <w:top w:val="nil"/>
              <w:left w:val="nil"/>
              <w:bottom w:val="single" w:color="auto" w:sz="8" w:space="0"/>
              <w:right w:val="single" w:color="auto" w:sz="4" w:space="0"/>
            </w:tcBorders>
            <w:shd w:val="clear" w:color="auto" w:fill="auto"/>
            <w:vAlign w:val="center"/>
          </w:tcPr>
          <w:p w14:paraId="686A643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财政对其他基本养老保险基金的补助</w:t>
            </w:r>
          </w:p>
        </w:tc>
        <w:tc>
          <w:tcPr>
            <w:tcW w:w="2194" w:type="dxa"/>
            <w:tcBorders>
              <w:top w:val="nil"/>
              <w:left w:val="nil"/>
              <w:bottom w:val="single" w:color="auto" w:sz="8" w:space="0"/>
              <w:right w:val="single" w:color="auto" w:sz="4" w:space="0"/>
            </w:tcBorders>
            <w:shd w:val="clear" w:color="auto" w:fill="auto"/>
            <w:vAlign w:val="center"/>
          </w:tcPr>
          <w:p w14:paraId="35BF409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0.11</w:t>
            </w:r>
          </w:p>
        </w:tc>
        <w:tc>
          <w:tcPr>
            <w:tcW w:w="2679" w:type="dxa"/>
            <w:tcBorders>
              <w:top w:val="nil"/>
              <w:left w:val="nil"/>
              <w:bottom w:val="single" w:color="auto" w:sz="8" w:space="0"/>
              <w:right w:val="single" w:color="auto" w:sz="4" w:space="0"/>
            </w:tcBorders>
            <w:shd w:val="clear" w:color="auto" w:fill="auto"/>
            <w:vAlign w:val="center"/>
          </w:tcPr>
          <w:p w14:paraId="0653AF1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0.11</w:t>
            </w:r>
          </w:p>
        </w:tc>
        <w:tc>
          <w:tcPr>
            <w:tcW w:w="2477" w:type="dxa"/>
            <w:tcBorders>
              <w:top w:val="nil"/>
              <w:left w:val="nil"/>
              <w:bottom w:val="single" w:color="auto" w:sz="8" w:space="0"/>
              <w:right w:val="single" w:color="auto" w:sz="8" w:space="0"/>
            </w:tcBorders>
            <w:shd w:val="clear" w:color="auto" w:fill="auto"/>
            <w:vAlign w:val="center"/>
          </w:tcPr>
          <w:p w14:paraId="666C49A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62F03E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C00CE4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20828</w:t>
            </w:r>
          </w:p>
        </w:tc>
        <w:tc>
          <w:tcPr>
            <w:tcW w:w="4824" w:type="dxa"/>
            <w:tcBorders>
              <w:top w:val="nil"/>
              <w:left w:val="nil"/>
              <w:bottom w:val="single" w:color="auto" w:sz="8" w:space="0"/>
              <w:right w:val="single" w:color="auto" w:sz="4" w:space="0"/>
            </w:tcBorders>
            <w:shd w:val="clear" w:color="auto" w:fill="auto"/>
            <w:vAlign w:val="center"/>
          </w:tcPr>
          <w:p w14:paraId="714622C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退役军人管理事务</w:t>
            </w:r>
          </w:p>
        </w:tc>
        <w:tc>
          <w:tcPr>
            <w:tcW w:w="2194" w:type="dxa"/>
            <w:tcBorders>
              <w:top w:val="nil"/>
              <w:left w:val="nil"/>
              <w:bottom w:val="single" w:color="auto" w:sz="8" w:space="0"/>
              <w:right w:val="single" w:color="auto" w:sz="4" w:space="0"/>
            </w:tcBorders>
            <w:shd w:val="clear" w:color="auto" w:fill="auto"/>
            <w:vAlign w:val="center"/>
          </w:tcPr>
          <w:p w14:paraId="4CADE59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4.70</w:t>
            </w:r>
          </w:p>
        </w:tc>
        <w:tc>
          <w:tcPr>
            <w:tcW w:w="2679" w:type="dxa"/>
            <w:tcBorders>
              <w:top w:val="nil"/>
              <w:left w:val="nil"/>
              <w:bottom w:val="single" w:color="auto" w:sz="8" w:space="0"/>
              <w:right w:val="single" w:color="auto" w:sz="4" w:space="0"/>
            </w:tcBorders>
            <w:shd w:val="clear" w:color="auto" w:fill="auto"/>
            <w:vAlign w:val="center"/>
          </w:tcPr>
          <w:p w14:paraId="572B94A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4.70</w:t>
            </w:r>
          </w:p>
        </w:tc>
        <w:tc>
          <w:tcPr>
            <w:tcW w:w="2477" w:type="dxa"/>
            <w:tcBorders>
              <w:top w:val="nil"/>
              <w:left w:val="nil"/>
              <w:bottom w:val="single" w:color="auto" w:sz="8" w:space="0"/>
              <w:right w:val="single" w:color="auto" w:sz="8" w:space="0"/>
            </w:tcBorders>
            <w:shd w:val="clear" w:color="auto" w:fill="auto"/>
            <w:vAlign w:val="center"/>
          </w:tcPr>
          <w:p w14:paraId="050523F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70E780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F75A56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2082899</w:t>
            </w:r>
          </w:p>
        </w:tc>
        <w:tc>
          <w:tcPr>
            <w:tcW w:w="4824" w:type="dxa"/>
            <w:tcBorders>
              <w:top w:val="nil"/>
              <w:left w:val="nil"/>
              <w:bottom w:val="single" w:color="auto" w:sz="8" w:space="0"/>
              <w:right w:val="single" w:color="auto" w:sz="4" w:space="0"/>
            </w:tcBorders>
            <w:shd w:val="clear" w:color="auto" w:fill="auto"/>
            <w:vAlign w:val="center"/>
          </w:tcPr>
          <w:p w14:paraId="4AED5B6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其他退役军人事务管理支出</w:t>
            </w:r>
          </w:p>
        </w:tc>
        <w:tc>
          <w:tcPr>
            <w:tcW w:w="2194" w:type="dxa"/>
            <w:tcBorders>
              <w:top w:val="nil"/>
              <w:left w:val="nil"/>
              <w:bottom w:val="single" w:color="auto" w:sz="8" w:space="0"/>
              <w:right w:val="single" w:color="auto" w:sz="4" w:space="0"/>
            </w:tcBorders>
            <w:shd w:val="clear" w:color="auto" w:fill="auto"/>
            <w:vAlign w:val="center"/>
          </w:tcPr>
          <w:p w14:paraId="1A9E6A8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4.70</w:t>
            </w:r>
          </w:p>
        </w:tc>
        <w:tc>
          <w:tcPr>
            <w:tcW w:w="2679" w:type="dxa"/>
            <w:tcBorders>
              <w:top w:val="nil"/>
              <w:left w:val="nil"/>
              <w:bottom w:val="single" w:color="auto" w:sz="8" w:space="0"/>
              <w:right w:val="single" w:color="auto" w:sz="4" w:space="0"/>
            </w:tcBorders>
            <w:shd w:val="clear" w:color="auto" w:fill="auto"/>
            <w:vAlign w:val="center"/>
          </w:tcPr>
          <w:p w14:paraId="438B7EA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4.70</w:t>
            </w:r>
          </w:p>
        </w:tc>
        <w:tc>
          <w:tcPr>
            <w:tcW w:w="2477" w:type="dxa"/>
            <w:tcBorders>
              <w:top w:val="nil"/>
              <w:left w:val="nil"/>
              <w:bottom w:val="single" w:color="auto" w:sz="8" w:space="0"/>
              <w:right w:val="single" w:color="auto" w:sz="8" w:space="0"/>
            </w:tcBorders>
            <w:shd w:val="clear" w:color="auto" w:fill="auto"/>
            <w:vAlign w:val="center"/>
          </w:tcPr>
          <w:p w14:paraId="26A1BF5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C35B70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22AE7E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w:t>
            </w:r>
          </w:p>
        </w:tc>
        <w:tc>
          <w:tcPr>
            <w:tcW w:w="4824" w:type="dxa"/>
            <w:tcBorders>
              <w:top w:val="nil"/>
              <w:left w:val="nil"/>
              <w:bottom w:val="single" w:color="auto" w:sz="8" w:space="0"/>
              <w:right w:val="single" w:color="auto" w:sz="4" w:space="0"/>
            </w:tcBorders>
            <w:shd w:val="clear" w:color="auto" w:fill="auto"/>
            <w:vAlign w:val="center"/>
          </w:tcPr>
          <w:p w14:paraId="2E08132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卫生健康支出</w:t>
            </w:r>
          </w:p>
        </w:tc>
        <w:tc>
          <w:tcPr>
            <w:tcW w:w="2194" w:type="dxa"/>
            <w:tcBorders>
              <w:top w:val="nil"/>
              <w:left w:val="nil"/>
              <w:bottom w:val="single" w:color="auto" w:sz="8" w:space="0"/>
              <w:right w:val="single" w:color="auto" w:sz="4" w:space="0"/>
            </w:tcBorders>
            <w:shd w:val="clear" w:color="auto" w:fill="auto"/>
            <w:vAlign w:val="center"/>
          </w:tcPr>
          <w:p w14:paraId="253D453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319.81</w:t>
            </w:r>
          </w:p>
        </w:tc>
        <w:tc>
          <w:tcPr>
            <w:tcW w:w="2679" w:type="dxa"/>
            <w:tcBorders>
              <w:top w:val="nil"/>
              <w:left w:val="nil"/>
              <w:bottom w:val="single" w:color="auto" w:sz="8" w:space="0"/>
              <w:right w:val="single" w:color="auto" w:sz="4" w:space="0"/>
            </w:tcBorders>
            <w:shd w:val="clear" w:color="auto" w:fill="auto"/>
            <w:vAlign w:val="center"/>
          </w:tcPr>
          <w:p w14:paraId="7B8ED17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319.81</w:t>
            </w:r>
          </w:p>
        </w:tc>
        <w:tc>
          <w:tcPr>
            <w:tcW w:w="2477" w:type="dxa"/>
            <w:tcBorders>
              <w:top w:val="nil"/>
              <w:left w:val="nil"/>
              <w:bottom w:val="single" w:color="auto" w:sz="8" w:space="0"/>
              <w:right w:val="single" w:color="auto" w:sz="8" w:space="0"/>
            </w:tcBorders>
            <w:shd w:val="clear" w:color="auto" w:fill="auto"/>
            <w:vAlign w:val="center"/>
          </w:tcPr>
          <w:p w14:paraId="77FFB63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1FCEC3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A4EE41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21004</w:t>
            </w:r>
          </w:p>
        </w:tc>
        <w:tc>
          <w:tcPr>
            <w:tcW w:w="4824" w:type="dxa"/>
            <w:tcBorders>
              <w:top w:val="nil"/>
              <w:left w:val="nil"/>
              <w:bottom w:val="single" w:color="auto" w:sz="8" w:space="0"/>
              <w:right w:val="single" w:color="auto" w:sz="4" w:space="0"/>
            </w:tcBorders>
            <w:shd w:val="clear" w:color="auto" w:fill="auto"/>
            <w:vAlign w:val="center"/>
          </w:tcPr>
          <w:p w14:paraId="7BBF42D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公共卫生</w:t>
            </w:r>
          </w:p>
        </w:tc>
        <w:tc>
          <w:tcPr>
            <w:tcW w:w="2194" w:type="dxa"/>
            <w:tcBorders>
              <w:top w:val="nil"/>
              <w:left w:val="nil"/>
              <w:bottom w:val="single" w:color="auto" w:sz="8" w:space="0"/>
              <w:right w:val="single" w:color="auto" w:sz="4" w:space="0"/>
            </w:tcBorders>
            <w:shd w:val="clear" w:color="auto" w:fill="auto"/>
            <w:vAlign w:val="center"/>
          </w:tcPr>
          <w:p w14:paraId="4A64F4C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11.25</w:t>
            </w:r>
          </w:p>
        </w:tc>
        <w:tc>
          <w:tcPr>
            <w:tcW w:w="2679" w:type="dxa"/>
            <w:tcBorders>
              <w:top w:val="nil"/>
              <w:left w:val="nil"/>
              <w:bottom w:val="single" w:color="auto" w:sz="8" w:space="0"/>
              <w:right w:val="single" w:color="auto" w:sz="4" w:space="0"/>
            </w:tcBorders>
            <w:shd w:val="clear" w:color="auto" w:fill="auto"/>
            <w:vAlign w:val="center"/>
          </w:tcPr>
          <w:p w14:paraId="6B159A9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11.25</w:t>
            </w:r>
          </w:p>
        </w:tc>
        <w:tc>
          <w:tcPr>
            <w:tcW w:w="2477" w:type="dxa"/>
            <w:tcBorders>
              <w:top w:val="nil"/>
              <w:left w:val="nil"/>
              <w:bottom w:val="single" w:color="auto" w:sz="8" w:space="0"/>
              <w:right w:val="single" w:color="auto" w:sz="8" w:space="0"/>
            </w:tcBorders>
            <w:shd w:val="clear" w:color="auto" w:fill="auto"/>
            <w:vAlign w:val="center"/>
          </w:tcPr>
          <w:p w14:paraId="06F56D1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E23F2C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482C02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2100404</w:t>
            </w:r>
          </w:p>
        </w:tc>
        <w:tc>
          <w:tcPr>
            <w:tcW w:w="4824" w:type="dxa"/>
            <w:tcBorders>
              <w:top w:val="nil"/>
              <w:left w:val="nil"/>
              <w:bottom w:val="single" w:color="auto" w:sz="8" w:space="0"/>
              <w:right w:val="single" w:color="auto" w:sz="4" w:space="0"/>
            </w:tcBorders>
            <w:shd w:val="clear" w:color="auto" w:fill="auto"/>
            <w:vAlign w:val="center"/>
          </w:tcPr>
          <w:p w14:paraId="63A4EFA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精神卫生机构</w:t>
            </w:r>
          </w:p>
        </w:tc>
        <w:tc>
          <w:tcPr>
            <w:tcW w:w="2194" w:type="dxa"/>
            <w:tcBorders>
              <w:top w:val="nil"/>
              <w:left w:val="nil"/>
              <w:bottom w:val="single" w:color="auto" w:sz="8" w:space="0"/>
              <w:right w:val="single" w:color="auto" w:sz="4" w:space="0"/>
            </w:tcBorders>
            <w:shd w:val="clear" w:color="auto" w:fill="auto"/>
            <w:vAlign w:val="center"/>
          </w:tcPr>
          <w:p w14:paraId="09A009C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4.78</w:t>
            </w:r>
          </w:p>
        </w:tc>
        <w:tc>
          <w:tcPr>
            <w:tcW w:w="2679" w:type="dxa"/>
            <w:tcBorders>
              <w:top w:val="nil"/>
              <w:left w:val="nil"/>
              <w:bottom w:val="single" w:color="auto" w:sz="8" w:space="0"/>
              <w:right w:val="single" w:color="auto" w:sz="4" w:space="0"/>
            </w:tcBorders>
            <w:shd w:val="clear" w:color="auto" w:fill="auto"/>
            <w:vAlign w:val="center"/>
          </w:tcPr>
          <w:p w14:paraId="3CAEB16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4.78</w:t>
            </w:r>
          </w:p>
        </w:tc>
        <w:tc>
          <w:tcPr>
            <w:tcW w:w="2477" w:type="dxa"/>
            <w:tcBorders>
              <w:top w:val="nil"/>
              <w:left w:val="nil"/>
              <w:bottom w:val="single" w:color="auto" w:sz="8" w:space="0"/>
              <w:right w:val="single" w:color="auto" w:sz="8" w:space="0"/>
            </w:tcBorders>
            <w:shd w:val="clear" w:color="auto" w:fill="auto"/>
            <w:vAlign w:val="center"/>
          </w:tcPr>
          <w:p w14:paraId="049FE9C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BEF47C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236347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2100408</w:t>
            </w:r>
          </w:p>
        </w:tc>
        <w:tc>
          <w:tcPr>
            <w:tcW w:w="4824" w:type="dxa"/>
            <w:tcBorders>
              <w:top w:val="nil"/>
              <w:left w:val="nil"/>
              <w:bottom w:val="single" w:color="auto" w:sz="8" w:space="0"/>
              <w:right w:val="single" w:color="auto" w:sz="4" w:space="0"/>
            </w:tcBorders>
            <w:shd w:val="clear" w:color="auto" w:fill="auto"/>
            <w:vAlign w:val="center"/>
          </w:tcPr>
          <w:p w14:paraId="2F09AA6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基本公共卫生服务</w:t>
            </w:r>
          </w:p>
        </w:tc>
        <w:tc>
          <w:tcPr>
            <w:tcW w:w="2194" w:type="dxa"/>
            <w:tcBorders>
              <w:top w:val="nil"/>
              <w:left w:val="nil"/>
              <w:bottom w:val="single" w:color="auto" w:sz="8" w:space="0"/>
              <w:right w:val="single" w:color="auto" w:sz="4" w:space="0"/>
            </w:tcBorders>
            <w:shd w:val="clear" w:color="auto" w:fill="auto"/>
            <w:vAlign w:val="center"/>
          </w:tcPr>
          <w:p w14:paraId="637CBC4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1.62</w:t>
            </w:r>
          </w:p>
        </w:tc>
        <w:tc>
          <w:tcPr>
            <w:tcW w:w="2679" w:type="dxa"/>
            <w:tcBorders>
              <w:top w:val="nil"/>
              <w:left w:val="nil"/>
              <w:bottom w:val="single" w:color="auto" w:sz="8" w:space="0"/>
              <w:right w:val="single" w:color="auto" w:sz="4" w:space="0"/>
            </w:tcBorders>
            <w:shd w:val="clear" w:color="auto" w:fill="auto"/>
            <w:vAlign w:val="center"/>
          </w:tcPr>
          <w:p w14:paraId="47D2B93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1.62</w:t>
            </w:r>
          </w:p>
        </w:tc>
        <w:tc>
          <w:tcPr>
            <w:tcW w:w="2477" w:type="dxa"/>
            <w:tcBorders>
              <w:top w:val="nil"/>
              <w:left w:val="nil"/>
              <w:bottom w:val="single" w:color="auto" w:sz="8" w:space="0"/>
              <w:right w:val="single" w:color="auto" w:sz="8" w:space="0"/>
            </w:tcBorders>
            <w:shd w:val="clear" w:color="auto" w:fill="auto"/>
            <w:vAlign w:val="center"/>
          </w:tcPr>
          <w:p w14:paraId="67BE313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4B9E44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A91DEA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2100410</w:t>
            </w:r>
          </w:p>
        </w:tc>
        <w:tc>
          <w:tcPr>
            <w:tcW w:w="4824" w:type="dxa"/>
            <w:tcBorders>
              <w:top w:val="nil"/>
              <w:left w:val="nil"/>
              <w:bottom w:val="single" w:color="auto" w:sz="8" w:space="0"/>
              <w:right w:val="single" w:color="auto" w:sz="4" w:space="0"/>
            </w:tcBorders>
            <w:shd w:val="clear" w:color="auto" w:fill="auto"/>
            <w:vAlign w:val="center"/>
          </w:tcPr>
          <w:p w14:paraId="2E73392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突发公共卫生事件应急处理</w:t>
            </w:r>
          </w:p>
        </w:tc>
        <w:tc>
          <w:tcPr>
            <w:tcW w:w="2194" w:type="dxa"/>
            <w:tcBorders>
              <w:top w:val="nil"/>
              <w:left w:val="nil"/>
              <w:bottom w:val="single" w:color="auto" w:sz="8" w:space="0"/>
              <w:right w:val="single" w:color="auto" w:sz="4" w:space="0"/>
            </w:tcBorders>
            <w:shd w:val="clear" w:color="auto" w:fill="auto"/>
            <w:vAlign w:val="center"/>
          </w:tcPr>
          <w:p w14:paraId="6890EEC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4.85</w:t>
            </w:r>
          </w:p>
        </w:tc>
        <w:tc>
          <w:tcPr>
            <w:tcW w:w="2679" w:type="dxa"/>
            <w:tcBorders>
              <w:top w:val="nil"/>
              <w:left w:val="nil"/>
              <w:bottom w:val="single" w:color="auto" w:sz="8" w:space="0"/>
              <w:right w:val="single" w:color="auto" w:sz="4" w:space="0"/>
            </w:tcBorders>
            <w:shd w:val="clear" w:color="auto" w:fill="auto"/>
            <w:vAlign w:val="center"/>
          </w:tcPr>
          <w:p w14:paraId="08CD097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4.85</w:t>
            </w:r>
          </w:p>
        </w:tc>
        <w:tc>
          <w:tcPr>
            <w:tcW w:w="2477" w:type="dxa"/>
            <w:tcBorders>
              <w:top w:val="nil"/>
              <w:left w:val="nil"/>
              <w:bottom w:val="single" w:color="auto" w:sz="8" w:space="0"/>
              <w:right w:val="single" w:color="auto" w:sz="8" w:space="0"/>
            </w:tcBorders>
            <w:shd w:val="clear" w:color="auto" w:fill="auto"/>
            <w:vAlign w:val="center"/>
          </w:tcPr>
          <w:p w14:paraId="0E73AA1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68A356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1A55A5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21007</w:t>
            </w:r>
          </w:p>
        </w:tc>
        <w:tc>
          <w:tcPr>
            <w:tcW w:w="4824" w:type="dxa"/>
            <w:tcBorders>
              <w:top w:val="nil"/>
              <w:left w:val="nil"/>
              <w:bottom w:val="single" w:color="auto" w:sz="8" w:space="0"/>
              <w:right w:val="single" w:color="auto" w:sz="4" w:space="0"/>
            </w:tcBorders>
            <w:shd w:val="clear" w:color="auto" w:fill="auto"/>
            <w:vAlign w:val="center"/>
          </w:tcPr>
          <w:p w14:paraId="6861DC8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计划生育事务</w:t>
            </w:r>
          </w:p>
        </w:tc>
        <w:tc>
          <w:tcPr>
            <w:tcW w:w="2194" w:type="dxa"/>
            <w:tcBorders>
              <w:top w:val="nil"/>
              <w:left w:val="nil"/>
              <w:bottom w:val="single" w:color="auto" w:sz="8" w:space="0"/>
              <w:right w:val="single" w:color="auto" w:sz="4" w:space="0"/>
            </w:tcBorders>
            <w:shd w:val="clear" w:color="auto" w:fill="auto"/>
            <w:vAlign w:val="center"/>
          </w:tcPr>
          <w:p w14:paraId="3A5E465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308.55</w:t>
            </w:r>
          </w:p>
        </w:tc>
        <w:tc>
          <w:tcPr>
            <w:tcW w:w="2679" w:type="dxa"/>
            <w:tcBorders>
              <w:top w:val="nil"/>
              <w:left w:val="nil"/>
              <w:bottom w:val="single" w:color="auto" w:sz="8" w:space="0"/>
              <w:right w:val="single" w:color="auto" w:sz="4" w:space="0"/>
            </w:tcBorders>
            <w:shd w:val="clear" w:color="auto" w:fill="auto"/>
            <w:vAlign w:val="center"/>
          </w:tcPr>
          <w:p w14:paraId="0304BE7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308.55</w:t>
            </w:r>
          </w:p>
        </w:tc>
        <w:tc>
          <w:tcPr>
            <w:tcW w:w="2477" w:type="dxa"/>
            <w:tcBorders>
              <w:top w:val="nil"/>
              <w:left w:val="nil"/>
              <w:bottom w:val="single" w:color="auto" w:sz="8" w:space="0"/>
              <w:right w:val="single" w:color="auto" w:sz="8" w:space="0"/>
            </w:tcBorders>
            <w:shd w:val="clear" w:color="auto" w:fill="auto"/>
            <w:vAlign w:val="center"/>
          </w:tcPr>
          <w:p w14:paraId="3836AB7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DA8FA9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D31357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2100716</w:t>
            </w:r>
          </w:p>
        </w:tc>
        <w:tc>
          <w:tcPr>
            <w:tcW w:w="4824" w:type="dxa"/>
            <w:tcBorders>
              <w:top w:val="nil"/>
              <w:left w:val="nil"/>
              <w:bottom w:val="single" w:color="auto" w:sz="8" w:space="0"/>
              <w:right w:val="single" w:color="auto" w:sz="4" w:space="0"/>
            </w:tcBorders>
            <w:shd w:val="clear" w:color="auto" w:fill="auto"/>
            <w:vAlign w:val="center"/>
          </w:tcPr>
          <w:p w14:paraId="14CE4D8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计划生育机构</w:t>
            </w:r>
          </w:p>
        </w:tc>
        <w:tc>
          <w:tcPr>
            <w:tcW w:w="2194" w:type="dxa"/>
            <w:tcBorders>
              <w:top w:val="nil"/>
              <w:left w:val="nil"/>
              <w:bottom w:val="single" w:color="auto" w:sz="8" w:space="0"/>
              <w:right w:val="single" w:color="auto" w:sz="4" w:space="0"/>
            </w:tcBorders>
            <w:shd w:val="clear" w:color="auto" w:fill="auto"/>
            <w:vAlign w:val="center"/>
          </w:tcPr>
          <w:p w14:paraId="1B682BB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249.94</w:t>
            </w:r>
          </w:p>
        </w:tc>
        <w:tc>
          <w:tcPr>
            <w:tcW w:w="2679" w:type="dxa"/>
            <w:tcBorders>
              <w:top w:val="nil"/>
              <w:left w:val="nil"/>
              <w:bottom w:val="single" w:color="auto" w:sz="8" w:space="0"/>
              <w:right w:val="single" w:color="auto" w:sz="4" w:space="0"/>
            </w:tcBorders>
            <w:shd w:val="clear" w:color="auto" w:fill="auto"/>
            <w:vAlign w:val="center"/>
          </w:tcPr>
          <w:p w14:paraId="505BC47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249.94</w:t>
            </w:r>
          </w:p>
        </w:tc>
        <w:tc>
          <w:tcPr>
            <w:tcW w:w="2477" w:type="dxa"/>
            <w:tcBorders>
              <w:top w:val="nil"/>
              <w:left w:val="nil"/>
              <w:bottom w:val="single" w:color="auto" w:sz="8" w:space="0"/>
              <w:right w:val="single" w:color="auto" w:sz="8" w:space="0"/>
            </w:tcBorders>
            <w:shd w:val="clear" w:color="auto" w:fill="auto"/>
            <w:vAlign w:val="center"/>
          </w:tcPr>
          <w:p w14:paraId="2657900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F97DB0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44A440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2100799</w:t>
            </w:r>
          </w:p>
        </w:tc>
        <w:tc>
          <w:tcPr>
            <w:tcW w:w="4824" w:type="dxa"/>
            <w:tcBorders>
              <w:top w:val="nil"/>
              <w:left w:val="nil"/>
              <w:bottom w:val="single" w:color="auto" w:sz="8" w:space="0"/>
              <w:right w:val="single" w:color="auto" w:sz="4" w:space="0"/>
            </w:tcBorders>
            <w:shd w:val="clear" w:color="auto" w:fill="auto"/>
            <w:vAlign w:val="center"/>
          </w:tcPr>
          <w:p w14:paraId="41AEE0A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其他计划生育事务支出</w:t>
            </w:r>
          </w:p>
        </w:tc>
        <w:tc>
          <w:tcPr>
            <w:tcW w:w="2194" w:type="dxa"/>
            <w:tcBorders>
              <w:top w:val="nil"/>
              <w:left w:val="nil"/>
              <w:bottom w:val="single" w:color="auto" w:sz="8" w:space="0"/>
              <w:right w:val="single" w:color="auto" w:sz="4" w:space="0"/>
            </w:tcBorders>
            <w:shd w:val="clear" w:color="auto" w:fill="auto"/>
            <w:vAlign w:val="center"/>
          </w:tcPr>
          <w:p w14:paraId="71E8966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58.62</w:t>
            </w:r>
          </w:p>
        </w:tc>
        <w:tc>
          <w:tcPr>
            <w:tcW w:w="2679" w:type="dxa"/>
            <w:tcBorders>
              <w:top w:val="nil"/>
              <w:left w:val="nil"/>
              <w:bottom w:val="single" w:color="auto" w:sz="8" w:space="0"/>
              <w:right w:val="single" w:color="auto" w:sz="4" w:space="0"/>
            </w:tcBorders>
            <w:shd w:val="clear" w:color="auto" w:fill="auto"/>
            <w:vAlign w:val="center"/>
          </w:tcPr>
          <w:p w14:paraId="468D837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58.62</w:t>
            </w:r>
          </w:p>
        </w:tc>
        <w:tc>
          <w:tcPr>
            <w:tcW w:w="2477" w:type="dxa"/>
            <w:tcBorders>
              <w:top w:val="nil"/>
              <w:left w:val="nil"/>
              <w:bottom w:val="single" w:color="auto" w:sz="8" w:space="0"/>
              <w:right w:val="single" w:color="auto" w:sz="8" w:space="0"/>
            </w:tcBorders>
            <w:shd w:val="clear" w:color="auto" w:fill="auto"/>
            <w:vAlign w:val="center"/>
          </w:tcPr>
          <w:p w14:paraId="2A4D2D1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A9E143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70C69D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211</w:t>
            </w:r>
          </w:p>
        </w:tc>
        <w:tc>
          <w:tcPr>
            <w:tcW w:w="4824" w:type="dxa"/>
            <w:tcBorders>
              <w:top w:val="nil"/>
              <w:left w:val="nil"/>
              <w:bottom w:val="single" w:color="auto" w:sz="8" w:space="0"/>
              <w:right w:val="single" w:color="auto" w:sz="4" w:space="0"/>
            </w:tcBorders>
            <w:shd w:val="clear" w:color="auto" w:fill="auto"/>
            <w:vAlign w:val="center"/>
          </w:tcPr>
          <w:p w14:paraId="4DE8E60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节能环保支出</w:t>
            </w:r>
          </w:p>
        </w:tc>
        <w:tc>
          <w:tcPr>
            <w:tcW w:w="2194" w:type="dxa"/>
            <w:tcBorders>
              <w:top w:val="nil"/>
              <w:left w:val="nil"/>
              <w:bottom w:val="single" w:color="auto" w:sz="8" w:space="0"/>
              <w:right w:val="single" w:color="auto" w:sz="4" w:space="0"/>
            </w:tcBorders>
            <w:shd w:val="clear" w:color="auto" w:fill="auto"/>
            <w:vAlign w:val="center"/>
          </w:tcPr>
          <w:p w14:paraId="2104784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89.62</w:t>
            </w:r>
          </w:p>
        </w:tc>
        <w:tc>
          <w:tcPr>
            <w:tcW w:w="2679" w:type="dxa"/>
            <w:tcBorders>
              <w:top w:val="nil"/>
              <w:left w:val="nil"/>
              <w:bottom w:val="single" w:color="auto" w:sz="8" w:space="0"/>
              <w:right w:val="single" w:color="auto" w:sz="4" w:space="0"/>
            </w:tcBorders>
            <w:shd w:val="clear" w:color="auto" w:fill="auto"/>
            <w:vAlign w:val="center"/>
          </w:tcPr>
          <w:p w14:paraId="78DD9F1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477" w:type="dxa"/>
            <w:tcBorders>
              <w:top w:val="nil"/>
              <w:left w:val="nil"/>
              <w:bottom w:val="single" w:color="auto" w:sz="8" w:space="0"/>
              <w:right w:val="single" w:color="auto" w:sz="8" w:space="0"/>
            </w:tcBorders>
            <w:shd w:val="clear" w:color="auto" w:fill="auto"/>
            <w:vAlign w:val="center"/>
          </w:tcPr>
          <w:p w14:paraId="7F160C8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89.62</w:t>
            </w:r>
          </w:p>
        </w:tc>
      </w:tr>
      <w:tr w14:paraId="2235786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EE04AA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21104</w:t>
            </w:r>
          </w:p>
        </w:tc>
        <w:tc>
          <w:tcPr>
            <w:tcW w:w="4824" w:type="dxa"/>
            <w:tcBorders>
              <w:top w:val="nil"/>
              <w:left w:val="nil"/>
              <w:bottom w:val="single" w:color="auto" w:sz="8" w:space="0"/>
              <w:right w:val="single" w:color="auto" w:sz="4" w:space="0"/>
            </w:tcBorders>
            <w:shd w:val="clear" w:color="auto" w:fill="auto"/>
            <w:vAlign w:val="center"/>
          </w:tcPr>
          <w:p w14:paraId="4EECBA3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自然生态保护</w:t>
            </w:r>
          </w:p>
        </w:tc>
        <w:tc>
          <w:tcPr>
            <w:tcW w:w="2194" w:type="dxa"/>
            <w:tcBorders>
              <w:top w:val="nil"/>
              <w:left w:val="nil"/>
              <w:bottom w:val="single" w:color="auto" w:sz="8" w:space="0"/>
              <w:right w:val="single" w:color="auto" w:sz="4" w:space="0"/>
            </w:tcBorders>
            <w:shd w:val="clear" w:color="auto" w:fill="auto"/>
            <w:vAlign w:val="center"/>
          </w:tcPr>
          <w:p w14:paraId="32E8A56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89.62</w:t>
            </w:r>
          </w:p>
        </w:tc>
        <w:tc>
          <w:tcPr>
            <w:tcW w:w="2679" w:type="dxa"/>
            <w:tcBorders>
              <w:top w:val="nil"/>
              <w:left w:val="nil"/>
              <w:bottom w:val="single" w:color="auto" w:sz="8" w:space="0"/>
              <w:right w:val="single" w:color="auto" w:sz="4" w:space="0"/>
            </w:tcBorders>
            <w:shd w:val="clear" w:color="auto" w:fill="auto"/>
            <w:vAlign w:val="center"/>
          </w:tcPr>
          <w:p w14:paraId="18FC1FA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477" w:type="dxa"/>
            <w:tcBorders>
              <w:top w:val="nil"/>
              <w:left w:val="nil"/>
              <w:bottom w:val="single" w:color="auto" w:sz="8" w:space="0"/>
              <w:right w:val="single" w:color="auto" w:sz="8" w:space="0"/>
            </w:tcBorders>
            <w:shd w:val="clear" w:color="auto" w:fill="auto"/>
            <w:vAlign w:val="center"/>
          </w:tcPr>
          <w:p w14:paraId="745AC48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89.62</w:t>
            </w:r>
          </w:p>
        </w:tc>
      </w:tr>
      <w:tr w14:paraId="66469E6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B240D1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2110402</w:t>
            </w:r>
          </w:p>
        </w:tc>
        <w:tc>
          <w:tcPr>
            <w:tcW w:w="4824" w:type="dxa"/>
            <w:tcBorders>
              <w:top w:val="nil"/>
              <w:left w:val="nil"/>
              <w:bottom w:val="single" w:color="auto" w:sz="8" w:space="0"/>
              <w:right w:val="single" w:color="auto" w:sz="4" w:space="0"/>
            </w:tcBorders>
            <w:shd w:val="clear" w:color="auto" w:fill="auto"/>
            <w:vAlign w:val="center"/>
          </w:tcPr>
          <w:p w14:paraId="72A4EC8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农村环境保护</w:t>
            </w:r>
          </w:p>
        </w:tc>
        <w:tc>
          <w:tcPr>
            <w:tcW w:w="2194" w:type="dxa"/>
            <w:tcBorders>
              <w:top w:val="nil"/>
              <w:left w:val="nil"/>
              <w:bottom w:val="single" w:color="auto" w:sz="8" w:space="0"/>
              <w:right w:val="single" w:color="auto" w:sz="4" w:space="0"/>
            </w:tcBorders>
            <w:shd w:val="clear" w:color="auto" w:fill="auto"/>
            <w:vAlign w:val="center"/>
          </w:tcPr>
          <w:p w14:paraId="24A84ED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89.62</w:t>
            </w:r>
          </w:p>
        </w:tc>
        <w:tc>
          <w:tcPr>
            <w:tcW w:w="2679" w:type="dxa"/>
            <w:tcBorders>
              <w:top w:val="nil"/>
              <w:left w:val="nil"/>
              <w:bottom w:val="single" w:color="auto" w:sz="8" w:space="0"/>
              <w:right w:val="single" w:color="auto" w:sz="4" w:space="0"/>
            </w:tcBorders>
            <w:shd w:val="clear" w:color="auto" w:fill="auto"/>
            <w:vAlign w:val="center"/>
          </w:tcPr>
          <w:p w14:paraId="23977C1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477" w:type="dxa"/>
            <w:tcBorders>
              <w:top w:val="nil"/>
              <w:left w:val="nil"/>
              <w:bottom w:val="single" w:color="auto" w:sz="8" w:space="0"/>
              <w:right w:val="single" w:color="auto" w:sz="8" w:space="0"/>
            </w:tcBorders>
            <w:shd w:val="clear" w:color="auto" w:fill="auto"/>
            <w:vAlign w:val="center"/>
          </w:tcPr>
          <w:p w14:paraId="78C6FD9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89.62</w:t>
            </w:r>
          </w:p>
        </w:tc>
      </w:tr>
      <w:tr w14:paraId="13E7724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04DC76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w:t>
            </w:r>
          </w:p>
        </w:tc>
        <w:tc>
          <w:tcPr>
            <w:tcW w:w="4824" w:type="dxa"/>
            <w:tcBorders>
              <w:top w:val="nil"/>
              <w:left w:val="nil"/>
              <w:bottom w:val="single" w:color="auto" w:sz="8" w:space="0"/>
              <w:right w:val="single" w:color="auto" w:sz="4" w:space="0"/>
            </w:tcBorders>
            <w:shd w:val="clear" w:color="auto" w:fill="auto"/>
            <w:vAlign w:val="center"/>
          </w:tcPr>
          <w:p w14:paraId="661020F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城乡社区支出</w:t>
            </w:r>
          </w:p>
        </w:tc>
        <w:tc>
          <w:tcPr>
            <w:tcW w:w="2194" w:type="dxa"/>
            <w:tcBorders>
              <w:top w:val="nil"/>
              <w:left w:val="nil"/>
              <w:bottom w:val="single" w:color="auto" w:sz="8" w:space="0"/>
              <w:right w:val="single" w:color="auto" w:sz="4" w:space="0"/>
            </w:tcBorders>
            <w:shd w:val="clear" w:color="auto" w:fill="auto"/>
            <w:vAlign w:val="center"/>
          </w:tcPr>
          <w:p w14:paraId="06D1CD5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124.60</w:t>
            </w:r>
          </w:p>
        </w:tc>
        <w:tc>
          <w:tcPr>
            <w:tcW w:w="2679" w:type="dxa"/>
            <w:tcBorders>
              <w:top w:val="nil"/>
              <w:left w:val="nil"/>
              <w:bottom w:val="single" w:color="auto" w:sz="8" w:space="0"/>
              <w:right w:val="single" w:color="auto" w:sz="4" w:space="0"/>
            </w:tcBorders>
            <w:shd w:val="clear" w:color="auto" w:fill="auto"/>
            <w:vAlign w:val="center"/>
          </w:tcPr>
          <w:p w14:paraId="26F9D43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34.00</w:t>
            </w:r>
          </w:p>
        </w:tc>
        <w:tc>
          <w:tcPr>
            <w:tcW w:w="2477" w:type="dxa"/>
            <w:tcBorders>
              <w:top w:val="nil"/>
              <w:left w:val="nil"/>
              <w:bottom w:val="single" w:color="auto" w:sz="8" w:space="0"/>
              <w:right w:val="single" w:color="auto" w:sz="8" w:space="0"/>
            </w:tcBorders>
            <w:shd w:val="clear" w:color="auto" w:fill="auto"/>
            <w:vAlign w:val="center"/>
          </w:tcPr>
          <w:p w14:paraId="66E7369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90.60</w:t>
            </w:r>
          </w:p>
        </w:tc>
      </w:tr>
      <w:tr w14:paraId="13B8621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D5380E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21201</w:t>
            </w:r>
          </w:p>
        </w:tc>
        <w:tc>
          <w:tcPr>
            <w:tcW w:w="4824" w:type="dxa"/>
            <w:tcBorders>
              <w:top w:val="nil"/>
              <w:left w:val="nil"/>
              <w:bottom w:val="single" w:color="auto" w:sz="8" w:space="0"/>
              <w:right w:val="single" w:color="auto" w:sz="4" w:space="0"/>
            </w:tcBorders>
            <w:shd w:val="clear" w:color="auto" w:fill="auto"/>
            <w:vAlign w:val="center"/>
          </w:tcPr>
          <w:p w14:paraId="6B95950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城乡社区管理事务</w:t>
            </w:r>
          </w:p>
        </w:tc>
        <w:tc>
          <w:tcPr>
            <w:tcW w:w="2194" w:type="dxa"/>
            <w:tcBorders>
              <w:top w:val="nil"/>
              <w:left w:val="nil"/>
              <w:bottom w:val="single" w:color="auto" w:sz="8" w:space="0"/>
              <w:right w:val="single" w:color="auto" w:sz="4" w:space="0"/>
            </w:tcBorders>
            <w:shd w:val="clear" w:color="auto" w:fill="auto"/>
            <w:vAlign w:val="center"/>
          </w:tcPr>
          <w:p w14:paraId="59F37DB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20.00</w:t>
            </w:r>
          </w:p>
        </w:tc>
        <w:tc>
          <w:tcPr>
            <w:tcW w:w="2679" w:type="dxa"/>
            <w:tcBorders>
              <w:top w:val="nil"/>
              <w:left w:val="nil"/>
              <w:bottom w:val="single" w:color="auto" w:sz="8" w:space="0"/>
              <w:right w:val="single" w:color="auto" w:sz="4" w:space="0"/>
            </w:tcBorders>
            <w:shd w:val="clear" w:color="auto" w:fill="auto"/>
            <w:vAlign w:val="center"/>
          </w:tcPr>
          <w:p w14:paraId="055A106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19.00</w:t>
            </w:r>
          </w:p>
        </w:tc>
        <w:tc>
          <w:tcPr>
            <w:tcW w:w="2477" w:type="dxa"/>
            <w:tcBorders>
              <w:top w:val="nil"/>
              <w:left w:val="nil"/>
              <w:bottom w:val="single" w:color="auto" w:sz="8" w:space="0"/>
              <w:right w:val="single" w:color="auto" w:sz="8" w:space="0"/>
            </w:tcBorders>
            <w:shd w:val="clear" w:color="auto" w:fill="auto"/>
            <w:vAlign w:val="center"/>
          </w:tcPr>
          <w:p w14:paraId="6D4C803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r>
      <w:tr w14:paraId="042EF3E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E443C2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2120101</w:t>
            </w:r>
          </w:p>
        </w:tc>
        <w:tc>
          <w:tcPr>
            <w:tcW w:w="4824" w:type="dxa"/>
            <w:tcBorders>
              <w:top w:val="nil"/>
              <w:left w:val="nil"/>
              <w:bottom w:val="single" w:color="auto" w:sz="8" w:space="0"/>
              <w:right w:val="single" w:color="auto" w:sz="4" w:space="0"/>
            </w:tcBorders>
            <w:shd w:val="clear" w:color="auto" w:fill="auto"/>
            <w:vAlign w:val="center"/>
          </w:tcPr>
          <w:p w14:paraId="7570CFC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行政运行</w:t>
            </w:r>
          </w:p>
        </w:tc>
        <w:tc>
          <w:tcPr>
            <w:tcW w:w="2194" w:type="dxa"/>
            <w:tcBorders>
              <w:top w:val="nil"/>
              <w:left w:val="nil"/>
              <w:bottom w:val="single" w:color="auto" w:sz="8" w:space="0"/>
              <w:right w:val="single" w:color="auto" w:sz="4" w:space="0"/>
            </w:tcBorders>
            <w:shd w:val="clear" w:color="auto" w:fill="auto"/>
            <w:vAlign w:val="center"/>
          </w:tcPr>
          <w:p w14:paraId="7DAA93C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14.00</w:t>
            </w:r>
          </w:p>
        </w:tc>
        <w:tc>
          <w:tcPr>
            <w:tcW w:w="2679" w:type="dxa"/>
            <w:tcBorders>
              <w:top w:val="nil"/>
              <w:left w:val="nil"/>
              <w:bottom w:val="single" w:color="auto" w:sz="8" w:space="0"/>
              <w:right w:val="single" w:color="auto" w:sz="4" w:space="0"/>
            </w:tcBorders>
            <w:shd w:val="clear" w:color="auto" w:fill="auto"/>
            <w:vAlign w:val="center"/>
          </w:tcPr>
          <w:p w14:paraId="488FF1E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14.00</w:t>
            </w:r>
          </w:p>
        </w:tc>
        <w:tc>
          <w:tcPr>
            <w:tcW w:w="2477" w:type="dxa"/>
            <w:tcBorders>
              <w:top w:val="nil"/>
              <w:left w:val="nil"/>
              <w:bottom w:val="single" w:color="auto" w:sz="8" w:space="0"/>
              <w:right w:val="single" w:color="auto" w:sz="8" w:space="0"/>
            </w:tcBorders>
            <w:shd w:val="clear" w:color="auto" w:fill="auto"/>
            <w:vAlign w:val="center"/>
          </w:tcPr>
          <w:p w14:paraId="7A95471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CB6949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805183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2120102</w:t>
            </w:r>
          </w:p>
        </w:tc>
        <w:tc>
          <w:tcPr>
            <w:tcW w:w="4824" w:type="dxa"/>
            <w:tcBorders>
              <w:top w:val="nil"/>
              <w:left w:val="nil"/>
              <w:bottom w:val="single" w:color="auto" w:sz="8" w:space="0"/>
              <w:right w:val="single" w:color="auto" w:sz="4" w:space="0"/>
            </w:tcBorders>
            <w:shd w:val="clear" w:color="auto" w:fill="auto"/>
            <w:vAlign w:val="center"/>
          </w:tcPr>
          <w:p w14:paraId="2C126B7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一般行政管理事务</w:t>
            </w:r>
          </w:p>
        </w:tc>
        <w:tc>
          <w:tcPr>
            <w:tcW w:w="2194" w:type="dxa"/>
            <w:tcBorders>
              <w:top w:val="nil"/>
              <w:left w:val="nil"/>
              <w:bottom w:val="single" w:color="auto" w:sz="8" w:space="0"/>
              <w:right w:val="single" w:color="auto" w:sz="4" w:space="0"/>
            </w:tcBorders>
            <w:shd w:val="clear" w:color="auto" w:fill="auto"/>
            <w:vAlign w:val="center"/>
          </w:tcPr>
          <w:p w14:paraId="12CAFF7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2679" w:type="dxa"/>
            <w:tcBorders>
              <w:top w:val="nil"/>
              <w:left w:val="nil"/>
              <w:bottom w:val="single" w:color="auto" w:sz="8" w:space="0"/>
              <w:right w:val="single" w:color="auto" w:sz="4" w:space="0"/>
            </w:tcBorders>
            <w:shd w:val="clear" w:color="auto" w:fill="auto"/>
            <w:vAlign w:val="center"/>
          </w:tcPr>
          <w:p w14:paraId="656DAA5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477" w:type="dxa"/>
            <w:tcBorders>
              <w:top w:val="nil"/>
              <w:left w:val="nil"/>
              <w:bottom w:val="single" w:color="auto" w:sz="8" w:space="0"/>
              <w:right w:val="single" w:color="auto" w:sz="8" w:space="0"/>
            </w:tcBorders>
            <w:shd w:val="clear" w:color="auto" w:fill="auto"/>
            <w:vAlign w:val="center"/>
          </w:tcPr>
          <w:p w14:paraId="21823E3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r>
      <w:tr w14:paraId="54A4986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C8BA19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2120199</w:t>
            </w:r>
          </w:p>
        </w:tc>
        <w:tc>
          <w:tcPr>
            <w:tcW w:w="4824" w:type="dxa"/>
            <w:tcBorders>
              <w:top w:val="nil"/>
              <w:left w:val="nil"/>
              <w:bottom w:val="single" w:color="auto" w:sz="8" w:space="0"/>
              <w:right w:val="single" w:color="auto" w:sz="4" w:space="0"/>
            </w:tcBorders>
            <w:shd w:val="clear" w:color="auto" w:fill="auto"/>
            <w:vAlign w:val="center"/>
          </w:tcPr>
          <w:p w14:paraId="01906CA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其他城乡社区管理事务支出</w:t>
            </w:r>
          </w:p>
        </w:tc>
        <w:tc>
          <w:tcPr>
            <w:tcW w:w="2194" w:type="dxa"/>
            <w:tcBorders>
              <w:top w:val="nil"/>
              <w:left w:val="nil"/>
              <w:bottom w:val="single" w:color="auto" w:sz="8" w:space="0"/>
              <w:right w:val="single" w:color="auto" w:sz="4" w:space="0"/>
            </w:tcBorders>
            <w:shd w:val="clear" w:color="auto" w:fill="auto"/>
            <w:vAlign w:val="center"/>
          </w:tcPr>
          <w:p w14:paraId="673D134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2679" w:type="dxa"/>
            <w:tcBorders>
              <w:top w:val="nil"/>
              <w:left w:val="nil"/>
              <w:bottom w:val="single" w:color="auto" w:sz="8" w:space="0"/>
              <w:right w:val="single" w:color="auto" w:sz="4" w:space="0"/>
            </w:tcBorders>
            <w:shd w:val="clear" w:color="auto" w:fill="auto"/>
            <w:vAlign w:val="center"/>
          </w:tcPr>
          <w:p w14:paraId="682D58F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2477" w:type="dxa"/>
            <w:tcBorders>
              <w:top w:val="nil"/>
              <w:left w:val="nil"/>
              <w:bottom w:val="single" w:color="auto" w:sz="8" w:space="0"/>
              <w:right w:val="single" w:color="auto" w:sz="8" w:space="0"/>
            </w:tcBorders>
            <w:shd w:val="clear" w:color="auto" w:fill="auto"/>
            <w:vAlign w:val="center"/>
          </w:tcPr>
          <w:p w14:paraId="345BAF3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D13A10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2720AF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21203</w:t>
            </w:r>
          </w:p>
        </w:tc>
        <w:tc>
          <w:tcPr>
            <w:tcW w:w="4824" w:type="dxa"/>
            <w:tcBorders>
              <w:top w:val="nil"/>
              <w:left w:val="nil"/>
              <w:bottom w:val="single" w:color="auto" w:sz="8" w:space="0"/>
              <w:right w:val="single" w:color="auto" w:sz="4" w:space="0"/>
            </w:tcBorders>
            <w:shd w:val="clear" w:color="auto" w:fill="auto"/>
            <w:vAlign w:val="center"/>
          </w:tcPr>
          <w:p w14:paraId="3709400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城乡社区公共设施</w:t>
            </w:r>
          </w:p>
        </w:tc>
        <w:tc>
          <w:tcPr>
            <w:tcW w:w="2194" w:type="dxa"/>
            <w:tcBorders>
              <w:top w:val="nil"/>
              <w:left w:val="nil"/>
              <w:bottom w:val="single" w:color="auto" w:sz="8" w:space="0"/>
              <w:right w:val="single" w:color="auto" w:sz="4" w:space="0"/>
            </w:tcBorders>
            <w:shd w:val="clear" w:color="auto" w:fill="auto"/>
            <w:vAlign w:val="center"/>
          </w:tcPr>
          <w:p w14:paraId="53DAE10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24.80</w:t>
            </w:r>
          </w:p>
        </w:tc>
        <w:tc>
          <w:tcPr>
            <w:tcW w:w="2679" w:type="dxa"/>
            <w:tcBorders>
              <w:top w:val="nil"/>
              <w:left w:val="nil"/>
              <w:bottom w:val="single" w:color="auto" w:sz="8" w:space="0"/>
              <w:right w:val="single" w:color="auto" w:sz="4" w:space="0"/>
            </w:tcBorders>
            <w:shd w:val="clear" w:color="auto" w:fill="auto"/>
            <w:vAlign w:val="center"/>
          </w:tcPr>
          <w:p w14:paraId="249AE26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477" w:type="dxa"/>
            <w:tcBorders>
              <w:top w:val="nil"/>
              <w:left w:val="nil"/>
              <w:bottom w:val="single" w:color="auto" w:sz="8" w:space="0"/>
              <w:right w:val="single" w:color="auto" w:sz="8" w:space="0"/>
            </w:tcBorders>
            <w:shd w:val="clear" w:color="auto" w:fill="auto"/>
            <w:vAlign w:val="center"/>
          </w:tcPr>
          <w:p w14:paraId="0DE4188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24.80</w:t>
            </w:r>
          </w:p>
        </w:tc>
      </w:tr>
      <w:tr w14:paraId="0082F11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1CD2C7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2120303</w:t>
            </w:r>
          </w:p>
        </w:tc>
        <w:tc>
          <w:tcPr>
            <w:tcW w:w="4824" w:type="dxa"/>
            <w:tcBorders>
              <w:top w:val="nil"/>
              <w:left w:val="nil"/>
              <w:bottom w:val="single" w:color="auto" w:sz="8" w:space="0"/>
              <w:right w:val="single" w:color="auto" w:sz="4" w:space="0"/>
            </w:tcBorders>
            <w:shd w:val="clear" w:color="auto" w:fill="auto"/>
            <w:vAlign w:val="center"/>
          </w:tcPr>
          <w:p w14:paraId="69BCCB3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小城镇基础设施建设</w:t>
            </w:r>
          </w:p>
        </w:tc>
        <w:tc>
          <w:tcPr>
            <w:tcW w:w="2194" w:type="dxa"/>
            <w:tcBorders>
              <w:top w:val="nil"/>
              <w:left w:val="nil"/>
              <w:bottom w:val="single" w:color="auto" w:sz="8" w:space="0"/>
              <w:right w:val="single" w:color="auto" w:sz="4" w:space="0"/>
            </w:tcBorders>
            <w:shd w:val="clear" w:color="auto" w:fill="auto"/>
            <w:vAlign w:val="center"/>
          </w:tcPr>
          <w:p w14:paraId="4F29D08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24.80</w:t>
            </w:r>
          </w:p>
        </w:tc>
        <w:tc>
          <w:tcPr>
            <w:tcW w:w="2679" w:type="dxa"/>
            <w:tcBorders>
              <w:top w:val="nil"/>
              <w:left w:val="nil"/>
              <w:bottom w:val="single" w:color="auto" w:sz="8" w:space="0"/>
              <w:right w:val="single" w:color="auto" w:sz="4" w:space="0"/>
            </w:tcBorders>
            <w:shd w:val="clear" w:color="auto" w:fill="auto"/>
            <w:vAlign w:val="center"/>
          </w:tcPr>
          <w:p w14:paraId="504731D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477" w:type="dxa"/>
            <w:tcBorders>
              <w:top w:val="nil"/>
              <w:left w:val="nil"/>
              <w:bottom w:val="single" w:color="auto" w:sz="8" w:space="0"/>
              <w:right w:val="single" w:color="auto" w:sz="8" w:space="0"/>
            </w:tcBorders>
            <w:shd w:val="clear" w:color="auto" w:fill="auto"/>
            <w:vAlign w:val="center"/>
          </w:tcPr>
          <w:p w14:paraId="1495E31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24.80</w:t>
            </w:r>
          </w:p>
        </w:tc>
      </w:tr>
      <w:tr w14:paraId="6BA8232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E4C754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21205</w:t>
            </w:r>
          </w:p>
        </w:tc>
        <w:tc>
          <w:tcPr>
            <w:tcW w:w="4824" w:type="dxa"/>
            <w:tcBorders>
              <w:top w:val="nil"/>
              <w:left w:val="nil"/>
              <w:bottom w:val="single" w:color="auto" w:sz="8" w:space="0"/>
              <w:right w:val="single" w:color="auto" w:sz="4" w:space="0"/>
            </w:tcBorders>
            <w:shd w:val="clear" w:color="auto" w:fill="auto"/>
            <w:vAlign w:val="center"/>
          </w:tcPr>
          <w:p w14:paraId="2351714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城乡社区环境卫生</w:t>
            </w:r>
          </w:p>
        </w:tc>
        <w:tc>
          <w:tcPr>
            <w:tcW w:w="2194" w:type="dxa"/>
            <w:tcBorders>
              <w:top w:val="nil"/>
              <w:left w:val="nil"/>
              <w:bottom w:val="single" w:color="auto" w:sz="8" w:space="0"/>
              <w:right w:val="single" w:color="auto" w:sz="4" w:space="0"/>
            </w:tcBorders>
            <w:shd w:val="clear" w:color="auto" w:fill="auto"/>
            <w:vAlign w:val="center"/>
          </w:tcPr>
          <w:p w14:paraId="5606160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64.80</w:t>
            </w:r>
          </w:p>
        </w:tc>
        <w:tc>
          <w:tcPr>
            <w:tcW w:w="2679" w:type="dxa"/>
            <w:tcBorders>
              <w:top w:val="nil"/>
              <w:left w:val="nil"/>
              <w:bottom w:val="single" w:color="auto" w:sz="8" w:space="0"/>
              <w:right w:val="single" w:color="auto" w:sz="4" w:space="0"/>
            </w:tcBorders>
            <w:shd w:val="clear" w:color="auto" w:fill="auto"/>
            <w:vAlign w:val="center"/>
          </w:tcPr>
          <w:p w14:paraId="4D07A53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477" w:type="dxa"/>
            <w:tcBorders>
              <w:top w:val="nil"/>
              <w:left w:val="nil"/>
              <w:bottom w:val="single" w:color="auto" w:sz="8" w:space="0"/>
              <w:right w:val="single" w:color="auto" w:sz="8" w:space="0"/>
            </w:tcBorders>
            <w:shd w:val="clear" w:color="auto" w:fill="auto"/>
            <w:vAlign w:val="center"/>
          </w:tcPr>
          <w:p w14:paraId="79F0EAD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64.80</w:t>
            </w:r>
          </w:p>
        </w:tc>
      </w:tr>
      <w:tr w14:paraId="6A9393E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12F6F6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2120501</w:t>
            </w:r>
          </w:p>
        </w:tc>
        <w:tc>
          <w:tcPr>
            <w:tcW w:w="4824" w:type="dxa"/>
            <w:tcBorders>
              <w:top w:val="nil"/>
              <w:left w:val="nil"/>
              <w:bottom w:val="single" w:color="auto" w:sz="8" w:space="0"/>
              <w:right w:val="single" w:color="auto" w:sz="4" w:space="0"/>
            </w:tcBorders>
            <w:shd w:val="clear" w:color="auto" w:fill="auto"/>
            <w:vAlign w:val="center"/>
          </w:tcPr>
          <w:p w14:paraId="0BE9473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城乡社区环境卫生</w:t>
            </w:r>
          </w:p>
        </w:tc>
        <w:tc>
          <w:tcPr>
            <w:tcW w:w="2194" w:type="dxa"/>
            <w:tcBorders>
              <w:top w:val="nil"/>
              <w:left w:val="nil"/>
              <w:bottom w:val="single" w:color="auto" w:sz="8" w:space="0"/>
              <w:right w:val="single" w:color="auto" w:sz="4" w:space="0"/>
            </w:tcBorders>
            <w:shd w:val="clear" w:color="auto" w:fill="auto"/>
            <w:vAlign w:val="center"/>
          </w:tcPr>
          <w:p w14:paraId="20C9490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64.80</w:t>
            </w:r>
          </w:p>
        </w:tc>
        <w:tc>
          <w:tcPr>
            <w:tcW w:w="2679" w:type="dxa"/>
            <w:tcBorders>
              <w:top w:val="nil"/>
              <w:left w:val="nil"/>
              <w:bottom w:val="single" w:color="auto" w:sz="8" w:space="0"/>
              <w:right w:val="single" w:color="auto" w:sz="4" w:space="0"/>
            </w:tcBorders>
            <w:shd w:val="clear" w:color="auto" w:fill="auto"/>
            <w:vAlign w:val="center"/>
          </w:tcPr>
          <w:p w14:paraId="0567120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477" w:type="dxa"/>
            <w:tcBorders>
              <w:top w:val="nil"/>
              <w:left w:val="nil"/>
              <w:bottom w:val="single" w:color="auto" w:sz="8" w:space="0"/>
              <w:right w:val="single" w:color="auto" w:sz="8" w:space="0"/>
            </w:tcBorders>
            <w:shd w:val="clear" w:color="auto" w:fill="auto"/>
            <w:vAlign w:val="center"/>
          </w:tcPr>
          <w:p w14:paraId="613F52F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64.80</w:t>
            </w:r>
          </w:p>
        </w:tc>
      </w:tr>
      <w:tr w14:paraId="098CE31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6508A0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21299</w:t>
            </w:r>
          </w:p>
        </w:tc>
        <w:tc>
          <w:tcPr>
            <w:tcW w:w="4824" w:type="dxa"/>
            <w:tcBorders>
              <w:top w:val="nil"/>
              <w:left w:val="nil"/>
              <w:bottom w:val="single" w:color="auto" w:sz="8" w:space="0"/>
              <w:right w:val="single" w:color="auto" w:sz="4" w:space="0"/>
            </w:tcBorders>
            <w:shd w:val="clear" w:color="auto" w:fill="auto"/>
            <w:vAlign w:val="center"/>
          </w:tcPr>
          <w:p w14:paraId="3090D49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其他城乡社区支出</w:t>
            </w:r>
          </w:p>
        </w:tc>
        <w:tc>
          <w:tcPr>
            <w:tcW w:w="2194" w:type="dxa"/>
            <w:tcBorders>
              <w:top w:val="nil"/>
              <w:left w:val="nil"/>
              <w:bottom w:val="single" w:color="auto" w:sz="8" w:space="0"/>
              <w:right w:val="single" w:color="auto" w:sz="4" w:space="0"/>
            </w:tcBorders>
            <w:shd w:val="clear" w:color="auto" w:fill="auto"/>
            <w:vAlign w:val="center"/>
          </w:tcPr>
          <w:p w14:paraId="5866DAE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15.00</w:t>
            </w:r>
          </w:p>
        </w:tc>
        <w:tc>
          <w:tcPr>
            <w:tcW w:w="2679" w:type="dxa"/>
            <w:tcBorders>
              <w:top w:val="nil"/>
              <w:left w:val="nil"/>
              <w:bottom w:val="single" w:color="auto" w:sz="8" w:space="0"/>
              <w:right w:val="single" w:color="auto" w:sz="4" w:space="0"/>
            </w:tcBorders>
            <w:shd w:val="clear" w:color="auto" w:fill="auto"/>
            <w:vAlign w:val="center"/>
          </w:tcPr>
          <w:p w14:paraId="1EDBBAA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15.00</w:t>
            </w:r>
          </w:p>
        </w:tc>
        <w:tc>
          <w:tcPr>
            <w:tcW w:w="2477" w:type="dxa"/>
            <w:tcBorders>
              <w:top w:val="nil"/>
              <w:left w:val="nil"/>
              <w:bottom w:val="single" w:color="auto" w:sz="8" w:space="0"/>
              <w:right w:val="single" w:color="auto" w:sz="8" w:space="0"/>
            </w:tcBorders>
            <w:shd w:val="clear" w:color="auto" w:fill="auto"/>
            <w:vAlign w:val="center"/>
          </w:tcPr>
          <w:p w14:paraId="276BF26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898316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8C9CA5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2129901</w:t>
            </w:r>
          </w:p>
        </w:tc>
        <w:tc>
          <w:tcPr>
            <w:tcW w:w="4824" w:type="dxa"/>
            <w:tcBorders>
              <w:top w:val="nil"/>
              <w:left w:val="nil"/>
              <w:bottom w:val="single" w:color="auto" w:sz="8" w:space="0"/>
              <w:right w:val="single" w:color="auto" w:sz="4" w:space="0"/>
            </w:tcBorders>
            <w:shd w:val="clear" w:color="auto" w:fill="auto"/>
            <w:vAlign w:val="center"/>
          </w:tcPr>
          <w:p w14:paraId="44A642E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其他城乡社区支出</w:t>
            </w:r>
          </w:p>
        </w:tc>
        <w:tc>
          <w:tcPr>
            <w:tcW w:w="2194" w:type="dxa"/>
            <w:tcBorders>
              <w:top w:val="nil"/>
              <w:left w:val="nil"/>
              <w:bottom w:val="single" w:color="auto" w:sz="8" w:space="0"/>
              <w:right w:val="single" w:color="auto" w:sz="4" w:space="0"/>
            </w:tcBorders>
            <w:shd w:val="clear" w:color="auto" w:fill="auto"/>
            <w:vAlign w:val="center"/>
          </w:tcPr>
          <w:p w14:paraId="22C325F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15.00</w:t>
            </w:r>
          </w:p>
        </w:tc>
        <w:tc>
          <w:tcPr>
            <w:tcW w:w="2679" w:type="dxa"/>
            <w:tcBorders>
              <w:top w:val="nil"/>
              <w:left w:val="nil"/>
              <w:bottom w:val="single" w:color="auto" w:sz="8" w:space="0"/>
              <w:right w:val="single" w:color="auto" w:sz="4" w:space="0"/>
            </w:tcBorders>
            <w:shd w:val="clear" w:color="auto" w:fill="auto"/>
            <w:vAlign w:val="center"/>
          </w:tcPr>
          <w:p w14:paraId="3850218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15.00</w:t>
            </w:r>
          </w:p>
        </w:tc>
        <w:tc>
          <w:tcPr>
            <w:tcW w:w="2477" w:type="dxa"/>
            <w:tcBorders>
              <w:top w:val="nil"/>
              <w:left w:val="nil"/>
              <w:bottom w:val="single" w:color="auto" w:sz="8" w:space="0"/>
              <w:right w:val="single" w:color="auto" w:sz="8" w:space="0"/>
            </w:tcBorders>
            <w:shd w:val="clear" w:color="auto" w:fill="auto"/>
            <w:vAlign w:val="center"/>
          </w:tcPr>
          <w:p w14:paraId="5EF5249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6784F0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894A76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w:t>
            </w:r>
          </w:p>
        </w:tc>
        <w:tc>
          <w:tcPr>
            <w:tcW w:w="4824" w:type="dxa"/>
            <w:tcBorders>
              <w:top w:val="nil"/>
              <w:left w:val="nil"/>
              <w:bottom w:val="single" w:color="auto" w:sz="8" w:space="0"/>
              <w:right w:val="single" w:color="auto" w:sz="4" w:space="0"/>
            </w:tcBorders>
            <w:shd w:val="clear" w:color="auto" w:fill="auto"/>
            <w:vAlign w:val="center"/>
          </w:tcPr>
          <w:p w14:paraId="5C8B2A1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农林水支出</w:t>
            </w:r>
          </w:p>
        </w:tc>
        <w:tc>
          <w:tcPr>
            <w:tcW w:w="2194" w:type="dxa"/>
            <w:tcBorders>
              <w:top w:val="nil"/>
              <w:left w:val="nil"/>
              <w:bottom w:val="single" w:color="auto" w:sz="8" w:space="0"/>
              <w:right w:val="single" w:color="auto" w:sz="4" w:space="0"/>
            </w:tcBorders>
            <w:shd w:val="clear" w:color="auto" w:fill="auto"/>
            <w:vAlign w:val="center"/>
          </w:tcPr>
          <w:p w14:paraId="75EAF26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2,769.88</w:t>
            </w:r>
          </w:p>
        </w:tc>
        <w:tc>
          <w:tcPr>
            <w:tcW w:w="2679" w:type="dxa"/>
            <w:tcBorders>
              <w:top w:val="nil"/>
              <w:left w:val="nil"/>
              <w:bottom w:val="single" w:color="auto" w:sz="8" w:space="0"/>
              <w:right w:val="single" w:color="auto" w:sz="4" w:space="0"/>
            </w:tcBorders>
            <w:shd w:val="clear" w:color="auto" w:fill="auto"/>
            <w:vAlign w:val="center"/>
          </w:tcPr>
          <w:p w14:paraId="36AFE40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984.84</w:t>
            </w:r>
          </w:p>
        </w:tc>
        <w:tc>
          <w:tcPr>
            <w:tcW w:w="2477" w:type="dxa"/>
            <w:tcBorders>
              <w:top w:val="nil"/>
              <w:left w:val="nil"/>
              <w:bottom w:val="single" w:color="auto" w:sz="8" w:space="0"/>
              <w:right w:val="single" w:color="auto" w:sz="8" w:space="0"/>
            </w:tcBorders>
            <w:shd w:val="clear" w:color="auto" w:fill="auto"/>
            <w:vAlign w:val="center"/>
          </w:tcPr>
          <w:p w14:paraId="09FC21D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1,785.03</w:t>
            </w:r>
          </w:p>
        </w:tc>
      </w:tr>
      <w:tr w14:paraId="3ADAE35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EEFB01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w:t>
            </w:r>
          </w:p>
        </w:tc>
        <w:tc>
          <w:tcPr>
            <w:tcW w:w="4824" w:type="dxa"/>
            <w:tcBorders>
              <w:top w:val="nil"/>
              <w:left w:val="nil"/>
              <w:bottom w:val="single" w:color="auto" w:sz="8" w:space="0"/>
              <w:right w:val="single" w:color="auto" w:sz="4" w:space="0"/>
            </w:tcBorders>
            <w:shd w:val="clear" w:color="auto" w:fill="auto"/>
            <w:vAlign w:val="center"/>
          </w:tcPr>
          <w:p w14:paraId="365B4A6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农业农村</w:t>
            </w:r>
          </w:p>
        </w:tc>
        <w:tc>
          <w:tcPr>
            <w:tcW w:w="2194" w:type="dxa"/>
            <w:tcBorders>
              <w:top w:val="nil"/>
              <w:left w:val="nil"/>
              <w:bottom w:val="single" w:color="auto" w:sz="8" w:space="0"/>
              <w:right w:val="single" w:color="auto" w:sz="4" w:space="0"/>
            </w:tcBorders>
            <w:shd w:val="clear" w:color="auto" w:fill="auto"/>
            <w:vAlign w:val="center"/>
          </w:tcPr>
          <w:p w14:paraId="1994805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73.00</w:t>
            </w:r>
          </w:p>
        </w:tc>
        <w:tc>
          <w:tcPr>
            <w:tcW w:w="2679" w:type="dxa"/>
            <w:tcBorders>
              <w:top w:val="nil"/>
              <w:left w:val="nil"/>
              <w:bottom w:val="single" w:color="auto" w:sz="8" w:space="0"/>
              <w:right w:val="single" w:color="auto" w:sz="4" w:space="0"/>
            </w:tcBorders>
            <w:shd w:val="clear" w:color="auto" w:fill="auto"/>
            <w:vAlign w:val="center"/>
          </w:tcPr>
          <w:p w14:paraId="7938E5E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36.00</w:t>
            </w:r>
          </w:p>
        </w:tc>
        <w:tc>
          <w:tcPr>
            <w:tcW w:w="2477" w:type="dxa"/>
            <w:tcBorders>
              <w:top w:val="nil"/>
              <w:left w:val="nil"/>
              <w:bottom w:val="single" w:color="auto" w:sz="8" w:space="0"/>
              <w:right w:val="single" w:color="auto" w:sz="8" w:space="0"/>
            </w:tcBorders>
            <w:shd w:val="clear" w:color="auto" w:fill="auto"/>
            <w:vAlign w:val="center"/>
          </w:tcPr>
          <w:p w14:paraId="6913806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37.00</w:t>
            </w:r>
          </w:p>
        </w:tc>
      </w:tr>
      <w:tr w14:paraId="293E3E3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34822E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2130108</w:t>
            </w:r>
          </w:p>
        </w:tc>
        <w:tc>
          <w:tcPr>
            <w:tcW w:w="4824" w:type="dxa"/>
            <w:tcBorders>
              <w:top w:val="nil"/>
              <w:left w:val="nil"/>
              <w:bottom w:val="single" w:color="auto" w:sz="8" w:space="0"/>
              <w:right w:val="single" w:color="auto" w:sz="4" w:space="0"/>
            </w:tcBorders>
            <w:shd w:val="clear" w:color="auto" w:fill="auto"/>
            <w:vAlign w:val="center"/>
          </w:tcPr>
          <w:p w14:paraId="7786F64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病虫害控制</w:t>
            </w:r>
          </w:p>
        </w:tc>
        <w:tc>
          <w:tcPr>
            <w:tcW w:w="2194" w:type="dxa"/>
            <w:tcBorders>
              <w:top w:val="nil"/>
              <w:left w:val="nil"/>
              <w:bottom w:val="single" w:color="auto" w:sz="8" w:space="0"/>
              <w:right w:val="single" w:color="auto" w:sz="4" w:space="0"/>
            </w:tcBorders>
            <w:shd w:val="clear" w:color="auto" w:fill="auto"/>
            <w:vAlign w:val="center"/>
          </w:tcPr>
          <w:p w14:paraId="20CB0DE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2679" w:type="dxa"/>
            <w:tcBorders>
              <w:top w:val="nil"/>
              <w:left w:val="nil"/>
              <w:bottom w:val="single" w:color="auto" w:sz="8" w:space="0"/>
              <w:right w:val="single" w:color="auto" w:sz="4" w:space="0"/>
            </w:tcBorders>
            <w:shd w:val="clear" w:color="auto" w:fill="auto"/>
            <w:vAlign w:val="center"/>
          </w:tcPr>
          <w:p w14:paraId="0FA24D2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2477" w:type="dxa"/>
            <w:tcBorders>
              <w:top w:val="nil"/>
              <w:left w:val="nil"/>
              <w:bottom w:val="single" w:color="auto" w:sz="8" w:space="0"/>
              <w:right w:val="single" w:color="auto" w:sz="8" w:space="0"/>
            </w:tcBorders>
            <w:shd w:val="clear" w:color="auto" w:fill="auto"/>
            <w:vAlign w:val="center"/>
          </w:tcPr>
          <w:p w14:paraId="44EC787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8D4A40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908933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2130119</w:t>
            </w:r>
          </w:p>
        </w:tc>
        <w:tc>
          <w:tcPr>
            <w:tcW w:w="4824" w:type="dxa"/>
            <w:tcBorders>
              <w:top w:val="nil"/>
              <w:left w:val="nil"/>
              <w:bottom w:val="single" w:color="auto" w:sz="8" w:space="0"/>
              <w:right w:val="single" w:color="auto" w:sz="4" w:space="0"/>
            </w:tcBorders>
            <w:shd w:val="clear" w:color="auto" w:fill="auto"/>
            <w:vAlign w:val="center"/>
          </w:tcPr>
          <w:p w14:paraId="13DFBFC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防灾救灾</w:t>
            </w:r>
          </w:p>
        </w:tc>
        <w:tc>
          <w:tcPr>
            <w:tcW w:w="2194" w:type="dxa"/>
            <w:tcBorders>
              <w:top w:val="nil"/>
              <w:left w:val="nil"/>
              <w:bottom w:val="single" w:color="auto" w:sz="8" w:space="0"/>
              <w:right w:val="single" w:color="auto" w:sz="4" w:space="0"/>
            </w:tcBorders>
            <w:shd w:val="clear" w:color="auto" w:fill="auto"/>
            <w:vAlign w:val="center"/>
          </w:tcPr>
          <w:p w14:paraId="205B7BA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7.00</w:t>
            </w:r>
          </w:p>
        </w:tc>
        <w:tc>
          <w:tcPr>
            <w:tcW w:w="2679" w:type="dxa"/>
            <w:tcBorders>
              <w:top w:val="nil"/>
              <w:left w:val="nil"/>
              <w:bottom w:val="single" w:color="auto" w:sz="8" w:space="0"/>
              <w:right w:val="single" w:color="auto" w:sz="4" w:space="0"/>
            </w:tcBorders>
            <w:shd w:val="clear" w:color="auto" w:fill="auto"/>
            <w:vAlign w:val="center"/>
          </w:tcPr>
          <w:p w14:paraId="29E366C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477" w:type="dxa"/>
            <w:tcBorders>
              <w:top w:val="nil"/>
              <w:left w:val="nil"/>
              <w:bottom w:val="single" w:color="auto" w:sz="8" w:space="0"/>
              <w:right w:val="single" w:color="auto" w:sz="8" w:space="0"/>
            </w:tcBorders>
            <w:shd w:val="clear" w:color="auto" w:fill="auto"/>
            <w:vAlign w:val="center"/>
          </w:tcPr>
          <w:p w14:paraId="45AC7AC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7.00</w:t>
            </w:r>
          </w:p>
        </w:tc>
      </w:tr>
      <w:tr w14:paraId="33F795D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B9A973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2130142</w:t>
            </w:r>
          </w:p>
        </w:tc>
        <w:tc>
          <w:tcPr>
            <w:tcW w:w="4824" w:type="dxa"/>
            <w:tcBorders>
              <w:top w:val="nil"/>
              <w:left w:val="nil"/>
              <w:bottom w:val="single" w:color="auto" w:sz="8" w:space="0"/>
              <w:right w:val="single" w:color="auto" w:sz="4" w:space="0"/>
            </w:tcBorders>
            <w:shd w:val="clear" w:color="auto" w:fill="auto"/>
            <w:vAlign w:val="center"/>
          </w:tcPr>
          <w:p w14:paraId="4634051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农村道路建设</w:t>
            </w:r>
          </w:p>
        </w:tc>
        <w:tc>
          <w:tcPr>
            <w:tcW w:w="2194" w:type="dxa"/>
            <w:tcBorders>
              <w:top w:val="nil"/>
              <w:left w:val="nil"/>
              <w:bottom w:val="single" w:color="auto" w:sz="8" w:space="0"/>
              <w:right w:val="single" w:color="auto" w:sz="4" w:space="0"/>
            </w:tcBorders>
            <w:shd w:val="clear" w:color="auto" w:fill="auto"/>
            <w:vAlign w:val="center"/>
          </w:tcPr>
          <w:p w14:paraId="3ED37E4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2679" w:type="dxa"/>
            <w:tcBorders>
              <w:top w:val="nil"/>
              <w:left w:val="nil"/>
              <w:bottom w:val="single" w:color="auto" w:sz="8" w:space="0"/>
              <w:right w:val="single" w:color="auto" w:sz="4" w:space="0"/>
            </w:tcBorders>
            <w:shd w:val="clear" w:color="auto" w:fill="auto"/>
            <w:vAlign w:val="center"/>
          </w:tcPr>
          <w:p w14:paraId="792F274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477" w:type="dxa"/>
            <w:tcBorders>
              <w:top w:val="nil"/>
              <w:left w:val="nil"/>
              <w:bottom w:val="single" w:color="auto" w:sz="8" w:space="0"/>
              <w:right w:val="single" w:color="auto" w:sz="8" w:space="0"/>
            </w:tcBorders>
            <w:shd w:val="clear" w:color="auto" w:fill="auto"/>
            <w:vAlign w:val="center"/>
          </w:tcPr>
          <w:p w14:paraId="1479C6F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r>
      <w:tr w14:paraId="30F4C7D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3A4E14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2130199</w:t>
            </w:r>
          </w:p>
        </w:tc>
        <w:tc>
          <w:tcPr>
            <w:tcW w:w="4824" w:type="dxa"/>
            <w:tcBorders>
              <w:top w:val="nil"/>
              <w:left w:val="nil"/>
              <w:bottom w:val="single" w:color="auto" w:sz="8" w:space="0"/>
              <w:right w:val="single" w:color="auto" w:sz="4" w:space="0"/>
            </w:tcBorders>
            <w:shd w:val="clear" w:color="auto" w:fill="auto"/>
            <w:vAlign w:val="center"/>
          </w:tcPr>
          <w:p w14:paraId="1358EB6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其他农业农村支出</w:t>
            </w:r>
          </w:p>
        </w:tc>
        <w:tc>
          <w:tcPr>
            <w:tcW w:w="2194" w:type="dxa"/>
            <w:tcBorders>
              <w:top w:val="nil"/>
              <w:left w:val="nil"/>
              <w:bottom w:val="single" w:color="auto" w:sz="8" w:space="0"/>
              <w:right w:val="single" w:color="auto" w:sz="4" w:space="0"/>
            </w:tcBorders>
            <w:shd w:val="clear" w:color="auto" w:fill="auto"/>
            <w:vAlign w:val="center"/>
          </w:tcPr>
          <w:p w14:paraId="5B1D687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60.00</w:t>
            </w:r>
          </w:p>
        </w:tc>
        <w:tc>
          <w:tcPr>
            <w:tcW w:w="2679" w:type="dxa"/>
            <w:tcBorders>
              <w:top w:val="nil"/>
              <w:left w:val="nil"/>
              <w:bottom w:val="single" w:color="auto" w:sz="8" w:space="0"/>
              <w:right w:val="single" w:color="auto" w:sz="4" w:space="0"/>
            </w:tcBorders>
            <w:shd w:val="clear" w:color="auto" w:fill="auto"/>
            <w:vAlign w:val="center"/>
          </w:tcPr>
          <w:p w14:paraId="40537BC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34.00</w:t>
            </w:r>
          </w:p>
        </w:tc>
        <w:tc>
          <w:tcPr>
            <w:tcW w:w="2477" w:type="dxa"/>
            <w:tcBorders>
              <w:top w:val="nil"/>
              <w:left w:val="nil"/>
              <w:bottom w:val="single" w:color="auto" w:sz="8" w:space="0"/>
              <w:right w:val="single" w:color="auto" w:sz="8" w:space="0"/>
            </w:tcBorders>
            <w:shd w:val="clear" w:color="auto" w:fill="auto"/>
            <w:vAlign w:val="center"/>
          </w:tcPr>
          <w:p w14:paraId="4E95C1D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26.00</w:t>
            </w:r>
          </w:p>
        </w:tc>
      </w:tr>
      <w:tr w14:paraId="1ECA7E8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7F3C30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21302</w:t>
            </w:r>
          </w:p>
        </w:tc>
        <w:tc>
          <w:tcPr>
            <w:tcW w:w="4824" w:type="dxa"/>
            <w:tcBorders>
              <w:top w:val="nil"/>
              <w:left w:val="nil"/>
              <w:bottom w:val="single" w:color="auto" w:sz="8" w:space="0"/>
              <w:right w:val="single" w:color="auto" w:sz="4" w:space="0"/>
            </w:tcBorders>
            <w:shd w:val="clear" w:color="auto" w:fill="auto"/>
            <w:vAlign w:val="center"/>
          </w:tcPr>
          <w:p w14:paraId="14FA98F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林业和草原</w:t>
            </w:r>
          </w:p>
        </w:tc>
        <w:tc>
          <w:tcPr>
            <w:tcW w:w="2194" w:type="dxa"/>
            <w:tcBorders>
              <w:top w:val="nil"/>
              <w:left w:val="nil"/>
              <w:bottom w:val="single" w:color="auto" w:sz="8" w:space="0"/>
              <w:right w:val="single" w:color="auto" w:sz="4" w:space="0"/>
            </w:tcBorders>
            <w:shd w:val="clear" w:color="auto" w:fill="auto"/>
            <w:vAlign w:val="center"/>
          </w:tcPr>
          <w:p w14:paraId="7930F7E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14.67</w:t>
            </w:r>
          </w:p>
        </w:tc>
        <w:tc>
          <w:tcPr>
            <w:tcW w:w="2679" w:type="dxa"/>
            <w:tcBorders>
              <w:top w:val="nil"/>
              <w:left w:val="nil"/>
              <w:bottom w:val="single" w:color="auto" w:sz="8" w:space="0"/>
              <w:right w:val="single" w:color="auto" w:sz="4" w:space="0"/>
            </w:tcBorders>
            <w:shd w:val="clear" w:color="auto" w:fill="auto"/>
            <w:vAlign w:val="center"/>
          </w:tcPr>
          <w:p w14:paraId="13178C7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14.67</w:t>
            </w:r>
          </w:p>
        </w:tc>
        <w:tc>
          <w:tcPr>
            <w:tcW w:w="2477" w:type="dxa"/>
            <w:tcBorders>
              <w:top w:val="nil"/>
              <w:left w:val="nil"/>
              <w:bottom w:val="single" w:color="auto" w:sz="8" w:space="0"/>
              <w:right w:val="single" w:color="auto" w:sz="8" w:space="0"/>
            </w:tcBorders>
            <w:shd w:val="clear" w:color="auto" w:fill="auto"/>
            <w:vAlign w:val="center"/>
          </w:tcPr>
          <w:p w14:paraId="74E6C61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D251CB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25CD96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2130209</w:t>
            </w:r>
          </w:p>
        </w:tc>
        <w:tc>
          <w:tcPr>
            <w:tcW w:w="4824" w:type="dxa"/>
            <w:tcBorders>
              <w:top w:val="nil"/>
              <w:left w:val="nil"/>
              <w:bottom w:val="single" w:color="auto" w:sz="8" w:space="0"/>
              <w:right w:val="single" w:color="auto" w:sz="4" w:space="0"/>
            </w:tcBorders>
            <w:shd w:val="clear" w:color="auto" w:fill="auto"/>
            <w:vAlign w:val="center"/>
          </w:tcPr>
          <w:p w14:paraId="231D704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森林生态效益补偿</w:t>
            </w:r>
          </w:p>
        </w:tc>
        <w:tc>
          <w:tcPr>
            <w:tcW w:w="2194" w:type="dxa"/>
            <w:tcBorders>
              <w:top w:val="nil"/>
              <w:left w:val="nil"/>
              <w:bottom w:val="single" w:color="auto" w:sz="8" w:space="0"/>
              <w:right w:val="single" w:color="auto" w:sz="4" w:space="0"/>
            </w:tcBorders>
            <w:shd w:val="clear" w:color="auto" w:fill="auto"/>
            <w:vAlign w:val="center"/>
          </w:tcPr>
          <w:p w14:paraId="2187B68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14.67</w:t>
            </w:r>
          </w:p>
        </w:tc>
        <w:tc>
          <w:tcPr>
            <w:tcW w:w="2679" w:type="dxa"/>
            <w:tcBorders>
              <w:top w:val="nil"/>
              <w:left w:val="nil"/>
              <w:bottom w:val="single" w:color="auto" w:sz="8" w:space="0"/>
              <w:right w:val="single" w:color="auto" w:sz="4" w:space="0"/>
            </w:tcBorders>
            <w:shd w:val="clear" w:color="auto" w:fill="auto"/>
            <w:vAlign w:val="center"/>
          </w:tcPr>
          <w:p w14:paraId="6502B6F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14.67</w:t>
            </w:r>
          </w:p>
        </w:tc>
        <w:tc>
          <w:tcPr>
            <w:tcW w:w="2477" w:type="dxa"/>
            <w:tcBorders>
              <w:top w:val="nil"/>
              <w:left w:val="nil"/>
              <w:bottom w:val="single" w:color="auto" w:sz="8" w:space="0"/>
              <w:right w:val="single" w:color="auto" w:sz="8" w:space="0"/>
            </w:tcBorders>
            <w:shd w:val="clear" w:color="auto" w:fill="auto"/>
            <w:vAlign w:val="center"/>
          </w:tcPr>
          <w:p w14:paraId="67AD204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8BE9E5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C3B8FD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21303</w:t>
            </w:r>
          </w:p>
        </w:tc>
        <w:tc>
          <w:tcPr>
            <w:tcW w:w="4824" w:type="dxa"/>
            <w:tcBorders>
              <w:top w:val="nil"/>
              <w:left w:val="nil"/>
              <w:bottom w:val="single" w:color="auto" w:sz="8" w:space="0"/>
              <w:right w:val="single" w:color="auto" w:sz="4" w:space="0"/>
            </w:tcBorders>
            <w:shd w:val="clear" w:color="auto" w:fill="auto"/>
            <w:vAlign w:val="center"/>
          </w:tcPr>
          <w:p w14:paraId="001613C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水利</w:t>
            </w:r>
          </w:p>
        </w:tc>
        <w:tc>
          <w:tcPr>
            <w:tcW w:w="2194" w:type="dxa"/>
            <w:tcBorders>
              <w:top w:val="nil"/>
              <w:left w:val="nil"/>
              <w:bottom w:val="single" w:color="auto" w:sz="8" w:space="0"/>
              <w:right w:val="single" w:color="auto" w:sz="4" w:space="0"/>
            </w:tcBorders>
            <w:shd w:val="clear" w:color="auto" w:fill="auto"/>
            <w:vAlign w:val="center"/>
          </w:tcPr>
          <w:p w14:paraId="73487F7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98.10</w:t>
            </w:r>
          </w:p>
        </w:tc>
        <w:tc>
          <w:tcPr>
            <w:tcW w:w="2679" w:type="dxa"/>
            <w:tcBorders>
              <w:top w:val="nil"/>
              <w:left w:val="nil"/>
              <w:bottom w:val="single" w:color="auto" w:sz="8" w:space="0"/>
              <w:right w:val="single" w:color="auto" w:sz="4" w:space="0"/>
            </w:tcBorders>
            <w:shd w:val="clear" w:color="auto" w:fill="auto"/>
            <w:vAlign w:val="center"/>
          </w:tcPr>
          <w:p w14:paraId="062DF97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477" w:type="dxa"/>
            <w:tcBorders>
              <w:top w:val="nil"/>
              <w:left w:val="nil"/>
              <w:bottom w:val="single" w:color="auto" w:sz="8" w:space="0"/>
              <w:right w:val="single" w:color="auto" w:sz="8" w:space="0"/>
            </w:tcBorders>
            <w:shd w:val="clear" w:color="auto" w:fill="auto"/>
            <w:vAlign w:val="center"/>
          </w:tcPr>
          <w:p w14:paraId="5CC53EB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98.10</w:t>
            </w:r>
          </w:p>
        </w:tc>
      </w:tr>
      <w:tr w14:paraId="27C2A80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380A2A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2130306</w:t>
            </w:r>
          </w:p>
        </w:tc>
        <w:tc>
          <w:tcPr>
            <w:tcW w:w="4824" w:type="dxa"/>
            <w:tcBorders>
              <w:top w:val="nil"/>
              <w:left w:val="nil"/>
              <w:bottom w:val="single" w:color="auto" w:sz="8" w:space="0"/>
              <w:right w:val="single" w:color="auto" w:sz="4" w:space="0"/>
            </w:tcBorders>
            <w:shd w:val="clear" w:color="auto" w:fill="auto"/>
            <w:vAlign w:val="center"/>
          </w:tcPr>
          <w:p w14:paraId="13494FA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水利工程运行与维护</w:t>
            </w:r>
          </w:p>
        </w:tc>
        <w:tc>
          <w:tcPr>
            <w:tcW w:w="2194" w:type="dxa"/>
            <w:tcBorders>
              <w:top w:val="nil"/>
              <w:left w:val="nil"/>
              <w:bottom w:val="single" w:color="auto" w:sz="8" w:space="0"/>
              <w:right w:val="single" w:color="auto" w:sz="4" w:space="0"/>
            </w:tcBorders>
            <w:shd w:val="clear" w:color="auto" w:fill="auto"/>
            <w:vAlign w:val="center"/>
          </w:tcPr>
          <w:p w14:paraId="73E9082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2679" w:type="dxa"/>
            <w:tcBorders>
              <w:top w:val="nil"/>
              <w:left w:val="nil"/>
              <w:bottom w:val="single" w:color="auto" w:sz="8" w:space="0"/>
              <w:right w:val="single" w:color="auto" w:sz="4" w:space="0"/>
            </w:tcBorders>
            <w:shd w:val="clear" w:color="auto" w:fill="auto"/>
            <w:vAlign w:val="center"/>
          </w:tcPr>
          <w:p w14:paraId="1740C99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477" w:type="dxa"/>
            <w:tcBorders>
              <w:top w:val="nil"/>
              <w:left w:val="nil"/>
              <w:bottom w:val="single" w:color="auto" w:sz="8" w:space="0"/>
              <w:right w:val="single" w:color="auto" w:sz="8" w:space="0"/>
            </w:tcBorders>
            <w:shd w:val="clear" w:color="auto" w:fill="auto"/>
            <w:vAlign w:val="center"/>
          </w:tcPr>
          <w:p w14:paraId="6F45343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r>
      <w:tr w14:paraId="0697ECA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676BD9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2130314</w:t>
            </w:r>
          </w:p>
        </w:tc>
        <w:tc>
          <w:tcPr>
            <w:tcW w:w="4824" w:type="dxa"/>
            <w:tcBorders>
              <w:top w:val="nil"/>
              <w:left w:val="nil"/>
              <w:bottom w:val="single" w:color="auto" w:sz="8" w:space="0"/>
              <w:right w:val="single" w:color="auto" w:sz="4" w:space="0"/>
            </w:tcBorders>
            <w:shd w:val="clear" w:color="auto" w:fill="auto"/>
            <w:vAlign w:val="center"/>
          </w:tcPr>
          <w:p w14:paraId="273DB7B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防汛</w:t>
            </w:r>
          </w:p>
        </w:tc>
        <w:tc>
          <w:tcPr>
            <w:tcW w:w="2194" w:type="dxa"/>
            <w:tcBorders>
              <w:top w:val="nil"/>
              <w:left w:val="nil"/>
              <w:bottom w:val="single" w:color="auto" w:sz="8" w:space="0"/>
              <w:right w:val="single" w:color="auto" w:sz="4" w:space="0"/>
            </w:tcBorders>
            <w:shd w:val="clear" w:color="auto" w:fill="auto"/>
            <w:vAlign w:val="center"/>
          </w:tcPr>
          <w:p w14:paraId="0EBCE13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6.00</w:t>
            </w:r>
          </w:p>
        </w:tc>
        <w:tc>
          <w:tcPr>
            <w:tcW w:w="2679" w:type="dxa"/>
            <w:tcBorders>
              <w:top w:val="nil"/>
              <w:left w:val="nil"/>
              <w:bottom w:val="single" w:color="auto" w:sz="8" w:space="0"/>
              <w:right w:val="single" w:color="auto" w:sz="4" w:space="0"/>
            </w:tcBorders>
            <w:shd w:val="clear" w:color="auto" w:fill="auto"/>
            <w:vAlign w:val="center"/>
          </w:tcPr>
          <w:p w14:paraId="5828CA2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477" w:type="dxa"/>
            <w:tcBorders>
              <w:top w:val="nil"/>
              <w:left w:val="nil"/>
              <w:bottom w:val="single" w:color="auto" w:sz="8" w:space="0"/>
              <w:right w:val="single" w:color="auto" w:sz="8" w:space="0"/>
            </w:tcBorders>
            <w:shd w:val="clear" w:color="auto" w:fill="auto"/>
            <w:vAlign w:val="center"/>
          </w:tcPr>
          <w:p w14:paraId="40E958A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6.00</w:t>
            </w:r>
          </w:p>
        </w:tc>
      </w:tr>
      <w:tr w14:paraId="06AEC93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B5A75F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2130316</w:t>
            </w:r>
          </w:p>
        </w:tc>
        <w:tc>
          <w:tcPr>
            <w:tcW w:w="4824" w:type="dxa"/>
            <w:tcBorders>
              <w:top w:val="nil"/>
              <w:left w:val="nil"/>
              <w:bottom w:val="single" w:color="auto" w:sz="8" w:space="0"/>
              <w:right w:val="single" w:color="auto" w:sz="4" w:space="0"/>
            </w:tcBorders>
            <w:shd w:val="clear" w:color="auto" w:fill="auto"/>
            <w:vAlign w:val="center"/>
          </w:tcPr>
          <w:p w14:paraId="7A14F96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农村水利</w:t>
            </w:r>
          </w:p>
        </w:tc>
        <w:tc>
          <w:tcPr>
            <w:tcW w:w="2194" w:type="dxa"/>
            <w:tcBorders>
              <w:top w:val="nil"/>
              <w:left w:val="nil"/>
              <w:bottom w:val="single" w:color="auto" w:sz="8" w:space="0"/>
              <w:right w:val="single" w:color="auto" w:sz="4" w:space="0"/>
            </w:tcBorders>
            <w:shd w:val="clear" w:color="auto" w:fill="auto"/>
            <w:vAlign w:val="center"/>
          </w:tcPr>
          <w:p w14:paraId="25F8002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87.10</w:t>
            </w:r>
          </w:p>
        </w:tc>
        <w:tc>
          <w:tcPr>
            <w:tcW w:w="2679" w:type="dxa"/>
            <w:tcBorders>
              <w:top w:val="nil"/>
              <w:left w:val="nil"/>
              <w:bottom w:val="single" w:color="auto" w:sz="8" w:space="0"/>
              <w:right w:val="single" w:color="auto" w:sz="4" w:space="0"/>
            </w:tcBorders>
            <w:shd w:val="clear" w:color="auto" w:fill="auto"/>
            <w:vAlign w:val="center"/>
          </w:tcPr>
          <w:p w14:paraId="7C1013D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477" w:type="dxa"/>
            <w:tcBorders>
              <w:top w:val="nil"/>
              <w:left w:val="nil"/>
              <w:bottom w:val="single" w:color="auto" w:sz="8" w:space="0"/>
              <w:right w:val="single" w:color="auto" w:sz="8" w:space="0"/>
            </w:tcBorders>
            <w:shd w:val="clear" w:color="auto" w:fill="auto"/>
            <w:vAlign w:val="center"/>
          </w:tcPr>
          <w:p w14:paraId="434705F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87.10</w:t>
            </w:r>
          </w:p>
        </w:tc>
      </w:tr>
      <w:tr w14:paraId="3C4D4CE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94D408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2130399</w:t>
            </w:r>
          </w:p>
        </w:tc>
        <w:tc>
          <w:tcPr>
            <w:tcW w:w="4824" w:type="dxa"/>
            <w:tcBorders>
              <w:top w:val="nil"/>
              <w:left w:val="nil"/>
              <w:bottom w:val="single" w:color="auto" w:sz="8" w:space="0"/>
              <w:right w:val="single" w:color="auto" w:sz="4" w:space="0"/>
            </w:tcBorders>
            <w:shd w:val="clear" w:color="auto" w:fill="auto"/>
            <w:vAlign w:val="center"/>
          </w:tcPr>
          <w:p w14:paraId="0191166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其他水利支出</w:t>
            </w:r>
          </w:p>
        </w:tc>
        <w:tc>
          <w:tcPr>
            <w:tcW w:w="2194" w:type="dxa"/>
            <w:tcBorders>
              <w:top w:val="nil"/>
              <w:left w:val="nil"/>
              <w:bottom w:val="single" w:color="auto" w:sz="8" w:space="0"/>
              <w:right w:val="single" w:color="auto" w:sz="4" w:space="0"/>
            </w:tcBorders>
            <w:shd w:val="clear" w:color="auto" w:fill="auto"/>
            <w:vAlign w:val="center"/>
          </w:tcPr>
          <w:p w14:paraId="635079D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2679" w:type="dxa"/>
            <w:tcBorders>
              <w:top w:val="nil"/>
              <w:left w:val="nil"/>
              <w:bottom w:val="single" w:color="auto" w:sz="8" w:space="0"/>
              <w:right w:val="single" w:color="auto" w:sz="4" w:space="0"/>
            </w:tcBorders>
            <w:shd w:val="clear" w:color="auto" w:fill="auto"/>
            <w:vAlign w:val="center"/>
          </w:tcPr>
          <w:p w14:paraId="3832C15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477" w:type="dxa"/>
            <w:tcBorders>
              <w:top w:val="nil"/>
              <w:left w:val="nil"/>
              <w:bottom w:val="single" w:color="auto" w:sz="8" w:space="0"/>
              <w:right w:val="single" w:color="auto" w:sz="8" w:space="0"/>
            </w:tcBorders>
            <w:shd w:val="clear" w:color="auto" w:fill="auto"/>
            <w:vAlign w:val="center"/>
          </w:tcPr>
          <w:p w14:paraId="13ED88D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r>
      <w:tr w14:paraId="356021D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1BE4B3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w:t>
            </w:r>
          </w:p>
        </w:tc>
        <w:tc>
          <w:tcPr>
            <w:tcW w:w="4824" w:type="dxa"/>
            <w:tcBorders>
              <w:top w:val="nil"/>
              <w:left w:val="nil"/>
              <w:bottom w:val="single" w:color="auto" w:sz="8" w:space="0"/>
              <w:right w:val="single" w:color="auto" w:sz="4" w:space="0"/>
            </w:tcBorders>
            <w:shd w:val="clear" w:color="auto" w:fill="auto"/>
            <w:vAlign w:val="center"/>
          </w:tcPr>
          <w:p w14:paraId="784E67C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扶贫</w:t>
            </w:r>
          </w:p>
        </w:tc>
        <w:tc>
          <w:tcPr>
            <w:tcW w:w="2194" w:type="dxa"/>
            <w:tcBorders>
              <w:top w:val="nil"/>
              <w:left w:val="nil"/>
              <w:bottom w:val="single" w:color="auto" w:sz="8" w:space="0"/>
              <w:right w:val="single" w:color="auto" w:sz="4" w:space="0"/>
            </w:tcBorders>
            <w:shd w:val="clear" w:color="auto" w:fill="auto"/>
            <w:vAlign w:val="center"/>
          </w:tcPr>
          <w:p w14:paraId="7514E97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1,530.93</w:t>
            </w:r>
          </w:p>
        </w:tc>
        <w:tc>
          <w:tcPr>
            <w:tcW w:w="2679" w:type="dxa"/>
            <w:tcBorders>
              <w:top w:val="nil"/>
              <w:left w:val="nil"/>
              <w:bottom w:val="single" w:color="auto" w:sz="8" w:space="0"/>
              <w:right w:val="single" w:color="auto" w:sz="4" w:space="0"/>
            </w:tcBorders>
            <w:shd w:val="clear" w:color="auto" w:fill="auto"/>
            <w:vAlign w:val="center"/>
          </w:tcPr>
          <w:p w14:paraId="6A05EC5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12.00</w:t>
            </w:r>
          </w:p>
        </w:tc>
        <w:tc>
          <w:tcPr>
            <w:tcW w:w="2477" w:type="dxa"/>
            <w:tcBorders>
              <w:top w:val="nil"/>
              <w:left w:val="nil"/>
              <w:bottom w:val="single" w:color="auto" w:sz="8" w:space="0"/>
              <w:right w:val="single" w:color="auto" w:sz="8" w:space="0"/>
            </w:tcBorders>
            <w:shd w:val="clear" w:color="auto" w:fill="auto"/>
            <w:vAlign w:val="center"/>
          </w:tcPr>
          <w:p w14:paraId="5756B32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1,518.93</w:t>
            </w:r>
          </w:p>
        </w:tc>
      </w:tr>
      <w:tr w14:paraId="22B4B2D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F0D17A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2130504</w:t>
            </w:r>
          </w:p>
        </w:tc>
        <w:tc>
          <w:tcPr>
            <w:tcW w:w="4824" w:type="dxa"/>
            <w:tcBorders>
              <w:top w:val="nil"/>
              <w:left w:val="nil"/>
              <w:bottom w:val="single" w:color="auto" w:sz="8" w:space="0"/>
              <w:right w:val="single" w:color="auto" w:sz="4" w:space="0"/>
            </w:tcBorders>
            <w:shd w:val="clear" w:color="auto" w:fill="auto"/>
            <w:vAlign w:val="center"/>
          </w:tcPr>
          <w:p w14:paraId="4EA8FEE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农村基础设施建设</w:t>
            </w:r>
          </w:p>
        </w:tc>
        <w:tc>
          <w:tcPr>
            <w:tcW w:w="2194" w:type="dxa"/>
            <w:tcBorders>
              <w:top w:val="nil"/>
              <w:left w:val="nil"/>
              <w:bottom w:val="single" w:color="auto" w:sz="8" w:space="0"/>
              <w:right w:val="single" w:color="auto" w:sz="4" w:space="0"/>
            </w:tcBorders>
            <w:shd w:val="clear" w:color="auto" w:fill="auto"/>
            <w:vAlign w:val="center"/>
          </w:tcPr>
          <w:p w14:paraId="2305E79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687.92</w:t>
            </w:r>
          </w:p>
        </w:tc>
        <w:tc>
          <w:tcPr>
            <w:tcW w:w="2679" w:type="dxa"/>
            <w:tcBorders>
              <w:top w:val="nil"/>
              <w:left w:val="nil"/>
              <w:bottom w:val="single" w:color="auto" w:sz="8" w:space="0"/>
              <w:right w:val="single" w:color="auto" w:sz="4" w:space="0"/>
            </w:tcBorders>
            <w:shd w:val="clear" w:color="auto" w:fill="auto"/>
            <w:vAlign w:val="center"/>
          </w:tcPr>
          <w:p w14:paraId="3A1BF07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477" w:type="dxa"/>
            <w:tcBorders>
              <w:top w:val="nil"/>
              <w:left w:val="nil"/>
              <w:bottom w:val="single" w:color="auto" w:sz="8" w:space="0"/>
              <w:right w:val="single" w:color="auto" w:sz="8" w:space="0"/>
            </w:tcBorders>
            <w:shd w:val="clear" w:color="auto" w:fill="auto"/>
            <w:vAlign w:val="center"/>
          </w:tcPr>
          <w:p w14:paraId="0031C9B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687.92</w:t>
            </w:r>
          </w:p>
        </w:tc>
      </w:tr>
      <w:tr w14:paraId="3210617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5F98DD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2130505</w:t>
            </w:r>
          </w:p>
        </w:tc>
        <w:tc>
          <w:tcPr>
            <w:tcW w:w="4824" w:type="dxa"/>
            <w:tcBorders>
              <w:top w:val="nil"/>
              <w:left w:val="nil"/>
              <w:bottom w:val="single" w:color="auto" w:sz="8" w:space="0"/>
              <w:right w:val="single" w:color="auto" w:sz="4" w:space="0"/>
            </w:tcBorders>
            <w:shd w:val="clear" w:color="auto" w:fill="auto"/>
            <w:vAlign w:val="center"/>
          </w:tcPr>
          <w:p w14:paraId="5D30EFC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生产发展</w:t>
            </w:r>
          </w:p>
        </w:tc>
        <w:tc>
          <w:tcPr>
            <w:tcW w:w="2194" w:type="dxa"/>
            <w:tcBorders>
              <w:top w:val="nil"/>
              <w:left w:val="nil"/>
              <w:bottom w:val="single" w:color="auto" w:sz="8" w:space="0"/>
              <w:right w:val="single" w:color="auto" w:sz="4" w:space="0"/>
            </w:tcBorders>
            <w:shd w:val="clear" w:color="auto" w:fill="auto"/>
            <w:vAlign w:val="center"/>
          </w:tcPr>
          <w:p w14:paraId="3A26A15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804.91</w:t>
            </w:r>
          </w:p>
        </w:tc>
        <w:tc>
          <w:tcPr>
            <w:tcW w:w="2679" w:type="dxa"/>
            <w:tcBorders>
              <w:top w:val="nil"/>
              <w:left w:val="nil"/>
              <w:bottom w:val="single" w:color="auto" w:sz="8" w:space="0"/>
              <w:right w:val="single" w:color="auto" w:sz="4" w:space="0"/>
            </w:tcBorders>
            <w:shd w:val="clear" w:color="auto" w:fill="auto"/>
            <w:vAlign w:val="center"/>
          </w:tcPr>
          <w:p w14:paraId="1B62EE7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477" w:type="dxa"/>
            <w:tcBorders>
              <w:top w:val="nil"/>
              <w:left w:val="nil"/>
              <w:bottom w:val="single" w:color="auto" w:sz="8" w:space="0"/>
              <w:right w:val="single" w:color="auto" w:sz="8" w:space="0"/>
            </w:tcBorders>
            <w:shd w:val="clear" w:color="auto" w:fill="auto"/>
            <w:vAlign w:val="center"/>
          </w:tcPr>
          <w:p w14:paraId="0F308E6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804.91</w:t>
            </w:r>
          </w:p>
        </w:tc>
      </w:tr>
      <w:tr w14:paraId="505E5483">
        <w:tblPrEx>
          <w:tblCellMar>
            <w:top w:w="0" w:type="dxa"/>
            <w:left w:w="108" w:type="dxa"/>
            <w:bottom w:w="0" w:type="dxa"/>
            <w:right w:w="108" w:type="dxa"/>
          </w:tblCellMar>
        </w:tblPrEx>
        <w:trPr>
          <w:trHeight w:val="30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BC7AF7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2130599</w:t>
            </w:r>
          </w:p>
        </w:tc>
        <w:tc>
          <w:tcPr>
            <w:tcW w:w="4824" w:type="dxa"/>
            <w:tcBorders>
              <w:top w:val="nil"/>
              <w:left w:val="nil"/>
              <w:bottom w:val="single" w:color="auto" w:sz="8" w:space="0"/>
              <w:right w:val="single" w:color="auto" w:sz="4" w:space="0"/>
            </w:tcBorders>
            <w:shd w:val="clear" w:color="auto" w:fill="auto"/>
            <w:vAlign w:val="center"/>
          </w:tcPr>
          <w:p w14:paraId="3574F22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其他扶贫支出</w:t>
            </w:r>
          </w:p>
        </w:tc>
        <w:tc>
          <w:tcPr>
            <w:tcW w:w="2194" w:type="dxa"/>
            <w:tcBorders>
              <w:top w:val="nil"/>
              <w:left w:val="nil"/>
              <w:bottom w:val="single" w:color="auto" w:sz="8" w:space="0"/>
              <w:right w:val="single" w:color="auto" w:sz="4" w:space="0"/>
            </w:tcBorders>
            <w:shd w:val="clear" w:color="auto" w:fill="auto"/>
            <w:vAlign w:val="center"/>
          </w:tcPr>
          <w:p w14:paraId="0510E98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38.10</w:t>
            </w:r>
          </w:p>
        </w:tc>
        <w:tc>
          <w:tcPr>
            <w:tcW w:w="2679" w:type="dxa"/>
            <w:tcBorders>
              <w:top w:val="nil"/>
              <w:left w:val="nil"/>
              <w:bottom w:val="single" w:color="auto" w:sz="8" w:space="0"/>
              <w:right w:val="single" w:color="auto" w:sz="4" w:space="0"/>
            </w:tcBorders>
            <w:shd w:val="clear" w:color="auto" w:fill="auto"/>
            <w:vAlign w:val="center"/>
          </w:tcPr>
          <w:p w14:paraId="613917A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12.00</w:t>
            </w:r>
          </w:p>
        </w:tc>
        <w:tc>
          <w:tcPr>
            <w:tcW w:w="2477" w:type="dxa"/>
            <w:tcBorders>
              <w:top w:val="nil"/>
              <w:left w:val="nil"/>
              <w:bottom w:val="single" w:color="auto" w:sz="8" w:space="0"/>
              <w:right w:val="single" w:color="auto" w:sz="8" w:space="0"/>
            </w:tcBorders>
            <w:shd w:val="clear" w:color="auto" w:fill="auto"/>
            <w:vAlign w:val="center"/>
          </w:tcPr>
          <w:p w14:paraId="2D30DC3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26.10</w:t>
            </w:r>
          </w:p>
        </w:tc>
      </w:tr>
      <w:tr w14:paraId="3F79B0ED">
        <w:tblPrEx>
          <w:tblCellMar>
            <w:top w:w="0" w:type="dxa"/>
            <w:left w:w="108" w:type="dxa"/>
            <w:bottom w:w="0" w:type="dxa"/>
            <w:right w:w="108" w:type="dxa"/>
          </w:tblCellMar>
        </w:tblPrEx>
        <w:trPr>
          <w:trHeight w:val="30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8B0C1A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21307</w:t>
            </w:r>
          </w:p>
        </w:tc>
        <w:tc>
          <w:tcPr>
            <w:tcW w:w="4824" w:type="dxa"/>
            <w:tcBorders>
              <w:top w:val="nil"/>
              <w:left w:val="nil"/>
              <w:bottom w:val="single" w:color="auto" w:sz="8" w:space="0"/>
              <w:right w:val="single" w:color="auto" w:sz="4" w:space="0"/>
            </w:tcBorders>
            <w:shd w:val="clear" w:color="auto" w:fill="auto"/>
            <w:vAlign w:val="center"/>
          </w:tcPr>
          <w:p w14:paraId="7D5DAF9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农村综合改革</w:t>
            </w:r>
          </w:p>
        </w:tc>
        <w:tc>
          <w:tcPr>
            <w:tcW w:w="2194" w:type="dxa"/>
            <w:tcBorders>
              <w:top w:val="nil"/>
              <w:left w:val="nil"/>
              <w:bottom w:val="single" w:color="auto" w:sz="8" w:space="0"/>
              <w:right w:val="single" w:color="auto" w:sz="4" w:space="0"/>
            </w:tcBorders>
            <w:shd w:val="clear" w:color="auto" w:fill="auto"/>
            <w:vAlign w:val="center"/>
          </w:tcPr>
          <w:p w14:paraId="7EA04FC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1,053.17</w:t>
            </w:r>
          </w:p>
        </w:tc>
        <w:tc>
          <w:tcPr>
            <w:tcW w:w="2679" w:type="dxa"/>
            <w:tcBorders>
              <w:top w:val="nil"/>
              <w:left w:val="nil"/>
              <w:bottom w:val="single" w:color="auto" w:sz="8" w:space="0"/>
              <w:right w:val="single" w:color="auto" w:sz="4" w:space="0"/>
            </w:tcBorders>
            <w:shd w:val="clear" w:color="auto" w:fill="auto"/>
            <w:vAlign w:val="center"/>
          </w:tcPr>
          <w:p w14:paraId="78D38F8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922.17</w:t>
            </w:r>
          </w:p>
        </w:tc>
        <w:tc>
          <w:tcPr>
            <w:tcW w:w="2477" w:type="dxa"/>
            <w:tcBorders>
              <w:top w:val="nil"/>
              <w:left w:val="nil"/>
              <w:bottom w:val="single" w:color="auto" w:sz="8" w:space="0"/>
              <w:right w:val="single" w:color="auto" w:sz="8" w:space="0"/>
            </w:tcBorders>
            <w:shd w:val="clear" w:color="auto" w:fill="auto"/>
            <w:vAlign w:val="center"/>
          </w:tcPr>
          <w:p w14:paraId="0417AD7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131.00</w:t>
            </w:r>
          </w:p>
        </w:tc>
      </w:tr>
      <w:tr w14:paraId="2F5C5998">
        <w:tblPrEx>
          <w:tblCellMar>
            <w:top w:w="0" w:type="dxa"/>
            <w:left w:w="108" w:type="dxa"/>
            <w:bottom w:w="0" w:type="dxa"/>
            <w:right w:w="108" w:type="dxa"/>
          </w:tblCellMar>
        </w:tblPrEx>
        <w:trPr>
          <w:trHeight w:val="319"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98D35D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2130701</w:t>
            </w:r>
          </w:p>
        </w:tc>
        <w:tc>
          <w:tcPr>
            <w:tcW w:w="4824" w:type="dxa"/>
            <w:tcBorders>
              <w:top w:val="nil"/>
              <w:left w:val="nil"/>
              <w:bottom w:val="single" w:color="auto" w:sz="8" w:space="0"/>
              <w:right w:val="single" w:color="auto" w:sz="4" w:space="0"/>
            </w:tcBorders>
            <w:shd w:val="clear" w:color="auto" w:fill="auto"/>
            <w:vAlign w:val="center"/>
          </w:tcPr>
          <w:p w14:paraId="01C2BBC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对村级一事一议的补助</w:t>
            </w:r>
          </w:p>
        </w:tc>
        <w:tc>
          <w:tcPr>
            <w:tcW w:w="2194" w:type="dxa"/>
            <w:tcBorders>
              <w:top w:val="nil"/>
              <w:left w:val="nil"/>
              <w:bottom w:val="single" w:color="auto" w:sz="8" w:space="0"/>
              <w:right w:val="single" w:color="auto" w:sz="4" w:space="0"/>
            </w:tcBorders>
            <w:shd w:val="clear" w:color="auto" w:fill="auto"/>
            <w:vAlign w:val="center"/>
          </w:tcPr>
          <w:p w14:paraId="6A0968C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2679" w:type="dxa"/>
            <w:tcBorders>
              <w:top w:val="nil"/>
              <w:left w:val="nil"/>
              <w:bottom w:val="single" w:color="auto" w:sz="8" w:space="0"/>
              <w:right w:val="single" w:color="auto" w:sz="4" w:space="0"/>
            </w:tcBorders>
            <w:shd w:val="clear" w:color="auto" w:fill="auto"/>
            <w:vAlign w:val="center"/>
          </w:tcPr>
          <w:p w14:paraId="628193D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477" w:type="dxa"/>
            <w:tcBorders>
              <w:top w:val="nil"/>
              <w:left w:val="nil"/>
              <w:bottom w:val="single" w:color="auto" w:sz="8" w:space="0"/>
              <w:right w:val="single" w:color="auto" w:sz="8" w:space="0"/>
            </w:tcBorders>
            <w:shd w:val="clear" w:color="auto" w:fill="auto"/>
            <w:vAlign w:val="center"/>
          </w:tcPr>
          <w:p w14:paraId="14E2481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r>
      <w:tr w14:paraId="65C0AB9F">
        <w:tblPrEx>
          <w:tblCellMar>
            <w:top w:w="0" w:type="dxa"/>
            <w:left w:w="108" w:type="dxa"/>
            <w:bottom w:w="0" w:type="dxa"/>
            <w:right w:w="108" w:type="dxa"/>
          </w:tblCellMar>
        </w:tblPrEx>
        <w:trPr>
          <w:trHeight w:val="30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AA4885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2130705</w:t>
            </w:r>
          </w:p>
        </w:tc>
        <w:tc>
          <w:tcPr>
            <w:tcW w:w="4824" w:type="dxa"/>
            <w:tcBorders>
              <w:top w:val="nil"/>
              <w:left w:val="nil"/>
              <w:bottom w:val="single" w:color="auto" w:sz="8" w:space="0"/>
              <w:right w:val="single" w:color="auto" w:sz="4" w:space="0"/>
            </w:tcBorders>
            <w:shd w:val="clear" w:color="auto" w:fill="auto"/>
            <w:vAlign w:val="center"/>
          </w:tcPr>
          <w:p w14:paraId="5412E71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对村民委员会和村党支部的补助</w:t>
            </w:r>
          </w:p>
        </w:tc>
        <w:tc>
          <w:tcPr>
            <w:tcW w:w="2194" w:type="dxa"/>
            <w:tcBorders>
              <w:top w:val="nil"/>
              <w:left w:val="nil"/>
              <w:bottom w:val="single" w:color="auto" w:sz="8" w:space="0"/>
              <w:right w:val="single" w:color="auto" w:sz="4" w:space="0"/>
            </w:tcBorders>
            <w:shd w:val="clear" w:color="auto" w:fill="auto"/>
            <w:vAlign w:val="center"/>
          </w:tcPr>
          <w:p w14:paraId="4577017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922.17</w:t>
            </w:r>
          </w:p>
        </w:tc>
        <w:tc>
          <w:tcPr>
            <w:tcW w:w="2679" w:type="dxa"/>
            <w:tcBorders>
              <w:top w:val="nil"/>
              <w:left w:val="nil"/>
              <w:bottom w:val="single" w:color="auto" w:sz="8" w:space="0"/>
              <w:right w:val="single" w:color="auto" w:sz="4" w:space="0"/>
            </w:tcBorders>
            <w:shd w:val="clear" w:color="auto" w:fill="auto"/>
            <w:vAlign w:val="center"/>
          </w:tcPr>
          <w:p w14:paraId="486A4AC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922.17</w:t>
            </w:r>
          </w:p>
        </w:tc>
        <w:tc>
          <w:tcPr>
            <w:tcW w:w="2477" w:type="dxa"/>
            <w:tcBorders>
              <w:top w:val="nil"/>
              <w:left w:val="nil"/>
              <w:bottom w:val="single" w:color="auto" w:sz="8" w:space="0"/>
              <w:right w:val="single" w:color="auto" w:sz="8" w:space="0"/>
            </w:tcBorders>
            <w:shd w:val="clear" w:color="auto" w:fill="auto"/>
            <w:vAlign w:val="center"/>
          </w:tcPr>
          <w:p w14:paraId="729AC1E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75E3E04">
        <w:tblPrEx>
          <w:tblCellMar>
            <w:top w:w="0" w:type="dxa"/>
            <w:left w:w="108" w:type="dxa"/>
            <w:bottom w:w="0" w:type="dxa"/>
            <w:right w:w="108" w:type="dxa"/>
          </w:tblCellMar>
        </w:tblPrEx>
        <w:trPr>
          <w:trHeight w:val="281"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F51B8E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2130706</w:t>
            </w:r>
          </w:p>
        </w:tc>
        <w:tc>
          <w:tcPr>
            <w:tcW w:w="4824" w:type="dxa"/>
            <w:tcBorders>
              <w:top w:val="nil"/>
              <w:left w:val="nil"/>
              <w:bottom w:val="single" w:color="auto" w:sz="8" w:space="0"/>
              <w:right w:val="single" w:color="auto" w:sz="4" w:space="0"/>
            </w:tcBorders>
            <w:shd w:val="clear" w:color="auto" w:fill="auto"/>
            <w:vAlign w:val="center"/>
          </w:tcPr>
          <w:p w14:paraId="6162932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对村集体经济组织的补助</w:t>
            </w:r>
          </w:p>
        </w:tc>
        <w:tc>
          <w:tcPr>
            <w:tcW w:w="2194" w:type="dxa"/>
            <w:tcBorders>
              <w:top w:val="nil"/>
              <w:left w:val="nil"/>
              <w:bottom w:val="single" w:color="auto" w:sz="8" w:space="0"/>
              <w:right w:val="single" w:color="auto" w:sz="4" w:space="0"/>
            </w:tcBorders>
            <w:shd w:val="clear" w:color="auto" w:fill="auto"/>
            <w:vAlign w:val="center"/>
          </w:tcPr>
          <w:p w14:paraId="6CC7A18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100.00</w:t>
            </w:r>
          </w:p>
        </w:tc>
        <w:tc>
          <w:tcPr>
            <w:tcW w:w="2679" w:type="dxa"/>
            <w:tcBorders>
              <w:top w:val="nil"/>
              <w:left w:val="nil"/>
              <w:bottom w:val="single" w:color="auto" w:sz="8" w:space="0"/>
              <w:right w:val="single" w:color="auto" w:sz="4" w:space="0"/>
            </w:tcBorders>
            <w:shd w:val="clear" w:color="auto" w:fill="auto"/>
            <w:vAlign w:val="center"/>
          </w:tcPr>
          <w:p w14:paraId="0B52DE3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477" w:type="dxa"/>
            <w:tcBorders>
              <w:top w:val="nil"/>
              <w:left w:val="nil"/>
              <w:bottom w:val="single" w:color="auto" w:sz="8" w:space="0"/>
              <w:right w:val="single" w:color="auto" w:sz="8" w:space="0"/>
            </w:tcBorders>
            <w:shd w:val="clear" w:color="auto" w:fill="auto"/>
            <w:vAlign w:val="center"/>
          </w:tcPr>
          <w:p w14:paraId="2B576C8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100.00</w:t>
            </w:r>
          </w:p>
        </w:tc>
      </w:tr>
      <w:tr w14:paraId="1D6967B0">
        <w:tblPrEx>
          <w:tblCellMar>
            <w:top w:w="0" w:type="dxa"/>
            <w:left w:w="108" w:type="dxa"/>
            <w:bottom w:w="0" w:type="dxa"/>
            <w:right w:w="108" w:type="dxa"/>
          </w:tblCellMar>
        </w:tblPrEx>
        <w:trPr>
          <w:trHeight w:val="281"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ADD8A6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2130707</w:t>
            </w:r>
          </w:p>
        </w:tc>
        <w:tc>
          <w:tcPr>
            <w:tcW w:w="4824" w:type="dxa"/>
            <w:tcBorders>
              <w:top w:val="nil"/>
              <w:left w:val="nil"/>
              <w:bottom w:val="single" w:color="auto" w:sz="8" w:space="0"/>
              <w:right w:val="single" w:color="auto" w:sz="4" w:space="0"/>
            </w:tcBorders>
            <w:shd w:val="clear" w:color="auto" w:fill="auto"/>
            <w:vAlign w:val="center"/>
          </w:tcPr>
          <w:p w14:paraId="38387C4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农村综合改革示范试点补助</w:t>
            </w:r>
          </w:p>
        </w:tc>
        <w:tc>
          <w:tcPr>
            <w:tcW w:w="2194" w:type="dxa"/>
            <w:tcBorders>
              <w:top w:val="nil"/>
              <w:left w:val="nil"/>
              <w:bottom w:val="single" w:color="auto" w:sz="8" w:space="0"/>
              <w:right w:val="single" w:color="auto" w:sz="4" w:space="0"/>
            </w:tcBorders>
            <w:shd w:val="clear" w:color="auto" w:fill="auto"/>
            <w:vAlign w:val="center"/>
          </w:tcPr>
          <w:p w14:paraId="2DD1F8D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21.00</w:t>
            </w:r>
          </w:p>
        </w:tc>
        <w:tc>
          <w:tcPr>
            <w:tcW w:w="2679" w:type="dxa"/>
            <w:tcBorders>
              <w:top w:val="nil"/>
              <w:left w:val="nil"/>
              <w:bottom w:val="single" w:color="auto" w:sz="8" w:space="0"/>
              <w:right w:val="single" w:color="auto" w:sz="4" w:space="0"/>
            </w:tcBorders>
            <w:shd w:val="clear" w:color="auto" w:fill="auto"/>
            <w:vAlign w:val="center"/>
          </w:tcPr>
          <w:p w14:paraId="75300D9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477" w:type="dxa"/>
            <w:tcBorders>
              <w:top w:val="nil"/>
              <w:left w:val="nil"/>
              <w:bottom w:val="single" w:color="auto" w:sz="8" w:space="0"/>
              <w:right w:val="single" w:color="auto" w:sz="8" w:space="0"/>
            </w:tcBorders>
            <w:shd w:val="clear" w:color="auto" w:fill="auto"/>
            <w:vAlign w:val="center"/>
          </w:tcPr>
          <w:p w14:paraId="6DF142B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21.00</w:t>
            </w:r>
          </w:p>
        </w:tc>
      </w:tr>
      <w:tr w14:paraId="7576224B">
        <w:tblPrEx>
          <w:tblCellMar>
            <w:top w:w="0" w:type="dxa"/>
            <w:left w:w="108" w:type="dxa"/>
            <w:bottom w:w="0" w:type="dxa"/>
            <w:right w:w="108" w:type="dxa"/>
          </w:tblCellMar>
        </w:tblPrEx>
        <w:trPr>
          <w:trHeight w:val="337"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DAF452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214</w:t>
            </w:r>
          </w:p>
        </w:tc>
        <w:tc>
          <w:tcPr>
            <w:tcW w:w="4824" w:type="dxa"/>
            <w:tcBorders>
              <w:top w:val="nil"/>
              <w:left w:val="nil"/>
              <w:bottom w:val="single" w:color="auto" w:sz="8" w:space="0"/>
              <w:right w:val="single" w:color="auto" w:sz="4" w:space="0"/>
            </w:tcBorders>
            <w:shd w:val="clear" w:color="auto" w:fill="auto"/>
            <w:vAlign w:val="center"/>
          </w:tcPr>
          <w:p w14:paraId="6D7C1AA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交通运输支出</w:t>
            </w:r>
          </w:p>
        </w:tc>
        <w:tc>
          <w:tcPr>
            <w:tcW w:w="2194" w:type="dxa"/>
            <w:tcBorders>
              <w:top w:val="nil"/>
              <w:left w:val="nil"/>
              <w:bottom w:val="single" w:color="auto" w:sz="8" w:space="0"/>
              <w:right w:val="single" w:color="auto" w:sz="4" w:space="0"/>
            </w:tcBorders>
            <w:shd w:val="clear" w:color="auto" w:fill="auto"/>
            <w:vAlign w:val="center"/>
          </w:tcPr>
          <w:p w14:paraId="294D7DA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2679" w:type="dxa"/>
            <w:tcBorders>
              <w:top w:val="nil"/>
              <w:left w:val="nil"/>
              <w:bottom w:val="single" w:color="auto" w:sz="8" w:space="0"/>
              <w:right w:val="single" w:color="auto" w:sz="4" w:space="0"/>
            </w:tcBorders>
            <w:shd w:val="clear" w:color="auto" w:fill="auto"/>
            <w:vAlign w:val="center"/>
          </w:tcPr>
          <w:p w14:paraId="21009E7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477" w:type="dxa"/>
            <w:tcBorders>
              <w:top w:val="nil"/>
              <w:left w:val="nil"/>
              <w:bottom w:val="single" w:color="auto" w:sz="8" w:space="0"/>
              <w:right w:val="single" w:color="auto" w:sz="8" w:space="0"/>
            </w:tcBorders>
            <w:shd w:val="clear" w:color="auto" w:fill="auto"/>
            <w:vAlign w:val="center"/>
          </w:tcPr>
          <w:p w14:paraId="7F7C1BA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r>
      <w:tr w14:paraId="0145AFA4">
        <w:tblPrEx>
          <w:tblCellMar>
            <w:top w:w="0" w:type="dxa"/>
            <w:left w:w="108" w:type="dxa"/>
            <w:bottom w:w="0" w:type="dxa"/>
            <w:right w:w="108" w:type="dxa"/>
          </w:tblCellMar>
        </w:tblPrEx>
        <w:trPr>
          <w:trHeight w:val="337"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F4582E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21499</w:t>
            </w:r>
          </w:p>
        </w:tc>
        <w:tc>
          <w:tcPr>
            <w:tcW w:w="4824" w:type="dxa"/>
            <w:tcBorders>
              <w:top w:val="nil"/>
              <w:left w:val="nil"/>
              <w:bottom w:val="single" w:color="auto" w:sz="8" w:space="0"/>
              <w:right w:val="single" w:color="auto" w:sz="4" w:space="0"/>
            </w:tcBorders>
            <w:shd w:val="clear" w:color="auto" w:fill="auto"/>
            <w:vAlign w:val="center"/>
          </w:tcPr>
          <w:p w14:paraId="130299D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其他交通运输支出</w:t>
            </w:r>
          </w:p>
        </w:tc>
        <w:tc>
          <w:tcPr>
            <w:tcW w:w="2194" w:type="dxa"/>
            <w:tcBorders>
              <w:top w:val="nil"/>
              <w:left w:val="nil"/>
              <w:bottom w:val="single" w:color="auto" w:sz="8" w:space="0"/>
              <w:right w:val="single" w:color="auto" w:sz="4" w:space="0"/>
            </w:tcBorders>
            <w:shd w:val="clear" w:color="auto" w:fill="auto"/>
            <w:vAlign w:val="center"/>
          </w:tcPr>
          <w:p w14:paraId="6E93FAD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2679" w:type="dxa"/>
            <w:tcBorders>
              <w:top w:val="nil"/>
              <w:left w:val="nil"/>
              <w:bottom w:val="single" w:color="auto" w:sz="8" w:space="0"/>
              <w:right w:val="single" w:color="auto" w:sz="4" w:space="0"/>
            </w:tcBorders>
            <w:shd w:val="clear" w:color="auto" w:fill="auto"/>
            <w:vAlign w:val="center"/>
          </w:tcPr>
          <w:p w14:paraId="488440A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477" w:type="dxa"/>
            <w:tcBorders>
              <w:top w:val="nil"/>
              <w:left w:val="nil"/>
              <w:bottom w:val="single" w:color="auto" w:sz="8" w:space="0"/>
              <w:right w:val="single" w:color="auto" w:sz="8" w:space="0"/>
            </w:tcBorders>
            <w:shd w:val="clear" w:color="auto" w:fill="auto"/>
            <w:vAlign w:val="center"/>
          </w:tcPr>
          <w:p w14:paraId="3CF98DB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r>
      <w:tr w14:paraId="6CD1B97F">
        <w:tblPrEx>
          <w:tblCellMar>
            <w:top w:w="0" w:type="dxa"/>
            <w:left w:w="108" w:type="dxa"/>
            <w:bottom w:w="0" w:type="dxa"/>
            <w:right w:w="108" w:type="dxa"/>
          </w:tblCellMar>
        </w:tblPrEx>
        <w:trPr>
          <w:trHeight w:val="356"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3CA806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2149999</w:t>
            </w:r>
          </w:p>
        </w:tc>
        <w:tc>
          <w:tcPr>
            <w:tcW w:w="4824" w:type="dxa"/>
            <w:tcBorders>
              <w:top w:val="nil"/>
              <w:left w:val="nil"/>
              <w:bottom w:val="single" w:color="auto" w:sz="8" w:space="0"/>
              <w:right w:val="single" w:color="auto" w:sz="4" w:space="0"/>
            </w:tcBorders>
            <w:shd w:val="clear" w:color="auto" w:fill="auto"/>
            <w:vAlign w:val="center"/>
          </w:tcPr>
          <w:p w14:paraId="3F6D71A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其他交通运输支出</w:t>
            </w:r>
          </w:p>
        </w:tc>
        <w:tc>
          <w:tcPr>
            <w:tcW w:w="2194" w:type="dxa"/>
            <w:tcBorders>
              <w:top w:val="nil"/>
              <w:left w:val="nil"/>
              <w:bottom w:val="single" w:color="auto" w:sz="8" w:space="0"/>
              <w:right w:val="single" w:color="auto" w:sz="4" w:space="0"/>
            </w:tcBorders>
            <w:shd w:val="clear" w:color="auto" w:fill="auto"/>
            <w:vAlign w:val="center"/>
          </w:tcPr>
          <w:p w14:paraId="2A1CC64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2679" w:type="dxa"/>
            <w:tcBorders>
              <w:top w:val="nil"/>
              <w:left w:val="nil"/>
              <w:bottom w:val="single" w:color="auto" w:sz="8" w:space="0"/>
              <w:right w:val="single" w:color="auto" w:sz="4" w:space="0"/>
            </w:tcBorders>
            <w:shd w:val="clear" w:color="auto" w:fill="auto"/>
            <w:vAlign w:val="center"/>
          </w:tcPr>
          <w:p w14:paraId="74BFD5E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477" w:type="dxa"/>
            <w:tcBorders>
              <w:top w:val="nil"/>
              <w:left w:val="nil"/>
              <w:bottom w:val="single" w:color="auto" w:sz="8" w:space="0"/>
              <w:right w:val="single" w:color="auto" w:sz="8" w:space="0"/>
            </w:tcBorders>
            <w:shd w:val="clear" w:color="auto" w:fill="auto"/>
            <w:vAlign w:val="center"/>
          </w:tcPr>
          <w:p w14:paraId="0C77528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r>
      <w:tr w14:paraId="340B8023">
        <w:tblPrEx>
          <w:tblCellMar>
            <w:top w:w="0" w:type="dxa"/>
            <w:left w:w="108" w:type="dxa"/>
            <w:bottom w:w="0" w:type="dxa"/>
            <w:right w:w="108" w:type="dxa"/>
          </w:tblCellMar>
        </w:tblPrEx>
        <w:trPr>
          <w:trHeight w:val="281"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03E8E1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w:t>
            </w:r>
          </w:p>
        </w:tc>
        <w:tc>
          <w:tcPr>
            <w:tcW w:w="4824" w:type="dxa"/>
            <w:tcBorders>
              <w:top w:val="nil"/>
              <w:left w:val="nil"/>
              <w:bottom w:val="single" w:color="auto" w:sz="8" w:space="0"/>
              <w:right w:val="single" w:color="auto" w:sz="4" w:space="0"/>
            </w:tcBorders>
            <w:shd w:val="clear" w:color="auto" w:fill="auto"/>
            <w:vAlign w:val="center"/>
          </w:tcPr>
          <w:p w14:paraId="4236A03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住房保障支出</w:t>
            </w:r>
          </w:p>
        </w:tc>
        <w:tc>
          <w:tcPr>
            <w:tcW w:w="2194" w:type="dxa"/>
            <w:tcBorders>
              <w:top w:val="nil"/>
              <w:left w:val="nil"/>
              <w:bottom w:val="single" w:color="auto" w:sz="8" w:space="0"/>
              <w:right w:val="single" w:color="auto" w:sz="4" w:space="0"/>
            </w:tcBorders>
            <w:shd w:val="clear" w:color="auto" w:fill="auto"/>
            <w:vAlign w:val="center"/>
          </w:tcPr>
          <w:p w14:paraId="79B2BE7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35.41</w:t>
            </w:r>
          </w:p>
        </w:tc>
        <w:tc>
          <w:tcPr>
            <w:tcW w:w="2679" w:type="dxa"/>
            <w:tcBorders>
              <w:top w:val="nil"/>
              <w:left w:val="nil"/>
              <w:bottom w:val="single" w:color="auto" w:sz="8" w:space="0"/>
              <w:right w:val="single" w:color="auto" w:sz="4" w:space="0"/>
            </w:tcBorders>
            <w:shd w:val="clear" w:color="auto" w:fill="auto"/>
            <w:vAlign w:val="center"/>
          </w:tcPr>
          <w:p w14:paraId="0C19A1B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35.41</w:t>
            </w:r>
          </w:p>
        </w:tc>
        <w:tc>
          <w:tcPr>
            <w:tcW w:w="2477" w:type="dxa"/>
            <w:tcBorders>
              <w:top w:val="nil"/>
              <w:left w:val="nil"/>
              <w:bottom w:val="single" w:color="auto" w:sz="8" w:space="0"/>
              <w:right w:val="single" w:color="auto" w:sz="8" w:space="0"/>
            </w:tcBorders>
            <w:shd w:val="clear" w:color="auto" w:fill="auto"/>
            <w:vAlign w:val="center"/>
          </w:tcPr>
          <w:p w14:paraId="72D5DDE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2B0791F">
        <w:tblPrEx>
          <w:tblCellMar>
            <w:top w:w="0" w:type="dxa"/>
            <w:left w:w="108" w:type="dxa"/>
            <w:bottom w:w="0" w:type="dxa"/>
            <w:right w:w="108" w:type="dxa"/>
          </w:tblCellMar>
        </w:tblPrEx>
        <w:trPr>
          <w:trHeight w:val="319"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8D8494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22102</w:t>
            </w:r>
          </w:p>
        </w:tc>
        <w:tc>
          <w:tcPr>
            <w:tcW w:w="4824" w:type="dxa"/>
            <w:tcBorders>
              <w:top w:val="nil"/>
              <w:left w:val="nil"/>
              <w:bottom w:val="single" w:color="auto" w:sz="8" w:space="0"/>
              <w:right w:val="single" w:color="auto" w:sz="4" w:space="0"/>
            </w:tcBorders>
            <w:shd w:val="clear" w:color="auto" w:fill="auto"/>
            <w:vAlign w:val="center"/>
          </w:tcPr>
          <w:p w14:paraId="47D8ED2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住房改革支出</w:t>
            </w:r>
          </w:p>
        </w:tc>
        <w:tc>
          <w:tcPr>
            <w:tcW w:w="2194" w:type="dxa"/>
            <w:tcBorders>
              <w:top w:val="nil"/>
              <w:left w:val="nil"/>
              <w:bottom w:val="single" w:color="auto" w:sz="8" w:space="0"/>
              <w:right w:val="single" w:color="auto" w:sz="4" w:space="0"/>
            </w:tcBorders>
            <w:shd w:val="clear" w:color="auto" w:fill="auto"/>
            <w:vAlign w:val="center"/>
          </w:tcPr>
          <w:p w14:paraId="55B1B3A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35.41</w:t>
            </w:r>
          </w:p>
        </w:tc>
        <w:tc>
          <w:tcPr>
            <w:tcW w:w="2679" w:type="dxa"/>
            <w:tcBorders>
              <w:top w:val="nil"/>
              <w:left w:val="nil"/>
              <w:bottom w:val="single" w:color="auto" w:sz="8" w:space="0"/>
              <w:right w:val="single" w:color="auto" w:sz="4" w:space="0"/>
            </w:tcBorders>
            <w:shd w:val="clear" w:color="auto" w:fill="auto"/>
            <w:vAlign w:val="center"/>
          </w:tcPr>
          <w:p w14:paraId="4C688FC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35.41</w:t>
            </w:r>
          </w:p>
        </w:tc>
        <w:tc>
          <w:tcPr>
            <w:tcW w:w="2477" w:type="dxa"/>
            <w:tcBorders>
              <w:top w:val="nil"/>
              <w:left w:val="nil"/>
              <w:bottom w:val="single" w:color="auto" w:sz="8" w:space="0"/>
              <w:right w:val="single" w:color="auto" w:sz="8" w:space="0"/>
            </w:tcBorders>
            <w:shd w:val="clear" w:color="auto" w:fill="auto"/>
            <w:vAlign w:val="center"/>
          </w:tcPr>
          <w:p w14:paraId="6B3BC46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58CE649">
        <w:tblPrEx>
          <w:tblCellMar>
            <w:top w:w="0" w:type="dxa"/>
            <w:left w:w="108" w:type="dxa"/>
            <w:bottom w:w="0" w:type="dxa"/>
            <w:right w:w="108" w:type="dxa"/>
          </w:tblCellMar>
        </w:tblPrEx>
        <w:trPr>
          <w:trHeight w:val="338"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650FA3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2210201</w:t>
            </w:r>
          </w:p>
        </w:tc>
        <w:tc>
          <w:tcPr>
            <w:tcW w:w="4824" w:type="dxa"/>
            <w:tcBorders>
              <w:top w:val="nil"/>
              <w:left w:val="nil"/>
              <w:bottom w:val="single" w:color="auto" w:sz="8" w:space="0"/>
              <w:right w:val="single" w:color="auto" w:sz="4" w:space="0"/>
            </w:tcBorders>
            <w:shd w:val="clear" w:color="auto" w:fill="auto"/>
            <w:vAlign w:val="center"/>
          </w:tcPr>
          <w:p w14:paraId="5F332F9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住房公积金</w:t>
            </w:r>
          </w:p>
        </w:tc>
        <w:tc>
          <w:tcPr>
            <w:tcW w:w="2194" w:type="dxa"/>
            <w:tcBorders>
              <w:top w:val="nil"/>
              <w:left w:val="nil"/>
              <w:bottom w:val="single" w:color="auto" w:sz="8" w:space="0"/>
              <w:right w:val="single" w:color="auto" w:sz="4" w:space="0"/>
            </w:tcBorders>
            <w:shd w:val="clear" w:color="auto" w:fill="auto"/>
            <w:vAlign w:val="center"/>
          </w:tcPr>
          <w:p w14:paraId="4DFC91D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35.41</w:t>
            </w:r>
          </w:p>
        </w:tc>
        <w:tc>
          <w:tcPr>
            <w:tcW w:w="2679" w:type="dxa"/>
            <w:tcBorders>
              <w:top w:val="nil"/>
              <w:left w:val="nil"/>
              <w:bottom w:val="single" w:color="auto" w:sz="8" w:space="0"/>
              <w:right w:val="single" w:color="auto" w:sz="4" w:space="0"/>
            </w:tcBorders>
            <w:shd w:val="clear" w:color="auto" w:fill="auto"/>
            <w:vAlign w:val="center"/>
          </w:tcPr>
          <w:p w14:paraId="68B89B2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35.41</w:t>
            </w:r>
          </w:p>
        </w:tc>
        <w:tc>
          <w:tcPr>
            <w:tcW w:w="2477" w:type="dxa"/>
            <w:tcBorders>
              <w:top w:val="nil"/>
              <w:left w:val="nil"/>
              <w:bottom w:val="single" w:color="auto" w:sz="8" w:space="0"/>
              <w:right w:val="single" w:color="auto" w:sz="8" w:space="0"/>
            </w:tcBorders>
            <w:shd w:val="clear" w:color="auto" w:fill="auto"/>
            <w:vAlign w:val="center"/>
          </w:tcPr>
          <w:p w14:paraId="532C7B5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861DD7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248ED4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w:t>
            </w:r>
          </w:p>
        </w:tc>
        <w:tc>
          <w:tcPr>
            <w:tcW w:w="4824" w:type="dxa"/>
            <w:tcBorders>
              <w:top w:val="nil"/>
              <w:left w:val="nil"/>
              <w:bottom w:val="single" w:color="auto" w:sz="8" w:space="0"/>
              <w:right w:val="single" w:color="auto" w:sz="4" w:space="0"/>
            </w:tcBorders>
            <w:shd w:val="clear" w:color="auto" w:fill="auto"/>
            <w:vAlign w:val="center"/>
          </w:tcPr>
          <w:p w14:paraId="711F8C9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灾害防治及应急管理支出</w:t>
            </w:r>
          </w:p>
        </w:tc>
        <w:tc>
          <w:tcPr>
            <w:tcW w:w="2194" w:type="dxa"/>
            <w:tcBorders>
              <w:top w:val="nil"/>
              <w:left w:val="nil"/>
              <w:bottom w:val="single" w:color="auto" w:sz="8" w:space="0"/>
              <w:right w:val="single" w:color="auto" w:sz="4" w:space="0"/>
            </w:tcBorders>
            <w:shd w:val="clear" w:color="auto" w:fill="auto"/>
            <w:vAlign w:val="center"/>
          </w:tcPr>
          <w:p w14:paraId="67E7575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68.10</w:t>
            </w:r>
          </w:p>
        </w:tc>
        <w:tc>
          <w:tcPr>
            <w:tcW w:w="2679" w:type="dxa"/>
            <w:tcBorders>
              <w:top w:val="nil"/>
              <w:left w:val="nil"/>
              <w:bottom w:val="single" w:color="auto" w:sz="8" w:space="0"/>
              <w:right w:val="single" w:color="auto" w:sz="4" w:space="0"/>
            </w:tcBorders>
            <w:shd w:val="clear" w:color="auto" w:fill="auto"/>
            <w:vAlign w:val="center"/>
          </w:tcPr>
          <w:p w14:paraId="6B3A21F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13.10</w:t>
            </w:r>
          </w:p>
        </w:tc>
        <w:tc>
          <w:tcPr>
            <w:tcW w:w="2477" w:type="dxa"/>
            <w:tcBorders>
              <w:top w:val="nil"/>
              <w:left w:val="nil"/>
              <w:bottom w:val="single" w:color="auto" w:sz="8" w:space="0"/>
              <w:right w:val="single" w:color="auto" w:sz="8" w:space="0"/>
            </w:tcBorders>
            <w:shd w:val="clear" w:color="auto" w:fill="auto"/>
            <w:vAlign w:val="center"/>
          </w:tcPr>
          <w:p w14:paraId="75ACA97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55.00</w:t>
            </w:r>
          </w:p>
        </w:tc>
      </w:tr>
      <w:tr w14:paraId="327BE0FD">
        <w:tblPrEx>
          <w:tblCellMar>
            <w:top w:w="0" w:type="dxa"/>
            <w:left w:w="108" w:type="dxa"/>
            <w:bottom w:w="0" w:type="dxa"/>
            <w:right w:w="108" w:type="dxa"/>
          </w:tblCellMar>
        </w:tblPrEx>
        <w:trPr>
          <w:trHeight w:val="318"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046BD7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22401</w:t>
            </w:r>
          </w:p>
        </w:tc>
        <w:tc>
          <w:tcPr>
            <w:tcW w:w="4824" w:type="dxa"/>
            <w:tcBorders>
              <w:top w:val="nil"/>
              <w:left w:val="nil"/>
              <w:bottom w:val="single" w:color="auto" w:sz="8" w:space="0"/>
              <w:right w:val="single" w:color="auto" w:sz="4" w:space="0"/>
            </w:tcBorders>
            <w:shd w:val="clear" w:color="auto" w:fill="auto"/>
            <w:vAlign w:val="center"/>
          </w:tcPr>
          <w:p w14:paraId="2253085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应急管理事务</w:t>
            </w:r>
          </w:p>
        </w:tc>
        <w:tc>
          <w:tcPr>
            <w:tcW w:w="2194" w:type="dxa"/>
            <w:tcBorders>
              <w:top w:val="nil"/>
              <w:left w:val="nil"/>
              <w:bottom w:val="single" w:color="auto" w:sz="8" w:space="0"/>
              <w:right w:val="single" w:color="auto" w:sz="4" w:space="0"/>
            </w:tcBorders>
            <w:shd w:val="clear" w:color="auto" w:fill="auto"/>
            <w:vAlign w:val="center"/>
          </w:tcPr>
          <w:p w14:paraId="1223A6F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2679" w:type="dxa"/>
            <w:tcBorders>
              <w:top w:val="nil"/>
              <w:left w:val="nil"/>
              <w:bottom w:val="single" w:color="auto" w:sz="8" w:space="0"/>
              <w:right w:val="single" w:color="auto" w:sz="4" w:space="0"/>
            </w:tcBorders>
            <w:shd w:val="clear" w:color="auto" w:fill="auto"/>
            <w:vAlign w:val="center"/>
          </w:tcPr>
          <w:p w14:paraId="4A5052F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2477" w:type="dxa"/>
            <w:tcBorders>
              <w:top w:val="nil"/>
              <w:left w:val="nil"/>
              <w:bottom w:val="single" w:color="auto" w:sz="8" w:space="0"/>
              <w:right w:val="single" w:color="auto" w:sz="8" w:space="0"/>
            </w:tcBorders>
            <w:shd w:val="clear" w:color="auto" w:fill="auto"/>
            <w:vAlign w:val="center"/>
          </w:tcPr>
          <w:p w14:paraId="75ABED4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4389CAE">
        <w:tblPrEx>
          <w:tblCellMar>
            <w:top w:w="0" w:type="dxa"/>
            <w:left w:w="108" w:type="dxa"/>
            <w:bottom w:w="0" w:type="dxa"/>
            <w:right w:w="108" w:type="dxa"/>
          </w:tblCellMar>
        </w:tblPrEx>
        <w:trPr>
          <w:trHeight w:val="337"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EDCAB3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2240199</w:t>
            </w:r>
          </w:p>
        </w:tc>
        <w:tc>
          <w:tcPr>
            <w:tcW w:w="4824" w:type="dxa"/>
            <w:tcBorders>
              <w:top w:val="nil"/>
              <w:left w:val="nil"/>
              <w:bottom w:val="single" w:color="auto" w:sz="8" w:space="0"/>
              <w:right w:val="single" w:color="auto" w:sz="4" w:space="0"/>
            </w:tcBorders>
            <w:shd w:val="clear" w:color="auto" w:fill="auto"/>
            <w:vAlign w:val="center"/>
          </w:tcPr>
          <w:p w14:paraId="0ED7715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其他应急管理支出</w:t>
            </w:r>
          </w:p>
        </w:tc>
        <w:tc>
          <w:tcPr>
            <w:tcW w:w="2194" w:type="dxa"/>
            <w:tcBorders>
              <w:top w:val="nil"/>
              <w:left w:val="nil"/>
              <w:bottom w:val="single" w:color="auto" w:sz="8" w:space="0"/>
              <w:right w:val="single" w:color="auto" w:sz="4" w:space="0"/>
            </w:tcBorders>
            <w:shd w:val="clear" w:color="auto" w:fill="auto"/>
            <w:vAlign w:val="center"/>
          </w:tcPr>
          <w:p w14:paraId="0970E46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2679" w:type="dxa"/>
            <w:tcBorders>
              <w:top w:val="nil"/>
              <w:left w:val="nil"/>
              <w:bottom w:val="single" w:color="auto" w:sz="8" w:space="0"/>
              <w:right w:val="single" w:color="auto" w:sz="4" w:space="0"/>
            </w:tcBorders>
            <w:shd w:val="clear" w:color="auto" w:fill="auto"/>
            <w:vAlign w:val="center"/>
          </w:tcPr>
          <w:p w14:paraId="014417E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2477" w:type="dxa"/>
            <w:tcBorders>
              <w:top w:val="nil"/>
              <w:left w:val="nil"/>
              <w:bottom w:val="single" w:color="auto" w:sz="8" w:space="0"/>
              <w:right w:val="single" w:color="auto" w:sz="8" w:space="0"/>
            </w:tcBorders>
            <w:shd w:val="clear" w:color="auto" w:fill="auto"/>
            <w:vAlign w:val="center"/>
          </w:tcPr>
          <w:p w14:paraId="30035F7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4851C6E">
        <w:tblPrEx>
          <w:tblCellMar>
            <w:top w:w="0" w:type="dxa"/>
            <w:left w:w="108" w:type="dxa"/>
            <w:bottom w:w="0" w:type="dxa"/>
            <w:right w:w="108" w:type="dxa"/>
          </w:tblCellMar>
        </w:tblPrEx>
        <w:trPr>
          <w:trHeight w:val="319"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4D9CC2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22404</w:t>
            </w:r>
          </w:p>
        </w:tc>
        <w:tc>
          <w:tcPr>
            <w:tcW w:w="4824" w:type="dxa"/>
            <w:tcBorders>
              <w:top w:val="nil"/>
              <w:left w:val="nil"/>
              <w:bottom w:val="single" w:color="auto" w:sz="8" w:space="0"/>
              <w:right w:val="single" w:color="auto" w:sz="4" w:space="0"/>
            </w:tcBorders>
            <w:shd w:val="clear" w:color="auto" w:fill="auto"/>
            <w:vAlign w:val="center"/>
          </w:tcPr>
          <w:p w14:paraId="710AB65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煤矿安全</w:t>
            </w:r>
          </w:p>
        </w:tc>
        <w:tc>
          <w:tcPr>
            <w:tcW w:w="2194" w:type="dxa"/>
            <w:tcBorders>
              <w:top w:val="nil"/>
              <w:left w:val="nil"/>
              <w:bottom w:val="single" w:color="auto" w:sz="8" w:space="0"/>
              <w:right w:val="single" w:color="auto" w:sz="4" w:space="0"/>
            </w:tcBorders>
            <w:shd w:val="clear" w:color="auto" w:fill="auto"/>
            <w:vAlign w:val="center"/>
          </w:tcPr>
          <w:p w14:paraId="5D25E92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9.10</w:t>
            </w:r>
          </w:p>
        </w:tc>
        <w:tc>
          <w:tcPr>
            <w:tcW w:w="2679" w:type="dxa"/>
            <w:tcBorders>
              <w:top w:val="nil"/>
              <w:left w:val="nil"/>
              <w:bottom w:val="single" w:color="auto" w:sz="8" w:space="0"/>
              <w:right w:val="single" w:color="auto" w:sz="4" w:space="0"/>
            </w:tcBorders>
            <w:shd w:val="clear" w:color="auto" w:fill="auto"/>
            <w:vAlign w:val="center"/>
          </w:tcPr>
          <w:p w14:paraId="2578E7B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9.10</w:t>
            </w:r>
          </w:p>
        </w:tc>
        <w:tc>
          <w:tcPr>
            <w:tcW w:w="2477" w:type="dxa"/>
            <w:tcBorders>
              <w:top w:val="nil"/>
              <w:left w:val="nil"/>
              <w:bottom w:val="single" w:color="auto" w:sz="8" w:space="0"/>
              <w:right w:val="single" w:color="auto" w:sz="8" w:space="0"/>
            </w:tcBorders>
            <w:shd w:val="clear" w:color="auto" w:fill="auto"/>
            <w:vAlign w:val="center"/>
          </w:tcPr>
          <w:p w14:paraId="04AD6BB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AC344AA">
        <w:tblPrEx>
          <w:tblCellMar>
            <w:top w:w="0" w:type="dxa"/>
            <w:left w:w="108" w:type="dxa"/>
            <w:bottom w:w="0" w:type="dxa"/>
            <w:right w:w="108" w:type="dxa"/>
          </w:tblCellMar>
        </w:tblPrEx>
        <w:trPr>
          <w:trHeight w:val="318"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11D1AE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2240499</w:t>
            </w:r>
          </w:p>
        </w:tc>
        <w:tc>
          <w:tcPr>
            <w:tcW w:w="4824" w:type="dxa"/>
            <w:tcBorders>
              <w:top w:val="nil"/>
              <w:left w:val="nil"/>
              <w:bottom w:val="single" w:color="auto" w:sz="8" w:space="0"/>
              <w:right w:val="single" w:color="auto" w:sz="4" w:space="0"/>
            </w:tcBorders>
            <w:shd w:val="clear" w:color="auto" w:fill="auto"/>
            <w:vAlign w:val="center"/>
          </w:tcPr>
          <w:p w14:paraId="24F4F96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其他煤矿安全支出</w:t>
            </w:r>
          </w:p>
        </w:tc>
        <w:tc>
          <w:tcPr>
            <w:tcW w:w="2194" w:type="dxa"/>
            <w:tcBorders>
              <w:top w:val="nil"/>
              <w:left w:val="nil"/>
              <w:bottom w:val="single" w:color="auto" w:sz="8" w:space="0"/>
              <w:right w:val="single" w:color="auto" w:sz="4" w:space="0"/>
            </w:tcBorders>
            <w:shd w:val="clear" w:color="auto" w:fill="auto"/>
            <w:vAlign w:val="center"/>
          </w:tcPr>
          <w:p w14:paraId="6E51041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9.10</w:t>
            </w:r>
          </w:p>
        </w:tc>
        <w:tc>
          <w:tcPr>
            <w:tcW w:w="2679" w:type="dxa"/>
            <w:tcBorders>
              <w:top w:val="nil"/>
              <w:left w:val="nil"/>
              <w:bottom w:val="single" w:color="auto" w:sz="8" w:space="0"/>
              <w:right w:val="single" w:color="auto" w:sz="4" w:space="0"/>
            </w:tcBorders>
            <w:shd w:val="clear" w:color="auto" w:fill="auto"/>
            <w:vAlign w:val="center"/>
          </w:tcPr>
          <w:p w14:paraId="3825FE2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9.10</w:t>
            </w:r>
          </w:p>
        </w:tc>
        <w:tc>
          <w:tcPr>
            <w:tcW w:w="2477" w:type="dxa"/>
            <w:tcBorders>
              <w:top w:val="nil"/>
              <w:left w:val="nil"/>
              <w:bottom w:val="single" w:color="auto" w:sz="8" w:space="0"/>
              <w:right w:val="single" w:color="auto" w:sz="8" w:space="0"/>
            </w:tcBorders>
            <w:shd w:val="clear" w:color="auto" w:fill="auto"/>
            <w:vAlign w:val="center"/>
          </w:tcPr>
          <w:p w14:paraId="1650F29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8468375">
        <w:tblPrEx>
          <w:tblCellMar>
            <w:top w:w="0" w:type="dxa"/>
            <w:left w:w="108" w:type="dxa"/>
            <w:bottom w:w="0" w:type="dxa"/>
            <w:right w:w="108" w:type="dxa"/>
          </w:tblCellMar>
        </w:tblPrEx>
        <w:trPr>
          <w:trHeight w:val="318"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ABDA79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22406</w:t>
            </w:r>
          </w:p>
        </w:tc>
        <w:tc>
          <w:tcPr>
            <w:tcW w:w="4824" w:type="dxa"/>
            <w:tcBorders>
              <w:top w:val="nil"/>
              <w:left w:val="nil"/>
              <w:bottom w:val="single" w:color="auto" w:sz="8" w:space="0"/>
              <w:right w:val="single" w:color="auto" w:sz="4" w:space="0"/>
            </w:tcBorders>
            <w:shd w:val="clear" w:color="auto" w:fill="auto"/>
            <w:vAlign w:val="center"/>
          </w:tcPr>
          <w:p w14:paraId="06C9896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自然灾害防治</w:t>
            </w:r>
          </w:p>
        </w:tc>
        <w:tc>
          <w:tcPr>
            <w:tcW w:w="2194" w:type="dxa"/>
            <w:tcBorders>
              <w:top w:val="nil"/>
              <w:left w:val="nil"/>
              <w:bottom w:val="single" w:color="auto" w:sz="8" w:space="0"/>
              <w:right w:val="single" w:color="auto" w:sz="4" w:space="0"/>
            </w:tcBorders>
            <w:shd w:val="clear" w:color="auto" w:fill="auto"/>
            <w:vAlign w:val="center"/>
          </w:tcPr>
          <w:p w14:paraId="52715A0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12.00</w:t>
            </w:r>
          </w:p>
        </w:tc>
        <w:tc>
          <w:tcPr>
            <w:tcW w:w="2679" w:type="dxa"/>
            <w:tcBorders>
              <w:top w:val="nil"/>
              <w:left w:val="nil"/>
              <w:bottom w:val="single" w:color="auto" w:sz="8" w:space="0"/>
              <w:right w:val="single" w:color="auto" w:sz="4" w:space="0"/>
            </w:tcBorders>
            <w:shd w:val="clear" w:color="auto" w:fill="auto"/>
            <w:vAlign w:val="center"/>
          </w:tcPr>
          <w:p w14:paraId="3CB028F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477" w:type="dxa"/>
            <w:tcBorders>
              <w:top w:val="nil"/>
              <w:left w:val="nil"/>
              <w:bottom w:val="single" w:color="auto" w:sz="8" w:space="0"/>
              <w:right w:val="single" w:color="auto" w:sz="8" w:space="0"/>
            </w:tcBorders>
            <w:shd w:val="clear" w:color="auto" w:fill="auto"/>
            <w:vAlign w:val="center"/>
          </w:tcPr>
          <w:p w14:paraId="3CAA648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12.00</w:t>
            </w:r>
          </w:p>
        </w:tc>
      </w:tr>
      <w:tr w14:paraId="5B12A3E5">
        <w:tblPrEx>
          <w:tblCellMar>
            <w:top w:w="0" w:type="dxa"/>
            <w:left w:w="108" w:type="dxa"/>
            <w:bottom w:w="0" w:type="dxa"/>
            <w:right w:w="108" w:type="dxa"/>
          </w:tblCellMar>
        </w:tblPrEx>
        <w:trPr>
          <w:trHeight w:val="319"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E17FF9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2240601</w:t>
            </w:r>
          </w:p>
        </w:tc>
        <w:tc>
          <w:tcPr>
            <w:tcW w:w="4824" w:type="dxa"/>
            <w:tcBorders>
              <w:top w:val="nil"/>
              <w:left w:val="nil"/>
              <w:bottom w:val="single" w:color="auto" w:sz="8" w:space="0"/>
              <w:right w:val="single" w:color="auto" w:sz="4" w:space="0"/>
            </w:tcBorders>
            <w:shd w:val="clear" w:color="auto" w:fill="auto"/>
            <w:vAlign w:val="center"/>
          </w:tcPr>
          <w:p w14:paraId="341A6A3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地质灾害防治</w:t>
            </w:r>
          </w:p>
        </w:tc>
        <w:tc>
          <w:tcPr>
            <w:tcW w:w="2194" w:type="dxa"/>
            <w:tcBorders>
              <w:top w:val="nil"/>
              <w:left w:val="nil"/>
              <w:bottom w:val="single" w:color="auto" w:sz="8" w:space="0"/>
              <w:right w:val="single" w:color="auto" w:sz="4" w:space="0"/>
            </w:tcBorders>
            <w:shd w:val="clear" w:color="auto" w:fill="auto"/>
            <w:vAlign w:val="center"/>
          </w:tcPr>
          <w:p w14:paraId="6DC91A1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12.00</w:t>
            </w:r>
          </w:p>
        </w:tc>
        <w:tc>
          <w:tcPr>
            <w:tcW w:w="2679" w:type="dxa"/>
            <w:tcBorders>
              <w:top w:val="nil"/>
              <w:left w:val="nil"/>
              <w:bottom w:val="single" w:color="auto" w:sz="8" w:space="0"/>
              <w:right w:val="single" w:color="auto" w:sz="4" w:space="0"/>
            </w:tcBorders>
            <w:shd w:val="clear" w:color="auto" w:fill="auto"/>
            <w:vAlign w:val="center"/>
          </w:tcPr>
          <w:p w14:paraId="752C4FA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477" w:type="dxa"/>
            <w:tcBorders>
              <w:top w:val="nil"/>
              <w:left w:val="nil"/>
              <w:bottom w:val="single" w:color="auto" w:sz="8" w:space="0"/>
              <w:right w:val="single" w:color="auto" w:sz="8" w:space="0"/>
            </w:tcBorders>
            <w:shd w:val="clear" w:color="auto" w:fill="auto"/>
            <w:vAlign w:val="center"/>
          </w:tcPr>
          <w:p w14:paraId="5D01D9D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12.00</w:t>
            </w:r>
          </w:p>
        </w:tc>
      </w:tr>
      <w:tr w14:paraId="3BF412B5">
        <w:tblPrEx>
          <w:tblCellMar>
            <w:top w:w="0" w:type="dxa"/>
            <w:left w:w="108" w:type="dxa"/>
            <w:bottom w:w="0" w:type="dxa"/>
            <w:right w:w="108" w:type="dxa"/>
          </w:tblCellMar>
        </w:tblPrEx>
        <w:trPr>
          <w:trHeight w:val="319"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4AF925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22407</w:t>
            </w:r>
          </w:p>
        </w:tc>
        <w:tc>
          <w:tcPr>
            <w:tcW w:w="4824" w:type="dxa"/>
            <w:tcBorders>
              <w:top w:val="nil"/>
              <w:left w:val="nil"/>
              <w:bottom w:val="single" w:color="auto" w:sz="8" w:space="0"/>
              <w:right w:val="single" w:color="auto" w:sz="4" w:space="0"/>
            </w:tcBorders>
            <w:shd w:val="clear" w:color="auto" w:fill="auto"/>
            <w:vAlign w:val="center"/>
          </w:tcPr>
          <w:p w14:paraId="632D804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自然灾害救灾及恢复重建支出</w:t>
            </w:r>
          </w:p>
        </w:tc>
        <w:tc>
          <w:tcPr>
            <w:tcW w:w="2194" w:type="dxa"/>
            <w:tcBorders>
              <w:top w:val="nil"/>
              <w:left w:val="nil"/>
              <w:bottom w:val="single" w:color="auto" w:sz="8" w:space="0"/>
              <w:right w:val="single" w:color="auto" w:sz="4" w:space="0"/>
            </w:tcBorders>
            <w:shd w:val="clear" w:color="auto" w:fill="auto"/>
            <w:vAlign w:val="center"/>
          </w:tcPr>
          <w:p w14:paraId="7CF88D1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43.00</w:t>
            </w:r>
          </w:p>
        </w:tc>
        <w:tc>
          <w:tcPr>
            <w:tcW w:w="2679" w:type="dxa"/>
            <w:tcBorders>
              <w:top w:val="nil"/>
              <w:left w:val="nil"/>
              <w:bottom w:val="single" w:color="auto" w:sz="8" w:space="0"/>
              <w:right w:val="single" w:color="auto" w:sz="4" w:space="0"/>
            </w:tcBorders>
            <w:shd w:val="clear" w:color="auto" w:fill="auto"/>
            <w:vAlign w:val="center"/>
          </w:tcPr>
          <w:p w14:paraId="4D4B697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477" w:type="dxa"/>
            <w:tcBorders>
              <w:top w:val="nil"/>
              <w:left w:val="nil"/>
              <w:bottom w:val="single" w:color="auto" w:sz="8" w:space="0"/>
              <w:right w:val="single" w:color="auto" w:sz="8" w:space="0"/>
            </w:tcBorders>
            <w:shd w:val="clear" w:color="auto" w:fill="auto"/>
            <w:vAlign w:val="center"/>
          </w:tcPr>
          <w:p w14:paraId="637AEB2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43.00</w:t>
            </w:r>
          </w:p>
        </w:tc>
      </w:tr>
      <w:tr w14:paraId="6BA873E2">
        <w:tblPrEx>
          <w:tblCellMar>
            <w:top w:w="0" w:type="dxa"/>
            <w:left w:w="108" w:type="dxa"/>
            <w:bottom w:w="0" w:type="dxa"/>
            <w:right w:w="108" w:type="dxa"/>
          </w:tblCellMar>
        </w:tblPrEx>
        <w:trPr>
          <w:trHeight w:val="337"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93895E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2240704</w:t>
            </w:r>
          </w:p>
        </w:tc>
        <w:tc>
          <w:tcPr>
            <w:tcW w:w="4824" w:type="dxa"/>
            <w:tcBorders>
              <w:top w:val="nil"/>
              <w:left w:val="nil"/>
              <w:bottom w:val="single" w:color="auto" w:sz="8" w:space="0"/>
              <w:right w:val="single" w:color="auto" w:sz="4" w:space="0"/>
            </w:tcBorders>
            <w:shd w:val="clear" w:color="auto" w:fill="auto"/>
            <w:vAlign w:val="center"/>
          </w:tcPr>
          <w:p w14:paraId="69DD19F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自然灾害灾后重建补助</w:t>
            </w:r>
          </w:p>
        </w:tc>
        <w:tc>
          <w:tcPr>
            <w:tcW w:w="2194" w:type="dxa"/>
            <w:tcBorders>
              <w:top w:val="nil"/>
              <w:left w:val="nil"/>
              <w:bottom w:val="single" w:color="auto" w:sz="8" w:space="0"/>
              <w:right w:val="single" w:color="auto" w:sz="4" w:space="0"/>
            </w:tcBorders>
            <w:shd w:val="clear" w:color="auto" w:fill="auto"/>
            <w:vAlign w:val="center"/>
          </w:tcPr>
          <w:p w14:paraId="31C8837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19.00</w:t>
            </w:r>
          </w:p>
        </w:tc>
        <w:tc>
          <w:tcPr>
            <w:tcW w:w="2679" w:type="dxa"/>
            <w:tcBorders>
              <w:top w:val="nil"/>
              <w:left w:val="nil"/>
              <w:bottom w:val="single" w:color="auto" w:sz="8" w:space="0"/>
              <w:right w:val="single" w:color="auto" w:sz="4" w:space="0"/>
            </w:tcBorders>
            <w:shd w:val="clear" w:color="auto" w:fill="auto"/>
            <w:vAlign w:val="center"/>
          </w:tcPr>
          <w:p w14:paraId="3940F26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477" w:type="dxa"/>
            <w:tcBorders>
              <w:top w:val="nil"/>
              <w:left w:val="nil"/>
              <w:bottom w:val="single" w:color="auto" w:sz="8" w:space="0"/>
              <w:right w:val="single" w:color="auto" w:sz="8" w:space="0"/>
            </w:tcBorders>
            <w:shd w:val="clear" w:color="auto" w:fill="auto"/>
            <w:vAlign w:val="center"/>
          </w:tcPr>
          <w:p w14:paraId="60780D1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19.00</w:t>
            </w:r>
          </w:p>
        </w:tc>
      </w:tr>
      <w:tr w14:paraId="221186A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98E78D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2240799</w:t>
            </w:r>
          </w:p>
        </w:tc>
        <w:tc>
          <w:tcPr>
            <w:tcW w:w="4824" w:type="dxa"/>
            <w:tcBorders>
              <w:top w:val="nil"/>
              <w:left w:val="nil"/>
              <w:bottom w:val="single" w:color="auto" w:sz="8" w:space="0"/>
              <w:right w:val="single" w:color="auto" w:sz="4" w:space="0"/>
            </w:tcBorders>
            <w:shd w:val="clear" w:color="auto" w:fill="auto"/>
            <w:vAlign w:val="center"/>
          </w:tcPr>
          <w:p w14:paraId="4A2C499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其他自然灾害救灾及恢复重建支出</w:t>
            </w:r>
          </w:p>
        </w:tc>
        <w:tc>
          <w:tcPr>
            <w:tcW w:w="2194" w:type="dxa"/>
            <w:tcBorders>
              <w:top w:val="nil"/>
              <w:left w:val="nil"/>
              <w:bottom w:val="single" w:color="auto" w:sz="8" w:space="0"/>
              <w:right w:val="single" w:color="auto" w:sz="4" w:space="0"/>
            </w:tcBorders>
            <w:shd w:val="clear" w:color="auto" w:fill="auto"/>
            <w:vAlign w:val="center"/>
          </w:tcPr>
          <w:p w14:paraId="01E8AF4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24.00</w:t>
            </w:r>
          </w:p>
        </w:tc>
        <w:tc>
          <w:tcPr>
            <w:tcW w:w="2679" w:type="dxa"/>
            <w:tcBorders>
              <w:top w:val="nil"/>
              <w:left w:val="nil"/>
              <w:bottom w:val="single" w:color="auto" w:sz="8" w:space="0"/>
              <w:right w:val="single" w:color="auto" w:sz="4" w:space="0"/>
            </w:tcBorders>
            <w:shd w:val="clear" w:color="auto" w:fill="auto"/>
            <w:vAlign w:val="center"/>
          </w:tcPr>
          <w:p w14:paraId="0C49F1A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2477" w:type="dxa"/>
            <w:tcBorders>
              <w:top w:val="nil"/>
              <w:left w:val="nil"/>
              <w:bottom w:val="single" w:color="auto" w:sz="8" w:space="0"/>
              <w:right w:val="single" w:color="auto" w:sz="8" w:space="0"/>
            </w:tcBorders>
            <w:shd w:val="clear" w:color="auto" w:fill="auto"/>
            <w:vAlign w:val="center"/>
          </w:tcPr>
          <w:p w14:paraId="6EDD9BF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24.00</w:t>
            </w:r>
          </w:p>
        </w:tc>
      </w:tr>
      <w:tr w14:paraId="74FF03F2">
        <w:tblPrEx>
          <w:tblCellMar>
            <w:top w:w="0" w:type="dxa"/>
            <w:left w:w="108" w:type="dxa"/>
            <w:bottom w:w="0" w:type="dxa"/>
            <w:right w:w="108" w:type="dxa"/>
          </w:tblCellMar>
        </w:tblPrEx>
        <w:trPr>
          <w:trHeight w:val="645" w:hRule="atLeast"/>
          <w:jc w:val="center"/>
        </w:trPr>
        <w:tc>
          <w:tcPr>
            <w:tcW w:w="13374" w:type="dxa"/>
            <w:gridSpan w:val="5"/>
            <w:tcBorders>
              <w:top w:val="nil"/>
              <w:left w:val="nil"/>
              <w:bottom w:val="nil"/>
              <w:right w:val="nil"/>
            </w:tcBorders>
            <w:shd w:val="clear" w:color="auto" w:fill="auto"/>
            <w:vAlign w:val="center"/>
          </w:tcPr>
          <w:p w14:paraId="2F04378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2206FD40">
      <w:pPr>
        <w:widowControl/>
        <w:jc w:val="left"/>
        <w:rPr>
          <w:rFonts w:ascii="Times New Roman" w:hAnsi="Times New Roman" w:eastAsia="仿宋_GB2312" w:cs="Times New Roman"/>
          <w:bCs/>
          <w:kern w:val="0"/>
          <w:szCs w:val="21"/>
        </w:rPr>
      </w:pPr>
    </w:p>
    <w:p w14:paraId="56CE8152">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8"/>
        <w:tblW w:w="15761" w:type="dxa"/>
        <w:tblInd w:w="0" w:type="dxa"/>
        <w:tblLayout w:type="fixed"/>
        <w:tblCellMar>
          <w:top w:w="0" w:type="dxa"/>
          <w:left w:w="108" w:type="dxa"/>
          <w:bottom w:w="0" w:type="dxa"/>
          <w:right w:w="108" w:type="dxa"/>
        </w:tblCellMar>
      </w:tblPr>
      <w:tblGrid>
        <w:gridCol w:w="1288"/>
        <w:gridCol w:w="3097"/>
        <w:gridCol w:w="1762"/>
        <w:gridCol w:w="1313"/>
        <w:gridCol w:w="1933"/>
        <w:gridCol w:w="864"/>
        <w:gridCol w:w="1515"/>
        <w:gridCol w:w="2832"/>
        <w:gridCol w:w="1157"/>
      </w:tblGrid>
      <w:tr w14:paraId="3267CA61">
        <w:tblPrEx>
          <w:tblCellMar>
            <w:top w:w="0" w:type="dxa"/>
            <w:left w:w="108" w:type="dxa"/>
            <w:bottom w:w="0" w:type="dxa"/>
            <w:right w:w="108" w:type="dxa"/>
          </w:tblCellMar>
        </w:tblPrEx>
        <w:trPr>
          <w:trHeight w:val="1269" w:hRule="atLeast"/>
        </w:trPr>
        <w:tc>
          <w:tcPr>
            <w:tcW w:w="15761" w:type="dxa"/>
            <w:gridSpan w:val="9"/>
            <w:tcBorders>
              <w:top w:val="nil"/>
              <w:left w:val="nil"/>
              <w:bottom w:val="nil"/>
              <w:right w:val="nil"/>
            </w:tcBorders>
            <w:shd w:val="clear" w:color="auto" w:fill="auto"/>
            <w:noWrap/>
            <w:vAlign w:val="center"/>
          </w:tcPr>
          <w:p w14:paraId="12147504">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一般公共预算财政拨款基本支出决算表</w:t>
            </w:r>
            <w:bookmarkEnd w:id="2"/>
          </w:p>
          <w:p w14:paraId="24463AFB">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公开06表</w:t>
            </w:r>
          </w:p>
          <w:p w14:paraId="7A480AEE">
            <w:pPr>
              <w:widowControl/>
              <w:rPr>
                <w:rFonts w:ascii="华文中宋" w:hAnsi="华文中宋" w:eastAsia="华文中宋" w:cs="宋体"/>
                <w:color w:val="000000"/>
                <w:kern w:val="0"/>
                <w:szCs w:val="32"/>
              </w:rPr>
            </w:pP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溆浦县卢峰镇人民政府                                                                                                                单位：万元</w:t>
            </w:r>
          </w:p>
        </w:tc>
      </w:tr>
      <w:tr w14:paraId="5B964B9D">
        <w:tblPrEx>
          <w:tblCellMar>
            <w:top w:w="0" w:type="dxa"/>
            <w:left w:w="108" w:type="dxa"/>
            <w:bottom w:w="0" w:type="dxa"/>
            <w:right w:w="108" w:type="dxa"/>
          </w:tblCellMar>
        </w:tblPrEx>
        <w:trPr>
          <w:trHeight w:val="416" w:hRule="atLeast"/>
        </w:trPr>
        <w:tc>
          <w:tcPr>
            <w:tcW w:w="1288" w:type="dxa"/>
            <w:tcBorders>
              <w:top w:val="single" w:color="auto" w:sz="4" w:space="0"/>
              <w:left w:val="single" w:color="auto" w:sz="4" w:space="0"/>
              <w:bottom w:val="single" w:color="auto" w:sz="4" w:space="0"/>
              <w:right w:val="single" w:color="auto" w:sz="4" w:space="0"/>
            </w:tcBorders>
            <w:shd w:val="clear" w:color="auto" w:fill="auto"/>
            <w:vAlign w:val="center"/>
          </w:tcPr>
          <w:p w14:paraId="5BF6A390">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097" w:type="dxa"/>
            <w:tcBorders>
              <w:top w:val="single" w:color="auto" w:sz="4" w:space="0"/>
              <w:left w:val="nil"/>
              <w:bottom w:val="single" w:color="auto" w:sz="4" w:space="0"/>
              <w:right w:val="single" w:color="auto" w:sz="4" w:space="0"/>
            </w:tcBorders>
            <w:shd w:val="clear" w:color="auto" w:fill="auto"/>
            <w:vAlign w:val="center"/>
          </w:tcPr>
          <w:p w14:paraId="2BE6E73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762" w:type="dxa"/>
            <w:tcBorders>
              <w:top w:val="single" w:color="auto" w:sz="4" w:space="0"/>
              <w:left w:val="nil"/>
              <w:bottom w:val="single" w:color="auto" w:sz="4" w:space="0"/>
              <w:right w:val="single" w:color="auto" w:sz="4" w:space="0"/>
            </w:tcBorders>
            <w:shd w:val="clear" w:color="auto" w:fill="auto"/>
            <w:vAlign w:val="center"/>
          </w:tcPr>
          <w:p w14:paraId="60F9D50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313" w:type="dxa"/>
            <w:tcBorders>
              <w:top w:val="single" w:color="auto" w:sz="4" w:space="0"/>
              <w:left w:val="nil"/>
              <w:bottom w:val="single" w:color="auto" w:sz="4" w:space="0"/>
              <w:right w:val="single" w:color="auto" w:sz="4" w:space="0"/>
            </w:tcBorders>
            <w:shd w:val="clear" w:color="auto" w:fill="auto"/>
            <w:vAlign w:val="center"/>
          </w:tcPr>
          <w:p w14:paraId="1EF4BB3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1933" w:type="dxa"/>
            <w:tcBorders>
              <w:top w:val="single" w:color="auto" w:sz="4" w:space="0"/>
              <w:left w:val="nil"/>
              <w:bottom w:val="single" w:color="auto" w:sz="4" w:space="0"/>
              <w:right w:val="single" w:color="auto" w:sz="4" w:space="0"/>
            </w:tcBorders>
            <w:shd w:val="clear" w:color="auto" w:fill="auto"/>
            <w:vAlign w:val="center"/>
          </w:tcPr>
          <w:p w14:paraId="68692D7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864" w:type="dxa"/>
            <w:tcBorders>
              <w:top w:val="single" w:color="auto" w:sz="4" w:space="0"/>
              <w:left w:val="nil"/>
              <w:bottom w:val="single" w:color="auto" w:sz="4" w:space="0"/>
              <w:right w:val="single" w:color="auto" w:sz="4" w:space="0"/>
            </w:tcBorders>
            <w:shd w:val="clear" w:color="auto" w:fill="auto"/>
            <w:vAlign w:val="center"/>
          </w:tcPr>
          <w:p w14:paraId="3C34499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515" w:type="dxa"/>
            <w:tcBorders>
              <w:top w:val="single" w:color="auto" w:sz="4" w:space="0"/>
              <w:left w:val="nil"/>
              <w:bottom w:val="single" w:color="auto" w:sz="4" w:space="0"/>
              <w:right w:val="single" w:color="auto" w:sz="4" w:space="0"/>
            </w:tcBorders>
            <w:shd w:val="clear" w:color="auto" w:fill="auto"/>
            <w:vAlign w:val="center"/>
          </w:tcPr>
          <w:p w14:paraId="00AF6B3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832" w:type="dxa"/>
            <w:tcBorders>
              <w:top w:val="single" w:color="auto" w:sz="4" w:space="0"/>
              <w:left w:val="nil"/>
              <w:bottom w:val="single" w:color="auto" w:sz="4" w:space="0"/>
              <w:right w:val="single" w:color="auto" w:sz="4" w:space="0"/>
            </w:tcBorders>
            <w:shd w:val="clear" w:color="auto" w:fill="auto"/>
            <w:vAlign w:val="center"/>
          </w:tcPr>
          <w:p w14:paraId="0794345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157" w:type="dxa"/>
            <w:tcBorders>
              <w:top w:val="single" w:color="auto" w:sz="4" w:space="0"/>
              <w:left w:val="nil"/>
              <w:bottom w:val="single" w:color="auto" w:sz="4" w:space="0"/>
              <w:right w:val="single" w:color="auto" w:sz="4" w:space="0"/>
            </w:tcBorders>
            <w:shd w:val="clear" w:color="auto" w:fill="auto"/>
            <w:vAlign w:val="center"/>
          </w:tcPr>
          <w:p w14:paraId="264ABB5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7EC1DB4A">
        <w:tblPrEx>
          <w:tblCellMar>
            <w:top w:w="0" w:type="dxa"/>
            <w:left w:w="108" w:type="dxa"/>
            <w:bottom w:w="0" w:type="dxa"/>
            <w:right w:w="108" w:type="dxa"/>
          </w:tblCellMar>
        </w:tblPrEx>
        <w:trPr>
          <w:trHeight w:val="284" w:hRule="exact"/>
        </w:trPr>
        <w:tc>
          <w:tcPr>
            <w:tcW w:w="1288" w:type="dxa"/>
            <w:tcBorders>
              <w:top w:val="nil"/>
              <w:left w:val="single" w:color="auto" w:sz="4" w:space="0"/>
              <w:bottom w:val="single" w:color="auto" w:sz="4" w:space="0"/>
              <w:right w:val="single" w:color="auto" w:sz="4" w:space="0"/>
            </w:tcBorders>
            <w:shd w:val="clear" w:color="auto" w:fill="auto"/>
            <w:noWrap/>
            <w:vAlign w:val="center"/>
          </w:tcPr>
          <w:p w14:paraId="344A2DA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097" w:type="dxa"/>
            <w:tcBorders>
              <w:top w:val="nil"/>
              <w:left w:val="nil"/>
              <w:bottom w:val="single" w:color="auto" w:sz="4" w:space="0"/>
              <w:right w:val="single" w:color="auto" w:sz="4" w:space="0"/>
            </w:tcBorders>
            <w:shd w:val="clear" w:color="auto" w:fill="auto"/>
            <w:noWrap/>
            <w:vAlign w:val="center"/>
          </w:tcPr>
          <w:p w14:paraId="34E2400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1762" w:type="dxa"/>
            <w:tcBorders>
              <w:top w:val="nil"/>
              <w:left w:val="nil"/>
              <w:bottom w:val="single" w:color="auto" w:sz="4" w:space="0"/>
              <w:right w:val="single" w:color="auto" w:sz="4" w:space="0"/>
            </w:tcBorders>
            <w:shd w:val="clear" w:color="auto" w:fill="auto"/>
            <w:noWrap/>
            <w:vAlign w:val="center"/>
          </w:tcPr>
          <w:p w14:paraId="7C0521B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1,850.03</w:t>
            </w:r>
          </w:p>
        </w:tc>
        <w:tc>
          <w:tcPr>
            <w:tcW w:w="1313" w:type="dxa"/>
            <w:tcBorders>
              <w:top w:val="nil"/>
              <w:left w:val="nil"/>
              <w:bottom w:val="single" w:color="auto" w:sz="4" w:space="0"/>
              <w:right w:val="single" w:color="auto" w:sz="4" w:space="0"/>
            </w:tcBorders>
            <w:shd w:val="clear" w:color="auto" w:fill="auto"/>
            <w:noWrap/>
            <w:vAlign w:val="center"/>
          </w:tcPr>
          <w:p w14:paraId="6AEEC37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1933" w:type="dxa"/>
            <w:tcBorders>
              <w:top w:val="nil"/>
              <w:left w:val="nil"/>
              <w:bottom w:val="single" w:color="auto" w:sz="4" w:space="0"/>
              <w:right w:val="single" w:color="auto" w:sz="4" w:space="0"/>
            </w:tcBorders>
            <w:shd w:val="clear" w:color="auto" w:fill="auto"/>
            <w:noWrap/>
            <w:vAlign w:val="center"/>
          </w:tcPr>
          <w:p w14:paraId="56FAEB9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864" w:type="dxa"/>
            <w:tcBorders>
              <w:top w:val="nil"/>
              <w:left w:val="nil"/>
              <w:bottom w:val="single" w:color="auto" w:sz="4" w:space="0"/>
              <w:right w:val="single" w:color="auto" w:sz="4" w:space="0"/>
            </w:tcBorders>
            <w:shd w:val="clear" w:color="auto" w:fill="auto"/>
            <w:noWrap/>
            <w:vAlign w:val="center"/>
          </w:tcPr>
          <w:p w14:paraId="03B77CF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349.00</w:t>
            </w:r>
          </w:p>
        </w:tc>
        <w:tc>
          <w:tcPr>
            <w:tcW w:w="1515" w:type="dxa"/>
            <w:tcBorders>
              <w:top w:val="nil"/>
              <w:left w:val="nil"/>
              <w:bottom w:val="single" w:color="auto" w:sz="4" w:space="0"/>
              <w:right w:val="single" w:color="auto" w:sz="4" w:space="0"/>
            </w:tcBorders>
            <w:shd w:val="clear" w:color="auto" w:fill="auto"/>
            <w:noWrap/>
            <w:vAlign w:val="center"/>
          </w:tcPr>
          <w:p w14:paraId="4143D19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2832" w:type="dxa"/>
            <w:tcBorders>
              <w:top w:val="nil"/>
              <w:left w:val="nil"/>
              <w:bottom w:val="single" w:color="auto" w:sz="4" w:space="0"/>
              <w:right w:val="single" w:color="auto" w:sz="4" w:space="0"/>
            </w:tcBorders>
            <w:shd w:val="clear" w:color="auto" w:fill="auto"/>
            <w:noWrap/>
            <w:vAlign w:val="center"/>
          </w:tcPr>
          <w:p w14:paraId="70CD5A9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1157" w:type="dxa"/>
            <w:tcBorders>
              <w:top w:val="nil"/>
              <w:left w:val="nil"/>
              <w:bottom w:val="single" w:color="auto" w:sz="4" w:space="0"/>
              <w:right w:val="single" w:color="auto" w:sz="4" w:space="0"/>
            </w:tcBorders>
            <w:shd w:val="clear" w:color="auto" w:fill="auto"/>
            <w:noWrap/>
            <w:vAlign w:val="center"/>
          </w:tcPr>
          <w:p w14:paraId="64DDE08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0B71F92">
        <w:tblPrEx>
          <w:tblCellMar>
            <w:top w:w="0" w:type="dxa"/>
            <w:left w:w="108" w:type="dxa"/>
            <w:bottom w:w="0" w:type="dxa"/>
            <w:right w:w="108" w:type="dxa"/>
          </w:tblCellMar>
        </w:tblPrEx>
        <w:trPr>
          <w:trHeight w:val="284" w:hRule="exact"/>
        </w:trPr>
        <w:tc>
          <w:tcPr>
            <w:tcW w:w="1288" w:type="dxa"/>
            <w:tcBorders>
              <w:top w:val="nil"/>
              <w:left w:val="single" w:color="auto" w:sz="4" w:space="0"/>
              <w:bottom w:val="single" w:color="auto" w:sz="4" w:space="0"/>
              <w:right w:val="single" w:color="auto" w:sz="4" w:space="0"/>
            </w:tcBorders>
            <w:shd w:val="clear" w:color="auto" w:fill="auto"/>
            <w:noWrap/>
            <w:vAlign w:val="center"/>
          </w:tcPr>
          <w:p w14:paraId="273A00A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097" w:type="dxa"/>
            <w:tcBorders>
              <w:top w:val="nil"/>
              <w:left w:val="nil"/>
              <w:bottom w:val="single" w:color="auto" w:sz="4" w:space="0"/>
              <w:right w:val="single" w:color="auto" w:sz="4" w:space="0"/>
            </w:tcBorders>
            <w:shd w:val="clear" w:color="auto" w:fill="auto"/>
            <w:noWrap/>
            <w:vAlign w:val="center"/>
          </w:tcPr>
          <w:p w14:paraId="2957D79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1762" w:type="dxa"/>
            <w:tcBorders>
              <w:top w:val="nil"/>
              <w:left w:val="nil"/>
              <w:bottom w:val="single" w:color="auto" w:sz="4" w:space="0"/>
              <w:right w:val="single" w:color="auto" w:sz="4" w:space="0"/>
            </w:tcBorders>
            <w:shd w:val="clear" w:color="auto" w:fill="auto"/>
            <w:noWrap/>
            <w:vAlign w:val="center"/>
          </w:tcPr>
          <w:p w14:paraId="526CB2C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775.73</w:t>
            </w:r>
          </w:p>
        </w:tc>
        <w:tc>
          <w:tcPr>
            <w:tcW w:w="1313" w:type="dxa"/>
            <w:tcBorders>
              <w:top w:val="nil"/>
              <w:left w:val="nil"/>
              <w:bottom w:val="single" w:color="auto" w:sz="4" w:space="0"/>
              <w:right w:val="single" w:color="auto" w:sz="4" w:space="0"/>
            </w:tcBorders>
            <w:shd w:val="clear" w:color="auto" w:fill="auto"/>
            <w:noWrap/>
            <w:vAlign w:val="center"/>
          </w:tcPr>
          <w:p w14:paraId="6270725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1933" w:type="dxa"/>
            <w:tcBorders>
              <w:top w:val="nil"/>
              <w:left w:val="nil"/>
              <w:bottom w:val="single" w:color="auto" w:sz="4" w:space="0"/>
              <w:right w:val="single" w:color="auto" w:sz="4" w:space="0"/>
            </w:tcBorders>
            <w:shd w:val="clear" w:color="auto" w:fill="auto"/>
            <w:noWrap/>
            <w:vAlign w:val="center"/>
          </w:tcPr>
          <w:p w14:paraId="62C91B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864" w:type="dxa"/>
            <w:tcBorders>
              <w:top w:val="nil"/>
              <w:left w:val="nil"/>
              <w:bottom w:val="single" w:color="auto" w:sz="4" w:space="0"/>
              <w:right w:val="single" w:color="auto" w:sz="4" w:space="0"/>
            </w:tcBorders>
            <w:shd w:val="clear" w:color="auto" w:fill="auto"/>
            <w:noWrap/>
            <w:vAlign w:val="center"/>
          </w:tcPr>
          <w:p w14:paraId="5409704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127.26</w:t>
            </w:r>
          </w:p>
        </w:tc>
        <w:tc>
          <w:tcPr>
            <w:tcW w:w="1515" w:type="dxa"/>
            <w:tcBorders>
              <w:top w:val="nil"/>
              <w:left w:val="nil"/>
              <w:bottom w:val="single" w:color="auto" w:sz="4" w:space="0"/>
              <w:right w:val="single" w:color="auto" w:sz="4" w:space="0"/>
            </w:tcBorders>
            <w:shd w:val="clear" w:color="auto" w:fill="auto"/>
            <w:noWrap/>
            <w:vAlign w:val="center"/>
          </w:tcPr>
          <w:p w14:paraId="677ECC4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2832" w:type="dxa"/>
            <w:tcBorders>
              <w:top w:val="nil"/>
              <w:left w:val="nil"/>
              <w:bottom w:val="single" w:color="auto" w:sz="4" w:space="0"/>
              <w:right w:val="single" w:color="auto" w:sz="4" w:space="0"/>
            </w:tcBorders>
            <w:shd w:val="clear" w:color="auto" w:fill="auto"/>
            <w:noWrap/>
            <w:vAlign w:val="center"/>
          </w:tcPr>
          <w:p w14:paraId="51B2805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1157" w:type="dxa"/>
            <w:tcBorders>
              <w:top w:val="nil"/>
              <w:left w:val="nil"/>
              <w:bottom w:val="single" w:color="auto" w:sz="4" w:space="0"/>
              <w:right w:val="single" w:color="auto" w:sz="4" w:space="0"/>
            </w:tcBorders>
            <w:shd w:val="clear" w:color="auto" w:fill="auto"/>
            <w:noWrap/>
            <w:vAlign w:val="center"/>
          </w:tcPr>
          <w:p w14:paraId="3C363C6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B7A3461">
        <w:tblPrEx>
          <w:tblCellMar>
            <w:top w:w="0" w:type="dxa"/>
            <w:left w:w="108" w:type="dxa"/>
            <w:bottom w:w="0" w:type="dxa"/>
            <w:right w:w="108" w:type="dxa"/>
          </w:tblCellMar>
        </w:tblPrEx>
        <w:trPr>
          <w:trHeight w:val="284" w:hRule="exact"/>
        </w:trPr>
        <w:tc>
          <w:tcPr>
            <w:tcW w:w="1288" w:type="dxa"/>
            <w:tcBorders>
              <w:top w:val="nil"/>
              <w:left w:val="single" w:color="auto" w:sz="4" w:space="0"/>
              <w:bottom w:val="single" w:color="auto" w:sz="4" w:space="0"/>
              <w:right w:val="single" w:color="auto" w:sz="4" w:space="0"/>
            </w:tcBorders>
            <w:shd w:val="clear" w:color="auto" w:fill="auto"/>
            <w:noWrap/>
            <w:vAlign w:val="center"/>
          </w:tcPr>
          <w:p w14:paraId="335F3B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097" w:type="dxa"/>
            <w:tcBorders>
              <w:top w:val="nil"/>
              <w:left w:val="nil"/>
              <w:bottom w:val="single" w:color="auto" w:sz="4" w:space="0"/>
              <w:right w:val="single" w:color="auto" w:sz="4" w:space="0"/>
            </w:tcBorders>
            <w:shd w:val="clear" w:color="auto" w:fill="auto"/>
            <w:noWrap/>
            <w:vAlign w:val="center"/>
          </w:tcPr>
          <w:p w14:paraId="6FCA17F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1762" w:type="dxa"/>
            <w:tcBorders>
              <w:top w:val="nil"/>
              <w:left w:val="nil"/>
              <w:bottom w:val="single" w:color="auto" w:sz="4" w:space="0"/>
              <w:right w:val="single" w:color="auto" w:sz="4" w:space="0"/>
            </w:tcBorders>
            <w:shd w:val="clear" w:color="auto" w:fill="auto"/>
            <w:noWrap/>
            <w:vAlign w:val="center"/>
          </w:tcPr>
          <w:p w14:paraId="39B844C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592.11</w:t>
            </w:r>
          </w:p>
        </w:tc>
        <w:tc>
          <w:tcPr>
            <w:tcW w:w="1313" w:type="dxa"/>
            <w:tcBorders>
              <w:top w:val="nil"/>
              <w:left w:val="nil"/>
              <w:bottom w:val="single" w:color="auto" w:sz="4" w:space="0"/>
              <w:right w:val="single" w:color="auto" w:sz="4" w:space="0"/>
            </w:tcBorders>
            <w:shd w:val="clear" w:color="auto" w:fill="auto"/>
            <w:noWrap/>
            <w:vAlign w:val="center"/>
          </w:tcPr>
          <w:p w14:paraId="3077DE9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1933" w:type="dxa"/>
            <w:tcBorders>
              <w:top w:val="nil"/>
              <w:left w:val="nil"/>
              <w:bottom w:val="single" w:color="auto" w:sz="4" w:space="0"/>
              <w:right w:val="single" w:color="auto" w:sz="4" w:space="0"/>
            </w:tcBorders>
            <w:shd w:val="clear" w:color="auto" w:fill="auto"/>
            <w:noWrap/>
            <w:vAlign w:val="center"/>
          </w:tcPr>
          <w:p w14:paraId="64D971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864" w:type="dxa"/>
            <w:tcBorders>
              <w:top w:val="nil"/>
              <w:left w:val="nil"/>
              <w:bottom w:val="single" w:color="auto" w:sz="4" w:space="0"/>
              <w:right w:val="single" w:color="auto" w:sz="4" w:space="0"/>
            </w:tcBorders>
            <w:shd w:val="clear" w:color="auto" w:fill="auto"/>
            <w:noWrap/>
            <w:vAlign w:val="center"/>
          </w:tcPr>
          <w:p w14:paraId="31FE66F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52.63</w:t>
            </w:r>
          </w:p>
        </w:tc>
        <w:tc>
          <w:tcPr>
            <w:tcW w:w="1515" w:type="dxa"/>
            <w:tcBorders>
              <w:top w:val="nil"/>
              <w:left w:val="nil"/>
              <w:bottom w:val="single" w:color="auto" w:sz="4" w:space="0"/>
              <w:right w:val="single" w:color="auto" w:sz="4" w:space="0"/>
            </w:tcBorders>
            <w:shd w:val="clear" w:color="auto" w:fill="auto"/>
            <w:noWrap/>
            <w:vAlign w:val="center"/>
          </w:tcPr>
          <w:p w14:paraId="5AA85CE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2832" w:type="dxa"/>
            <w:tcBorders>
              <w:top w:val="nil"/>
              <w:left w:val="nil"/>
              <w:bottom w:val="single" w:color="auto" w:sz="4" w:space="0"/>
              <w:right w:val="single" w:color="auto" w:sz="4" w:space="0"/>
            </w:tcBorders>
            <w:shd w:val="clear" w:color="auto" w:fill="auto"/>
            <w:noWrap/>
            <w:vAlign w:val="center"/>
          </w:tcPr>
          <w:p w14:paraId="55DCE4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1157" w:type="dxa"/>
            <w:tcBorders>
              <w:top w:val="nil"/>
              <w:left w:val="nil"/>
              <w:bottom w:val="single" w:color="auto" w:sz="4" w:space="0"/>
              <w:right w:val="single" w:color="auto" w:sz="4" w:space="0"/>
            </w:tcBorders>
            <w:shd w:val="clear" w:color="auto" w:fill="auto"/>
            <w:noWrap/>
            <w:vAlign w:val="center"/>
          </w:tcPr>
          <w:p w14:paraId="2618071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4D30C5F">
        <w:tblPrEx>
          <w:tblCellMar>
            <w:top w:w="0" w:type="dxa"/>
            <w:left w:w="108" w:type="dxa"/>
            <w:bottom w:w="0" w:type="dxa"/>
            <w:right w:w="108" w:type="dxa"/>
          </w:tblCellMar>
        </w:tblPrEx>
        <w:trPr>
          <w:trHeight w:val="284" w:hRule="exact"/>
        </w:trPr>
        <w:tc>
          <w:tcPr>
            <w:tcW w:w="1288" w:type="dxa"/>
            <w:tcBorders>
              <w:top w:val="nil"/>
              <w:left w:val="single" w:color="auto" w:sz="4" w:space="0"/>
              <w:bottom w:val="single" w:color="auto" w:sz="4" w:space="0"/>
              <w:right w:val="single" w:color="auto" w:sz="4" w:space="0"/>
            </w:tcBorders>
            <w:shd w:val="clear" w:color="auto" w:fill="auto"/>
            <w:noWrap/>
            <w:vAlign w:val="center"/>
          </w:tcPr>
          <w:p w14:paraId="3C042D4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097" w:type="dxa"/>
            <w:tcBorders>
              <w:top w:val="nil"/>
              <w:left w:val="nil"/>
              <w:bottom w:val="single" w:color="auto" w:sz="4" w:space="0"/>
              <w:right w:val="single" w:color="auto" w:sz="4" w:space="0"/>
            </w:tcBorders>
            <w:shd w:val="clear" w:color="auto" w:fill="auto"/>
            <w:noWrap/>
            <w:vAlign w:val="center"/>
          </w:tcPr>
          <w:p w14:paraId="387FCF4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1762" w:type="dxa"/>
            <w:tcBorders>
              <w:top w:val="nil"/>
              <w:left w:val="nil"/>
              <w:bottom w:val="single" w:color="auto" w:sz="4" w:space="0"/>
              <w:right w:val="single" w:color="auto" w:sz="4" w:space="0"/>
            </w:tcBorders>
            <w:shd w:val="clear" w:color="auto" w:fill="auto"/>
            <w:noWrap/>
            <w:vAlign w:val="center"/>
          </w:tcPr>
          <w:p w14:paraId="20F8342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223.18</w:t>
            </w:r>
          </w:p>
        </w:tc>
        <w:tc>
          <w:tcPr>
            <w:tcW w:w="1313" w:type="dxa"/>
            <w:tcBorders>
              <w:top w:val="nil"/>
              <w:left w:val="nil"/>
              <w:bottom w:val="single" w:color="auto" w:sz="4" w:space="0"/>
              <w:right w:val="single" w:color="auto" w:sz="4" w:space="0"/>
            </w:tcBorders>
            <w:shd w:val="clear" w:color="auto" w:fill="auto"/>
            <w:noWrap/>
            <w:vAlign w:val="center"/>
          </w:tcPr>
          <w:p w14:paraId="71A2FA2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1933" w:type="dxa"/>
            <w:tcBorders>
              <w:top w:val="nil"/>
              <w:left w:val="nil"/>
              <w:bottom w:val="single" w:color="auto" w:sz="4" w:space="0"/>
              <w:right w:val="single" w:color="auto" w:sz="4" w:space="0"/>
            </w:tcBorders>
            <w:shd w:val="clear" w:color="auto" w:fill="auto"/>
            <w:noWrap/>
            <w:vAlign w:val="center"/>
          </w:tcPr>
          <w:p w14:paraId="7CA6035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864" w:type="dxa"/>
            <w:tcBorders>
              <w:top w:val="nil"/>
              <w:left w:val="nil"/>
              <w:bottom w:val="single" w:color="auto" w:sz="4" w:space="0"/>
              <w:right w:val="single" w:color="auto" w:sz="4" w:space="0"/>
            </w:tcBorders>
            <w:shd w:val="clear" w:color="auto" w:fill="auto"/>
            <w:noWrap/>
            <w:vAlign w:val="center"/>
          </w:tcPr>
          <w:p w14:paraId="4DFF544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515" w:type="dxa"/>
            <w:tcBorders>
              <w:top w:val="nil"/>
              <w:left w:val="nil"/>
              <w:bottom w:val="single" w:color="auto" w:sz="4" w:space="0"/>
              <w:right w:val="single" w:color="auto" w:sz="4" w:space="0"/>
            </w:tcBorders>
            <w:shd w:val="clear" w:color="auto" w:fill="auto"/>
            <w:noWrap/>
            <w:vAlign w:val="center"/>
          </w:tcPr>
          <w:p w14:paraId="2CE715B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2832" w:type="dxa"/>
            <w:tcBorders>
              <w:top w:val="nil"/>
              <w:left w:val="nil"/>
              <w:bottom w:val="single" w:color="auto" w:sz="4" w:space="0"/>
              <w:right w:val="single" w:color="auto" w:sz="4" w:space="0"/>
            </w:tcBorders>
            <w:shd w:val="clear" w:color="auto" w:fill="auto"/>
            <w:noWrap/>
            <w:vAlign w:val="center"/>
          </w:tcPr>
          <w:p w14:paraId="424A85B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1157" w:type="dxa"/>
            <w:tcBorders>
              <w:top w:val="nil"/>
              <w:left w:val="nil"/>
              <w:bottom w:val="single" w:color="auto" w:sz="4" w:space="0"/>
              <w:right w:val="single" w:color="auto" w:sz="4" w:space="0"/>
            </w:tcBorders>
            <w:shd w:val="clear" w:color="auto" w:fill="auto"/>
            <w:noWrap/>
            <w:vAlign w:val="center"/>
          </w:tcPr>
          <w:p w14:paraId="6E120FE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32.80</w:t>
            </w:r>
          </w:p>
        </w:tc>
      </w:tr>
      <w:tr w14:paraId="1A03440F">
        <w:tblPrEx>
          <w:tblCellMar>
            <w:top w:w="0" w:type="dxa"/>
            <w:left w:w="108" w:type="dxa"/>
            <w:bottom w:w="0" w:type="dxa"/>
            <w:right w:w="108" w:type="dxa"/>
          </w:tblCellMar>
        </w:tblPrEx>
        <w:trPr>
          <w:trHeight w:val="284" w:hRule="exact"/>
        </w:trPr>
        <w:tc>
          <w:tcPr>
            <w:tcW w:w="1288" w:type="dxa"/>
            <w:tcBorders>
              <w:top w:val="nil"/>
              <w:left w:val="single" w:color="auto" w:sz="4" w:space="0"/>
              <w:bottom w:val="single" w:color="auto" w:sz="4" w:space="0"/>
              <w:right w:val="single" w:color="auto" w:sz="4" w:space="0"/>
            </w:tcBorders>
            <w:shd w:val="clear" w:color="auto" w:fill="auto"/>
            <w:noWrap/>
            <w:vAlign w:val="center"/>
          </w:tcPr>
          <w:p w14:paraId="358C7F1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097" w:type="dxa"/>
            <w:tcBorders>
              <w:top w:val="nil"/>
              <w:left w:val="nil"/>
              <w:bottom w:val="single" w:color="auto" w:sz="4" w:space="0"/>
              <w:right w:val="single" w:color="auto" w:sz="4" w:space="0"/>
            </w:tcBorders>
            <w:shd w:val="clear" w:color="auto" w:fill="auto"/>
            <w:noWrap/>
            <w:vAlign w:val="center"/>
          </w:tcPr>
          <w:p w14:paraId="0118397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1762" w:type="dxa"/>
            <w:tcBorders>
              <w:top w:val="nil"/>
              <w:left w:val="nil"/>
              <w:bottom w:val="single" w:color="auto" w:sz="4" w:space="0"/>
              <w:right w:val="single" w:color="auto" w:sz="4" w:space="0"/>
            </w:tcBorders>
            <w:shd w:val="clear" w:color="auto" w:fill="auto"/>
            <w:noWrap/>
            <w:vAlign w:val="center"/>
          </w:tcPr>
          <w:p w14:paraId="7BB8BE0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33.62</w:t>
            </w:r>
          </w:p>
        </w:tc>
        <w:tc>
          <w:tcPr>
            <w:tcW w:w="1313" w:type="dxa"/>
            <w:tcBorders>
              <w:top w:val="nil"/>
              <w:left w:val="nil"/>
              <w:bottom w:val="single" w:color="auto" w:sz="4" w:space="0"/>
              <w:right w:val="single" w:color="auto" w:sz="4" w:space="0"/>
            </w:tcBorders>
            <w:shd w:val="clear" w:color="auto" w:fill="auto"/>
            <w:noWrap/>
            <w:vAlign w:val="center"/>
          </w:tcPr>
          <w:p w14:paraId="41684EB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1933" w:type="dxa"/>
            <w:tcBorders>
              <w:top w:val="nil"/>
              <w:left w:val="nil"/>
              <w:bottom w:val="single" w:color="auto" w:sz="4" w:space="0"/>
              <w:right w:val="single" w:color="auto" w:sz="4" w:space="0"/>
            </w:tcBorders>
            <w:shd w:val="clear" w:color="auto" w:fill="auto"/>
            <w:noWrap/>
            <w:vAlign w:val="center"/>
          </w:tcPr>
          <w:p w14:paraId="70F6E12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864" w:type="dxa"/>
            <w:tcBorders>
              <w:top w:val="nil"/>
              <w:left w:val="nil"/>
              <w:bottom w:val="single" w:color="auto" w:sz="4" w:space="0"/>
              <w:right w:val="single" w:color="auto" w:sz="4" w:space="0"/>
            </w:tcBorders>
            <w:shd w:val="clear" w:color="auto" w:fill="auto"/>
            <w:noWrap/>
            <w:vAlign w:val="center"/>
          </w:tcPr>
          <w:p w14:paraId="5ED6850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515" w:type="dxa"/>
            <w:tcBorders>
              <w:top w:val="nil"/>
              <w:left w:val="nil"/>
              <w:bottom w:val="single" w:color="auto" w:sz="4" w:space="0"/>
              <w:right w:val="single" w:color="auto" w:sz="4" w:space="0"/>
            </w:tcBorders>
            <w:shd w:val="clear" w:color="auto" w:fill="auto"/>
            <w:noWrap/>
            <w:vAlign w:val="center"/>
          </w:tcPr>
          <w:p w14:paraId="7F5B1F3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2832" w:type="dxa"/>
            <w:tcBorders>
              <w:top w:val="nil"/>
              <w:left w:val="nil"/>
              <w:bottom w:val="single" w:color="auto" w:sz="4" w:space="0"/>
              <w:right w:val="single" w:color="auto" w:sz="4" w:space="0"/>
            </w:tcBorders>
            <w:shd w:val="clear" w:color="auto" w:fill="auto"/>
            <w:noWrap/>
            <w:vAlign w:val="center"/>
          </w:tcPr>
          <w:p w14:paraId="575AA03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1157" w:type="dxa"/>
            <w:tcBorders>
              <w:top w:val="nil"/>
              <w:left w:val="nil"/>
              <w:bottom w:val="single" w:color="auto" w:sz="4" w:space="0"/>
              <w:right w:val="single" w:color="auto" w:sz="4" w:space="0"/>
            </w:tcBorders>
            <w:shd w:val="clear" w:color="auto" w:fill="auto"/>
            <w:noWrap/>
            <w:vAlign w:val="center"/>
          </w:tcPr>
          <w:p w14:paraId="5006122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6C328ED">
        <w:tblPrEx>
          <w:tblCellMar>
            <w:top w:w="0" w:type="dxa"/>
            <w:left w:w="108" w:type="dxa"/>
            <w:bottom w:w="0" w:type="dxa"/>
            <w:right w:w="108" w:type="dxa"/>
          </w:tblCellMar>
        </w:tblPrEx>
        <w:trPr>
          <w:trHeight w:val="284" w:hRule="exact"/>
        </w:trPr>
        <w:tc>
          <w:tcPr>
            <w:tcW w:w="1288" w:type="dxa"/>
            <w:tcBorders>
              <w:top w:val="nil"/>
              <w:left w:val="single" w:color="auto" w:sz="4" w:space="0"/>
              <w:bottom w:val="single" w:color="auto" w:sz="4" w:space="0"/>
              <w:right w:val="single" w:color="auto" w:sz="4" w:space="0"/>
            </w:tcBorders>
            <w:shd w:val="clear" w:color="auto" w:fill="auto"/>
            <w:noWrap/>
            <w:vAlign w:val="center"/>
          </w:tcPr>
          <w:p w14:paraId="656A2A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097" w:type="dxa"/>
            <w:tcBorders>
              <w:top w:val="nil"/>
              <w:left w:val="nil"/>
              <w:bottom w:val="single" w:color="auto" w:sz="4" w:space="0"/>
              <w:right w:val="single" w:color="auto" w:sz="4" w:space="0"/>
            </w:tcBorders>
            <w:shd w:val="clear" w:color="auto" w:fill="auto"/>
            <w:noWrap/>
            <w:vAlign w:val="center"/>
          </w:tcPr>
          <w:p w14:paraId="152CC62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1762" w:type="dxa"/>
            <w:tcBorders>
              <w:top w:val="nil"/>
              <w:left w:val="nil"/>
              <w:bottom w:val="single" w:color="auto" w:sz="4" w:space="0"/>
              <w:right w:val="single" w:color="auto" w:sz="4" w:space="0"/>
            </w:tcBorders>
            <w:shd w:val="clear" w:color="auto" w:fill="auto"/>
            <w:noWrap/>
            <w:vAlign w:val="center"/>
          </w:tcPr>
          <w:p w14:paraId="664DC54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13" w:type="dxa"/>
            <w:tcBorders>
              <w:top w:val="nil"/>
              <w:left w:val="nil"/>
              <w:bottom w:val="single" w:color="auto" w:sz="4" w:space="0"/>
              <w:right w:val="single" w:color="auto" w:sz="4" w:space="0"/>
            </w:tcBorders>
            <w:shd w:val="clear" w:color="auto" w:fill="auto"/>
            <w:noWrap/>
            <w:vAlign w:val="center"/>
          </w:tcPr>
          <w:p w14:paraId="3152294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1933" w:type="dxa"/>
            <w:tcBorders>
              <w:top w:val="nil"/>
              <w:left w:val="nil"/>
              <w:bottom w:val="single" w:color="auto" w:sz="4" w:space="0"/>
              <w:right w:val="single" w:color="auto" w:sz="4" w:space="0"/>
            </w:tcBorders>
            <w:shd w:val="clear" w:color="auto" w:fill="auto"/>
            <w:noWrap/>
            <w:vAlign w:val="center"/>
          </w:tcPr>
          <w:p w14:paraId="209DE72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864" w:type="dxa"/>
            <w:tcBorders>
              <w:top w:val="nil"/>
              <w:left w:val="nil"/>
              <w:bottom w:val="single" w:color="auto" w:sz="4" w:space="0"/>
              <w:right w:val="single" w:color="auto" w:sz="4" w:space="0"/>
            </w:tcBorders>
            <w:shd w:val="clear" w:color="auto" w:fill="auto"/>
            <w:noWrap/>
            <w:vAlign w:val="center"/>
          </w:tcPr>
          <w:p w14:paraId="76823F1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2.24</w:t>
            </w:r>
          </w:p>
        </w:tc>
        <w:tc>
          <w:tcPr>
            <w:tcW w:w="1515" w:type="dxa"/>
            <w:tcBorders>
              <w:top w:val="nil"/>
              <w:left w:val="nil"/>
              <w:bottom w:val="single" w:color="auto" w:sz="4" w:space="0"/>
              <w:right w:val="single" w:color="auto" w:sz="4" w:space="0"/>
            </w:tcBorders>
            <w:shd w:val="clear" w:color="auto" w:fill="auto"/>
            <w:noWrap/>
            <w:vAlign w:val="center"/>
          </w:tcPr>
          <w:p w14:paraId="06C6673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2832" w:type="dxa"/>
            <w:tcBorders>
              <w:top w:val="nil"/>
              <w:left w:val="nil"/>
              <w:bottom w:val="single" w:color="auto" w:sz="4" w:space="0"/>
              <w:right w:val="single" w:color="auto" w:sz="4" w:space="0"/>
            </w:tcBorders>
            <w:shd w:val="clear" w:color="auto" w:fill="auto"/>
            <w:noWrap/>
            <w:vAlign w:val="center"/>
          </w:tcPr>
          <w:p w14:paraId="45C75C2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1157" w:type="dxa"/>
            <w:tcBorders>
              <w:top w:val="nil"/>
              <w:left w:val="nil"/>
              <w:bottom w:val="single" w:color="auto" w:sz="4" w:space="0"/>
              <w:right w:val="single" w:color="auto" w:sz="4" w:space="0"/>
            </w:tcBorders>
            <w:shd w:val="clear" w:color="auto" w:fill="auto"/>
            <w:noWrap/>
            <w:vAlign w:val="center"/>
          </w:tcPr>
          <w:p w14:paraId="6616ED1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2.80</w:t>
            </w:r>
          </w:p>
        </w:tc>
      </w:tr>
      <w:tr w14:paraId="22A814D3">
        <w:tblPrEx>
          <w:tblCellMar>
            <w:top w:w="0" w:type="dxa"/>
            <w:left w:w="108" w:type="dxa"/>
            <w:bottom w:w="0" w:type="dxa"/>
            <w:right w:w="108" w:type="dxa"/>
          </w:tblCellMar>
        </w:tblPrEx>
        <w:trPr>
          <w:trHeight w:val="284" w:hRule="exact"/>
        </w:trPr>
        <w:tc>
          <w:tcPr>
            <w:tcW w:w="1288" w:type="dxa"/>
            <w:tcBorders>
              <w:top w:val="nil"/>
              <w:left w:val="single" w:color="auto" w:sz="4" w:space="0"/>
              <w:bottom w:val="single" w:color="auto" w:sz="4" w:space="0"/>
              <w:right w:val="single" w:color="auto" w:sz="4" w:space="0"/>
            </w:tcBorders>
            <w:shd w:val="clear" w:color="auto" w:fill="auto"/>
            <w:noWrap/>
            <w:vAlign w:val="center"/>
          </w:tcPr>
          <w:p w14:paraId="3AE57E4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097" w:type="dxa"/>
            <w:tcBorders>
              <w:top w:val="nil"/>
              <w:left w:val="nil"/>
              <w:bottom w:val="single" w:color="auto" w:sz="4" w:space="0"/>
              <w:right w:val="single" w:color="auto" w:sz="4" w:space="0"/>
            </w:tcBorders>
            <w:shd w:val="clear" w:color="auto" w:fill="auto"/>
            <w:noWrap/>
            <w:vAlign w:val="center"/>
          </w:tcPr>
          <w:p w14:paraId="1C34167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1762" w:type="dxa"/>
            <w:tcBorders>
              <w:top w:val="nil"/>
              <w:left w:val="nil"/>
              <w:bottom w:val="single" w:color="auto" w:sz="4" w:space="0"/>
              <w:right w:val="single" w:color="auto" w:sz="4" w:space="0"/>
            </w:tcBorders>
            <w:shd w:val="clear" w:color="auto" w:fill="auto"/>
            <w:noWrap/>
            <w:vAlign w:val="center"/>
          </w:tcPr>
          <w:p w14:paraId="38F8DF3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13" w:type="dxa"/>
            <w:tcBorders>
              <w:top w:val="nil"/>
              <w:left w:val="nil"/>
              <w:bottom w:val="single" w:color="auto" w:sz="4" w:space="0"/>
              <w:right w:val="single" w:color="auto" w:sz="4" w:space="0"/>
            </w:tcBorders>
            <w:shd w:val="clear" w:color="auto" w:fill="auto"/>
            <w:noWrap/>
            <w:vAlign w:val="center"/>
          </w:tcPr>
          <w:p w14:paraId="6FC942B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1933" w:type="dxa"/>
            <w:tcBorders>
              <w:top w:val="nil"/>
              <w:left w:val="nil"/>
              <w:bottom w:val="single" w:color="auto" w:sz="4" w:space="0"/>
              <w:right w:val="single" w:color="auto" w:sz="4" w:space="0"/>
            </w:tcBorders>
            <w:shd w:val="clear" w:color="auto" w:fill="auto"/>
            <w:noWrap/>
            <w:vAlign w:val="center"/>
          </w:tcPr>
          <w:p w14:paraId="5EAC5D1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864" w:type="dxa"/>
            <w:tcBorders>
              <w:top w:val="nil"/>
              <w:left w:val="nil"/>
              <w:bottom w:val="single" w:color="auto" w:sz="4" w:space="0"/>
              <w:right w:val="single" w:color="auto" w:sz="4" w:space="0"/>
            </w:tcBorders>
            <w:shd w:val="clear" w:color="auto" w:fill="auto"/>
            <w:noWrap/>
            <w:vAlign w:val="center"/>
          </w:tcPr>
          <w:p w14:paraId="5B9659C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9.72</w:t>
            </w:r>
          </w:p>
        </w:tc>
        <w:tc>
          <w:tcPr>
            <w:tcW w:w="1515" w:type="dxa"/>
            <w:tcBorders>
              <w:top w:val="nil"/>
              <w:left w:val="nil"/>
              <w:bottom w:val="single" w:color="auto" w:sz="4" w:space="0"/>
              <w:right w:val="single" w:color="auto" w:sz="4" w:space="0"/>
            </w:tcBorders>
            <w:shd w:val="clear" w:color="auto" w:fill="auto"/>
            <w:noWrap/>
            <w:vAlign w:val="center"/>
          </w:tcPr>
          <w:p w14:paraId="08868E1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2832" w:type="dxa"/>
            <w:tcBorders>
              <w:top w:val="nil"/>
              <w:left w:val="nil"/>
              <w:bottom w:val="single" w:color="auto" w:sz="4" w:space="0"/>
              <w:right w:val="single" w:color="auto" w:sz="4" w:space="0"/>
            </w:tcBorders>
            <w:shd w:val="clear" w:color="auto" w:fill="auto"/>
            <w:noWrap/>
            <w:vAlign w:val="center"/>
          </w:tcPr>
          <w:p w14:paraId="71BB7B0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1157" w:type="dxa"/>
            <w:tcBorders>
              <w:top w:val="nil"/>
              <w:left w:val="nil"/>
              <w:bottom w:val="single" w:color="auto" w:sz="4" w:space="0"/>
              <w:right w:val="single" w:color="auto" w:sz="4" w:space="0"/>
            </w:tcBorders>
            <w:shd w:val="clear" w:color="auto" w:fill="auto"/>
            <w:noWrap/>
            <w:vAlign w:val="center"/>
          </w:tcPr>
          <w:p w14:paraId="6BDAB33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BBB179E">
        <w:tblPrEx>
          <w:tblCellMar>
            <w:top w:w="0" w:type="dxa"/>
            <w:left w:w="108" w:type="dxa"/>
            <w:bottom w:w="0" w:type="dxa"/>
            <w:right w:w="108" w:type="dxa"/>
          </w:tblCellMar>
        </w:tblPrEx>
        <w:trPr>
          <w:trHeight w:val="284" w:hRule="exact"/>
        </w:trPr>
        <w:tc>
          <w:tcPr>
            <w:tcW w:w="1288" w:type="dxa"/>
            <w:tcBorders>
              <w:top w:val="nil"/>
              <w:left w:val="single" w:color="auto" w:sz="4" w:space="0"/>
              <w:bottom w:val="single" w:color="auto" w:sz="4" w:space="0"/>
              <w:right w:val="single" w:color="auto" w:sz="4" w:space="0"/>
            </w:tcBorders>
            <w:shd w:val="clear" w:color="auto" w:fill="auto"/>
            <w:noWrap/>
            <w:vAlign w:val="center"/>
          </w:tcPr>
          <w:p w14:paraId="4A6B5BB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097" w:type="dxa"/>
            <w:tcBorders>
              <w:top w:val="nil"/>
              <w:left w:val="nil"/>
              <w:bottom w:val="single" w:color="auto" w:sz="4" w:space="0"/>
              <w:right w:val="single" w:color="auto" w:sz="4" w:space="0"/>
            </w:tcBorders>
            <w:shd w:val="clear" w:color="auto" w:fill="auto"/>
            <w:noWrap/>
            <w:vAlign w:val="center"/>
          </w:tcPr>
          <w:p w14:paraId="1BDF681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1762" w:type="dxa"/>
            <w:tcBorders>
              <w:top w:val="nil"/>
              <w:left w:val="nil"/>
              <w:bottom w:val="single" w:color="auto" w:sz="4" w:space="0"/>
              <w:right w:val="single" w:color="auto" w:sz="4" w:space="0"/>
            </w:tcBorders>
            <w:shd w:val="clear" w:color="auto" w:fill="auto"/>
            <w:noWrap/>
            <w:vAlign w:val="center"/>
          </w:tcPr>
          <w:p w14:paraId="476968F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13" w:type="dxa"/>
            <w:tcBorders>
              <w:top w:val="nil"/>
              <w:left w:val="nil"/>
              <w:bottom w:val="single" w:color="auto" w:sz="4" w:space="0"/>
              <w:right w:val="single" w:color="auto" w:sz="4" w:space="0"/>
            </w:tcBorders>
            <w:shd w:val="clear" w:color="auto" w:fill="auto"/>
            <w:noWrap/>
            <w:vAlign w:val="center"/>
          </w:tcPr>
          <w:p w14:paraId="4A4BBF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1933" w:type="dxa"/>
            <w:tcBorders>
              <w:top w:val="nil"/>
              <w:left w:val="nil"/>
              <w:bottom w:val="single" w:color="auto" w:sz="4" w:space="0"/>
              <w:right w:val="single" w:color="auto" w:sz="4" w:space="0"/>
            </w:tcBorders>
            <w:shd w:val="clear" w:color="auto" w:fill="auto"/>
            <w:noWrap/>
            <w:vAlign w:val="center"/>
          </w:tcPr>
          <w:p w14:paraId="338F75E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864" w:type="dxa"/>
            <w:tcBorders>
              <w:top w:val="nil"/>
              <w:left w:val="nil"/>
              <w:bottom w:val="single" w:color="auto" w:sz="4" w:space="0"/>
              <w:right w:val="single" w:color="auto" w:sz="4" w:space="0"/>
            </w:tcBorders>
            <w:shd w:val="clear" w:color="auto" w:fill="auto"/>
            <w:noWrap/>
            <w:vAlign w:val="center"/>
          </w:tcPr>
          <w:p w14:paraId="6D71898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7.76</w:t>
            </w:r>
          </w:p>
        </w:tc>
        <w:tc>
          <w:tcPr>
            <w:tcW w:w="1515" w:type="dxa"/>
            <w:tcBorders>
              <w:top w:val="nil"/>
              <w:left w:val="nil"/>
              <w:bottom w:val="single" w:color="auto" w:sz="4" w:space="0"/>
              <w:right w:val="single" w:color="auto" w:sz="4" w:space="0"/>
            </w:tcBorders>
            <w:shd w:val="clear" w:color="auto" w:fill="auto"/>
            <w:noWrap/>
            <w:vAlign w:val="center"/>
          </w:tcPr>
          <w:p w14:paraId="3E6A6FC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2832" w:type="dxa"/>
            <w:tcBorders>
              <w:top w:val="nil"/>
              <w:left w:val="nil"/>
              <w:bottom w:val="single" w:color="auto" w:sz="4" w:space="0"/>
              <w:right w:val="single" w:color="auto" w:sz="4" w:space="0"/>
            </w:tcBorders>
            <w:shd w:val="clear" w:color="auto" w:fill="auto"/>
            <w:noWrap/>
            <w:vAlign w:val="center"/>
          </w:tcPr>
          <w:p w14:paraId="229F020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1157" w:type="dxa"/>
            <w:tcBorders>
              <w:top w:val="nil"/>
              <w:left w:val="nil"/>
              <w:bottom w:val="single" w:color="auto" w:sz="4" w:space="0"/>
              <w:right w:val="single" w:color="auto" w:sz="4" w:space="0"/>
            </w:tcBorders>
            <w:shd w:val="clear" w:color="auto" w:fill="auto"/>
            <w:noWrap/>
            <w:vAlign w:val="center"/>
          </w:tcPr>
          <w:p w14:paraId="2C4A242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556940B">
        <w:tblPrEx>
          <w:tblCellMar>
            <w:top w:w="0" w:type="dxa"/>
            <w:left w:w="108" w:type="dxa"/>
            <w:bottom w:w="0" w:type="dxa"/>
            <w:right w:w="108" w:type="dxa"/>
          </w:tblCellMar>
        </w:tblPrEx>
        <w:trPr>
          <w:trHeight w:val="284" w:hRule="exact"/>
        </w:trPr>
        <w:tc>
          <w:tcPr>
            <w:tcW w:w="1288" w:type="dxa"/>
            <w:tcBorders>
              <w:top w:val="nil"/>
              <w:left w:val="single" w:color="auto" w:sz="4" w:space="0"/>
              <w:bottom w:val="single" w:color="auto" w:sz="4" w:space="0"/>
              <w:right w:val="single" w:color="auto" w:sz="4" w:space="0"/>
            </w:tcBorders>
            <w:shd w:val="clear" w:color="auto" w:fill="auto"/>
            <w:noWrap/>
            <w:vAlign w:val="center"/>
          </w:tcPr>
          <w:p w14:paraId="43195F0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097" w:type="dxa"/>
            <w:tcBorders>
              <w:top w:val="nil"/>
              <w:left w:val="nil"/>
              <w:bottom w:val="single" w:color="auto" w:sz="4" w:space="0"/>
              <w:right w:val="single" w:color="auto" w:sz="4" w:space="0"/>
            </w:tcBorders>
            <w:shd w:val="clear" w:color="auto" w:fill="auto"/>
            <w:noWrap/>
            <w:vAlign w:val="center"/>
          </w:tcPr>
          <w:p w14:paraId="3C151B9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1762" w:type="dxa"/>
            <w:tcBorders>
              <w:top w:val="nil"/>
              <w:left w:val="nil"/>
              <w:bottom w:val="single" w:color="auto" w:sz="4" w:space="0"/>
              <w:right w:val="single" w:color="auto" w:sz="4" w:space="0"/>
            </w:tcBorders>
            <w:shd w:val="clear" w:color="auto" w:fill="auto"/>
            <w:noWrap/>
            <w:vAlign w:val="center"/>
          </w:tcPr>
          <w:p w14:paraId="7AFEA89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13" w:type="dxa"/>
            <w:tcBorders>
              <w:top w:val="nil"/>
              <w:left w:val="nil"/>
              <w:bottom w:val="single" w:color="auto" w:sz="4" w:space="0"/>
              <w:right w:val="single" w:color="auto" w:sz="4" w:space="0"/>
            </w:tcBorders>
            <w:shd w:val="clear" w:color="auto" w:fill="auto"/>
            <w:noWrap/>
            <w:vAlign w:val="center"/>
          </w:tcPr>
          <w:p w14:paraId="3A25721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1933" w:type="dxa"/>
            <w:tcBorders>
              <w:top w:val="nil"/>
              <w:left w:val="nil"/>
              <w:bottom w:val="single" w:color="auto" w:sz="4" w:space="0"/>
              <w:right w:val="single" w:color="auto" w:sz="4" w:space="0"/>
            </w:tcBorders>
            <w:shd w:val="clear" w:color="auto" w:fill="auto"/>
            <w:noWrap/>
            <w:vAlign w:val="center"/>
          </w:tcPr>
          <w:p w14:paraId="173914D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864" w:type="dxa"/>
            <w:tcBorders>
              <w:top w:val="nil"/>
              <w:left w:val="nil"/>
              <w:bottom w:val="single" w:color="auto" w:sz="4" w:space="0"/>
              <w:right w:val="single" w:color="auto" w:sz="4" w:space="0"/>
            </w:tcBorders>
            <w:shd w:val="clear" w:color="auto" w:fill="auto"/>
            <w:noWrap/>
            <w:vAlign w:val="center"/>
          </w:tcPr>
          <w:p w14:paraId="20A4926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7.00</w:t>
            </w:r>
          </w:p>
        </w:tc>
        <w:tc>
          <w:tcPr>
            <w:tcW w:w="1515" w:type="dxa"/>
            <w:tcBorders>
              <w:top w:val="nil"/>
              <w:left w:val="nil"/>
              <w:bottom w:val="single" w:color="auto" w:sz="4" w:space="0"/>
              <w:right w:val="single" w:color="auto" w:sz="4" w:space="0"/>
            </w:tcBorders>
            <w:shd w:val="clear" w:color="auto" w:fill="auto"/>
            <w:noWrap/>
            <w:vAlign w:val="center"/>
          </w:tcPr>
          <w:p w14:paraId="2EE9869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2832" w:type="dxa"/>
            <w:tcBorders>
              <w:top w:val="nil"/>
              <w:left w:val="nil"/>
              <w:bottom w:val="single" w:color="auto" w:sz="4" w:space="0"/>
              <w:right w:val="single" w:color="auto" w:sz="4" w:space="0"/>
            </w:tcBorders>
            <w:shd w:val="clear" w:color="auto" w:fill="auto"/>
            <w:noWrap/>
            <w:vAlign w:val="center"/>
          </w:tcPr>
          <w:p w14:paraId="03B5AC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1157" w:type="dxa"/>
            <w:tcBorders>
              <w:top w:val="nil"/>
              <w:left w:val="nil"/>
              <w:bottom w:val="single" w:color="auto" w:sz="4" w:space="0"/>
              <w:right w:val="single" w:color="auto" w:sz="4" w:space="0"/>
            </w:tcBorders>
            <w:shd w:val="clear" w:color="auto" w:fill="auto"/>
            <w:noWrap/>
            <w:vAlign w:val="center"/>
          </w:tcPr>
          <w:p w14:paraId="72363EC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25F115C">
        <w:tblPrEx>
          <w:tblCellMar>
            <w:top w:w="0" w:type="dxa"/>
            <w:left w:w="108" w:type="dxa"/>
            <w:bottom w:w="0" w:type="dxa"/>
            <w:right w:w="108" w:type="dxa"/>
          </w:tblCellMar>
        </w:tblPrEx>
        <w:trPr>
          <w:trHeight w:val="284" w:hRule="exact"/>
        </w:trPr>
        <w:tc>
          <w:tcPr>
            <w:tcW w:w="1288" w:type="dxa"/>
            <w:tcBorders>
              <w:top w:val="nil"/>
              <w:left w:val="single" w:color="auto" w:sz="4" w:space="0"/>
              <w:bottom w:val="single" w:color="auto" w:sz="4" w:space="0"/>
              <w:right w:val="single" w:color="auto" w:sz="4" w:space="0"/>
            </w:tcBorders>
            <w:shd w:val="clear" w:color="auto" w:fill="auto"/>
            <w:noWrap/>
            <w:vAlign w:val="center"/>
          </w:tcPr>
          <w:p w14:paraId="5882C25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097" w:type="dxa"/>
            <w:tcBorders>
              <w:top w:val="nil"/>
              <w:left w:val="nil"/>
              <w:bottom w:val="single" w:color="auto" w:sz="4" w:space="0"/>
              <w:right w:val="single" w:color="auto" w:sz="4" w:space="0"/>
            </w:tcBorders>
            <w:shd w:val="clear" w:color="auto" w:fill="auto"/>
            <w:noWrap/>
            <w:vAlign w:val="center"/>
          </w:tcPr>
          <w:p w14:paraId="09B80CF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1762" w:type="dxa"/>
            <w:tcBorders>
              <w:top w:val="nil"/>
              <w:left w:val="nil"/>
              <w:bottom w:val="single" w:color="auto" w:sz="4" w:space="0"/>
              <w:right w:val="single" w:color="auto" w:sz="4" w:space="0"/>
            </w:tcBorders>
            <w:shd w:val="clear" w:color="auto" w:fill="auto"/>
            <w:noWrap/>
            <w:vAlign w:val="center"/>
          </w:tcPr>
          <w:p w14:paraId="5503C11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13" w:type="dxa"/>
            <w:tcBorders>
              <w:top w:val="nil"/>
              <w:left w:val="nil"/>
              <w:bottom w:val="single" w:color="auto" w:sz="4" w:space="0"/>
              <w:right w:val="single" w:color="auto" w:sz="4" w:space="0"/>
            </w:tcBorders>
            <w:shd w:val="clear" w:color="auto" w:fill="auto"/>
            <w:noWrap/>
            <w:vAlign w:val="center"/>
          </w:tcPr>
          <w:p w14:paraId="37E763B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1933" w:type="dxa"/>
            <w:tcBorders>
              <w:top w:val="nil"/>
              <w:left w:val="nil"/>
              <w:bottom w:val="single" w:color="auto" w:sz="4" w:space="0"/>
              <w:right w:val="single" w:color="auto" w:sz="4" w:space="0"/>
            </w:tcBorders>
            <w:shd w:val="clear" w:color="auto" w:fill="auto"/>
            <w:noWrap/>
            <w:vAlign w:val="center"/>
          </w:tcPr>
          <w:p w14:paraId="018BB72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864" w:type="dxa"/>
            <w:tcBorders>
              <w:top w:val="nil"/>
              <w:left w:val="nil"/>
              <w:bottom w:val="single" w:color="auto" w:sz="4" w:space="0"/>
              <w:right w:val="single" w:color="auto" w:sz="4" w:space="0"/>
            </w:tcBorders>
            <w:shd w:val="clear" w:color="auto" w:fill="auto"/>
            <w:noWrap/>
            <w:vAlign w:val="center"/>
          </w:tcPr>
          <w:p w14:paraId="6AB817A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515" w:type="dxa"/>
            <w:tcBorders>
              <w:top w:val="nil"/>
              <w:left w:val="nil"/>
              <w:bottom w:val="single" w:color="auto" w:sz="4" w:space="0"/>
              <w:right w:val="single" w:color="auto" w:sz="4" w:space="0"/>
            </w:tcBorders>
            <w:shd w:val="clear" w:color="auto" w:fill="auto"/>
            <w:noWrap/>
            <w:vAlign w:val="center"/>
          </w:tcPr>
          <w:p w14:paraId="0B7C584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2832" w:type="dxa"/>
            <w:tcBorders>
              <w:top w:val="nil"/>
              <w:left w:val="nil"/>
              <w:bottom w:val="single" w:color="auto" w:sz="4" w:space="0"/>
              <w:right w:val="single" w:color="auto" w:sz="4" w:space="0"/>
            </w:tcBorders>
            <w:shd w:val="clear" w:color="auto" w:fill="auto"/>
            <w:noWrap/>
            <w:vAlign w:val="center"/>
          </w:tcPr>
          <w:p w14:paraId="2F84132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1157" w:type="dxa"/>
            <w:tcBorders>
              <w:top w:val="nil"/>
              <w:left w:val="nil"/>
              <w:bottom w:val="single" w:color="auto" w:sz="4" w:space="0"/>
              <w:right w:val="single" w:color="auto" w:sz="4" w:space="0"/>
            </w:tcBorders>
            <w:shd w:val="clear" w:color="auto" w:fill="auto"/>
            <w:noWrap/>
            <w:vAlign w:val="center"/>
          </w:tcPr>
          <w:p w14:paraId="4BBA319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3866167">
        <w:tblPrEx>
          <w:tblCellMar>
            <w:top w:w="0" w:type="dxa"/>
            <w:left w:w="108" w:type="dxa"/>
            <w:bottom w:w="0" w:type="dxa"/>
            <w:right w:w="108" w:type="dxa"/>
          </w:tblCellMar>
        </w:tblPrEx>
        <w:trPr>
          <w:trHeight w:val="284" w:hRule="exact"/>
        </w:trPr>
        <w:tc>
          <w:tcPr>
            <w:tcW w:w="1288" w:type="dxa"/>
            <w:tcBorders>
              <w:top w:val="nil"/>
              <w:left w:val="single" w:color="auto" w:sz="4" w:space="0"/>
              <w:bottom w:val="single" w:color="auto" w:sz="4" w:space="0"/>
              <w:right w:val="single" w:color="auto" w:sz="4" w:space="0"/>
            </w:tcBorders>
            <w:shd w:val="clear" w:color="auto" w:fill="auto"/>
            <w:noWrap/>
            <w:vAlign w:val="center"/>
          </w:tcPr>
          <w:p w14:paraId="5F0EEF0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097" w:type="dxa"/>
            <w:tcBorders>
              <w:top w:val="nil"/>
              <w:left w:val="nil"/>
              <w:bottom w:val="single" w:color="auto" w:sz="4" w:space="0"/>
              <w:right w:val="single" w:color="auto" w:sz="4" w:space="0"/>
            </w:tcBorders>
            <w:shd w:val="clear" w:color="auto" w:fill="auto"/>
            <w:noWrap/>
            <w:vAlign w:val="center"/>
          </w:tcPr>
          <w:p w14:paraId="76C2EF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1762" w:type="dxa"/>
            <w:tcBorders>
              <w:top w:val="nil"/>
              <w:left w:val="nil"/>
              <w:bottom w:val="single" w:color="auto" w:sz="4" w:space="0"/>
              <w:right w:val="single" w:color="auto" w:sz="4" w:space="0"/>
            </w:tcBorders>
            <w:shd w:val="clear" w:color="auto" w:fill="auto"/>
            <w:noWrap/>
            <w:vAlign w:val="center"/>
          </w:tcPr>
          <w:p w14:paraId="054D15F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8.50</w:t>
            </w:r>
          </w:p>
        </w:tc>
        <w:tc>
          <w:tcPr>
            <w:tcW w:w="1313" w:type="dxa"/>
            <w:tcBorders>
              <w:top w:val="nil"/>
              <w:left w:val="nil"/>
              <w:bottom w:val="single" w:color="auto" w:sz="4" w:space="0"/>
              <w:right w:val="single" w:color="auto" w:sz="4" w:space="0"/>
            </w:tcBorders>
            <w:shd w:val="clear" w:color="auto" w:fill="auto"/>
            <w:noWrap/>
            <w:vAlign w:val="center"/>
          </w:tcPr>
          <w:p w14:paraId="179BA4A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1933" w:type="dxa"/>
            <w:tcBorders>
              <w:top w:val="nil"/>
              <w:left w:val="nil"/>
              <w:bottom w:val="single" w:color="auto" w:sz="4" w:space="0"/>
              <w:right w:val="single" w:color="auto" w:sz="4" w:space="0"/>
            </w:tcBorders>
            <w:shd w:val="clear" w:color="auto" w:fill="auto"/>
            <w:noWrap/>
            <w:vAlign w:val="center"/>
          </w:tcPr>
          <w:p w14:paraId="56F6DAE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864" w:type="dxa"/>
            <w:tcBorders>
              <w:top w:val="nil"/>
              <w:left w:val="nil"/>
              <w:bottom w:val="single" w:color="auto" w:sz="4" w:space="0"/>
              <w:right w:val="single" w:color="auto" w:sz="4" w:space="0"/>
            </w:tcBorders>
            <w:shd w:val="clear" w:color="auto" w:fill="auto"/>
            <w:noWrap/>
            <w:vAlign w:val="center"/>
          </w:tcPr>
          <w:p w14:paraId="5E1D460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23.09</w:t>
            </w:r>
          </w:p>
        </w:tc>
        <w:tc>
          <w:tcPr>
            <w:tcW w:w="1515" w:type="dxa"/>
            <w:tcBorders>
              <w:top w:val="nil"/>
              <w:left w:val="nil"/>
              <w:bottom w:val="single" w:color="auto" w:sz="4" w:space="0"/>
              <w:right w:val="single" w:color="auto" w:sz="4" w:space="0"/>
            </w:tcBorders>
            <w:shd w:val="clear" w:color="auto" w:fill="auto"/>
            <w:noWrap/>
            <w:vAlign w:val="center"/>
          </w:tcPr>
          <w:p w14:paraId="663C7F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2832" w:type="dxa"/>
            <w:tcBorders>
              <w:top w:val="nil"/>
              <w:left w:val="nil"/>
              <w:bottom w:val="single" w:color="auto" w:sz="4" w:space="0"/>
              <w:right w:val="single" w:color="auto" w:sz="4" w:space="0"/>
            </w:tcBorders>
            <w:shd w:val="clear" w:color="auto" w:fill="auto"/>
            <w:noWrap/>
            <w:vAlign w:val="center"/>
          </w:tcPr>
          <w:p w14:paraId="533D803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1157" w:type="dxa"/>
            <w:tcBorders>
              <w:top w:val="nil"/>
              <w:left w:val="nil"/>
              <w:bottom w:val="single" w:color="auto" w:sz="4" w:space="0"/>
              <w:right w:val="single" w:color="auto" w:sz="4" w:space="0"/>
            </w:tcBorders>
            <w:shd w:val="clear" w:color="auto" w:fill="auto"/>
            <w:noWrap/>
            <w:vAlign w:val="center"/>
          </w:tcPr>
          <w:p w14:paraId="792EB61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173E76F">
        <w:tblPrEx>
          <w:tblCellMar>
            <w:top w:w="0" w:type="dxa"/>
            <w:left w:w="108" w:type="dxa"/>
            <w:bottom w:w="0" w:type="dxa"/>
            <w:right w:w="108" w:type="dxa"/>
          </w:tblCellMar>
        </w:tblPrEx>
        <w:trPr>
          <w:trHeight w:val="284" w:hRule="exact"/>
        </w:trPr>
        <w:tc>
          <w:tcPr>
            <w:tcW w:w="1288" w:type="dxa"/>
            <w:tcBorders>
              <w:top w:val="nil"/>
              <w:left w:val="single" w:color="auto" w:sz="4" w:space="0"/>
              <w:bottom w:val="single" w:color="auto" w:sz="4" w:space="0"/>
              <w:right w:val="single" w:color="auto" w:sz="4" w:space="0"/>
            </w:tcBorders>
            <w:shd w:val="clear" w:color="auto" w:fill="auto"/>
            <w:noWrap/>
            <w:vAlign w:val="center"/>
          </w:tcPr>
          <w:p w14:paraId="11CB5B3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097" w:type="dxa"/>
            <w:tcBorders>
              <w:top w:val="nil"/>
              <w:left w:val="nil"/>
              <w:bottom w:val="single" w:color="auto" w:sz="4" w:space="0"/>
              <w:right w:val="single" w:color="auto" w:sz="4" w:space="0"/>
            </w:tcBorders>
            <w:shd w:val="clear" w:color="auto" w:fill="auto"/>
            <w:noWrap/>
            <w:vAlign w:val="center"/>
          </w:tcPr>
          <w:p w14:paraId="132E775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1762" w:type="dxa"/>
            <w:tcBorders>
              <w:top w:val="nil"/>
              <w:left w:val="nil"/>
              <w:bottom w:val="single" w:color="auto" w:sz="4" w:space="0"/>
              <w:right w:val="single" w:color="auto" w:sz="4" w:space="0"/>
            </w:tcBorders>
            <w:shd w:val="clear" w:color="auto" w:fill="auto"/>
            <w:noWrap/>
            <w:vAlign w:val="center"/>
          </w:tcPr>
          <w:p w14:paraId="5CA6E14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35.41</w:t>
            </w:r>
          </w:p>
        </w:tc>
        <w:tc>
          <w:tcPr>
            <w:tcW w:w="1313" w:type="dxa"/>
            <w:tcBorders>
              <w:top w:val="nil"/>
              <w:left w:val="nil"/>
              <w:bottom w:val="single" w:color="auto" w:sz="4" w:space="0"/>
              <w:right w:val="single" w:color="auto" w:sz="4" w:space="0"/>
            </w:tcBorders>
            <w:shd w:val="clear" w:color="auto" w:fill="auto"/>
            <w:noWrap/>
            <w:vAlign w:val="center"/>
          </w:tcPr>
          <w:p w14:paraId="5AAD784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1933" w:type="dxa"/>
            <w:tcBorders>
              <w:top w:val="nil"/>
              <w:left w:val="nil"/>
              <w:bottom w:val="single" w:color="auto" w:sz="4" w:space="0"/>
              <w:right w:val="single" w:color="auto" w:sz="4" w:space="0"/>
            </w:tcBorders>
            <w:shd w:val="clear" w:color="auto" w:fill="auto"/>
            <w:noWrap/>
            <w:vAlign w:val="center"/>
          </w:tcPr>
          <w:p w14:paraId="182532D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864" w:type="dxa"/>
            <w:tcBorders>
              <w:top w:val="nil"/>
              <w:left w:val="nil"/>
              <w:bottom w:val="single" w:color="auto" w:sz="4" w:space="0"/>
              <w:right w:val="single" w:color="auto" w:sz="4" w:space="0"/>
            </w:tcBorders>
            <w:shd w:val="clear" w:color="auto" w:fill="auto"/>
            <w:noWrap/>
            <w:vAlign w:val="center"/>
          </w:tcPr>
          <w:p w14:paraId="675519B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515" w:type="dxa"/>
            <w:tcBorders>
              <w:top w:val="nil"/>
              <w:left w:val="nil"/>
              <w:bottom w:val="single" w:color="auto" w:sz="4" w:space="0"/>
              <w:right w:val="single" w:color="auto" w:sz="4" w:space="0"/>
            </w:tcBorders>
            <w:shd w:val="clear" w:color="auto" w:fill="auto"/>
            <w:noWrap/>
            <w:vAlign w:val="center"/>
          </w:tcPr>
          <w:p w14:paraId="5075E7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2832" w:type="dxa"/>
            <w:tcBorders>
              <w:top w:val="nil"/>
              <w:left w:val="nil"/>
              <w:bottom w:val="single" w:color="auto" w:sz="4" w:space="0"/>
              <w:right w:val="single" w:color="auto" w:sz="4" w:space="0"/>
            </w:tcBorders>
            <w:shd w:val="clear" w:color="auto" w:fill="auto"/>
            <w:noWrap/>
            <w:vAlign w:val="center"/>
          </w:tcPr>
          <w:p w14:paraId="5092D29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1157" w:type="dxa"/>
            <w:tcBorders>
              <w:top w:val="nil"/>
              <w:left w:val="nil"/>
              <w:bottom w:val="single" w:color="auto" w:sz="4" w:space="0"/>
              <w:right w:val="single" w:color="auto" w:sz="4" w:space="0"/>
            </w:tcBorders>
            <w:shd w:val="clear" w:color="auto" w:fill="auto"/>
            <w:noWrap/>
            <w:vAlign w:val="center"/>
          </w:tcPr>
          <w:p w14:paraId="07DC739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F316D86">
        <w:tblPrEx>
          <w:tblCellMar>
            <w:top w:w="0" w:type="dxa"/>
            <w:left w:w="108" w:type="dxa"/>
            <w:bottom w:w="0" w:type="dxa"/>
            <w:right w:w="108" w:type="dxa"/>
          </w:tblCellMar>
        </w:tblPrEx>
        <w:trPr>
          <w:trHeight w:val="284" w:hRule="exact"/>
        </w:trPr>
        <w:tc>
          <w:tcPr>
            <w:tcW w:w="1288" w:type="dxa"/>
            <w:tcBorders>
              <w:top w:val="nil"/>
              <w:left w:val="single" w:color="auto" w:sz="4" w:space="0"/>
              <w:bottom w:val="single" w:color="auto" w:sz="4" w:space="0"/>
              <w:right w:val="single" w:color="auto" w:sz="4" w:space="0"/>
            </w:tcBorders>
            <w:shd w:val="clear" w:color="auto" w:fill="auto"/>
            <w:noWrap/>
            <w:vAlign w:val="center"/>
          </w:tcPr>
          <w:p w14:paraId="722116A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097" w:type="dxa"/>
            <w:tcBorders>
              <w:top w:val="nil"/>
              <w:left w:val="nil"/>
              <w:bottom w:val="single" w:color="auto" w:sz="4" w:space="0"/>
              <w:right w:val="single" w:color="auto" w:sz="4" w:space="0"/>
            </w:tcBorders>
            <w:shd w:val="clear" w:color="auto" w:fill="auto"/>
            <w:noWrap/>
            <w:vAlign w:val="center"/>
          </w:tcPr>
          <w:p w14:paraId="2AFE137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1762" w:type="dxa"/>
            <w:tcBorders>
              <w:top w:val="nil"/>
              <w:left w:val="nil"/>
              <w:bottom w:val="single" w:color="auto" w:sz="4" w:space="0"/>
              <w:right w:val="single" w:color="auto" w:sz="4" w:space="0"/>
            </w:tcBorders>
            <w:shd w:val="clear" w:color="auto" w:fill="auto"/>
            <w:noWrap/>
            <w:vAlign w:val="center"/>
          </w:tcPr>
          <w:p w14:paraId="527F987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13" w:type="dxa"/>
            <w:tcBorders>
              <w:top w:val="nil"/>
              <w:left w:val="nil"/>
              <w:bottom w:val="single" w:color="auto" w:sz="4" w:space="0"/>
              <w:right w:val="single" w:color="auto" w:sz="4" w:space="0"/>
            </w:tcBorders>
            <w:shd w:val="clear" w:color="auto" w:fill="auto"/>
            <w:noWrap/>
            <w:vAlign w:val="center"/>
          </w:tcPr>
          <w:p w14:paraId="5ADE93A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1933" w:type="dxa"/>
            <w:tcBorders>
              <w:top w:val="nil"/>
              <w:left w:val="nil"/>
              <w:bottom w:val="single" w:color="auto" w:sz="4" w:space="0"/>
              <w:right w:val="single" w:color="auto" w:sz="4" w:space="0"/>
            </w:tcBorders>
            <w:shd w:val="clear" w:color="auto" w:fill="auto"/>
            <w:noWrap/>
            <w:vAlign w:val="center"/>
          </w:tcPr>
          <w:p w14:paraId="185F15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864" w:type="dxa"/>
            <w:tcBorders>
              <w:top w:val="nil"/>
              <w:left w:val="nil"/>
              <w:bottom w:val="single" w:color="auto" w:sz="4" w:space="0"/>
              <w:right w:val="single" w:color="auto" w:sz="4" w:space="0"/>
            </w:tcBorders>
            <w:shd w:val="clear" w:color="auto" w:fill="auto"/>
            <w:noWrap/>
            <w:vAlign w:val="center"/>
          </w:tcPr>
          <w:p w14:paraId="03DCEB2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11.30</w:t>
            </w:r>
          </w:p>
        </w:tc>
        <w:tc>
          <w:tcPr>
            <w:tcW w:w="1515" w:type="dxa"/>
            <w:tcBorders>
              <w:top w:val="nil"/>
              <w:left w:val="nil"/>
              <w:bottom w:val="single" w:color="auto" w:sz="4" w:space="0"/>
              <w:right w:val="single" w:color="auto" w:sz="4" w:space="0"/>
            </w:tcBorders>
            <w:shd w:val="clear" w:color="auto" w:fill="auto"/>
            <w:noWrap/>
            <w:vAlign w:val="center"/>
          </w:tcPr>
          <w:p w14:paraId="61E460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2832" w:type="dxa"/>
            <w:tcBorders>
              <w:top w:val="nil"/>
              <w:left w:val="nil"/>
              <w:bottom w:val="single" w:color="auto" w:sz="4" w:space="0"/>
              <w:right w:val="single" w:color="auto" w:sz="4" w:space="0"/>
            </w:tcBorders>
            <w:shd w:val="clear" w:color="auto" w:fill="auto"/>
            <w:noWrap/>
            <w:vAlign w:val="center"/>
          </w:tcPr>
          <w:p w14:paraId="27F55E2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1157" w:type="dxa"/>
            <w:tcBorders>
              <w:top w:val="nil"/>
              <w:left w:val="nil"/>
              <w:bottom w:val="single" w:color="auto" w:sz="4" w:space="0"/>
              <w:right w:val="single" w:color="auto" w:sz="4" w:space="0"/>
            </w:tcBorders>
            <w:shd w:val="clear" w:color="auto" w:fill="auto"/>
            <w:noWrap/>
            <w:vAlign w:val="center"/>
          </w:tcPr>
          <w:p w14:paraId="18DBD7A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81687DA">
        <w:tblPrEx>
          <w:tblCellMar>
            <w:top w:w="0" w:type="dxa"/>
            <w:left w:w="108" w:type="dxa"/>
            <w:bottom w:w="0" w:type="dxa"/>
            <w:right w:w="108" w:type="dxa"/>
          </w:tblCellMar>
        </w:tblPrEx>
        <w:trPr>
          <w:trHeight w:val="284" w:hRule="exact"/>
        </w:trPr>
        <w:tc>
          <w:tcPr>
            <w:tcW w:w="1288" w:type="dxa"/>
            <w:tcBorders>
              <w:top w:val="nil"/>
              <w:left w:val="single" w:color="auto" w:sz="4" w:space="0"/>
              <w:bottom w:val="single" w:color="auto" w:sz="4" w:space="0"/>
              <w:right w:val="single" w:color="auto" w:sz="4" w:space="0"/>
            </w:tcBorders>
            <w:shd w:val="clear" w:color="auto" w:fill="auto"/>
            <w:noWrap/>
            <w:vAlign w:val="center"/>
          </w:tcPr>
          <w:p w14:paraId="2792155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097" w:type="dxa"/>
            <w:tcBorders>
              <w:top w:val="nil"/>
              <w:left w:val="nil"/>
              <w:bottom w:val="single" w:color="auto" w:sz="4" w:space="0"/>
              <w:right w:val="single" w:color="auto" w:sz="4" w:space="0"/>
            </w:tcBorders>
            <w:shd w:val="clear" w:color="auto" w:fill="auto"/>
            <w:noWrap/>
            <w:vAlign w:val="center"/>
          </w:tcPr>
          <w:p w14:paraId="4C0B126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1762" w:type="dxa"/>
            <w:tcBorders>
              <w:top w:val="nil"/>
              <w:left w:val="nil"/>
              <w:bottom w:val="single" w:color="auto" w:sz="4" w:space="0"/>
              <w:right w:val="single" w:color="auto" w:sz="4" w:space="0"/>
            </w:tcBorders>
            <w:shd w:val="clear" w:color="auto" w:fill="auto"/>
            <w:noWrap/>
            <w:vAlign w:val="center"/>
          </w:tcPr>
          <w:p w14:paraId="028DFDF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181.47</w:t>
            </w:r>
          </w:p>
        </w:tc>
        <w:tc>
          <w:tcPr>
            <w:tcW w:w="1313" w:type="dxa"/>
            <w:tcBorders>
              <w:top w:val="nil"/>
              <w:left w:val="nil"/>
              <w:bottom w:val="single" w:color="auto" w:sz="4" w:space="0"/>
              <w:right w:val="single" w:color="auto" w:sz="4" w:space="0"/>
            </w:tcBorders>
            <w:shd w:val="clear" w:color="auto" w:fill="auto"/>
            <w:noWrap/>
            <w:vAlign w:val="center"/>
          </w:tcPr>
          <w:p w14:paraId="58992C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1933" w:type="dxa"/>
            <w:tcBorders>
              <w:top w:val="nil"/>
              <w:left w:val="nil"/>
              <w:bottom w:val="single" w:color="auto" w:sz="4" w:space="0"/>
              <w:right w:val="single" w:color="auto" w:sz="4" w:space="0"/>
            </w:tcBorders>
            <w:shd w:val="clear" w:color="auto" w:fill="auto"/>
            <w:noWrap/>
            <w:vAlign w:val="center"/>
          </w:tcPr>
          <w:p w14:paraId="5E0102D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864" w:type="dxa"/>
            <w:tcBorders>
              <w:top w:val="nil"/>
              <w:left w:val="nil"/>
              <w:bottom w:val="single" w:color="auto" w:sz="4" w:space="0"/>
              <w:right w:val="single" w:color="auto" w:sz="4" w:space="0"/>
            </w:tcBorders>
            <w:shd w:val="clear" w:color="auto" w:fill="auto"/>
            <w:noWrap/>
            <w:vAlign w:val="center"/>
          </w:tcPr>
          <w:p w14:paraId="3B465F4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515" w:type="dxa"/>
            <w:tcBorders>
              <w:top w:val="nil"/>
              <w:left w:val="nil"/>
              <w:bottom w:val="single" w:color="auto" w:sz="4" w:space="0"/>
              <w:right w:val="single" w:color="auto" w:sz="4" w:space="0"/>
            </w:tcBorders>
            <w:shd w:val="clear" w:color="auto" w:fill="auto"/>
            <w:noWrap/>
            <w:vAlign w:val="center"/>
          </w:tcPr>
          <w:p w14:paraId="2E3FFD5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2832" w:type="dxa"/>
            <w:tcBorders>
              <w:top w:val="nil"/>
              <w:left w:val="nil"/>
              <w:bottom w:val="single" w:color="auto" w:sz="4" w:space="0"/>
              <w:right w:val="single" w:color="auto" w:sz="4" w:space="0"/>
            </w:tcBorders>
            <w:shd w:val="clear" w:color="auto" w:fill="auto"/>
            <w:noWrap/>
            <w:vAlign w:val="center"/>
          </w:tcPr>
          <w:p w14:paraId="2386222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1157" w:type="dxa"/>
            <w:tcBorders>
              <w:top w:val="nil"/>
              <w:left w:val="nil"/>
              <w:bottom w:val="single" w:color="auto" w:sz="4" w:space="0"/>
              <w:right w:val="single" w:color="auto" w:sz="4" w:space="0"/>
            </w:tcBorders>
            <w:shd w:val="clear" w:color="auto" w:fill="auto"/>
            <w:noWrap/>
            <w:vAlign w:val="center"/>
          </w:tcPr>
          <w:p w14:paraId="2EA4F0D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D251A15">
        <w:tblPrEx>
          <w:tblCellMar>
            <w:top w:w="0" w:type="dxa"/>
            <w:left w:w="108" w:type="dxa"/>
            <w:bottom w:w="0" w:type="dxa"/>
            <w:right w:w="108" w:type="dxa"/>
          </w:tblCellMar>
        </w:tblPrEx>
        <w:trPr>
          <w:trHeight w:val="284" w:hRule="exact"/>
        </w:trPr>
        <w:tc>
          <w:tcPr>
            <w:tcW w:w="1288" w:type="dxa"/>
            <w:tcBorders>
              <w:top w:val="nil"/>
              <w:left w:val="single" w:color="auto" w:sz="4" w:space="0"/>
              <w:bottom w:val="single" w:color="auto" w:sz="4" w:space="0"/>
              <w:right w:val="single" w:color="auto" w:sz="4" w:space="0"/>
            </w:tcBorders>
            <w:shd w:val="clear" w:color="auto" w:fill="auto"/>
            <w:noWrap/>
            <w:vAlign w:val="center"/>
          </w:tcPr>
          <w:p w14:paraId="5180FD3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097" w:type="dxa"/>
            <w:tcBorders>
              <w:top w:val="nil"/>
              <w:left w:val="nil"/>
              <w:bottom w:val="single" w:color="auto" w:sz="4" w:space="0"/>
              <w:right w:val="single" w:color="auto" w:sz="4" w:space="0"/>
            </w:tcBorders>
            <w:shd w:val="clear" w:color="auto" w:fill="auto"/>
            <w:noWrap/>
            <w:vAlign w:val="center"/>
          </w:tcPr>
          <w:p w14:paraId="491C14F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1762" w:type="dxa"/>
            <w:tcBorders>
              <w:top w:val="nil"/>
              <w:left w:val="nil"/>
              <w:bottom w:val="single" w:color="auto" w:sz="4" w:space="0"/>
              <w:right w:val="single" w:color="auto" w:sz="4" w:space="0"/>
            </w:tcBorders>
            <w:shd w:val="clear" w:color="auto" w:fill="auto"/>
            <w:noWrap/>
            <w:vAlign w:val="center"/>
          </w:tcPr>
          <w:p w14:paraId="5617101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1,246.32</w:t>
            </w:r>
          </w:p>
        </w:tc>
        <w:tc>
          <w:tcPr>
            <w:tcW w:w="1313" w:type="dxa"/>
            <w:tcBorders>
              <w:top w:val="nil"/>
              <w:left w:val="nil"/>
              <w:bottom w:val="single" w:color="auto" w:sz="4" w:space="0"/>
              <w:right w:val="single" w:color="auto" w:sz="4" w:space="0"/>
            </w:tcBorders>
            <w:shd w:val="clear" w:color="auto" w:fill="auto"/>
            <w:noWrap/>
            <w:vAlign w:val="center"/>
          </w:tcPr>
          <w:p w14:paraId="11A51D0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1933" w:type="dxa"/>
            <w:tcBorders>
              <w:top w:val="nil"/>
              <w:left w:val="nil"/>
              <w:bottom w:val="single" w:color="auto" w:sz="4" w:space="0"/>
              <w:right w:val="single" w:color="auto" w:sz="4" w:space="0"/>
            </w:tcBorders>
            <w:shd w:val="clear" w:color="auto" w:fill="auto"/>
            <w:noWrap/>
            <w:vAlign w:val="center"/>
          </w:tcPr>
          <w:p w14:paraId="235852E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864" w:type="dxa"/>
            <w:tcBorders>
              <w:top w:val="nil"/>
              <w:left w:val="nil"/>
              <w:bottom w:val="single" w:color="auto" w:sz="4" w:space="0"/>
              <w:right w:val="single" w:color="auto" w:sz="4" w:space="0"/>
            </w:tcBorders>
            <w:shd w:val="clear" w:color="auto" w:fill="auto"/>
            <w:noWrap/>
            <w:vAlign w:val="center"/>
          </w:tcPr>
          <w:p w14:paraId="49CD109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4.54</w:t>
            </w:r>
          </w:p>
        </w:tc>
        <w:tc>
          <w:tcPr>
            <w:tcW w:w="1515" w:type="dxa"/>
            <w:tcBorders>
              <w:top w:val="nil"/>
              <w:left w:val="nil"/>
              <w:bottom w:val="single" w:color="auto" w:sz="4" w:space="0"/>
              <w:right w:val="single" w:color="auto" w:sz="4" w:space="0"/>
            </w:tcBorders>
            <w:shd w:val="clear" w:color="auto" w:fill="auto"/>
            <w:noWrap/>
            <w:vAlign w:val="center"/>
          </w:tcPr>
          <w:p w14:paraId="771265B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2832" w:type="dxa"/>
            <w:tcBorders>
              <w:top w:val="nil"/>
              <w:left w:val="nil"/>
              <w:bottom w:val="single" w:color="auto" w:sz="4" w:space="0"/>
              <w:right w:val="single" w:color="auto" w:sz="4" w:space="0"/>
            </w:tcBorders>
            <w:shd w:val="clear" w:color="auto" w:fill="auto"/>
            <w:noWrap/>
            <w:vAlign w:val="center"/>
          </w:tcPr>
          <w:p w14:paraId="5B3FE74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1157" w:type="dxa"/>
            <w:tcBorders>
              <w:top w:val="nil"/>
              <w:left w:val="nil"/>
              <w:bottom w:val="single" w:color="auto" w:sz="4" w:space="0"/>
              <w:right w:val="single" w:color="auto" w:sz="4" w:space="0"/>
            </w:tcBorders>
            <w:shd w:val="clear" w:color="auto" w:fill="auto"/>
            <w:noWrap/>
            <w:vAlign w:val="center"/>
          </w:tcPr>
          <w:p w14:paraId="24FED85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A724130">
        <w:tblPrEx>
          <w:tblCellMar>
            <w:top w:w="0" w:type="dxa"/>
            <w:left w:w="108" w:type="dxa"/>
            <w:bottom w:w="0" w:type="dxa"/>
            <w:right w:w="108" w:type="dxa"/>
          </w:tblCellMar>
        </w:tblPrEx>
        <w:trPr>
          <w:trHeight w:val="284" w:hRule="exact"/>
        </w:trPr>
        <w:tc>
          <w:tcPr>
            <w:tcW w:w="1288" w:type="dxa"/>
            <w:tcBorders>
              <w:top w:val="nil"/>
              <w:left w:val="single" w:color="auto" w:sz="4" w:space="0"/>
              <w:bottom w:val="single" w:color="auto" w:sz="4" w:space="0"/>
              <w:right w:val="single" w:color="auto" w:sz="4" w:space="0"/>
            </w:tcBorders>
            <w:shd w:val="clear" w:color="auto" w:fill="auto"/>
            <w:noWrap/>
            <w:vAlign w:val="center"/>
          </w:tcPr>
          <w:p w14:paraId="075A180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097" w:type="dxa"/>
            <w:tcBorders>
              <w:top w:val="nil"/>
              <w:left w:val="nil"/>
              <w:bottom w:val="single" w:color="auto" w:sz="4" w:space="0"/>
              <w:right w:val="single" w:color="auto" w:sz="4" w:space="0"/>
            </w:tcBorders>
            <w:shd w:val="clear" w:color="auto" w:fill="auto"/>
            <w:noWrap/>
            <w:vAlign w:val="center"/>
          </w:tcPr>
          <w:p w14:paraId="0A25EBD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1762" w:type="dxa"/>
            <w:tcBorders>
              <w:top w:val="nil"/>
              <w:left w:val="nil"/>
              <w:bottom w:val="single" w:color="auto" w:sz="4" w:space="0"/>
              <w:right w:val="single" w:color="auto" w:sz="4" w:space="0"/>
            </w:tcBorders>
            <w:shd w:val="clear" w:color="auto" w:fill="auto"/>
            <w:noWrap/>
            <w:vAlign w:val="center"/>
          </w:tcPr>
          <w:p w14:paraId="6CD31CE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13" w:type="dxa"/>
            <w:tcBorders>
              <w:top w:val="nil"/>
              <w:left w:val="nil"/>
              <w:bottom w:val="single" w:color="auto" w:sz="4" w:space="0"/>
              <w:right w:val="single" w:color="auto" w:sz="4" w:space="0"/>
            </w:tcBorders>
            <w:shd w:val="clear" w:color="auto" w:fill="auto"/>
            <w:noWrap/>
            <w:vAlign w:val="center"/>
          </w:tcPr>
          <w:p w14:paraId="576FF36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1933" w:type="dxa"/>
            <w:tcBorders>
              <w:top w:val="nil"/>
              <w:left w:val="nil"/>
              <w:bottom w:val="single" w:color="auto" w:sz="4" w:space="0"/>
              <w:right w:val="single" w:color="auto" w:sz="4" w:space="0"/>
            </w:tcBorders>
            <w:shd w:val="clear" w:color="auto" w:fill="auto"/>
            <w:noWrap/>
            <w:vAlign w:val="center"/>
          </w:tcPr>
          <w:p w14:paraId="4A8A305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864" w:type="dxa"/>
            <w:tcBorders>
              <w:top w:val="nil"/>
              <w:left w:val="nil"/>
              <w:bottom w:val="single" w:color="auto" w:sz="4" w:space="0"/>
              <w:right w:val="single" w:color="auto" w:sz="4" w:space="0"/>
            </w:tcBorders>
            <w:shd w:val="clear" w:color="auto" w:fill="auto"/>
            <w:noWrap/>
            <w:vAlign w:val="center"/>
          </w:tcPr>
          <w:p w14:paraId="3DDE38B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0.15</w:t>
            </w:r>
          </w:p>
        </w:tc>
        <w:tc>
          <w:tcPr>
            <w:tcW w:w="1515" w:type="dxa"/>
            <w:tcBorders>
              <w:top w:val="nil"/>
              <w:left w:val="nil"/>
              <w:bottom w:val="single" w:color="auto" w:sz="4" w:space="0"/>
              <w:right w:val="single" w:color="auto" w:sz="4" w:space="0"/>
            </w:tcBorders>
            <w:shd w:val="clear" w:color="auto" w:fill="auto"/>
            <w:noWrap/>
            <w:vAlign w:val="center"/>
          </w:tcPr>
          <w:p w14:paraId="34E6D43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2832" w:type="dxa"/>
            <w:tcBorders>
              <w:top w:val="nil"/>
              <w:left w:val="nil"/>
              <w:bottom w:val="single" w:color="auto" w:sz="4" w:space="0"/>
              <w:right w:val="single" w:color="auto" w:sz="4" w:space="0"/>
            </w:tcBorders>
            <w:shd w:val="clear" w:color="auto" w:fill="auto"/>
            <w:noWrap/>
            <w:vAlign w:val="center"/>
          </w:tcPr>
          <w:p w14:paraId="4B3DB41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1157" w:type="dxa"/>
            <w:tcBorders>
              <w:top w:val="nil"/>
              <w:left w:val="nil"/>
              <w:bottom w:val="single" w:color="auto" w:sz="4" w:space="0"/>
              <w:right w:val="single" w:color="auto" w:sz="4" w:space="0"/>
            </w:tcBorders>
            <w:shd w:val="clear" w:color="auto" w:fill="auto"/>
            <w:noWrap/>
            <w:vAlign w:val="center"/>
          </w:tcPr>
          <w:p w14:paraId="249D794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8AB3941">
        <w:tblPrEx>
          <w:tblCellMar>
            <w:top w:w="0" w:type="dxa"/>
            <w:left w:w="108" w:type="dxa"/>
            <w:bottom w:w="0" w:type="dxa"/>
            <w:right w:w="108" w:type="dxa"/>
          </w:tblCellMar>
        </w:tblPrEx>
        <w:trPr>
          <w:trHeight w:val="284" w:hRule="exact"/>
        </w:trPr>
        <w:tc>
          <w:tcPr>
            <w:tcW w:w="1288" w:type="dxa"/>
            <w:tcBorders>
              <w:top w:val="nil"/>
              <w:left w:val="single" w:color="auto" w:sz="4" w:space="0"/>
              <w:bottom w:val="single" w:color="auto" w:sz="4" w:space="0"/>
              <w:right w:val="single" w:color="auto" w:sz="4" w:space="0"/>
            </w:tcBorders>
            <w:shd w:val="clear" w:color="auto" w:fill="auto"/>
            <w:noWrap/>
            <w:vAlign w:val="center"/>
          </w:tcPr>
          <w:p w14:paraId="1156D3A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097" w:type="dxa"/>
            <w:tcBorders>
              <w:top w:val="nil"/>
              <w:left w:val="nil"/>
              <w:bottom w:val="single" w:color="auto" w:sz="4" w:space="0"/>
              <w:right w:val="single" w:color="auto" w:sz="4" w:space="0"/>
            </w:tcBorders>
            <w:shd w:val="clear" w:color="auto" w:fill="auto"/>
            <w:noWrap/>
            <w:vAlign w:val="center"/>
          </w:tcPr>
          <w:p w14:paraId="407F1A9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1762" w:type="dxa"/>
            <w:tcBorders>
              <w:top w:val="nil"/>
              <w:left w:val="nil"/>
              <w:bottom w:val="single" w:color="auto" w:sz="4" w:space="0"/>
              <w:right w:val="single" w:color="auto" w:sz="4" w:space="0"/>
            </w:tcBorders>
            <w:shd w:val="clear" w:color="auto" w:fill="auto"/>
            <w:noWrap/>
            <w:vAlign w:val="center"/>
          </w:tcPr>
          <w:p w14:paraId="4CAE897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13" w:type="dxa"/>
            <w:tcBorders>
              <w:top w:val="nil"/>
              <w:left w:val="nil"/>
              <w:bottom w:val="single" w:color="auto" w:sz="4" w:space="0"/>
              <w:right w:val="single" w:color="auto" w:sz="4" w:space="0"/>
            </w:tcBorders>
            <w:shd w:val="clear" w:color="auto" w:fill="auto"/>
            <w:noWrap/>
            <w:vAlign w:val="center"/>
          </w:tcPr>
          <w:p w14:paraId="58EC4D7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1933" w:type="dxa"/>
            <w:tcBorders>
              <w:top w:val="nil"/>
              <w:left w:val="nil"/>
              <w:bottom w:val="single" w:color="auto" w:sz="4" w:space="0"/>
              <w:right w:val="single" w:color="auto" w:sz="4" w:space="0"/>
            </w:tcBorders>
            <w:shd w:val="clear" w:color="auto" w:fill="auto"/>
            <w:noWrap/>
            <w:vAlign w:val="center"/>
          </w:tcPr>
          <w:p w14:paraId="17E68C6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864" w:type="dxa"/>
            <w:tcBorders>
              <w:top w:val="nil"/>
              <w:left w:val="nil"/>
              <w:bottom w:val="single" w:color="auto" w:sz="4" w:space="0"/>
              <w:right w:val="single" w:color="auto" w:sz="4" w:space="0"/>
            </w:tcBorders>
            <w:shd w:val="clear" w:color="auto" w:fill="auto"/>
            <w:noWrap/>
            <w:vAlign w:val="center"/>
          </w:tcPr>
          <w:p w14:paraId="2109A23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0.05</w:t>
            </w:r>
          </w:p>
        </w:tc>
        <w:tc>
          <w:tcPr>
            <w:tcW w:w="1515" w:type="dxa"/>
            <w:tcBorders>
              <w:top w:val="nil"/>
              <w:left w:val="nil"/>
              <w:bottom w:val="single" w:color="auto" w:sz="4" w:space="0"/>
              <w:right w:val="single" w:color="auto" w:sz="4" w:space="0"/>
            </w:tcBorders>
            <w:shd w:val="clear" w:color="auto" w:fill="auto"/>
            <w:noWrap/>
            <w:vAlign w:val="center"/>
          </w:tcPr>
          <w:p w14:paraId="055A2AA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2832" w:type="dxa"/>
            <w:tcBorders>
              <w:top w:val="nil"/>
              <w:left w:val="nil"/>
              <w:bottom w:val="single" w:color="auto" w:sz="4" w:space="0"/>
              <w:right w:val="single" w:color="auto" w:sz="4" w:space="0"/>
            </w:tcBorders>
            <w:shd w:val="clear" w:color="auto" w:fill="auto"/>
            <w:noWrap/>
            <w:vAlign w:val="center"/>
          </w:tcPr>
          <w:p w14:paraId="5EC1E3C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1157" w:type="dxa"/>
            <w:tcBorders>
              <w:top w:val="nil"/>
              <w:left w:val="nil"/>
              <w:bottom w:val="single" w:color="auto" w:sz="4" w:space="0"/>
              <w:right w:val="single" w:color="auto" w:sz="4" w:space="0"/>
            </w:tcBorders>
            <w:shd w:val="clear" w:color="auto" w:fill="auto"/>
            <w:noWrap/>
            <w:vAlign w:val="center"/>
          </w:tcPr>
          <w:p w14:paraId="255F0CD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2DD183E">
        <w:tblPrEx>
          <w:tblCellMar>
            <w:top w:w="0" w:type="dxa"/>
            <w:left w:w="108" w:type="dxa"/>
            <w:bottom w:w="0" w:type="dxa"/>
            <w:right w:w="108" w:type="dxa"/>
          </w:tblCellMar>
        </w:tblPrEx>
        <w:trPr>
          <w:trHeight w:val="284" w:hRule="exact"/>
        </w:trPr>
        <w:tc>
          <w:tcPr>
            <w:tcW w:w="1288" w:type="dxa"/>
            <w:tcBorders>
              <w:top w:val="nil"/>
              <w:left w:val="single" w:color="auto" w:sz="4" w:space="0"/>
              <w:bottom w:val="single" w:color="auto" w:sz="4" w:space="0"/>
              <w:right w:val="single" w:color="auto" w:sz="4" w:space="0"/>
            </w:tcBorders>
            <w:shd w:val="clear" w:color="auto" w:fill="auto"/>
            <w:noWrap/>
            <w:vAlign w:val="center"/>
          </w:tcPr>
          <w:p w14:paraId="3226B14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097" w:type="dxa"/>
            <w:tcBorders>
              <w:top w:val="nil"/>
              <w:left w:val="nil"/>
              <w:bottom w:val="single" w:color="auto" w:sz="4" w:space="0"/>
              <w:right w:val="single" w:color="auto" w:sz="4" w:space="0"/>
            </w:tcBorders>
            <w:shd w:val="clear" w:color="auto" w:fill="auto"/>
            <w:noWrap/>
            <w:vAlign w:val="center"/>
          </w:tcPr>
          <w:p w14:paraId="0E01A8E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1762" w:type="dxa"/>
            <w:tcBorders>
              <w:top w:val="nil"/>
              <w:left w:val="nil"/>
              <w:bottom w:val="single" w:color="auto" w:sz="4" w:space="0"/>
              <w:right w:val="single" w:color="auto" w:sz="4" w:space="0"/>
            </w:tcBorders>
            <w:shd w:val="clear" w:color="auto" w:fill="auto"/>
            <w:noWrap/>
            <w:vAlign w:val="center"/>
          </w:tcPr>
          <w:p w14:paraId="3EF7EF2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13" w:type="dxa"/>
            <w:tcBorders>
              <w:top w:val="nil"/>
              <w:left w:val="nil"/>
              <w:bottom w:val="single" w:color="auto" w:sz="4" w:space="0"/>
              <w:right w:val="single" w:color="auto" w:sz="4" w:space="0"/>
            </w:tcBorders>
            <w:shd w:val="clear" w:color="auto" w:fill="auto"/>
            <w:noWrap/>
            <w:vAlign w:val="center"/>
          </w:tcPr>
          <w:p w14:paraId="788414F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1933" w:type="dxa"/>
            <w:tcBorders>
              <w:top w:val="nil"/>
              <w:left w:val="nil"/>
              <w:bottom w:val="single" w:color="auto" w:sz="4" w:space="0"/>
              <w:right w:val="single" w:color="auto" w:sz="4" w:space="0"/>
            </w:tcBorders>
            <w:shd w:val="clear" w:color="auto" w:fill="auto"/>
            <w:noWrap/>
            <w:vAlign w:val="center"/>
          </w:tcPr>
          <w:p w14:paraId="1BFAA6D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864" w:type="dxa"/>
            <w:tcBorders>
              <w:top w:val="nil"/>
              <w:left w:val="nil"/>
              <w:bottom w:val="single" w:color="auto" w:sz="4" w:space="0"/>
              <w:right w:val="single" w:color="auto" w:sz="4" w:space="0"/>
            </w:tcBorders>
            <w:shd w:val="clear" w:color="auto" w:fill="auto"/>
            <w:noWrap/>
            <w:vAlign w:val="center"/>
          </w:tcPr>
          <w:p w14:paraId="4060BF8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4.85</w:t>
            </w:r>
          </w:p>
        </w:tc>
        <w:tc>
          <w:tcPr>
            <w:tcW w:w="1515" w:type="dxa"/>
            <w:tcBorders>
              <w:top w:val="nil"/>
              <w:left w:val="nil"/>
              <w:bottom w:val="single" w:color="auto" w:sz="4" w:space="0"/>
              <w:right w:val="single" w:color="auto" w:sz="4" w:space="0"/>
            </w:tcBorders>
            <w:shd w:val="clear" w:color="auto" w:fill="auto"/>
            <w:noWrap/>
            <w:vAlign w:val="center"/>
          </w:tcPr>
          <w:p w14:paraId="25166E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2832" w:type="dxa"/>
            <w:tcBorders>
              <w:top w:val="nil"/>
              <w:left w:val="nil"/>
              <w:bottom w:val="single" w:color="auto" w:sz="4" w:space="0"/>
              <w:right w:val="single" w:color="auto" w:sz="4" w:space="0"/>
            </w:tcBorders>
            <w:shd w:val="clear" w:color="auto" w:fill="auto"/>
            <w:noWrap/>
            <w:vAlign w:val="center"/>
          </w:tcPr>
          <w:p w14:paraId="03F6B44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1157" w:type="dxa"/>
            <w:tcBorders>
              <w:top w:val="nil"/>
              <w:left w:val="nil"/>
              <w:bottom w:val="single" w:color="auto" w:sz="4" w:space="0"/>
              <w:right w:val="single" w:color="auto" w:sz="4" w:space="0"/>
            </w:tcBorders>
            <w:shd w:val="clear" w:color="auto" w:fill="auto"/>
            <w:noWrap/>
            <w:vAlign w:val="center"/>
          </w:tcPr>
          <w:p w14:paraId="275C47F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30DE379">
        <w:tblPrEx>
          <w:tblCellMar>
            <w:top w:w="0" w:type="dxa"/>
            <w:left w:w="108" w:type="dxa"/>
            <w:bottom w:w="0" w:type="dxa"/>
            <w:right w:w="108" w:type="dxa"/>
          </w:tblCellMar>
        </w:tblPrEx>
        <w:trPr>
          <w:trHeight w:val="284" w:hRule="exact"/>
        </w:trPr>
        <w:tc>
          <w:tcPr>
            <w:tcW w:w="1288" w:type="dxa"/>
            <w:tcBorders>
              <w:top w:val="nil"/>
              <w:left w:val="single" w:color="auto" w:sz="4" w:space="0"/>
              <w:bottom w:val="single" w:color="auto" w:sz="4" w:space="0"/>
              <w:right w:val="single" w:color="auto" w:sz="4" w:space="0"/>
            </w:tcBorders>
            <w:shd w:val="clear" w:color="auto" w:fill="auto"/>
            <w:noWrap/>
            <w:vAlign w:val="center"/>
          </w:tcPr>
          <w:p w14:paraId="2EE3E06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097" w:type="dxa"/>
            <w:tcBorders>
              <w:top w:val="nil"/>
              <w:left w:val="nil"/>
              <w:bottom w:val="single" w:color="auto" w:sz="4" w:space="0"/>
              <w:right w:val="single" w:color="auto" w:sz="4" w:space="0"/>
            </w:tcBorders>
            <w:shd w:val="clear" w:color="auto" w:fill="auto"/>
            <w:noWrap/>
            <w:vAlign w:val="center"/>
          </w:tcPr>
          <w:p w14:paraId="3C08254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1762" w:type="dxa"/>
            <w:tcBorders>
              <w:top w:val="nil"/>
              <w:left w:val="nil"/>
              <w:bottom w:val="single" w:color="auto" w:sz="4" w:space="0"/>
              <w:right w:val="single" w:color="auto" w:sz="4" w:space="0"/>
            </w:tcBorders>
            <w:shd w:val="clear" w:color="auto" w:fill="auto"/>
            <w:noWrap/>
            <w:vAlign w:val="center"/>
          </w:tcPr>
          <w:p w14:paraId="67CEAB3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268.12</w:t>
            </w:r>
          </w:p>
        </w:tc>
        <w:tc>
          <w:tcPr>
            <w:tcW w:w="1313" w:type="dxa"/>
            <w:tcBorders>
              <w:top w:val="nil"/>
              <w:left w:val="nil"/>
              <w:bottom w:val="single" w:color="auto" w:sz="4" w:space="0"/>
              <w:right w:val="single" w:color="auto" w:sz="4" w:space="0"/>
            </w:tcBorders>
            <w:shd w:val="clear" w:color="auto" w:fill="auto"/>
            <w:noWrap/>
            <w:vAlign w:val="center"/>
          </w:tcPr>
          <w:p w14:paraId="6E182E2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1933" w:type="dxa"/>
            <w:tcBorders>
              <w:top w:val="nil"/>
              <w:left w:val="nil"/>
              <w:bottom w:val="single" w:color="auto" w:sz="4" w:space="0"/>
              <w:right w:val="single" w:color="auto" w:sz="4" w:space="0"/>
            </w:tcBorders>
            <w:shd w:val="clear" w:color="auto" w:fill="auto"/>
            <w:noWrap/>
            <w:vAlign w:val="center"/>
          </w:tcPr>
          <w:p w14:paraId="4D4279D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864" w:type="dxa"/>
            <w:tcBorders>
              <w:top w:val="nil"/>
              <w:left w:val="nil"/>
              <w:bottom w:val="single" w:color="auto" w:sz="4" w:space="0"/>
              <w:right w:val="single" w:color="auto" w:sz="4" w:space="0"/>
            </w:tcBorders>
            <w:shd w:val="clear" w:color="auto" w:fill="auto"/>
            <w:noWrap/>
            <w:vAlign w:val="center"/>
          </w:tcPr>
          <w:p w14:paraId="1494C11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515" w:type="dxa"/>
            <w:tcBorders>
              <w:top w:val="nil"/>
              <w:left w:val="nil"/>
              <w:bottom w:val="single" w:color="auto" w:sz="4" w:space="0"/>
              <w:right w:val="single" w:color="auto" w:sz="4" w:space="0"/>
            </w:tcBorders>
            <w:shd w:val="clear" w:color="auto" w:fill="auto"/>
            <w:noWrap/>
            <w:vAlign w:val="center"/>
          </w:tcPr>
          <w:p w14:paraId="6A8FFE0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2832" w:type="dxa"/>
            <w:tcBorders>
              <w:top w:val="nil"/>
              <w:left w:val="nil"/>
              <w:bottom w:val="single" w:color="auto" w:sz="4" w:space="0"/>
              <w:right w:val="single" w:color="auto" w:sz="4" w:space="0"/>
            </w:tcBorders>
            <w:shd w:val="clear" w:color="auto" w:fill="auto"/>
            <w:noWrap/>
            <w:vAlign w:val="center"/>
          </w:tcPr>
          <w:p w14:paraId="690F19A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1157" w:type="dxa"/>
            <w:tcBorders>
              <w:top w:val="nil"/>
              <w:left w:val="nil"/>
              <w:bottom w:val="single" w:color="auto" w:sz="4" w:space="0"/>
              <w:right w:val="single" w:color="auto" w:sz="4" w:space="0"/>
            </w:tcBorders>
            <w:shd w:val="clear" w:color="auto" w:fill="auto"/>
            <w:noWrap/>
            <w:vAlign w:val="center"/>
          </w:tcPr>
          <w:p w14:paraId="2B4B79D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72ED803">
        <w:tblPrEx>
          <w:tblCellMar>
            <w:top w:w="0" w:type="dxa"/>
            <w:left w:w="108" w:type="dxa"/>
            <w:bottom w:w="0" w:type="dxa"/>
            <w:right w:w="108" w:type="dxa"/>
          </w:tblCellMar>
        </w:tblPrEx>
        <w:trPr>
          <w:trHeight w:val="284" w:hRule="exact"/>
        </w:trPr>
        <w:tc>
          <w:tcPr>
            <w:tcW w:w="1288" w:type="dxa"/>
            <w:tcBorders>
              <w:top w:val="nil"/>
              <w:left w:val="single" w:color="auto" w:sz="4" w:space="0"/>
              <w:bottom w:val="single" w:color="auto" w:sz="4" w:space="0"/>
              <w:right w:val="single" w:color="auto" w:sz="4" w:space="0"/>
            </w:tcBorders>
            <w:shd w:val="clear" w:color="auto" w:fill="auto"/>
            <w:noWrap/>
            <w:vAlign w:val="center"/>
          </w:tcPr>
          <w:p w14:paraId="38B5B79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097" w:type="dxa"/>
            <w:tcBorders>
              <w:top w:val="nil"/>
              <w:left w:val="nil"/>
              <w:bottom w:val="single" w:color="auto" w:sz="4" w:space="0"/>
              <w:right w:val="single" w:color="auto" w:sz="4" w:space="0"/>
            </w:tcBorders>
            <w:shd w:val="clear" w:color="auto" w:fill="auto"/>
            <w:noWrap/>
            <w:vAlign w:val="center"/>
          </w:tcPr>
          <w:p w14:paraId="313BCE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1762" w:type="dxa"/>
            <w:tcBorders>
              <w:top w:val="nil"/>
              <w:left w:val="nil"/>
              <w:bottom w:val="single" w:color="auto" w:sz="4" w:space="0"/>
              <w:right w:val="single" w:color="auto" w:sz="4" w:space="0"/>
            </w:tcBorders>
            <w:shd w:val="clear" w:color="auto" w:fill="auto"/>
            <w:noWrap/>
            <w:vAlign w:val="center"/>
          </w:tcPr>
          <w:p w14:paraId="344D8DD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705.61</w:t>
            </w:r>
          </w:p>
        </w:tc>
        <w:tc>
          <w:tcPr>
            <w:tcW w:w="1313" w:type="dxa"/>
            <w:tcBorders>
              <w:top w:val="nil"/>
              <w:left w:val="nil"/>
              <w:bottom w:val="single" w:color="auto" w:sz="4" w:space="0"/>
              <w:right w:val="single" w:color="auto" w:sz="4" w:space="0"/>
            </w:tcBorders>
            <w:shd w:val="clear" w:color="auto" w:fill="auto"/>
            <w:noWrap/>
            <w:vAlign w:val="center"/>
          </w:tcPr>
          <w:p w14:paraId="48355C7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1933" w:type="dxa"/>
            <w:tcBorders>
              <w:top w:val="nil"/>
              <w:left w:val="nil"/>
              <w:bottom w:val="single" w:color="auto" w:sz="4" w:space="0"/>
              <w:right w:val="single" w:color="auto" w:sz="4" w:space="0"/>
            </w:tcBorders>
            <w:shd w:val="clear" w:color="auto" w:fill="auto"/>
            <w:noWrap/>
            <w:vAlign w:val="center"/>
          </w:tcPr>
          <w:p w14:paraId="395C840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864" w:type="dxa"/>
            <w:tcBorders>
              <w:top w:val="nil"/>
              <w:left w:val="nil"/>
              <w:bottom w:val="single" w:color="auto" w:sz="4" w:space="0"/>
              <w:right w:val="single" w:color="auto" w:sz="4" w:space="0"/>
            </w:tcBorders>
            <w:shd w:val="clear" w:color="auto" w:fill="auto"/>
            <w:noWrap/>
            <w:vAlign w:val="center"/>
          </w:tcPr>
          <w:p w14:paraId="3823C74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515" w:type="dxa"/>
            <w:tcBorders>
              <w:top w:val="nil"/>
              <w:left w:val="nil"/>
              <w:bottom w:val="single" w:color="auto" w:sz="4" w:space="0"/>
              <w:right w:val="single" w:color="auto" w:sz="4" w:space="0"/>
            </w:tcBorders>
            <w:shd w:val="clear" w:color="auto" w:fill="auto"/>
            <w:noWrap/>
            <w:vAlign w:val="center"/>
          </w:tcPr>
          <w:p w14:paraId="2135B7C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2832" w:type="dxa"/>
            <w:tcBorders>
              <w:top w:val="nil"/>
              <w:left w:val="nil"/>
              <w:bottom w:val="single" w:color="auto" w:sz="4" w:space="0"/>
              <w:right w:val="single" w:color="auto" w:sz="4" w:space="0"/>
            </w:tcBorders>
            <w:shd w:val="clear" w:color="auto" w:fill="auto"/>
            <w:noWrap/>
            <w:vAlign w:val="center"/>
          </w:tcPr>
          <w:p w14:paraId="7B6A162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1157" w:type="dxa"/>
            <w:tcBorders>
              <w:top w:val="nil"/>
              <w:left w:val="nil"/>
              <w:bottom w:val="single" w:color="auto" w:sz="4" w:space="0"/>
              <w:right w:val="single" w:color="auto" w:sz="4" w:space="0"/>
            </w:tcBorders>
            <w:shd w:val="clear" w:color="auto" w:fill="auto"/>
            <w:noWrap/>
            <w:vAlign w:val="center"/>
          </w:tcPr>
          <w:p w14:paraId="6D93154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30.00</w:t>
            </w:r>
          </w:p>
        </w:tc>
      </w:tr>
      <w:tr w14:paraId="5196466B">
        <w:tblPrEx>
          <w:tblCellMar>
            <w:top w:w="0" w:type="dxa"/>
            <w:left w:w="108" w:type="dxa"/>
            <w:bottom w:w="0" w:type="dxa"/>
            <w:right w:w="108" w:type="dxa"/>
          </w:tblCellMar>
        </w:tblPrEx>
        <w:trPr>
          <w:trHeight w:val="284" w:hRule="exact"/>
        </w:trPr>
        <w:tc>
          <w:tcPr>
            <w:tcW w:w="1288" w:type="dxa"/>
            <w:tcBorders>
              <w:top w:val="nil"/>
              <w:left w:val="single" w:color="auto" w:sz="4" w:space="0"/>
              <w:bottom w:val="single" w:color="auto" w:sz="4" w:space="0"/>
              <w:right w:val="single" w:color="auto" w:sz="4" w:space="0"/>
            </w:tcBorders>
            <w:shd w:val="clear" w:color="auto" w:fill="auto"/>
            <w:noWrap/>
            <w:vAlign w:val="center"/>
          </w:tcPr>
          <w:p w14:paraId="0F02C84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097" w:type="dxa"/>
            <w:tcBorders>
              <w:top w:val="nil"/>
              <w:left w:val="nil"/>
              <w:bottom w:val="single" w:color="auto" w:sz="4" w:space="0"/>
              <w:right w:val="single" w:color="auto" w:sz="4" w:space="0"/>
            </w:tcBorders>
            <w:shd w:val="clear" w:color="auto" w:fill="auto"/>
            <w:noWrap/>
            <w:vAlign w:val="center"/>
          </w:tcPr>
          <w:p w14:paraId="6FFEBF8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1762" w:type="dxa"/>
            <w:tcBorders>
              <w:top w:val="nil"/>
              <w:left w:val="nil"/>
              <w:bottom w:val="single" w:color="auto" w:sz="4" w:space="0"/>
              <w:right w:val="single" w:color="auto" w:sz="4" w:space="0"/>
            </w:tcBorders>
            <w:shd w:val="clear" w:color="auto" w:fill="auto"/>
            <w:noWrap/>
            <w:vAlign w:val="center"/>
          </w:tcPr>
          <w:p w14:paraId="698E0BC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15.30</w:t>
            </w:r>
          </w:p>
        </w:tc>
        <w:tc>
          <w:tcPr>
            <w:tcW w:w="1313" w:type="dxa"/>
            <w:tcBorders>
              <w:top w:val="nil"/>
              <w:left w:val="nil"/>
              <w:bottom w:val="single" w:color="auto" w:sz="4" w:space="0"/>
              <w:right w:val="single" w:color="auto" w:sz="4" w:space="0"/>
            </w:tcBorders>
            <w:shd w:val="clear" w:color="auto" w:fill="auto"/>
            <w:noWrap/>
            <w:vAlign w:val="center"/>
          </w:tcPr>
          <w:p w14:paraId="32C6569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1933" w:type="dxa"/>
            <w:tcBorders>
              <w:top w:val="nil"/>
              <w:left w:val="nil"/>
              <w:bottom w:val="single" w:color="auto" w:sz="4" w:space="0"/>
              <w:right w:val="single" w:color="auto" w:sz="4" w:space="0"/>
            </w:tcBorders>
            <w:shd w:val="clear" w:color="auto" w:fill="auto"/>
            <w:noWrap/>
            <w:vAlign w:val="center"/>
          </w:tcPr>
          <w:p w14:paraId="5FB895E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864" w:type="dxa"/>
            <w:tcBorders>
              <w:top w:val="nil"/>
              <w:left w:val="nil"/>
              <w:bottom w:val="single" w:color="auto" w:sz="4" w:space="0"/>
              <w:right w:val="single" w:color="auto" w:sz="4" w:space="0"/>
            </w:tcBorders>
            <w:shd w:val="clear" w:color="auto" w:fill="auto"/>
            <w:noWrap/>
            <w:vAlign w:val="center"/>
          </w:tcPr>
          <w:p w14:paraId="7146A92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11.82</w:t>
            </w:r>
          </w:p>
        </w:tc>
        <w:tc>
          <w:tcPr>
            <w:tcW w:w="1515" w:type="dxa"/>
            <w:tcBorders>
              <w:top w:val="nil"/>
              <w:left w:val="nil"/>
              <w:bottom w:val="single" w:color="auto" w:sz="4" w:space="0"/>
              <w:right w:val="single" w:color="auto" w:sz="4" w:space="0"/>
            </w:tcBorders>
            <w:shd w:val="clear" w:color="auto" w:fill="auto"/>
            <w:noWrap/>
            <w:vAlign w:val="center"/>
          </w:tcPr>
          <w:p w14:paraId="0872A58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2832" w:type="dxa"/>
            <w:tcBorders>
              <w:top w:val="nil"/>
              <w:left w:val="nil"/>
              <w:bottom w:val="single" w:color="auto" w:sz="4" w:space="0"/>
              <w:right w:val="single" w:color="auto" w:sz="4" w:space="0"/>
            </w:tcBorders>
            <w:shd w:val="clear" w:color="auto" w:fill="auto"/>
            <w:noWrap/>
            <w:vAlign w:val="center"/>
          </w:tcPr>
          <w:p w14:paraId="16D41D0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1157" w:type="dxa"/>
            <w:tcBorders>
              <w:top w:val="nil"/>
              <w:left w:val="nil"/>
              <w:bottom w:val="single" w:color="auto" w:sz="4" w:space="0"/>
              <w:right w:val="single" w:color="auto" w:sz="4" w:space="0"/>
            </w:tcBorders>
            <w:shd w:val="clear" w:color="auto" w:fill="auto"/>
            <w:noWrap/>
            <w:vAlign w:val="center"/>
          </w:tcPr>
          <w:p w14:paraId="0908455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0080577">
        <w:tblPrEx>
          <w:tblCellMar>
            <w:top w:w="0" w:type="dxa"/>
            <w:left w:w="108" w:type="dxa"/>
            <w:bottom w:w="0" w:type="dxa"/>
            <w:right w:w="108" w:type="dxa"/>
          </w:tblCellMar>
        </w:tblPrEx>
        <w:trPr>
          <w:trHeight w:val="284" w:hRule="exact"/>
        </w:trPr>
        <w:tc>
          <w:tcPr>
            <w:tcW w:w="1288" w:type="dxa"/>
            <w:tcBorders>
              <w:top w:val="nil"/>
              <w:left w:val="single" w:color="auto" w:sz="4" w:space="0"/>
              <w:bottom w:val="single" w:color="auto" w:sz="4" w:space="0"/>
              <w:right w:val="single" w:color="auto" w:sz="4" w:space="0"/>
            </w:tcBorders>
            <w:shd w:val="clear" w:color="auto" w:fill="auto"/>
            <w:noWrap/>
            <w:vAlign w:val="center"/>
          </w:tcPr>
          <w:p w14:paraId="5E86FA8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097" w:type="dxa"/>
            <w:tcBorders>
              <w:top w:val="nil"/>
              <w:left w:val="nil"/>
              <w:bottom w:val="single" w:color="auto" w:sz="4" w:space="0"/>
              <w:right w:val="single" w:color="auto" w:sz="4" w:space="0"/>
            </w:tcBorders>
            <w:shd w:val="clear" w:color="auto" w:fill="auto"/>
            <w:noWrap/>
            <w:vAlign w:val="center"/>
          </w:tcPr>
          <w:p w14:paraId="699651F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1762" w:type="dxa"/>
            <w:tcBorders>
              <w:top w:val="nil"/>
              <w:left w:val="nil"/>
              <w:bottom w:val="single" w:color="auto" w:sz="4" w:space="0"/>
              <w:right w:val="single" w:color="auto" w:sz="4" w:space="0"/>
            </w:tcBorders>
            <w:shd w:val="clear" w:color="auto" w:fill="auto"/>
            <w:noWrap/>
            <w:vAlign w:val="center"/>
          </w:tcPr>
          <w:p w14:paraId="4B5E59E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13" w:type="dxa"/>
            <w:tcBorders>
              <w:top w:val="nil"/>
              <w:left w:val="nil"/>
              <w:bottom w:val="single" w:color="auto" w:sz="4" w:space="0"/>
              <w:right w:val="single" w:color="auto" w:sz="4" w:space="0"/>
            </w:tcBorders>
            <w:shd w:val="clear" w:color="auto" w:fill="auto"/>
            <w:noWrap/>
            <w:vAlign w:val="center"/>
          </w:tcPr>
          <w:p w14:paraId="5EF039F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1933" w:type="dxa"/>
            <w:tcBorders>
              <w:top w:val="nil"/>
              <w:left w:val="nil"/>
              <w:bottom w:val="single" w:color="auto" w:sz="4" w:space="0"/>
              <w:right w:val="single" w:color="auto" w:sz="4" w:space="0"/>
            </w:tcBorders>
            <w:shd w:val="clear" w:color="auto" w:fill="auto"/>
            <w:noWrap/>
            <w:vAlign w:val="center"/>
          </w:tcPr>
          <w:p w14:paraId="3AD045E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864" w:type="dxa"/>
            <w:tcBorders>
              <w:top w:val="nil"/>
              <w:left w:val="nil"/>
              <w:bottom w:val="single" w:color="auto" w:sz="4" w:space="0"/>
              <w:right w:val="single" w:color="auto" w:sz="4" w:space="0"/>
            </w:tcBorders>
            <w:shd w:val="clear" w:color="auto" w:fill="auto"/>
            <w:noWrap/>
            <w:vAlign w:val="center"/>
          </w:tcPr>
          <w:p w14:paraId="77DB63A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39.23</w:t>
            </w:r>
          </w:p>
        </w:tc>
        <w:tc>
          <w:tcPr>
            <w:tcW w:w="1515" w:type="dxa"/>
            <w:tcBorders>
              <w:top w:val="nil"/>
              <w:left w:val="nil"/>
              <w:bottom w:val="single" w:color="auto" w:sz="4" w:space="0"/>
              <w:right w:val="single" w:color="auto" w:sz="4" w:space="0"/>
            </w:tcBorders>
            <w:shd w:val="clear" w:color="auto" w:fill="auto"/>
            <w:noWrap/>
            <w:vAlign w:val="center"/>
          </w:tcPr>
          <w:p w14:paraId="1CCAF0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39906</w:t>
            </w:r>
          </w:p>
        </w:tc>
        <w:tc>
          <w:tcPr>
            <w:tcW w:w="2832" w:type="dxa"/>
            <w:tcBorders>
              <w:top w:val="nil"/>
              <w:left w:val="nil"/>
              <w:bottom w:val="single" w:color="auto" w:sz="4" w:space="0"/>
              <w:right w:val="single" w:color="auto" w:sz="4" w:space="0"/>
            </w:tcBorders>
            <w:shd w:val="clear" w:color="auto" w:fill="auto"/>
            <w:noWrap/>
            <w:vAlign w:val="center"/>
          </w:tcPr>
          <w:p w14:paraId="402C72C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赠与</w:t>
            </w:r>
          </w:p>
        </w:tc>
        <w:tc>
          <w:tcPr>
            <w:tcW w:w="1157" w:type="dxa"/>
            <w:tcBorders>
              <w:top w:val="nil"/>
              <w:left w:val="nil"/>
              <w:bottom w:val="single" w:color="auto" w:sz="4" w:space="0"/>
              <w:right w:val="single" w:color="auto" w:sz="4" w:space="0"/>
            </w:tcBorders>
            <w:shd w:val="clear" w:color="auto" w:fill="auto"/>
            <w:noWrap/>
            <w:vAlign w:val="center"/>
          </w:tcPr>
          <w:p w14:paraId="16B8FEC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DE4836F">
        <w:tblPrEx>
          <w:tblCellMar>
            <w:top w:w="0" w:type="dxa"/>
            <w:left w:w="108" w:type="dxa"/>
            <w:bottom w:w="0" w:type="dxa"/>
            <w:right w:w="108" w:type="dxa"/>
          </w:tblCellMar>
        </w:tblPrEx>
        <w:trPr>
          <w:trHeight w:val="284" w:hRule="exact"/>
        </w:trPr>
        <w:tc>
          <w:tcPr>
            <w:tcW w:w="1288" w:type="dxa"/>
            <w:tcBorders>
              <w:top w:val="nil"/>
              <w:left w:val="single" w:color="auto" w:sz="4" w:space="0"/>
              <w:bottom w:val="single" w:color="auto" w:sz="4" w:space="0"/>
              <w:right w:val="single" w:color="auto" w:sz="4" w:space="0"/>
            </w:tcBorders>
            <w:shd w:val="clear" w:color="auto" w:fill="auto"/>
            <w:noWrap/>
            <w:vAlign w:val="center"/>
          </w:tcPr>
          <w:p w14:paraId="17B023C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097" w:type="dxa"/>
            <w:tcBorders>
              <w:top w:val="nil"/>
              <w:left w:val="nil"/>
              <w:bottom w:val="single" w:color="auto" w:sz="4" w:space="0"/>
              <w:right w:val="single" w:color="auto" w:sz="4" w:space="0"/>
            </w:tcBorders>
            <w:shd w:val="clear" w:color="auto" w:fill="auto"/>
            <w:noWrap/>
            <w:vAlign w:val="center"/>
          </w:tcPr>
          <w:p w14:paraId="34526C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1762" w:type="dxa"/>
            <w:tcBorders>
              <w:top w:val="nil"/>
              <w:left w:val="nil"/>
              <w:bottom w:val="single" w:color="auto" w:sz="4" w:space="0"/>
              <w:right w:val="single" w:color="auto" w:sz="4" w:space="0"/>
            </w:tcBorders>
            <w:shd w:val="clear" w:color="auto" w:fill="auto"/>
            <w:noWrap/>
            <w:vAlign w:val="center"/>
          </w:tcPr>
          <w:p w14:paraId="409DBEA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13" w:type="dxa"/>
            <w:tcBorders>
              <w:top w:val="nil"/>
              <w:left w:val="nil"/>
              <w:bottom w:val="single" w:color="auto" w:sz="4" w:space="0"/>
              <w:right w:val="single" w:color="auto" w:sz="4" w:space="0"/>
            </w:tcBorders>
            <w:shd w:val="clear" w:color="auto" w:fill="auto"/>
            <w:noWrap/>
            <w:vAlign w:val="center"/>
          </w:tcPr>
          <w:p w14:paraId="70D0415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1933" w:type="dxa"/>
            <w:tcBorders>
              <w:top w:val="nil"/>
              <w:left w:val="nil"/>
              <w:bottom w:val="single" w:color="auto" w:sz="4" w:space="0"/>
              <w:right w:val="single" w:color="auto" w:sz="4" w:space="0"/>
            </w:tcBorders>
            <w:shd w:val="clear" w:color="auto" w:fill="auto"/>
            <w:noWrap/>
            <w:vAlign w:val="center"/>
          </w:tcPr>
          <w:p w14:paraId="2422CFC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864" w:type="dxa"/>
            <w:tcBorders>
              <w:top w:val="nil"/>
              <w:left w:val="nil"/>
              <w:bottom w:val="single" w:color="auto" w:sz="4" w:space="0"/>
              <w:right w:val="single" w:color="auto" w:sz="4" w:space="0"/>
            </w:tcBorders>
            <w:shd w:val="clear" w:color="auto" w:fill="auto"/>
            <w:noWrap/>
            <w:vAlign w:val="center"/>
          </w:tcPr>
          <w:p w14:paraId="1DD1E22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16.00</w:t>
            </w:r>
          </w:p>
        </w:tc>
        <w:tc>
          <w:tcPr>
            <w:tcW w:w="1515" w:type="dxa"/>
            <w:tcBorders>
              <w:top w:val="nil"/>
              <w:left w:val="nil"/>
              <w:bottom w:val="single" w:color="auto" w:sz="4" w:space="0"/>
              <w:right w:val="single" w:color="auto" w:sz="4" w:space="0"/>
            </w:tcBorders>
            <w:shd w:val="clear" w:color="auto" w:fill="auto"/>
            <w:noWrap/>
            <w:vAlign w:val="center"/>
          </w:tcPr>
          <w:p w14:paraId="57E4B3A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39907</w:t>
            </w:r>
          </w:p>
        </w:tc>
        <w:tc>
          <w:tcPr>
            <w:tcW w:w="2832" w:type="dxa"/>
            <w:tcBorders>
              <w:top w:val="nil"/>
              <w:left w:val="nil"/>
              <w:bottom w:val="single" w:color="auto" w:sz="4" w:space="0"/>
              <w:right w:val="single" w:color="auto" w:sz="4" w:space="0"/>
            </w:tcBorders>
            <w:shd w:val="clear" w:color="auto" w:fill="auto"/>
            <w:noWrap/>
            <w:vAlign w:val="center"/>
          </w:tcPr>
          <w:p w14:paraId="18C4A40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国家赔偿费用支出</w:t>
            </w:r>
          </w:p>
        </w:tc>
        <w:tc>
          <w:tcPr>
            <w:tcW w:w="1157" w:type="dxa"/>
            <w:tcBorders>
              <w:top w:val="nil"/>
              <w:left w:val="nil"/>
              <w:bottom w:val="single" w:color="auto" w:sz="4" w:space="0"/>
              <w:right w:val="single" w:color="auto" w:sz="4" w:space="0"/>
            </w:tcBorders>
            <w:shd w:val="clear" w:color="auto" w:fill="auto"/>
            <w:noWrap/>
            <w:vAlign w:val="center"/>
          </w:tcPr>
          <w:p w14:paraId="3B80EE5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E9E7EBD">
        <w:tblPrEx>
          <w:tblCellMar>
            <w:top w:w="0" w:type="dxa"/>
            <w:left w:w="108" w:type="dxa"/>
            <w:bottom w:w="0" w:type="dxa"/>
            <w:right w:w="108" w:type="dxa"/>
          </w:tblCellMar>
        </w:tblPrEx>
        <w:trPr>
          <w:trHeight w:val="284" w:hRule="exact"/>
        </w:trPr>
        <w:tc>
          <w:tcPr>
            <w:tcW w:w="1288" w:type="dxa"/>
            <w:tcBorders>
              <w:top w:val="nil"/>
              <w:left w:val="single" w:color="auto" w:sz="4" w:space="0"/>
              <w:bottom w:val="single" w:color="auto" w:sz="4" w:space="0"/>
              <w:right w:val="single" w:color="auto" w:sz="4" w:space="0"/>
            </w:tcBorders>
            <w:shd w:val="clear" w:color="auto" w:fill="auto"/>
            <w:noWrap/>
            <w:vAlign w:val="center"/>
          </w:tcPr>
          <w:p w14:paraId="672A4DE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097" w:type="dxa"/>
            <w:tcBorders>
              <w:top w:val="nil"/>
              <w:left w:val="nil"/>
              <w:bottom w:val="single" w:color="auto" w:sz="4" w:space="0"/>
              <w:right w:val="single" w:color="auto" w:sz="4" w:space="0"/>
            </w:tcBorders>
            <w:shd w:val="clear" w:color="auto" w:fill="auto"/>
            <w:noWrap/>
            <w:vAlign w:val="center"/>
          </w:tcPr>
          <w:p w14:paraId="1CF6DAE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1762" w:type="dxa"/>
            <w:tcBorders>
              <w:top w:val="nil"/>
              <w:left w:val="nil"/>
              <w:bottom w:val="single" w:color="auto" w:sz="4" w:space="0"/>
              <w:right w:val="single" w:color="auto" w:sz="4" w:space="0"/>
            </w:tcBorders>
            <w:shd w:val="clear" w:color="auto" w:fill="auto"/>
            <w:noWrap/>
            <w:vAlign w:val="center"/>
          </w:tcPr>
          <w:p w14:paraId="251DF21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6.00</w:t>
            </w:r>
          </w:p>
        </w:tc>
        <w:tc>
          <w:tcPr>
            <w:tcW w:w="1313" w:type="dxa"/>
            <w:tcBorders>
              <w:top w:val="nil"/>
              <w:left w:val="nil"/>
              <w:bottom w:val="single" w:color="auto" w:sz="4" w:space="0"/>
              <w:right w:val="single" w:color="auto" w:sz="4" w:space="0"/>
            </w:tcBorders>
            <w:shd w:val="clear" w:color="auto" w:fill="auto"/>
            <w:noWrap/>
            <w:vAlign w:val="center"/>
          </w:tcPr>
          <w:p w14:paraId="7BD9A44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1933" w:type="dxa"/>
            <w:tcBorders>
              <w:top w:val="nil"/>
              <w:left w:val="nil"/>
              <w:bottom w:val="single" w:color="auto" w:sz="4" w:space="0"/>
              <w:right w:val="single" w:color="auto" w:sz="4" w:space="0"/>
            </w:tcBorders>
            <w:shd w:val="clear" w:color="auto" w:fill="auto"/>
            <w:noWrap/>
            <w:vAlign w:val="center"/>
          </w:tcPr>
          <w:p w14:paraId="4E2BA21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864" w:type="dxa"/>
            <w:tcBorders>
              <w:top w:val="nil"/>
              <w:left w:val="nil"/>
              <w:bottom w:val="single" w:color="auto" w:sz="4" w:space="0"/>
              <w:right w:val="single" w:color="auto" w:sz="4" w:space="0"/>
            </w:tcBorders>
            <w:shd w:val="clear" w:color="auto" w:fill="auto"/>
            <w:noWrap/>
            <w:vAlign w:val="center"/>
          </w:tcPr>
          <w:p w14:paraId="4BCE2BA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1515" w:type="dxa"/>
            <w:tcBorders>
              <w:top w:val="nil"/>
              <w:left w:val="nil"/>
              <w:bottom w:val="single" w:color="auto" w:sz="4" w:space="0"/>
              <w:right w:val="single" w:color="auto" w:sz="4" w:space="0"/>
            </w:tcBorders>
            <w:shd w:val="clear" w:color="auto" w:fill="auto"/>
            <w:noWrap/>
            <w:vAlign w:val="center"/>
          </w:tcPr>
          <w:p w14:paraId="289404F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39908</w:t>
            </w:r>
          </w:p>
        </w:tc>
        <w:tc>
          <w:tcPr>
            <w:tcW w:w="2832" w:type="dxa"/>
            <w:tcBorders>
              <w:top w:val="nil"/>
              <w:left w:val="nil"/>
              <w:bottom w:val="single" w:color="auto" w:sz="4" w:space="0"/>
              <w:right w:val="single" w:color="auto" w:sz="4" w:space="0"/>
            </w:tcBorders>
            <w:shd w:val="clear" w:color="auto" w:fill="auto"/>
            <w:noWrap/>
            <w:vAlign w:val="center"/>
          </w:tcPr>
          <w:p w14:paraId="6BFB162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对民间非营利组织和群众性自治组织补贴</w:t>
            </w:r>
          </w:p>
        </w:tc>
        <w:tc>
          <w:tcPr>
            <w:tcW w:w="1157" w:type="dxa"/>
            <w:tcBorders>
              <w:top w:val="nil"/>
              <w:left w:val="nil"/>
              <w:bottom w:val="single" w:color="auto" w:sz="4" w:space="0"/>
              <w:right w:val="single" w:color="auto" w:sz="4" w:space="0"/>
            </w:tcBorders>
            <w:shd w:val="clear" w:color="auto" w:fill="auto"/>
            <w:noWrap/>
            <w:vAlign w:val="center"/>
          </w:tcPr>
          <w:p w14:paraId="38E17B7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346DA5A">
        <w:tblPrEx>
          <w:tblCellMar>
            <w:top w:w="0" w:type="dxa"/>
            <w:left w:w="108" w:type="dxa"/>
            <w:bottom w:w="0" w:type="dxa"/>
            <w:right w:w="108" w:type="dxa"/>
          </w:tblCellMar>
        </w:tblPrEx>
        <w:trPr>
          <w:trHeight w:val="284" w:hRule="exact"/>
        </w:trPr>
        <w:tc>
          <w:tcPr>
            <w:tcW w:w="1288" w:type="dxa"/>
            <w:tcBorders>
              <w:top w:val="nil"/>
              <w:left w:val="single" w:color="auto" w:sz="4" w:space="0"/>
              <w:bottom w:val="single" w:color="auto" w:sz="4" w:space="0"/>
              <w:right w:val="single" w:color="auto" w:sz="4" w:space="0"/>
            </w:tcBorders>
            <w:shd w:val="clear" w:color="auto" w:fill="auto"/>
            <w:noWrap/>
            <w:vAlign w:val="center"/>
          </w:tcPr>
          <w:p w14:paraId="66E4649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097" w:type="dxa"/>
            <w:tcBorders>
              <w:top w:val="nil"/>
              <w:left w:val="nil"/>
              <w:bottom w:val="single" w:color="auto" w:sz="4" w:space="0"/>
              <w:right w:val="single" w:color="auto" w:sz="4" w:space="0"/>
            </w:tcBorders>
            <w:shd w:val="clear" w:color="auto" w:fill="auto"/>
            <w:noWrap/>
            <w:vAlign w:val="center"/>
          </w:tcPr>
          <w:p w14:paraId="5A371D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1762" w:type="dxa"/>
            <w:tcBorders>
              <w:top w:val="nil"/>
              <w:left w:val="nil"/>
              <w:bottom w:val="single" w:color="auto" w:sz="4" w:space="0"/>
              <w:right w:val="single" w:color="auto" w:sz="4" w:space="0"/>
            </w:tcBorders>
            <w:shd w:val="clear" w:color="auto" w:fill="auto"/>
            <w:noWrap/>
            <w:vAlign w:val="center"/>
          </w:tcPr>
          <w:p w14:paraId="181809F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221.69</w:t>
            </w:r>
          </w:p>
        </w:tc>
        <w:tc>
          <w:tcPr>
            <w:tcW w:w="1313" w:type="dxa"/>
            <w:tcBorders>
              <w:top w:val="nil"/>
              <w:left w:val="nil"/>
              <w:bottom w:val="single" w:color="auto" w:sz="4" w:space="0"/>
              <w:right w:val="single" w:color="auto" w:sz="4" w:space="0"/>
            </w:tcBorders>
            <w:shd w:val="clear" w:color="auto" w:fill="auto"/>
            <w:noWrap/>
            <w:vAlign w:val="center"/>
          </w:tcPr>
          <w:p w14:paraId="41875F2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1933" w:type="dxa"/>
            <w:tcBorders>
              <w:top w:val="nil"/>
              <w:left w:val="nil"/>
              <w:bottom w:val="single" w:color="auto" w:sz="4" w:space="0"/>
              <w:right w:val="single" w:color="auto" w:sz="4" w:space="0"/>
            </w:tcBorders>
            <w:shd w:val="clear" w:color="auto" w:fill="auto"/>
            <w:noWrap/>
            <w:vAlign w:val="center"/>
          </w:tcPr>
          <w:p w14:paraId="4AC198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864" w:type="dxa"/>
            <w:tcBorders>
              <w:top w:val="nil"/>
              <w:left w:val="nil"/>
              <w:bottom w:val="single" w:color="auto" w:sz="4" w:space="0"/>
              <w:right w:val="single" w:color="auto" w:sz="4" w:space="0"/>
            </w:tcBorders>
            <w:shd w:val="clear" w:color="auto" w:fill="auto"/>
            <w:noWrap/>
            <w:vAlign w:val="center"/>
          </w:tcPr>
          <w:p w14:paraId="04EF193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1.50</w:t>
            </w:r>
          </w:p>
        </w:tc>
        <w:tc>
          <w:tcPr>
            <w:tcW w:w="1515" w:type="dxa"/>
            <w:tcBorders>
              <w:top w:val="nil"/>
              <w:left w:val="nil"/>
              <w:bottom w:val="single" w:color="auto" w:sz="4" w:space="0"/>
              <w:right w:val="single" w:color="auto" w:sz="4" w:space="0"/>
            </w:tcBorders>
            <w:shd w:val="clear" w:color="auto" w:fill="auto"/>
            <w:noWrap/>
            <w:vAlign w:val="center"/>
          </w:tcPr>
          <w:p w14:paraId="0F4A480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39999</w:t>
            </w:r>
          </w:p>
        </w:tc>
        <w:tc>
          <w:tcPr>
            <w:tcW w:w="2832" w:type="dxa"/>
            <w:tcBorders>
              <w:top w:val="nil"/>
              <w:left w:val="nil"/>
              <w:bottom w:val="single" w:color="auto" w:sz="4" w:space="0"/>
              <w:right w:val="single" w:color="auto" w:sz="4" w:space="0"/>
            </w:tcBorders>
            <w:shd w:val="clear" w:color="auto" w:fill="auto"/>
            <w:noWrap/>
            <w:vAlign w:val="center"/>
          </w:tcPr>
          <w:p w14:paraId="2BA4A90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其他支出</w:t>
            </w:r>
          </w:p>
        </w:tc>
        <w:tc>
          <w:tcPr>
            <w:tcW w:w="1157" w:type="dxa"/>
            <w:tcBorders>
              <w:top w:val="nil"/>
              <w:left w:val="nil"/>
              <w:bottom w:val="single" w:color="auto" w:sz="4" w:space="0"/>
              <w:right w:val="single" w:color="auto" w:sz="4" w:space="0"/>
            </w:tcBorders>
            <w:shd w:val="clear" w:color="auto" w:fill="auto"/>
            <w:noWrap/>
            <w:vAlign w:val="center"/>
          </w:tcPr>
          <w:p w14:paraId="1FA9BA8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F0EF23D">
        <w:tblPrEx>
          <w:tblCellMar>
            <w:top w:w="0" w:type="dxa"/>
            <w:left w:w="108" w:type="dxa"/>
            <w:bottom w:w="0" w:type="dxa"/>
            <w:right w:w="108" w:type="dxa"/>
          </w:tblCellMar>
        </w:tblPrEx>
        <w:trPr>
          <w:trHeight w:val="284" w:hRule="exact"/>
        </w:trPr>
        <w:tc>
          <w:tcPr>
            <w:tcW w:w="1288" w:type="dxa"/>
            <w:tcBorders>
              <w:top w:val="nil"/>
              <w:left w:val="single" w:color="auto" w:sz="4" w:space="0"/>
              <w:bottom w:val="single" w:color="auto" w:sz="4" w:space="0"/>
              <w:right w:val="single" w:color="auto" w:sz="4" w:space="0"/>
            </w:tcBorders>
            <w:shd w:val="clear" w:color="auto" w:fill="auto"/>
            <w:noWrap/>
            <w:vAlign w:val="center"/>
          </w:tcPr>
          <w:p w14:paraId="6B5EF50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097" w:type="dxa"/>
            <w:tcBorders>
              <w:top w:val="nil"/>
              <w:left w:val="nil"/>
              <w:bottom w:val="single" w:color="auto" w:sz="4" w:space="0"/>
              <w:right w:val="single" w:color="auto" w:sz="4" w:space="0"/>
            </w:tcBorders>
            <w:shd w:val="clear" w:color="auto" w:fill="auto"/>
            <w:noWrap/>
            <w:vAlign w:val="center"/>
          </w:tcPr>
          <w:p w14:paraId="1A77B21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1762" w:type="dxa"/>
            <w:tcBorders>
              <w:top w:val="nil"/>
              <w:left w:val="nil"/>
              <w:bottom w:val="single" w:color="auto" w:sz="4" w:space="0"/>
              <w:right w:val="single" w:color="auto" w:sz="4" w:space="0"/>
            </w:tcBorders>
            <w:shd w:val="clear" w:color="auto" w:fill="auto"/>
            <w:noWrap/>
            <w:vAlign w:val="center"/>
          </w:tcPr>
          <w:p w14:paraId="1C0890E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313" w:type="dxa"/>
            <w:tcBorders>
              <w:top w:val="nil"/>
              <w:left w:val="nil"/>
              <w:bottom w:val="single" w:color="auto" w:sz="4" w:space="0"/>
              <w:right w:val="single" w:color="auto" w:sz="4" w:space="0"/>
            </w:tcBorders>
            <w:shd w:val="clear" w:color="auto" w:fill="auto"/>
            <w:noWrap/>
            <w:vAlign w:val="center"/>
          </w:tcPr>
          <w:p w14:paraId="181706D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1933" w:type="dxa"/>
            <w:tcBorders>
              <w:top w:val="nil"/>
              <w:left w:val="nil"/>
              <w:bottom w:val="single" w:color="auto" w:sz="4" w:space="0"/>
              <w:right w:val="single" w:color="auto" w:sz="4" w:space="0"/>
            </w:tcBorders>
            <w:shd w:val="clear" w:color="auto" w:fill="auto"/>
            <w:noWrap/>
            <w:vAlign w:val="center"/>
          </w:tcPr>
          <w:p w14:paraId="22A0B69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864" w:type="dxa"/>
            <w:tcBorders>
              <w:top w:val="nil"/>
              <w:left w:val="nil"/>
              <w:bottom w:val="single" w:color="auto" w:sz="4" w:space="0"/>
              <w:right w:val="single" w:color="auto" w:sz="4" w:space="0"/>
            </w:tcBorders>
            <w:shd w:val="clear" w:color="auto" w:fill="auto"/>
            <w:noWrap/>
            <w:vAlign w:val="center"/>
          </w:tcPr>
          <w:p w14:paraId="317A1EF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25.88</w:t>
            </w:r>
          </w:p>
        </w:tc>
        <w:tc>
          <w:tcPr>
            <w:tcW w:w="1515" w:type="dxa"/>
            <w:tcBorders>
              <w:top w:val="nil"/>
              <w:left w:val="nil"/>
              <w:bottom w:val="single" w:color="auto" w:sz="4" w:space="0"/>
              <w:right w:val="single" w:color="auto" w:sz="4" w:space="0"/>
            </w:tcBorders>
            <w:shd w:val="clear" w:color="auto" w:fill="auto"/>
            <w:noWrap/>
            <w:vAlign w:val="center"/>
          </w:tcPr>
          <w:p w14:paraId="3E7946D4">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2832" w:type="dxa"/>
            <w:tcBorders>
              <w:top w:val="nil"/>
              <w:left w:val="nil"/>
              <w:bottom w:val="single" w:color="auto" w:sz="4" w:space="0"/>
              <w:right w:val="single" w:color="auto" w:sz="4" w:space="0"/>
            </w:tcBorders>
            <w:shd w:val="clear" w:color="auto" w:fill="auto"/>
            <w:noWrap/>
            <w:vAlign w:val="center"/>
          </w:tcPr>
          <w:p w14:paraId="13C997B1">
            <w:pPr>
              <w:widowControl/>
              <w:jc w:val="left"/>
              <w:rPr>
                <w:rFonts w:ascii="宋体" w:hAnsi="宋体" w:eastAsia="宋体" w:cs="宋体"/>
                <w:color w:val="000000"/>
                <w:kern w:val="0"/>
                <w:szCs w:val="18"/>
              </w:rPr>
            </w:pPr>
          </w:p>
        </w:tc>
        <w:tc>
          <w:tcPr>
            <w:tcW w:w="1157" w:type="dxa"/>
            <w:tcBorders>
              <w:top w:val="nil"/>
              <w:left w:val="nil"/>
              <w:bottom w:val="single" w:color="auto" w:sz="4" w:space="0"/>
              <w:right w:val="single" w:color="auto" w:sz="4" w:space="0"/>
            </w:tcBorders>
            <w:shd w:val="clear" w:color="auto" w:fill="auto"/>
            <w:noWrap/>
            <w:vAlign w:val="center"/>
          </w:tcPr>
          <w:p w14:paraId="5FAC29DD">
            <w:pPr>
              <w:jc w:val="right"/>
              <w:rPr>
                <w:rFonts w:ascii="宋体" w:hAnsi="宋体" w:eastAsia="宋体" w:cs="宋体"/>
                <w:color w:val="000000"/>
                <w:sz w:val="22"/>
              </w:rPr>
            </w:pPr>
          </w:p>
        </w:tc>
      </w:tr>
      <w:tr w14:paraId="10D77A81">
        <w:tblPrEx>
          <w:tblCellMar>
            <w:top w:w="0" w:type="dxa"/>
            <w:left w:w="108" w:type="dxa"/>
            <w:bottom w:w="0" w:type="dxa"/>
            <w:right w:w="108" w:type="dxa"/>
          </w:tblCellMar>
        </w:tblPrEx>
        <w:trPr>
          <w:trHeight w:val="284" w:hRule="exact"/>
        </w:trPr>
        <w:tc>
          <w:tcPr>
            <w:tcW w:w="1288" w:type="dxa"/>
            <w:tcBorders>
              <w:top w:val="nil"/>
              <w:left w:val="single" w:color="auto" w:sz="4" w:space="0"/>
              <w:bottom w:val="single" w:color="auto" w:sz="4" w:space="0"/>
              <w:right w:val="single" w:color="auto" w:sz="4" w:space="0"/>
            </w:tcBorders>
            <w:shd w:val="clear" w:color="auto" w:fill="auto"/>
            <w:noWrap/>
            <w:vAlign w:val="center"/>
          </w:tcPr>
          <w:p w14:paraId="3666343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097" w:type="dxa"/>
            <w:tcBorders>
              <w:top w:val="nil"/>
              <w:left w:val="nil"/>
              <w:bottom w:val="single" w:color="auto" w:sz="4" w:space="0"/>
              <w:right w:val="single" w:color="auto" w:sz="4" w:space="0"/>
            </w:tcBorders>
            <w:shd w:val="clear" w:color="auto" w:fill="auto"/>
            <w:noWrap/>
            <w:vAlign w:val="center"/>
          </w:tcPr>
          <w:p w14:paraId="75C99F4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1762" w:type="dxa"/>
            <w:tcBorders>
              <w:top w:val="nil"/>
              <w:left w:val="nil"/>
              <w:bottom w:val="single" w:color="auto" w:sz="4" w:space="0"/>
              <w:right w:val="single" w:color="auto" w:sz="4" w:space="0"/>
            </w:tcBorders>
            <w:shd w:val="clear" w:color="auto" w:fill="auto"/>
            <w:noWrap/>
            <w:vAlign w:val="center"/>
          </w:tcPr>
          <w:p w14:paraId="747317F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29.59</w:t>
            </w:r>
          </w:p>
        </w:tc>
        <w:tc>
          <w:tcPr>
            <w:tcW w:w="1313" w:type="dxa"/>
            <w:tcBorders>
              <w:top w:val="nil"/>
              <w:left w:val="nil"/>
              <w:bottom w:val="single" w:color="auto" w:sz="4" w:space="0"/>
              <w:right w:val="single" w:color="auto" w:sz="4" w:space="0"/>
            </w:tcBorders>
            <w:shd w:val="clear" w:color="auto" w:fill="auto"/>
            <w:noWrap/>
            <w:vAlign w:val="center"/>
          </w:tcPr>
          <w:p w14:paraId="5EFE1CB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1933" w:type="dxa"/>
            <w:tcBorders>
              <w:top w:val="nil"/>
              <w:left w:val="nil"/>
              <w:bottom w:val="single" w:color="auto" w:sz="4" w:space="0"/>
              <w:right w:val="single" w:color="auto" w:sz="4" w:space="0"/>
            </w:tcBorders>
            <w:shd w:val="clear" w:color="auto" w:fill="auto"/>
            <w:noWrap/>
            <w:vAlign w:val="center"/>
          </w:tcPr>
          <w:p w14:paraId="46D253D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864" w:type="dxa"/>
            <w:tcBorders>
              <w:top w:val="nil"/>
              <w:left w:val="nil"/>
              <w:bottom w:val="single" w:color="auto" w:sz="4" w:space="0"/>
              <w:right w:val="single" w:color="auto" w:sz="4" w:space="0"/>
            </w:tcBorders>
            <w:shd w:val="clear" w:color="auto" w:fill="auto"/>
            <w:noWrap/>
            <w:vAlign w:val="center"/>
          </w:tcPr>
          <w:p w14:paraId="5AC354C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515" w:type="dxa"/>
            <w:tcBorders>
              <w:top w:val="nil"/>
              <w:left w:val="nil"/>
              <w:bottom w:val="single" w:color="auto" w:sz="4" w:space="0"/>
              <w:right w:val="single" w:color="auto" w:sz="4" w:space="0"/>
            </w:tcBorders>
            <w:shd w:val="clear" w:color="auto" w:fill="auto"/>
            <w:noWrap/>
            <w:vAlign w:val="center"/>
          </w:tcPr>
          <w:p w14:paraId="0DD16988">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2832" w:type="dxa"/>
            <w:tcBorders>
              <w:top w:val="nil"/>
              <w:left w:val="nil"/>
              <w:bottom w:val="single" w:color="auto" w:sz="4" w:space="0"/>
              <w:right w:val="single" w:color="auto" w:sz="4" w:space="0"/>
            </w:tcBorders>
            <w:shd w:val="clear" w:color="auto" w:fill="auto"/>
            <w:noWrap/>
            <w:vAlign w:val="center"/>
          </w:tcPr>
          <w:p w14:paraId="0B5CE292">
            <w:pPr>
              <w:widowControl/>
              <w:jc w:val="righ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157" w:type="dxa"/>
            <w:tcBorders>
              <w:top w:val="nil"/>
              <w:left w:val="nil"/>
              <w:bottom w:val="single" w:color="auto" w:sz="4" w:space="0"/>
              <w:right w:val="single" w:color="auto" w:sz="4" w:space="0"/>
            </w:tcBorders>
            <w:shd w:val="clear" w:color="auto" w:fill="auto"/>
            <w:noWrap/>
            <w:vAlign w:val="center"/>
          </w:tcPr>
          <w:p w14:paraId="04650B47">
            <w:pPr>
              <w:jc w:val="right"/>
              <w:rPr>
                <w:rFonts w:ascii="宋体" w:hAnsi="宋体" w:eastAsia="宋体" w:cs="宋体"/>
                <w:color w:val="000000"/>
                <w:sz w:val="22"/>
              </w:rPr>
            </w:pPr>
          </w:p>
        </w:tc>
      </w:tr>
      <w:tr w14:paraId="553099B1">
        <w:tblPrEx>
          <w:tblCellMar>
            <w:top w:w="0" w:type="dxa"/>
            <w:left w:w="108" w:type="dxa"/>
            <w:bottom w:w="0" w:type="dxa"/>
            <w:right w:w="108" w:type="dxa"/>
          </w:tblCellMar>
        </w:tblPrEx>
        <w:trPr>
          <w:trHeight w:val="284" w:hRule="exact"/>
        </w:trPr>
        <w:tc>
          <w:tcPr>
            <w:tcW w:w="1288" w:type="dxa"/>
            <w:tcBorders>
              <w:top w:val="nil"/>
              <w:left w:val="single" w:color="auto" w:sz="4" w:space="0"/>
              <w:bottom w:val="single" w:color="auto" w:sz="4" w:space="0"/>
              <w:right w:val="single" w:color="auto" w:sz="4" w:space="0"/>
            </w:tcBorders>
            <w:shd w:val="clear" w:color="auto" w:fill="auto"/>
            <w:noWrap/>
            <w:vAlign w:val="center"/>
          </w:tcPr>
          <w:p w14:paraId="3D8217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097" w:type="dxa"/>
            <w:tcBorders>
              <w:top w:val="nil"/>
              <w:left w:val="nil"/>
              <w:bottom w:val="single" w:color="auto" w:sz="4" w:space="0"/>
              <w:right w:val="single" w:color="auto" w:sz="4" w:space="0"/>
            </w:tcBorders>
            <w:shd w:val="clear" w:color="auto" w:fill="auto"/>
            <w:noWrap/>
            <w:vAlign w:val="center"/>
          </w:tcPr>
          <w:p w14:paraId="15D054D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762" w:type="dxa"/>
            <w:tcBorders>
              <w:top w:val="nil"/>
              <w:left w:val="nil"/>
              <w:bottom w:val="single" w:color="auto" w:sz="4" w:space="0"/>
              <w:right w:val="single" w:color="auto" w:sz="4" w:space="0"/>
            </w:tcBorders>
            <w:shd w:val="clear" w:color="auto" w:fill="auto"/>
            <w:noWrap/>
            <w:vAlign w:val="center"/>
          </w:tcPr>
          <w:p w14:paraId="7642AC58">
            <w:pPr>
              <w:jc w:val="right"/>
              <w:rPr>
                <w:rFonts w:ascii="宋体" w:hAnsi="宋体" w:eastAsia="宋体" w:cs="宋体"/>
                <w:color w:val="000000"/>
                <w:sz w:val="22"/>
              </w:rPr>
            </w:pPr>
          </w:p>
        </w:tc>
        <w:tc>
          <w:tcPr>
            <w:tcW w:w="1313" w:type="dxa"/>
            <w:tcBorders>
              <w:top w:val="nil"/>
              <w:left w:val="nil"/>
              <w:bottom w:val="single" w:color="auto" w:sz="4" w:space="0"/>
              <w:right w:val="single" w:color="auto" w:sz="4" w:space="0"/>
            </w:tcBorders>
            <w:shd w:val="clear" w:color="auto" w:fill="auto"/>
            <w:noWrap/>
            <w:vAlign w:val="center"/>
          </w:tcPr>
          <w:p w14:paraId="365FE90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1933" w:type="dxa"/>
            <w:tcBorders>
              <w:top w:val="nil"/>
              <w:left w:val="nil"/>
              <w:bottom w:val="single" w:color="auto" w:sz="4" w:space="0"/>
              <w:right w:val="single" w:color="auto" w:sz="4" w:space="0"/>
            </w:tcBorders>
            <w:shd w:val="clear" w:color="auto" w:fill="auto"/>
            <w:noWrap/>
            <w:vAlign w:val="center"/>
          </w:tcPr>
          <w:p w14:paraId="3B8DDE2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864" w:type="dxa"/>
            <w:tcBorders>
              <w:top w:val="nil"/>
              <w:left w:val="nil"/>
              <w:bottom w:val="single" w:color="auto" w:sz="4" w:space="0"/>
              <w:right w:val="single" w:color="auto" w:sz="4" w:space="0"/>
            </w:tcBorders>
            <w:shd w:val="clear" w:color="auto" w:fill="auto"/>
            <w:noWrap/>
            <w:vAlign w:val="center"/>
          </w:tcPr>
          <w:p w14:paraId="451E852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515" w:type="dxa"/>
            <w:tcBorders>
              <w:top w:val="nil"/>
              <w:left w:val="nil"/>
              <w:bottom w:val="single" w:color="auto" w:sz="4" w:space="0"/>
              <w:right w:val="single" w:color="auto" w:sz="4" w:space="0"/>
            </w:tcBorders>
            <w:shd w:val="clear" w:color="auto" w:fill="auto"/>
            <w:noWrap/>
            <w:vAlign w:val="center"/>
          </w:tcPr>
          <w:p w14:paraId="31DB2173">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2832" w:type="dxa"/>
            <w:tcBorders>
              <w:top w:val="nil"/>
              <w:left w:val="nil"/>
              <w:bottom w:val="single" w:color="auto" w:sz="4" w:space="0"/>
              <w:right w:val="single" w:color="auto" w:sz="4" w:space="0"/>
            </w:tcBorders>
            <w:shd w:val="clear" w:color="auto" w:fill="auto"/>
            <w:noWrap/>
            <w:vAlign w:val="center"/>
          </w:tcPr>
          <w:p w14:paraId="5D874EC6">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157" w:type="dxa"/>
            <w:tcBorders>
              <w:top w:val="nil"/>
              <w:left w:val="nil"/>
              <w:bottom w:val="single" w:color="auto" w:sz="4" w:space="0"/>
              <w:right w:val="single" w:color="auto" w:sz="4" w:space="0"/>
            </w:tcBorders>
            <w:shd w:val="clear" w:color="auto" w:fill="auto"/>
            <w:noWrap/>
            <w:vAlign w:val="center"/>
          </w:tcPr>
          <w:p w14:paraId="5DF4EB8B">
            <w:pPr>
              <w:jc w:val="right"/>
              <w:rPr>
                <w:rFonts w:ascii="宋体" w:hAnsi="宋体" w:eastAsia="宋体" w:cs="宋体"/>
                <w:color w:val="000000"/>
                <w:sz w:val="22"/>
              </w:rPr>
            </w:pPr>
          </w:p>
        </w:tc>
      </w:tr>
      <w:tr w14:paraId="75ADB0D5">
        <w:tblPrEx>
          <w:tblCellMar>
            <w:top w:w="0" w:type="dxa"/>
            <w:left w:w="108" w:type="dxa"/>
            <w:bottom w:w="0" w:type="dxa"/>
            <w:right w:w="108" w:type="dxa"/>
          </w:tblCellMar>
        </w:tblPrEx>
        <w:trPr>
          <w:trHeight w:val="284" w:hRule="exact"/>
        </w:trPr>
        <w:tc>
          <w:tcPr>
            <w:tcW w:w="438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EA5A30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1762" w:type="dxa"/>
            <w:tcBorders>
              <w:top w:val="nil"/>
              <w:left w:val="nil"/>
              <w:bottom w:val="single" w:color="auto" w:sz="4" w:space="0"/>
              <w:right w:val="single" w:color="auto" w:sz="4" w:space="0"/>
            </w:tcBorders>
            <w:shd w:val="clear" w:color="auto" w:fill="auto"/>
            <w:noWrap/>
            <w:vAlign w:val="center"/>
          </w:tcPr>
          <w:p w14:paraId="2EF1001A">
            <w:pPr>
              <w:widowControl/>
              <w:jc w:val="right"/>
              <w:textAlignment w:val="center"/>
              <w:rPr>
                <w:rFonts w:ascii="宋体" w:hAnsi="宋体" w:eastAsia="宋体" w:cs="宋体"/>
                <w:color w:val="000000"/>
                <w:kern w:val="0"/>
                <w:szCs w:val="20"/>
              </w:rPr>
            </w:pPr>
            <w:r>
              <w:rPr>
                <w:rFonts w:hint="eastAsia" w:ascii="宋体" w:hAnsi="宋体" w:eastAsia="宋体" w:cs="宋体"/>
                <w:color w:val="000000"/>
                <w:kern w:val="0"/>
                <w:szCs w:val="20"/>
              </w:rPr>
              <w:t>3096.35　33333333333096.35</w:t>
            </w:r>
          </w:p>
        </w:tc>
        <w:tc>
          <w:tcPr>
            <w:tcW w:w="8457" w:type="dxa"/>
            <w:gridSpan w:val="5"/>
            <w:tcBorders>
              <w:top w:val="single" w:color="auto" w:sz="4" w:space="0"/>
              <w:left w:val="nil"/>
              <w:bottom w:val="single" w:color="auto" w:sz="4" w:space="0"/>
              <w:right w:val="single" w:color="auto" w:sz="4" w:space="0"/>
            </w:tcBorders>
            <w:shd w:val="clear" w:color="auto" w:fill="auto"/>
            <w:noWrap/>
            <w:vAlign w:val="center"/>
          </w:tcPr>
          <w:p w14:paraId="41B3307E">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1157" w:type="dxa"/>
            <w:tcBorders>
              <w:top w:val="nil"/>
              <w:left w:val="nil"/>
              <w:bottom w:val="single" w:color="auto" w:sz="4" w:space="0"/>
              <w:right w:val="single" w:color="auto" w:sz="4" w:space="0"/>
            </w:tcBorders>
            <w:shd w:val="clear" w:color="auto" w:fill="auto"/>
            <w:noWrap/>
            <w:vAlign w:val="center"/>
          </w:tcPr>
          <w:p w14:paraId="341A9097">
            <w:pPr>
              <w:widowControl/>
              <w:jc w:val="right"/>
              <w:textAlignment w:val="center"/>
              <w:rPr>
                <w:rFonts w:ascii="宋体" w:hAnsi="宋体" w:eastAsia="宋体" w:cs="宋体"/>
                <w:color w:val="000000"/>
                <w:kern w:val="0"/>
                <w:sz w:val="22"/>
              </w:rPr>
            </w:pPr>
            <w:r>
              <w:rPr>
                <w:rFonts w:hint="eastAsia" w:ascii="宋体" w:hAnsi="宋体" w:eastAsia="宋体" w:cs="宋体"/>
                <w:color w:val="000000"/>
                <w:kern w:val="0"/>
                <w:sz w:val="22"/>
              </w:rPr>
              <w:t>381.80</w:t>
            </w:r>
          </w:p>
        </w:tc>
      </w:tr>
      <w:tr w14:paraId="18C9544C">
        <w:tblPrEx>
          <w:tblCellMar>
            <w:top w:w="0" w:type="dxa"/>
            <w:left w:w="108" w:type="dxa"/>
            <w:bottom w:w="0" w:type="dxa"/>
            <w:right w:w="108" w:type="dxa"/>
          </w:tblCellMar>
        </w:tblPrEx>
        <w:trPr>
          <w:trHeight w:val="284" w:hRule="exact"/>
        </w:trPr>
        <w:tc>
          <w:tcPr>
            <w:tcW w:w="15761" w:type="dxa"/>
            <w:gridSpan w:val="9"/>
            <w:tcBorders>
              <w:top w:val="nil"/>
              <w:left w:val="nil"/>
              <w:bottom w:val="nil"/>
              <w:right w:val="nil"/>
            </w:tcBorders>
            <w:shd w:val="clear" w:color="auto" w:fill="auto"/>
            <w:noWrap/>
            <w:vAlign w:val="center"/>
          </w:tcPr>
          <w:p w14:paraId="7FDB9E89">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bl>
    <w:p w14:paraId="052E94FD">
      <w:pPr>
        <w:widowControl/>
        <w:jc w:val="center"/>
        <w:rPr>
          <w:rFonts w:ascii="Times New Roman" w:hAnsi="Times New Roman" w:eastAsia="方正小标宋_GBK" w:cs="Times New Roman"/>
          <w:color w:val="000000"/>
          <w:kern w:val="0"/>
          <w:sz w:val="36"/>
          <w:szCs w:val="36"/>
        </w:rPr>
      </w:pPr>
      <w:r>
        <w:rPr>
          <w:rFonts w:hint="eastAsia" w:ascii="Times New Roman" w:hAnsi="Times New Roman" w:eastAsia="方正小标宋_GBK" w:cs="Times New Roman"/>
          <w:color w:val="000000"/>
          <w:kern w:val="0"/>
          <w:sz w:val="36"/>
          <w:szCs w:val="36"/>
        </w:rPr>
        <w:t>一般公共预算财政拨款“三公”经费支出决算表</w:t>
      </w:r>
    </w:p>
    <w:p w14:paraId="671BF998">
      <w:pPr>
        <w:widowControl/>
        <w:ind w:firstLine="315" w:firstLineChars="1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rPr>
        <w:t>溆浦县卢峰镇人民政府</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公开0</w:t>
      </w:r>
      <w:r>
        <w:rPr>
          <w:rFonts w:hint="eastAsia" w:ascii="Times New Roman" w:hAnsi="Times New Roman" w:eastAsia="仿宋_GB2312" w:cs="Times New Roman"/>
          <w:color w:val="000000"/>
          <w:kern w:val="0"/>
          <w:szCs w:val="21"/>
        </w:rPr>
        <w:t>7</w:t>
      </w:r>
      <w:r>
        <w:rPr>
          <w:rFonts w:ascii="Times New Roman" w:hAnsi="Times New Roman" w:eastAsia="仿宋_GB2312" w:cs="Times New Roman"/>
          <w:color w:val="000000"/>
          <w:kern w:val="0"/>
          <w:szCs w:val="21"/>
        </w:rPr>
        <w:t>表</w:t>
      </w:r>
    </w:p>
    <w:p w14:paraId="3F3A25D9">
      <w:pPr>
        <w:widowControl/>
        <w:ind w:right="420"/>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单位：万元</w:t>
      </w:r>
    </w:p>
    <w:tbl>
      <w:tblPr>
        <w:tblStyle w:val="8"/>
        <w:tblW w:w="14640" w:type="dxa"/>
        <w:jc w:val="center"/>
        <w:tblLayout w:type="autofit"/>
        <w:tblCellMar>
          <w:top w:w="0" w:type="dxa"/>
          <w:left w:w="108" w:type="dxa"/>
          <w:bottom w:w="0" w:type="dxa"/>
          <w:right w:w="108" w:type="dxa"/>
        </w:tblCellMar>
      </w:tblPr>
      <w:tblGrid>
        <w:gridCol w:w="1220"/>
        <w:gridCol w:w="1220"/>
        <w:gridCol w:w="1220"/>
        <w:gridCol w:w="1220"/>
        <w:gridCol w:w="1220"/>
        <w:gridCol w:w="1220"/>
        <w:gridCol w:w="1220"/>
        <w:gridCol w:w="1220"/>
        <w:gridCol w:w="1220"/>
        <w:gridCol w:w="1220"/>
        <w:gridCol w:w="1220"/>
        <w:gridCol w:w="1220"/>
      </w:tblGrid>
      <w:tr w14:paraId="5B045094">
        <w:tblPrEx>
          <w:tblCellMar>
            <w:top w:w="0" w:type="dxa"/>
            <w:left w:w="108" w:type="dxa"/>
            <w:bottom w:w="0" w:type="dxa"/>
            <w:right w:w="108" w:type="dxa"/>
          </w:tblCellMar>
        </w:tblPrEx>
        <w:trPr>
          <w:trHeight w:val="397" w:hRule="atLeast"/>
          <w:jc w:val="center"/>
        </w:trPr>
        <w:tc>
          <w:tcPr>
            <w:tcW w:w="7320" w:type="dxa"/>
            <w:gridSpan w:val="6"/>
            <w:tcBorders>
              <w:top w:val="single" w:color="auto" w:sz="8" w:space="0"/>
              <w:left w:val="single" w:color="auto" w:sz="8" w:space="0"/>
              <w:bottom w:val="single" w:color="auto" w:sz="4" w:space="0"/>
              <w:right w:val="single" w:color="000000" w:sz="4" w:space="0"/>
            </w:tcBorders>
            <w:shd w:val="clear" w:color="auto" w:fill="auto"/>
            <w:vAlign w:val="center"/>
          </w:tcPr>
          <w:p w14:paraId="12CF1D3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预算数</w:t>
            </w:r>
          </w:p>
        </w:tc>
        <w:tc>
          <w:tcPr>
            <w:tcW w:w="7320" w:type="dxa"/>
            <w:gridSpan w:val="6"/>
            <w:tcBorders>
              <w:top w:val="single" w:color="auto" w:sz="8" w:space="0"/>
              <w:left w:val="nil"/>
              <w:bottom w:val="single" w:color="auto" w:sz="4" w:space="0"/>
              <w:right w:val="single" w:color="000000" w:sz="8" w:space="0"/>
            </w:tcBorders>
            <w:shd w:val="clear" w:color="auto" w:fill="auto"/>
            <w:vAlign w:val="center"/>
          </w:tcPr>
          <w:p w14:paraId="13D9053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决算数</w:t>
            </w:r>
          </w:p>
        </w:tc>
      </w:tr>
      <w:tr w14:paraId="289DCDD2">
        <w:tblPrEx>
          <w:tblCellMar>
            <w:top w:w="0" w:type="dxa"/>
            <w:left w:w="108" w:type="dxa"/>
            <w:bottom w:w="0" w:type="dxa"/>
            <w:right w:w="108" w:type="dxa"/>
          </w:tblCellMar>
        </w:tblPrEx>
        <w:trPr>
          <w:trHeight w:val="397" w:hRule="atLeast"/>
          <w:jc w:val="center"/>
        </w:trPr>
        <w:tc>
          <w:tcPr>
            <w:tcW w:w="1220" w:type="dxa"/>
            <w:vMerge w:val="restart"/>
            <w:tcBorders>
              <w:top w:val="nil"/>
              <w:left w:val="single" w:color="auto" w:sz="8" w:space="0"/>
              <w:bottom w:val="single" w:color="000000" w:sz="4" w:space="0"/>
              <w:right w:val="single" w:color="auto" w:sz="4" w:space="0"/>
            </w:tcBorders>
            <w:shd w:val="clear" w:color="auto" w:fill="auto"/>
            <w:vAlign w:val="center"/>
          </w:tcPr>
          <w:p w14:paraId="7E1F83C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14:paraId="795EB51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14:paraId="6FCC863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公务用车购置及运行费</w:t>
            </w:r>
          </w:p>
        </w:tc>
        <w:tc>
          <w:tcPr>
            <w:tcW w:w="1220" w:type="dxa"/>
            <w:vMerge w:val="restart"/>
            <w:tcBorders>
              <w:top w:val="nil"/>
              <w:left w:val="single" w:color="auto" w:sz="4" w:space="0"/>
              <w:bottom w:val="single" w:color="auto" w:sz="4" w:space="0"/>
              <w:right w:val="single" w:color="auto" w:sz="4" w:space="0"/>
            </w:tcBorders>
            <w:shd w:val="clear" w:color="auto" w:fill="auto"/>
            <w:vAlign w:val="center"/>
          </w:tcPr>
          <w:p w14:paraId="39AD66B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w:t>
            </w:r>
          </w:p>
          <w:p w14:paraId="7C23324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接待费</w:t>
            </w:r>
          </w:p>
        </w:tc>
        <w:tc>
          <w:tcPr>
            <w:tcW w:w="1220" w:type="dxa"/>
            <w:vMerge w:val="restart"/>
            <w:tcBorders>
              <w:top w:val="nil"/>
              <w:left w:val="nil"/>
              <w:bottom w:val="single" w:color="000000" w:sz="4" w:space="0"/>
              <w:right w:val="single" w:color="auto" w:sz="4" w:space="0"/>
            </w:tcBorders>
            <w:shd w:val="clear" w:color="auto" w:fill="auto"/>
            <w:vAlign w:val="center"/>
          </w:tcPr>
          <w:p w14:paraId="5E6721C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14:paraId="18C8E55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14:paraId="203281B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公务用车购置及运行费</w:t>
            </w:r>
          </w:p>
        </w:tc>
        <w:tc>
          <w:tcPr>
            <w:tcW w:w="1220" w:type="dxa"/>
            <w:vMerge w:val="restart"/>
            <w:tcBorders>
              <w:top w:val="nil"/>
              <w:left w:val="single" w:color="auto" w:sz="4" w:space="0"/>
              <w:bottom w:val="single" w:color="000000" w:sz="4" w:space="0"/>
              <w:right w:val="single" w:color="auto" w:sz="8" w:space="0"/>
            </w:tcBorders>
            <w:shd w:val="clear" w:color="auto" w:fill="auto"/>
            <w:vAlign w:val="center"/>
          </w:tcPr>
          <w:p w14:paraId="40B4AF7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w:t>
            </w:r>
          </w:p>
          <w:p w14:paraId="043EFF0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接待费</w:t>
            </w:r>
          </w:p>
        </w:tc>
      </w:tr>
      <w:tr w14:paraId="71A40850">
        <w:tblPrEx>
          <w:tblCellMar>
            <w:top w:w="0" w:type="dxa"/>
            <w:left w:w="108" w:type="dxa"/>
            <w:bottom w:w="0" w:type="dxa"/>
            <w:right w:w="108" w:type="dxa"/>
          </w:tblCellMar>
        </w:tblPrEx>
        <w:trPr>
          <w:trHeight w:val="397" w:hRule="atLeast"/>
          <w:jc w:val="center"/>
        </w:trPr>
        <w:tc>
          <w:tcPr>
            <w:tcW w:w="1220" w:type="dxa"/>
            <w:vMerge w:val="continue"/>
            <w:tcBorders>
              <w:top w:val="nil"/>
              <w:left w:val="single" w:color="auto" w:sz="8" w:space="0"/>
              <w:bottom w:val="single" w:color="000000" w:sz="4" w:space="0"/>
              <w:right w:val="single" w:color="auto" w:sz="4" w:space="0"/>
            </w:tcBorders>
            <w:vAlign w:val="center"/>
          </w:tcPr>
          <w:p w14:paraId="4593BC89">
            <w:pPr>
              <w:widowControl/>
              <w:jc w:val="left"/>
              <w:rPr>
                <w:rFonts w:ascii="Times New Roman" w:hAnsi="Times New Roman" w:eastAsia="仿宋_GB2312" w:cs="Times New Roman"/>
                <w:kern w:val="0"/>
                <w:szCs w:val="21"/>
              </w:rPr>
            </w:pPr>
          </w:p>
        </w:tc>
        <w:tc>
          <w:tcPr>
            <w:tcW w:w="1220" w:type="dxa"/>
            <w:vMerge w:val="continue"/>
            <w:tcBorders>
              <w:top w:val="nil"/>
              <w:left w:val="single" w:color="auto" w:sz="4" w:space="0"/>
              <w:bottom w:val="single" w:color="000000" w:sz="4" w:space="0"/>
              <w:right w:val="single" w:color="auto" w:sz="4" w:space="0"/>
            </w:tcBorders>
            <w:vAlign w:val="center"/>
          </w:tcPr>
          <w:p w14:paraId="324E3BE8">
            <w:pPr>
              <w:widowControl/>
              <w:jc w:val="left"/>
              <w:rPr>
                <w:rFonts w:ascii="Times New Roman" w:hAnsi="Times New Roman" w:eastAsia="仿宋_GB2312" w:cs="Times New Roman"/>
                <w:kern w:val="0"/>
                <w:szCs w:val="21"/>
              </w:rPr>
            </w:pPr>
          </w:p>
        </w:tc>
        <w:tc>
          <w:tcPr>
            <w:tcW w:w="1220" w:type="dxa"/>
            <w:tcBorders>
              <w:top w:val="nil"/>
              <w:left w:val="nil"/>
              <w:bottom w:val="single" w:color="auto" w:sz="4" w:space="0"/>
              <w:right w:val="single" w:color="auto" w:sz="4" w:space="0"/>
            </w:tcBorders>
            <w:shd w:val="clear" w:color="auto" w:fill="auto"/>
            <w:vAlign w:val="center"/>
          </w:tcPr>
          <w:p w14:paraId="058BA61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小计</w:t>
            </w:r>
          </w:p>
        </w:tc>
        <w:tc>
          <w:tcPr>
            <w:tcW w:w="1220" w:type="dxa"/>
            <w:tcBorders>
              <w:top w:val="nil"/>
              <w:left w:val="nil"/>
              <w:bottom w:val="single" w:color="auto" w:sz="4" w:space="0"/>
              <w:right w:val="single" w:color="auto" w:sz="4" w:space="0"/>
            </w:tcBorders>
            <w:shd w:val="clear" w:color="auto" w:fill="auto"/>
            <w:vAlign w:val="center"/>
          </w:tcPr>
          <w:p w14:paraId="1A00B6B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购置费</w:t>
            </w:r>
          </w:p>
        </w:tc>
        <w:tc>
          <w:tcPr>
            <w:tcW w:w="1220" w:type="dxa"/>
            <w:tcBorders>
              <w:top w:val="nil"/>
              <w:left w:val="nil"/>
              <w:bottom w:val="single" w:color="auto" w:sz="4" w:space="0"/>
              <w:right w:val="single" w:color="auto" w:sz="4" w:space="0"/>
            </w:tcBorders>
            <w:shd w:val="clear" w:color="auto" w:fill="auto"/>
            <w:vAlign w:val="center"/>
          </w:tcPr>
          <w:p w14:paraId="402B832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运行费</w:t>
            </w:r>
          </w:p>
        </w:tc>
        <w:tc>
          <w:tcPr>
            <w:tcW w:w="1220" w:type="dxa"/>
            <w:vMerge w:val="continue"/>
            <w:tcBorders>
              <w:top w:val="nil"/>
              <w:left w:val="single" w:color="auto" w:sz="4" w:space="0"/>
              <w:bottom w:val="single" w:color="auto" w:sz="4" w:space="0"/>
              <w:right w:val="single" w:color="auto" w:sz="4" w:space="0"/>
            </w:tcBorders>
            <w:vAlign w:val="center"/>
          </w:tcPr>
          <w:p w14:paraId="48B34B16">
            <w:pPr>
              <w:widowControl/>
              <w:jc w:val="left"/>
              <w:rPr>
                <w:rFonts w:ascii="Times New Roman" w:hAnsi="Times New Roman" w:eastAsia="仿宋_GB2312" w:cs="Times New Roman"/>
                <w:kern w:val="0"/>
                <w:szCs w:val="21"/>
              </w:rPr>
            </w:pPr>
          </w:p>
        </w:tc>
        <w:tc>
          <w:tcPr>
            <w:tcW w:w="1220" w:type="dxa"/>
            <w:vMerge w:val="continue"/>
            <w:tcBorders>
              <w:top w:val="nil"/>
              <w:left w:val="nil"/>
              <w:bottom w:val="single" w:color="000000" w:sz="4" w:space="0"/>
              <w:right w:val="single" w:color="auto" w:sz="4" w:space="0"/>
            </w:tcBorders>
            <w:vAlign w:val="center"/>
          </w:tcPr>
          <w:p w14:paraId="6ABAF29C">
            <w:pPr>
              <w:widowControl/>
              <w:jc w:val="left"/>
              <w:rPr>
                <w:rFonts w:ascii="Times New Roman" w:hAnsi="Times New Roman" w:eastAsia="仿宋_GB2312" w:cs="Times New Roman"/>
                <w:kern w:val="0"/>
                <w:szCs w:val="21"/>
              </w:rPr>
            </w:pPr>
          </w:p>
        </w:tc>
        <w:tc>
          <w:tcPr>
            <w:tcW w:w="1220" w:type="dxa"/>
            <w:vMerge w:val="continue"/>
            <w:tcBorders>
              <w:top w:val="nil"/>
              <w:left w:val="single" w:color="auto" w:sz="4" w:space="0"/>
              <w:bottom w:val="single" w:color="000000" w:sz="4" w:space="0"/>
              <w:right w:val="single" w:color="auto" w:sz="4" w:space="0"/>
            </w:tcBorders>
            <w:vAlign w:val="center"/>
          </w:tcPr>
          <w:p w14:paraId="4C1AAC34">
            <w:pPr>
              <w:widowControl/>
              <w:jc w:val="left"/>
              <w:rPr>
                <w:rFonts w:ascii="Times New Roman" w:hAnsi="Times New Roman" w:eastAsia="仿宋_GB2312" w:cs="Times New Roman"/>
                <w:kern w:val="0"/>
                <w:szCs w:val="21"/>
              </w:rPr>
            </w:pPr>
          </w:p>
        </w:tc>
        <w:tc>
          <w:tcPr>
            <w:tcW w:w="1220" w:type="dxa"/>
            <w:tcBorders>
              <w:top w:val="nil"/>
              <w:left w:val="nil"/>
              <w:bottom w:val="single" w:color="auto" w:sz="4" w:space="0"/>
              <w:right w:val="single" w:color="auto" w:sz="4" w:space="0"/>
            </w:tcBorders>
            <w:shd w:val="clear" w:color="auto" w:fill="auto"/>
            <w:vAlign w:val="center"/>
          </w:tcPr>
          <w:p w14:paraId="21719D9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小计</w:t>
            </w:r>
          </w:p>
        </w:tc>
        <w:tc>
          <w:tcPr>
            <w:tcW w:w="1220" w:type="dxa"/>
            <w:tcBorders>
              <w:top w:val="nil"/>
              <w:left w:val="nil"/>
              <w:bottom w:val="single" w:color="auto" w:sz="4" w:space="0"/>
              <w:right w:val="single" w:color="auto" w:sz="4" w:space="0"/>
            </w:tcBorders>
            <w:shd w:val="clear" w:color="auto" w:fill="auto"/>
            <w:vAlign w:val="center"/>
          </w:tcPr>
          <w:p w14:paraId="4E06AFE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购置费</w:t>
            </w:r>
          </w:p>
        </w:tc>
        <w:tc>
          <w:tcPr>
            <w:tcW w:w="1220" w:type="dxa"/>
            <w:tcBorders>
              <w:top w:val="nil"/>
              <w:left w:val="nil"/>
              <w:bottom w:val="single" w:color="auto" w:sz="4" w:space="0"/>
              <w:right w:val="single" w:color="auto" w:sz="4" w:space="0"/>
            </w:tcBorders>
            <w:shd w:val="clear" w:color="auto" w:fill="auto"/>
            <w:vAlign w:val="center"/>
          </w:tcPr>
          <w:p w14:paraId="469BEB9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运行费</w:t>
            </w:r>
          </w:p>
        </w:tc>
        <w:tc>
          <w:tcPr>
            <w:tcW w:w="1220" w:type="dxa"/>
            <w:vMerge w:val="continue"/>
            <w:tcBorders>
              <w:top w:val="nil"/>
              <w:left w:val="single" w:color="auto" w:sz="4" w:space="0"/>
              <w:bottom w:val="single" w:color="000000" w:sz="4" w:space="0"/>
              <w:right w:val="single" w:color="auto" w:sz="8" w:space="0"/>
            </w:tcBorders>
            <w:vAlign w:val="center"/>
          </w:tcPr>
          <w:p w14:paraId="52F0F8BB">
            <w:pPr>
              <w:widowControl/>
              <w:jc w:val="left"/>
              <w:rPr>
                <w:rFonts w:ascii="Times New Roman" w:hAnsi="Times New Roman" w:eastAsia="仿宋_GB2312" w:cs="Times New Roman"/>
                <w:kern w:val="0"/>
                <w:szCs w:val="21"/>
              </w:rPr>
            </w:pPr>
          </w:p>
        </w:tc>
      </w:tr>
      <w:tr w14:paraId="6D70FB6C">
        <w:tblPrEx>
          <w:tblCellMar>
            <w:top w:w="0" w:type="dxa"/>
            <w:left w:w="108" w:type="dxa"/>
            <w:bottom w:w="0" w:type="dxa"/>
            <w:right w:w="108" w:type="dxa"/>
          </w:tblCellMar>
        </w:tblPrEx>
        <w:trPr>
          <w:trHeight w:val="397" w:hRule="atLeast"/>
          <w:jc w:val="center"/>
        </w:trPr>
        <w:tc>
          <w:tcPr>
            <w:tcW w:w="1220" w:type="dxa"/>
            <w:tcBorders>
              <w:top w:val="nil"/>
              <w:left w:val="single" w:color="auto" w:sz="8" w:space="0"/>
              <w:bottom w:val="single" w:color="auto" w:sz="4" w:space="0"/>
              <w:right w:val="single" w:color="auto" w:sz="4" w:space="0"/>
            </w:tcBorders>
            <w:shd w:val="clear" w:color="auto" w:fill="auto"/>
            <w:vAlign w:val="center"/>
          </w:tcPr>
          <w:p w14:paraId="47DBAD9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1220" w:type="dxa"/>
            <w:tcBorders>
              <w:top w:val="nil"/>
              <w:left w:val="nil"/>
              <w:bottom w:val="single" w:color="auto" w:sz="4" w:space="0"/>
              <w:right w:val="single" w:color="auto" w:sz="4" w:space="0"/>
            </w:tcBorders>
            <w:shd w:val="clear" w:color="auto" w:fill="auto"/>
            <w:vAlign w:val="center"/>
          </w:tcPr>
          <w:p w14:paraId="56C0F15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1220" w:type="dxa"/>
            <w:tcBorders>
              <w:top w:val="nil"/>
              <w:left w:val="nil"/>
              <w:bottom w:val="single" w:color="auto" w:sz="4" w:space="0"/>
              <w:right w:val="single" w:color="auto" w:sz="4" w:space="0"/>
            </w:tcBorders>
            <w:shd w:val="clear" w:color="auto" w:fill="auto"/>
            <w:vAlign w:val="center"/>
          </w:tcPr>
          <w:p w14:paraId="612AA28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1220" w:type="dxa"/>
            <w:tcBorders>
              <w:top w:val="nil"/>
              <w:left w:val="nil"/>
              <w:bottom w:val="single" w:color="auto" w:sz="4" w:space="0"/>
              <w:right w:val="single" w:color="auto" w:sz="4" w:space="0"/>
            </w:tcBorders>
            <w:shd w:val="clear" w:color="auto" w:fill="auto"/>
            <w:vAlign w:val="center"/>
          </w:tcPr>
          <w:p w14:paraId="1D1AC18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1220" w:type="dxa"/>
            <w:tcBorders>
              <w:top w:val="nil"/>
              <w:left w:val="nil"/>
              <w:bottom w:val="single" w:color="auto" w:sz="4" w:space="0"/>
              <w:right w:val="single" w:color="auto" w:sz="4" w:space="0"/>
            </w:tcBorders>
            <w:shd w:val="clear" w:color="auto" w:fill="auto"/>
            <w:vAlign w:val="center"/>
          </w:tcPr>
          <w:p w14:paraId="2031D0F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1220" w:type="dxa"/>
            <w:tcBorders>
              <w:top w:val="nil"/>
              <w:left w:val="nil"/>
              <w:bottom w:val="single" w:color="auto" w:sz="4" w:space="0"/>
              <w:right w:val="single" w:color="auto" w:sz="4" w:space="0"/>
            </w:tcBorders>
            <w:shd w:val="clear" w:color="auto" w:fill="auto"/>
            <w:vAlign w:val="center"/>
          </w:tcPr>
          <w:p w14:paraId="115CF1D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c>
          <w:tcPr>
            <w:tcW w:w="1220" w:type="dxa"/>
            <w:tcBorders>
              <w:top w:val="nil"/>
              <w:left w:val="nil"/>
              <w:bottom w:val="single" w:color="auto" w:sz="4" w:space="0"/>
              <w:right w:val="single" w:color="auto" w:sz="4" w:space="0"/>
            </w:tcBorders>
            <w:shd w:val="clear" w:color="auto" w:fill="auto"/>
            <w:vAlign w:val="center"/>
          </w:tcPr>
          <w:p w14:paraId="23075E9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7</w:t>
            </w:r>
          </w:p>
        </w:tc>
        <w:tc>
          <w:tcPr>
            <w:tcW w:w="1220" w:type="dxa"/>
            <w:tcBorders>
              <w:top w:val="nil"/>
              <w:left w:val="nil"/>
              <w:bottom w:val="single" w:color="auto" w:sz="4" w:space="0"/>
              <w:right w:val="single" w:color="auto" w:sz="4" w:space="0"/>
            </w:tcBorders>
            <w:shd w:val="clear" w:color="auto" w:fill="auto"/>
            <w:vAlign w:val="center"/>
          </w:tcPr>
          <w:p w14:paraId="321EF5F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8</w:t>
            </w:r>
          </w:p>
        </w:tc>
        <w:tc>
          <w:tcPr>
            <w:tcW w:w="1220" w:type="dxa"/>
            <w:tcBorders>
              <w:top w:val="nil"/>
              <w:left w:val="nil"/>
              <w:bottom w:val="single" w:color="auto" w:sz="4" w:space="0"/>
              <w:right w:val="single" w:color="auto" w:sz="4" w:space="0"/>
            </w:tcBorders>
            <w:shd w:val="clear" w:color="auto" w:fill="auto"/>
            <w:vAlign w:val="center"/>
          </w:tcPr>
          <w:p w14:paraId="070D25F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9</w:t>
            </w:r>
          </w:p>
        </w:tc>
        <w:tc>
          <w:tcPr>
            <w:tcW w:w="1220" w:type="dxa"/>
            <w:tcBorders>
              <w:top w:val="nil"/>
              <w:left w:val="nil"/>
              <w:bottom w:val="single" w:color="auto" w:sz="4" w:space="0"/>
              <w:right w:val="single" w:color="auto" w:sz="4" w:space="0"/>
            </w:tcBorders>
            <w:shd w:val="clear" w:color="auto" w:fill="auto"/>
            <w:vAlign w:val="center"/>
          </w:tcPr>
          <w:p w14:paraId="1EC9700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10</w:t>
            </w:r>
          </w:p>
        </w:tc>
        <w:tc>
          <w:tcPr>
            <w:tcW w:w="1220" w:type="dxa"/>
            <w:tcBorders>
              <w:top w:val="nil"/>
              <w:left w:val="nil"/>
              <w:bottom w:val="single" w:color="auto" w:sz="4" w:space="0"/>
              <w:right w:val="single" w:color="auto" w:sz="4" w:space="0"/>
            </w:tcBorders>
            <w:shd w:val="clear" w:color="auto" w:fill="auto"/>
            <w:vAlign w:val="center"/>
          </w:tcPr>
          <w:p w14:paraId="39AE24A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11</w:t>
            </w:r>
          </w:p>
        </w:tc>
        <w:tc>
          <w:tcPr>
            <w:tcW w:w="1220" w:type="dxa"/>
            <w:tcBorders>
              <w:top w:val="nil"/>
              <w:left w:val="nil"/>
              <w:bottom w:val="single" w:color="auto" w:sz="4" w:space="0"/>
              <w:right w:val="single" w:color="auto" w:sz="8" w:space="0"/>
            </w:tcBorders>
            <w:shd w:val="clear" w:color="auto" w:fill="auto"/>
            <w:vAlign w:val="center"/>
          </w:tcPr>
          <w:p w14:paraId="2E4225F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12</w:t>
            </w:r>
          </w:p>
        </w:tc>
      </w:tr>
      <w:tr w14:paraId="4393B63C">
        <w:tblPrEx>
          <w:tblCellMar>
            <w:top w:w="0" w:type="dxa"/>
            <w:left w:w="108" w:type="dxa"/>
            <w:bottom w:w="0" w:type="dxa"/>
            <w:right w:w="108" w:type="dxa"/>
          </w:tblCellMar>
        </w:tblPrEx>
        <w:trPr>
          <w:trHeight w:val="397" w:hRule="atLeast"/>
          <w:jc w:val="center"/>
        </w:trPr>
        <w:tc>
          <w:tcPr>
            <w:tcW w:w="1220" w:type="dxa"/>
            <w:tcBorders>
              <w:top w:val="nil"/>
              <w:left w:val="single" w:color="auto" w:sz="8" w:space="0"/>
              <w:bottom w:val="single" w:color="auto" w:sz="8" w:space="0"/>
              <w:right w:val="single" w:color="auto" w:sz="4" w:space="0"/>
            </w:tcBorders>
            <w:shd w:val="clear" w:color="auto" w:fill="auto"/>
            <w:vAlign w:val="center"/>
          </w:tcPr>
          <w:p w14:paraId="369F8DD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19.72</w:t>
            </w:r>
          </w:p>
        </w:tc>
        <w:tc>
          <w:tcPr>
            <w:tcW w:w="1220" w:type="dxa"/>
            <w:tcBorders>
              <w:top w:val="nil"/>
              <w:left w:val="nil"/>
              <w:bottom w:val="single" w:color="auto" w:sz="8" w:space="0"/>
              <w:right w:val="single" w:color="auto" w:sz="4" w:space="0"/>
            </w:tcBorders>
            <w:shd w:val="clear" w:color="auto" w:fill="auto"/>
            <w:vAlign w:val="center"/>
          </w:tcPr>
          <w:p w14:paraId="4F70EB7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0.00</w:t>
            </w:r>
          </w:p>
        </w:tc>
        <w:tc>
          <w:tcPr>
            <w:tcW w:w="1220" w:type="dxa"/>
            <w:tcBorders>
              <w:top w:val="nil"/>
              <w:left w:val="nil"/>
              <w:bottom w:val="single" w:color="auto" w:sz="8" w:space="0"/>
              <w:right w:val="single" w:color="auto" w:sz="4" w:space="0"/>
            </w:tcBorders>
            <w:shd w:val="clear" w:color="auto" w:fill="auto"/>
            <w:vAlign w:val="center"/>
          </w:tcPr>
          <w:p w14:paraId="7A66172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18.32</w:t>
            </w:r>
          </w:p>
        </w:tc>
        <w:tc>
          <w:tcPr>
            <w:tcW w:w="1220" w:type="dxa"/>
            <w:tcBorders>
              <w:top w:val="nil"/>
              <w:left w:val="nil"/>
              <w:bottom w:val="single" w:color="auto" w:sz="8" w:space="0"/>
              <w:right w:val="single" w:color="auto" w:sz="4" w:space="0"/>
            </w:tcBorders>
            <w:shd w:val="clear" w:color="auto" w:fill="auto"/>
            <w:vAlign w:val="center"/>
          </w:tcPr>
          <w:p w14:paraId="486D808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0.00</w:t>
            </w:r>
          </w:p>
        </w:tc>
        <w:tc>
          <w:tcPr>
            <w:tcW w:w="1220" w:type="dxa"/>
            <w:tcBorders>
              <w:top w:val="nil"/>
              <w:left w:val="nil"/>
              <w:bottom w:val="single" w:color="auto" w:sz="8" w:space="0"/>
              <w:right w:val="single" w:color="auto" w:sz="4" w:space="0"/>
            </w:tcBorders>
            <w:shd w:val="clear" w:color="auto" w:fill="auto"/>
            <w:vAlign w:val="center"/>
          </w:tcPr>
          <w:p w14:paraId="7EE488A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18.32</w:t>
            </w:r>
          </w:p>
        </w:tc>
        <w:tc>
          <w:tcPr>
            <w:tcW w:w="1220" w:type="dxa"/>
            <w:tcBorders>
              <w:top w:val="nil"/>
              <w:left w:val="nil"/>
              <w:bottom w:val="single" w:color="auto" w:sz="8" w:space="0"/>
              <w:right w:val="single" w:color="auto" w:sz="4" w:space="0"/>
            </w:tcBorders>
            <w:shd w:val="clear" w:color="auto" w:fill="auto"/>
            <w:vAlign w:val="center"/>
          </w:tcPr>
          <w:p w14:paraId="73CDE2B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1.40</w:t>
            </w:r>
          </w:p>
        </w:tc>
        <w:tc>
          <w:tcPr>
            <w:tcW w:w="1220" w:type="dxa"/>
            <w:tcBorders>
              <w:top w:val="nil"/>
              <w:left w:val="nil"/>
              <w:bottom w:val="single" w:color="auto" w:sz="8" w:space="0"/>
              <w:right w:val="single" w:color="auto" w:sz="4" w:space="0"/>
            </w:tcBorders>
            <w:shd w:val="clear" w:color="auto" w:fill="auto"/>
            <w:vAlign w:val="center"/>
          </w:tcPr>
          <w:p w14:paraId="7199B66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1.55</w:t>
            </w:r>
          </w:p>
        </w:tc>
        <w:tc>
          <w:tcPr>
            <w:tcW w:w="1220" w:type="dxa"/>
            <w:tcBorders>
              <w:top w:val="nil"/>
              <w:left w:val="nil"/>
              <w:bottom w:val="single" w:color="auto" w:sz="8" w:space="0"/>
              <w:right w:val="single" w:color="auto" w:sz="4" w:space="0"/>
            </w:tcBorders>
            <w:shd w:val="clear" w:color="auto" w:fill="auto"/>
            <w:vAlign w:val="center"/>
          </w:tcPr>
          <w:p w14:paraId="039F366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0.00</w:t>
            </w:r>
          </w:p>
        </w:tc>
        <w:tc>
          <w:tcPr>
            <w:tcW w:w="1220" w:type="dxa"/>
            <w:tcBorders>
              <w:top w:val="nil"/>
              <w:left w:val="nil"/>
              <w:bottom w:val="single" w:color="auto" w:sz="8" w:space="0"/>
              <w:right w:val="single" w:color="auto" w:sz="4" w:space="0"/>
            </w:tcBorders>
            <w:shd w:val="clear" w:color="auto" w:fill="auto"/>
            <w:vAlign w:val="center"/>
          </w:tcPr>
          <w:p w14:paraId="699EF10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1.50</w:t>
            </w:r>
          </w:p>
        </w:tc>
        <w:tc>
          <w:tcPr>
            <w:tcW w:w="1220" w:type="dxa"/>
            <w:tcBorders>
              <w:top w:val="nil"/>
              <w:left w:val="nil"/>
              <w:bottom w:val="single" w:color="auto" w:sz="8" w:space="0"/>
              <w:right w:val="single" w:color="auto" w:sz="4" w:space="0"/>
            </w:tcBorders>
            <w:shd w:val="clear" w:color="auto" w:fill="auto"/>
            <w:vAlign w:val="center"/>
          </w:tcPr>
          <w:p w14:paraId="29C58D6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0.00</w:t>
            </w:r>
          </w:p>
        </w:tc>
        <w:tc>
          <w:tcPr>
            <w:tcW w:w="1220" w:type="dxa"/>
            <w:tcBorders>
              <w:top w:val="nil"/>
              <w:left w:val="nil"/>
              <w:bottom w:val="single" w:color="auto" w:sz="8" w:space="0"/>
              <w:right w:val="nil"/>
            </w:tcBorders>
            <w:shd w:val="clear" w:color="auto" w:fill="auto"/>
            <w:vAlign w:val="center"/>
          </w:tcPr>
          <w:p w14:paraId="481C26B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1.50</w:t>
            </w:r>
          </w:p>
        </w:tc>
        <w:tc>
          <w:tcPr>
            <w:tcW w:w="1220" w:type="dxa"/>
            <w:tcBorders>
              <w:top w:val="nil"/>
              <w:left w:val="single" w:color="auto" w:sz="4" w:space="0"/>
              <w:bottom w:val="single" w:color="auto" w:sz="8" w:space="0"/>
              <w:right w:val="single" w:color="auto" w:sz="8" w:space="0"/>
            </w:tcBorders>
            <w:shd w:val="clear" w:color="auto" w:fill="auto"/>
            <w:vAlign w:val="center"/>
          </w:tcPr>
          <w:p w14:paraId="5B448B0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0.05</w:t>
            </w:r>
          </w:p>
        </w:tc>
      </w:tr>
    </w:tbl>
    <w:p w14:paraId="42E91874">
      <w:pPr>
        <w:widowControl/>
        <w:jc w:val="left"/>
        <w:rPr>
          <w:rFonts w:ascii="宋体" w:eastAsia="宋体" w:cs="宋体"/>
          <w:kern w:val="0"/>
          <w:sz w:val="24"/>
          <w:szCs w:val="24"/>
        </w:rPr>
      </w:pPr>
      <w:r>
        <w:rPr>
          <w:rFonts w:hint="eastAsia" w:ascii="宋体" w:eastAsia="宋体" w:cs="宋体"/>
          <w:kern w:val="0"/>
          <w:sz w:val="24"/>
          <w:szCs w:val="24"/>
        </w:rPr>
        <w:t>注：本表反映部门本年度“三公”经费支出预决算情况。其中，预算数为“三公”经费全年预算数，反映按规定程序调整后的预算数；决算数是包括当年一般公共预算财政拨款和以前年度结转资金安排的实际支出。</w:t>
      </w:r>
      <w:r>
        <w:rPr>
          <w:rFonts w:ascii="宋体" w:eastAsia="宋体" w:cs="宋体"/>
          <w:kern w:val="0"/>
          <w:sz w:val="24"/>
          <w:szCs w:val="24"/>
        </w:rPr>
        <w:br w:type="page"/>
      </w:r>
    </w:p>
    <w:p w14:paraId="240BBB7E">
      <w:pPr>
        <w:autoSpaceDE w:val="0"/>
        <w:autoSpaceDN w:val="0"/>
        <w:adjustRightInd w:val="0"/>
        <w:ind w:left="315" w:leftChars="150"/>
        <w:jc w:val="left"/>
        <w:rPr>
          <w:rFonts w:ascii="宋体" w:eastAsia="宋体" w:cs="宋体"/>
          <w:kern w:val="0"/>
          <w:sz w:val="24"/>
          <w:szCs w:val="24"/>
        </w:rPr>
      </w:pPr>
    </w:p>
    <w:p w14:paraId="04754725">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政府性基金预算财政拨款收入支出决算表</w:t>
      </w:r>
    </w:p>
    <w:p w14:paraId="627F5B0B">
      <w:pPr>
        <w:widowControl/>
        <w:wordWrap w:val="0"/>
        <w:ind w:firstLine="735" w:firstLineChars="350"/>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溆浦县卢峰镇人民政府</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公开08表</w:t>
      </w:r>
    </w:p>
    <w:p w14:paraId="59C4FA9A">
      <w:pPr>
        <w:widowControl/>
        <w:ind w:firstLine="13545" w:firstLineChars="6450"/>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单位：万元</w:t>
      </w:r>
    </w:p>
    <w:tbl>
      <w:tblPr>
        <w:tblStyle w:val="8"/>
        <w:tblW w:w="1431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079"/>
        <w:gridCol w:w="3938"/>
        <w:gridCol w:w="1406"/>
        <w:gridCol w:w="1144"/>
        <w:gridCol w:w="1443"/>
        <w:gridCol w:w="1744"/>
        <w:gridCol w:w="1686"/>
        <w:gridCol w:w="1877"/>
      </w:tblGrid>
      <w:tr w14:paraId="36D7124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5017" w:type="dxa"/>
            <w:gridSpan w:val="2"/>
            <w:shd w:val="clear" w:color="auto" w:fill="auto"/>
            <w:vAlign w:val="center"/>
          </w:tcPr>
          <w:p w14:paraId="2983060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 目</w:t>
            </w:r>
          </w:p>
        </w:tc>
        <w:tc>
          <w:tcPr>
            <w:tcW w:w="1406" w:type="dxa"/>
            <w:vMerge w:val="restart"/>
            <w:shd w:val="clear" w:color="auto" w:fill="auto"/>
            <w:vAlign w:val="center"/>
          </w:tcPr>
          <w:p w14:paraId="3E97699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年初结转和结余</w:t>
            </w:r>
          </w:p>
        </w:tc>
        <w:tc>
          <w:tcPr>
            <w:tcW w:w="1144" w:type="dxa"/>
            <w:vMerge w:val="restart"/>
            <w:shd w:val="clear" w:color="auto" w:fill="auto"/>
            <w:vAlign w:val="center"/>
          </w:tcPr>
          <w:p w14:paraId="19D1827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本年收入</w:t>
            </w:r>
          </w:p>
        </w:tc>
        <w:tc>
          <w:tcPr>
            <w:tcW w:w="4873" w:type="dxa"/>
            <w:gridSpan w:val="3"/>
            <w:shd w:val="clear" w:color="auto" w:fill="auto"/>
            <w:vAlign w:val="center"/>
          </w:tcPr>
          <w:p w14:paraId="34BE6E1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c>
          <w:tcPr>
            <w:tcW w:w="1877" w:type="dxa"/>
            <w:vMerge w:val="restart"/>
            <w:shd w:val="clear" w:color="auto" w:fill="auto"/>
            <w:vAlign w:val="center"/>
          </w:tcPr>
          <w:p w14:paraId="5B162D8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年末结转和结余</w:t>
            </w:r>
          </w:p>
        </w:tc>
      </w:tr>
      <w:tr w14:paraId="6327644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079" w:type="dxa"/>
            <w:vMerge w:val="restart"/>
            <w:shd w:val="clear" w:color="auto" w:fill="auto"/>
            <w:vAlign w:val="center"/>
          </w:tcPr>
          <w:p w14:paraId="738D6C6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938" w:type="dxa"/>
            <w:vMerge w:val="restart"/>
            <w:shd w:val="clear" w:color="auto" w:fill="auto"/>
            <w:vAlign w:val="center"/>
          </w:tcPr>
          <w:p w14:paraId="137A290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1406" w:type="dxa"/>
            <w:vMerge w:val="continue"/>
            <w:vAlign w:val="center"/>
          </w:tcPr>
          <w:p w14:paraId="7CE3D1BA">
            <w:pPr>
              <w:widowControl/>
              <w:jc w:val="left"/>
              <w:rPr>
                <w:rFonts w:ascii="Times New Roman" w:hAnsi="Times New Roman" w:eastAsia="仿宋_GB2312" w:cs="Times New Roman"/>
                <w:b/>
                <w:kern w:val="0"/>
                <w:szCs w:val="21"/>
              </w:rPr>
            </w:pPr>
          </w:p>
        </w:tc>
        <w:tc>
          <w:tcPr>
            <w:tcW w:w="1144" w:type="dxa"/>
            <w:vMerge w:val="continue"/>
            <w:vAlign w:val="center"/>
          </w:tcPr>
          <w:p w14:paraId="621DFEDC">
            <w:pPr>
              <w:widowControl/>
              <w:jc w:val="left"/>
              <w:rPr>
                <w:rFonts w:ascii="Times New Roman" w:hAnsi="Times New Roman" w:eastAsia="仿宋_GB2312" w:cs="Times New Roman"/>
                <w:b/>
                <w:kern w:val="0"/>
                <w:szCs w:val="21"/>
              </w:rPr>
            </w:pPr>
          </w:p>
        </w:tc>
        <w:tc>
          <w:tcPr>
            <w:tcW w:w="1443" w:type="dxa"/>
            <w:vMerge w:val="restart"/>
            <w:shd w:val="clear" w:color="auto" w:fill="auto"/>
            <w:vAlign w:val="center"/>
          </w:tcPr>
          <w:p w14:paraId="5CBA73F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1744" w:type="dxa"/>
            <w:vMerge w:val="restart"/>
            <w:shd w:val="clear" w:color="auto" w:fill="auto"/>
            <w:vAlign w:val="center"/>
          </w:tcPr>
          <w:p w14:paraId="2A0A982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基本支出  </w:t>
            </w:r>
          </w:p>
        </w:tc>
        <w:tc>
          <w:tcPr>
            <w:tcW w:w="1686" w:type="dxa"/>
            <w:vMerge w:val="restart"/>
            <w:shd w:val="clear" w:color="auto" w:fill="auto"/>
            <w:vAlign w:val="center"/>
          </w:tcPr>
          <w:p w14:paraId="08880AE6">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c>
          <w:tcPr>
            <w:tcW w:w="1877" w:type="dxa"/>
            <w:vMerge w:val="continue"/>
            <w:vAlign w:val="center"/>
          </w:tcPr>
          <w:p w14:paraId="79F16CB0">
            <w:pPr>
              <w:widowControl/>
              <w:jc w:val="left"/>
              <w:rPr>
                <w:rFonts w:ascii="Times New Roman" w:hAnsi="Times New Roman" w:eastAsia="仿宋_GB2312" w:cs="Times New Roman"/>
                <w:b/>
                <w:kern w:val="0"/>
                <w:szCs w:val="21"/>
              </w:rPr>
            </w:pPr>
          </w:p>
        </w:tc>
      </w:tr>
      <w:tr w14:paraId="674D06B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079" w:type="dxa"/>
            <w:vMerge w:val="continue"/>
            <w:vAlign w:val="center"/>
          </w:tcPr>
          <w:p w14:paraId="2C8CCBC0">
            <w:pPr>
              <w:widowControl/>
              <w:jc w:val="left"/>
              <w:rPr>
                <w:rFonts w:ascii="Times New Roman" w:hAnsi="Times New Roman" w:eastAsia="仿宋_GB2312" w:cs="Times New Roman"/>
                <w:kern w:val="0"/>
                <w:szCs w:val="21"/>
              </w:rPr>
            </w:pPr>
          </w:p>
        </w:tc>
        <w:tc>
          <w:tcPr>
            <w:tcW w:w="3938" w:type="dxa"/>
            <w:vMerge w:val="continue"/>
            <w:vAlign w:val="center"/>
          </w:tcPr>
          <w:p w14:paraId="6F4739A2">
            <w:pPr>
              <w:widowControl/>
              <w:jc w:val="left"/>
              <w:rPr>
                <w:rFonts w:ascii="Times New Roman" w:hAnsi="Times New Roman" w:eastAsia="仿宋_GB2312" w:cs="Times New Roman"/>
                <w:kern w:val="0"/>
                <w:szCs w:val="21"/>
              </w:rPr>
            </w:pPr>
          </w:p>
        </w:tc>
        <w:tc>
          <w:tcPr>
            <w:tcW w:w="1406" w:type="dxa"/>
            <w:vMerge w:val="continue"/>
            <w:vAlign w:val="center"/>
          </w:tcPr>
          <w:p w14:paraId="538F9444">
            <w:pPr>
              <w:widowControl/>
              <w:jc w:val="left"/>
              <w:rPr>
                <w:rFonts w:ascii="Times New Roman" w:hAnsi="Times New Roman" w:eastAsia="仿宋_GB2312" w:cs="Times New Roman"/>
                <w:kern w:val="0"/>
                <w:szCs w:val="21"/>
              </w:rPr>
            </w:pPr>
          </w:p>
        </w:tc>
        <w:tc>
          <w:tcPr>
            <w:tcW w:w="1144" w:type="dxa"/>
            <w:vMerge w:val="continue"/>
            <w:vAlign w:val="center"/>
          </w:tcPr>
          <w:p w14:paraId="6A05991D">
            <w:pPr>
              <w:widowControl/>
              <w:jc w:val="left"/>
              <w:rPr>
                <w:rFonts w:ascii="Times New Roman" w:hAnsi="Times New Roman" w:eastAsia="仿宋_GB2312" w:cs="Times New Roman"/>
                <w:kern w:val="0"/>
                <w:szCs w:val="21"/>
              </w:rPr>
            </w:pPr>
          </w:p>
        </w:tc>
        <w:tc>
          <w:tcPr>
            <w:tcW w:w="1443" w:type="dxa"/>
            <w:vMerge w:val="continue"/>
            <w:vAlign w:val="center"/>
          </w:tcPr>
          <w:p w14:paraId="4E51243C">
            <w:pPr>
              <w:widowControl/>
              <w:jc w:val="left"/>
              <w:rPr>
                <w:rFonts w:ascii="Times New Roman" w:hAnsi="Times New Roman" w:eastAsia="仿宋_GB2312" w:cs="Times New Roman"/>
                <w:kern w:val="0"/>
                <w:szCs w:val="21"/>
              </w:rPr>
            </w:pPr>
          </w:p>
        </w:tc>
        <w:tc>
          <w:tcPr>
            <w:tcW w:w="1744" w:type="dxa"/>
            <w:vMerge w:val="continue"/>
            <w:vAlign w:val="center"/>
          </w:tcPr>
          <w:p w14:paraId="04393D7A">
            <w:pPr>
              <w:widowControl/>
              <w:jc w:val="left"/>
              <w:rPr>
                <w:rFonts w:ascii="Times New Roman" w:hAnsi="Times New Roman" w:eastAsia="仿宋_GB2312" w:cs="Times New Roman"/>
                <w:kern w:val="0"/>
                <w:szCs w:val="21"/>
              </w:rPr>
            </w:pPr>
          </w:p>
        </w:tc>
        <w:tc>
          <w:tcPr>
            <w:tcW w:w="1686" w:type="dxa"/>
            <w:vMerge w:val="continue"/>
            <w:vAlign w:val="center"/>
          </w:tcPr>
          <w:p w14:paraId="4DA9A78C">
            <w:pPr>
              <w:widowControl/>
              <w:jc w:val="left"/>
              <w:rPr>
                <w:rFonts w:ascii="Times New Roman" w:hAnsi="Times New Roman" w:eastAsia="仿宋_GB2312" w:cs="Times New Roman"/>
                <w:kern w:val="0"/>
                <w:szCs w:val="21"/>
              </w:rPr>
            </w:pPr>
          </w:p>
        </w:tc>
        <w:tc>
          <w:tcPr>
            <w:tcW w:w="1877" w:type="dxa"/>
            <w:vMerge w:val="continue"/>
            <w:vAlign w:val="center"/>
          </w:tcPr>
          <w:p w14:paraId="2936A32A">
            <w:pPr>
              <w:widowControl/>
              <w:jc w:val="left"/>
              <w:rPr>
                <w:rFonts w:ascii="Times New Roman" w:hAnsi="Times New Roman" w:eastAsia="仿宋_GB2312" w:cs="Times New Roman"/>
                <w:kern w:val="0"/>
                <w:szCs w:val="21"/>
              </w:rPr>
            </w:pPr>
          </w:p>
        </w:tc>
      </w:tr>
      <w:tr w14:paraId="2709A8B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079" w:type="dxa"/>
            <w:vMerge w:val="continue"/>
            <w:vAlign w:val="center"/>
          </w:tcPr>
          <w:p w14:paraId="2A8E2CDC">
            <w:pPr>
              <w:widowControl/>
              <w:jc w:val="left"/>
              <w:rPr>
                <w:rFonts w:ascii="Times New Roman" w:hAnsi="Times New Roman" w:eastAsia="仿宋_GB2312" w:cs="Times New Roman"/>
                <w:kern w:val="0"/>
                <w:szCs w:val="21"/>
              </w:rPr>
            </w:pPr>
          </w:p>
        </w:tc>
        <w:tc>
          <w:tcPr>
            <w:tcW w:w="3938" w:type="dxa"/>
            <w:vMerge w:val="continue"/>
            <w:vAlign w:val="center"/>
          </w:tcPr>
          <w:p w14:paraId="76964640">
            <w:pPr>
              <w:widowControl/>
              <w:jc w:val="left"/>
              <w:rPr>
                <w:rFonts w:ascii="Times New Roman" w:hAnsi="Times New Roman" w:eastAsia="仿宋_GB2312" w:cs="Times New Roman"/>
                <w:kern w:val="0"/>
                <w:szCs w:val="21"/>
              </w:rPr>
            </w:pPr>
          </w:p>
        </w:tc>
        <w:tc>
          <w:tcPr>
            <w:tcW w:w="1406" w:type="dxa"/>
            <w:vMerge w:val="continue"/>
            <w:vAlign w:val="center"/>
          </w:tcPr>
          <w:p w14:paraId="7442A8E2">
            <w:pPr>
              <w:widowControl/>
              <w:jc w:val="left"/>
              <w:rPr>
                <w:rFonts w:ascii="Times New Roman" w:hAnsi="Times New Roman" w:eastAsia="仿宋_GB2312" w:cs="Times New Roman"/>
                <w:kern w:val="0"/>
                <w:szCs w:val="21"/>
              </w:rPr>
            </w:pPr>
          </w:p>
        </w:tc>
        <w:tc>
          <w:tcPr>
            <w:tcW w:w="1144" w:type="dxa"/>
            <w:vMerge w:val="continue"/>
            <w:vAlign w:val="center"/>
          </w:tcPr>
          <w:p w14:paraId="211BDFF2">
            <w:pPr>
              <w:widowControl/>
              <w:jc w:val="left"/>
              <w:rPr>
                <w:rFonts w:ascii="Times New Roman" w:hAnsi="Times New Roman" w:eastAsia="仿宋_GB2312" w:cs="Times New Roman"/>
                <w:kern w:val="0"/>
                <w:szCs w:val="21"/>
              </w:rPr>
            </w:pPr>
          </w:p>
        </w:tc>
        <w:tc>
          <w:tcPr>
            <w:tcW w:w="1443" w:type="dxa"/>
            <w:vMerge w:val="continue"/>
            <w:vAlign w:val="center"/>
          </w:tcPr>
          <w:p w14:paraId="003819D8">
            <w:pPr>
              <w:widowControl/>
              <w:jc w:val="left"/>
              <w:rPr>
                <w:rFonts w:ascii="Times New Roman" w:hAnsi="Times New Roman" w:eastAsia="仿宋_GB2312" w:cs="Times New Roman"/>
                <w:kern w:val="0"/>
                <w:szCs w:val="21"/>
              </w:rPr>
            </w:pPr>
          </w:p>
        </w:tc>
        <w:tc>
          <w:tcPr>
            <w:tcW w:w="1744" w:type="dxa"/>
            <w:vMerge w:val="continue"/>
            <w:vAlign w:val="center"/>
          </w:tcPr>
          <w:p w14:paraId="3029D03B">
            <w:pPr>
              <w:widowControl/>
              <w:jc w:val="left"/>
              <w:rPr>
                <w:rFonts w:ascii="Times New Roman" w:hAnsi="Times New Roman" w:eastAsia="仿宋_GB2312" w:cs="Times New Roman"/>
                <w:kern w:val="0"/>
                <w:szCs w:val="21"/>
              </w:rPr>
            </w:pPr>
          </w:p>
        </w:tc>
        <w:tc>
          <w:tcPr>
            <w:tcW w:w="1686" w:type="dxa"/>
            <w:vMerge w:val="continue"/>
            <w:vAlign w:val="center"/>
          </w:tcPr>
          <w:p w14:paraId="60D3C1AD">
            <w:pPr>
              <w:widowControl/>
              <w:jc w:val="left"/>
              <w:rPr>
                <w:rFonts w:ascii="Times New Roman" w:hAnsi="Times New Roman" w:eastAsia="仿宋_GB2312" w:cs="Times New Roman"/>
                <w:kern w:val="0"/>
                <w:szCs w:val="21"/>
              </w:rPr>
            </w:pPr>
          </w:p>
        </w:tc>
        <w:tc>
          <w:tcPr>
            <w:tcW w:w="1877" w:type="dxa"/>
            <w:vMerge w:val="continue"/>
            <w:vAlign w:val="center"/>
          </w:tcPr>
          <w:p w14:paraId="41D6FAAD">
            <w:pPr>
              <w:widowControl/>
              <w:jc w:val="left"/>
              <w:rPr>
                <w:rFonts w:ascii="Times New Roman" w:hAnsi="Times New Roman" w:eastAsia="仿宋_GB2312" w:cs="Times New Roman"/>
                <w:kern w:val="0"/>
                <w:szCs w:val="21"/>
              </w:rPr>
            </w:pPr>
          </w:p>
        </w:tc>
      </w:tr>
      <w:tr w14:paraId="1259EE1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60" w:hRule="atLeast"/>
          <w:jc w:val="center"/>
        </w:trPr>
        <w:tc>
          <w:tcPr>
            <w:tcW w:w="5017" w:type="dxa"/>
            <w:gridSpan w:val="2"/>
            <w:shd w:val="clear" w:color="auto" w:fill="auto"/>
            <w:vAlign w:val="center"/>
          </w:tcPr>
          <w:p w14:paraId="052EC06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1406" w:type="dxa"/>
            <w:shd w:val="clear" w:color="auto" w:fill="auto"/>
            <w:vAlign w:val="center"/>
          </w:tcPr>
          <w:p w14:paraId="1246620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1144" w:type="dxa"/>
            <w:shd w:val="clear" w:color="auto" w:fill="auto"/>
            <w:vAlign w:val="center"/>
          </w:tcPr>
          <w:p w14:paraId="6F1E0B9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1443" w:type="dxa"/>
            <w:shd w:val="clear" w:color="auto" w:fill="auto"/>
            <w:vAlign w:val="center"/>
          </w:tcPr>
          <w:p w14:paraId="63B3DAF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1744" w:type="dxa"/>
            <w:shd w:val="clear" w:color="auto" w:fill="auto"/>
            <w:vAlign w:val="center"/>
          </w:tcPr>
          <w:p w14:paraId="5A1AA00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1686" w:type="dxa"/>
            <w:shd w:val="clear" w:color="auto" w:fill="auto"/>
            <w:vAlign w:val="center"/>
          </w:tcPr>
          <w:p w14:paraId="2C948DC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1877" w:type="dxa"/>
            <w:shd w:val="clear" w:color="auto" w:fill="auto"/>
            <w:vAlign w:val="center"/>
          </w:tcPr>
          <w:p w14:paraId="22F7223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r>
      <w:tr w14:paraId="31308DB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98" w:hRule="atLeast"/>
          <w:jc w:val="center"/>
        </w:trPr>
        <w:tc>
          <w:tcPr>
            <w:tcW w:w="5017" w:type="dxa"/>
            <w:gridSpan w:val="2"/>
            <w:shd w:val="clear" w:color="auto" w:fill="auto"/>
            <w:vAlign w:val="center"/>
          </w:tcPr>
          <w:p w14:paraId="70BFC51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406" w:type="dxa"/>
            <w:shd w:val="clear" w:color="auto" w:fill="auto"/>
            <w:vAlign w:val="center"/>
          </w:tcPr>
          <w:p w14:paraId="7953B700">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0.00</w:t>
            </w:r>
            <w:r>
              <w:rPr>
                <w:rFonts w:ascii="Times New Roman" w:hAnsi="Times New Roman" w:eastAsia="仿宋_GB2312" w:cs="Times New Roman"/>
                <w:kern w:val="0"/>
                <w:szCs w:val="21"/>
              </w:rPr>
              <w:t>　</w:t>
            </w:r>
          </w:p>
        </w:tc>
        <w:tc>
          <w:tcPr>
            <w:tcW w:w="1144" w:type="dxa"/>
            <w:shd w:val="clear" w:color="auto" w:fill="auto"/>
            <w:vAlign w:val="center"/>
          </w:tcPr>
          <w:p w14:paraId="1BC411EB">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35.00</w:t>
            </w:r>
            <w:r>
              <w:rPr>
                <w:rFonts w:ascii="Times New Roman" w:hAnsi="Times New Roman" w:eastAsia="仿宋_GB2312" w:cs="Times New Roman"/>
                <w:kern w:val="0"/>
                <w:szCs w:val="21"/>
              </w:rPr>
              <w:t>　</w:t>
            </w:r>
          </w:p>
        </w:tc>
        <w:tc>
          <w:tcPr>
            <w:tcW w:w="1443" w:type="dxa"/>
            <w:shd w:val="clear" w:color="auto" w:fill="auto"/>
            <w:vAlign w:val="center"/>
          </w:tcPr>
          <w:p w14:paraId="6007D23B">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35.00</w:t>
            </w:r>
            <w:r>
              <w:rPr>
                <w:rFonts w:ascii="Times New Roman" w:hAnsi="Times New Roman" w:eastAsia="仿宋_GB2312" w:cs="Times New Roman"/>
                <w:kern w:val="0"/>
                <w:szCs w:val="21"/>
              </w:rPr>
              <w:t>　</w:t>
            </w:r>
          </w:p>
        </w:tc>
        <w:tc>
          <w:tcPr>
            <w:tcW w:w="1744" w:type="dxa"/>
            <w:shd w:val="clear" w:color="auto" w:fill="auto"/>
            <w:vAlign w:val="center"/>
          </w:tcPr>
          <w:p w14:paraId="2E5DC3A5">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25.00</w:t>
            </w:r>
            <w:r>
              <w:rPr>
                <w:rFonts w:ascii="Times New Roman" w:hAnsi="Times New Roman" w:eastAsia="仿宋_GB2312" w:cs="Times New Roman"/>
                <w:kern w:val="0"/>
                <w:szCs w:val="21"/>
              </w:rPr>
              <w:t>　</w:t>
            </w:r>
          </w:p>
        </w:tc>
        <w:tc>
          <w:tcPr>
            <w:tcW w:w="1686" w:type="dxa"/>
            <w:shd w:val="clear" w:color="auto" w:fill="auto"/>
            <w:vAlign w:val="center"/>
          </w:tcPr>
          <w:p w14:paraId="0FD11D18">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10.00</w:t>
            </w:r>
            <w:r>
              <w:rPr>
                <w:rFonts w:ascii="Times New Roman" w:hAnsi="Times New Roman" w:eastAsia="仿宋_GB2312" w:cs="Times New Roman"/>
                <w:kern w:val="0"/>
                <w:szCs w:val="21"/>
              </w:rPr>
              <w:t>　</w:t>
            </w:r>
          </w:p>
        </w:tc>
        <w:tc>
          <w:tcPr>
            <w:tcW w:w="1877" w:type="dxa"/>
            <w:shd w:val="clear" w:color="auto" w:fill="auto"/>
            <w:vAlign w:val="center"/>
          </w:tcPr>
          <w:p w14:paraId="087971FF">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0.00</w:t>
            </w:r>
            <w:r>
              <w:rPr>
                <w:rFonts w:ascii="Times New Roman" w:hAnsi="Times New Roman" w:eastAsia="仿宋_GB2312" w:cs="Times New Roman"/>
                <w:kern w:val="0"/>
                <w:szCs w:val="21"/>
              </w:rPr>
              <w:t>　</w:t>
            </w:r>
          </w:p>
        </w:tc>
      </w:tr>
      <w:tr w14:paraId="200D1AC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079" w:type="dxa"/>
            <w:shd w:val="clear" w:color="auto" w:fill="auto"/>
            <w:vAlign w:val="center"/>
          </w:tcPr>
          <w:p w14:paraId="711AABE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w:t>
            </w:r>
          </w:p>
        </w:tc>
        <w:tc>
          <w:tcPr>
            <w:tcW w:w="3938" w:type="dxa"/>
            <w:shd w:val="clear" w:color="auto" w:fill="auto"/>
            <w:vAlign w:val="center"/>
          </w:tcPr>
          <w:p w14:paraId="1EF1A7E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社会保障和就业支出</w:t>
            </w:r>
          </w:p>
        </w:tc>
        <w:tc>
          <w:tcPr>
            <w:tcW w:w="1406" w:type="dxa"/>
            <w:shd w:val="clear" w:color="auto" w:fill="auto"/>
            <w:vAlign w:val="center"/>
          </w:tcPr>
          <w:p w14:paraId="709F5BC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44" w:type="dxa"/>
            <w:shd w:val="clear" w:color="auto" w:fill="auto"/>
            <w:vAlign w:val="center"/>
          </w:tcPr>
          <w:p w14:paraId="584FC15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1443" w:type="dxa"/>
            <w:shd w:val="clear" w:color="auto" w:fill="auto"/>
            <w:vAlign w:val="center"/>
          </w:tcPr>
          <w:p w14:paraId="31AED55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1744" w:type="dxa"/>
            <w:shd w:val="clear" w:color="auto" w:fill="auto"/>
            <w:vAlign w:val="center"/>
          </w:tcPr>
          <w:p w14:paraId="30930E5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686" w:type="dxa"/>
            <w:shd w:val="clear" w:color="auto" w:fill="auto"/>
            <w:vAlign w:val="center"/>
          </w:tcPr>
          <w:p w14:paraId="5CCBA53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1877" w:type="dxa"/>
            <w:shd w:val="clear" w:color="auto" w:fill="auto"/>
            <w:vAlign w:val="center"/>
          </w:tcPr>
          <w:p w14:paraId="4E41581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0E3E7E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079" w:type="dxa"/>
            <w:shd w:val="clear" w:color="auto" w:fill="auto"/>
            <w:vAlign w:val="center"/>
          </w:tcPr>
          <w:p w14:paraId="7D11A70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20823</w:t>
            </w:r>
          </w:p>
        </w:tc>
        <w:tc>
          <w:tcPr>
            <w:tcW w:w="3938" w:type="dxa"/>
            <w:shd w:val="clear" w:color="auto" w:fill="auto"/>
            <w:vAlign w:val="center"/>
          </w:tcPr>
          <w:p w14:paraId="6AAA97F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小型水库移民扶助基金安排的支出</w:t>
            </w:r>
          </w:p>
        </w:tc>
        <w:tc>
          <w:tcPr>
            <w:tcW w:w="1406" w:type="dxa"/>
            <w:shd w:val="clear" w:color="auto" w:fill="auto"/>
            <w:vAlign w:val="center"/>
          </w:tcPr>
          <w:p w14:paraId="105428A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44" w:type="dxa"/>
            <w:shd w:val="clear" w:color="auto" w:fill="auto"/>
            <w:vAlign w:val="center"/>
          </w:tcPr>
          <w:p w14:paraId="0817A9D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1443" w:type="dxa"/>
            <w:shd w:val="clear" w:color="auto" w:fill="auto"/>
            <w:vAlign w:val="center"/>
          </w:tcPr>
          <w:p w14:paraId="15BEC7E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1744" w:type="dxa"/>
            <w:shd w:val="clear" w:color="auto" w:fill="auto"/>
            <w:vAlign w:val="center"/>
          </w:tcPr>
          <w:p w14:paraId="5EBE1E2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686" w:type="dxa"/>
            <w:shd w:val="clear" w:color="auto" w:fill="auto"/>
            <w:vAlign w:val="center"/>
          </w:tcPr>
          <w:p w14:paraId="423D33D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1877" w:type="dxa"/>
            <w:shd w:val="clear" w:color="auto" w:fill="auto"/>
            <w:vAlign w:val="center"/>
          </w:tcPr>
          <w:p w14:paraId="23DF57D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8C3B96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079" w:type="dxa"/>
            <w:shd w:val="clear" w:color="auto" w:fill="auto"/>
            <w:vAlign w:val="center"/>
          </w:tcPr>
          <w:p w14:paraId="4BF28D2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2082302</w:t>
            </w:r>
          </w:p>
        </w:tc>
        <w:tc>
          <w:tcPr>
            <w:tcW w:w="3938" w:type="dxa"/>
            <w:shd w:val="clear" w:color="auto" w:fill="auto"/>
            <w:vAlign w:val="center"/>
          </w:tcPr>
          <w:p w14:paraId="41B69C6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基础设施建设和经济发展</w:t>
            </w:r>
          </w:p>
        </w:tc>
        <w:tc>
          <w:tcPr>
            <w:tcW w:w="1406" w:type="dxa"/>
            <w:shd w:val="clear" w:color="auto" w:fill="auto"/>
            <w:vAlign w:val="center"/>
          </w:tcPr>
          <w:p w14:paraId="1B10934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44" w:type="dxa"/>
            <w:shd w:val="clear" w:color="auto" w:fill="auto"/>
            <w:vAlign w:val="center"/>
          </w:tcPr>
          <w:p w14:paraId="49560CF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1443" w:type="dxa"/>
            <w:shd w:val="clear" w:color="auto" w:fill="auto"/>
            <w:vAlign w:val="center"/>
          </w:tcPr>
          <w:p w14:paraId="1C0C7FF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1744" w:type="dxa"/>
            <w:shd w:val="clear" w:color="auto" w:fill="auto"/>
            <w:vAlign w:val="center"/>
          </w:tcPr>
          <w:p w14:paraId="22CFE94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686" w:type="dxa"/>
            <w:shd w:val="clear" w:color="auto" w:fill="auto"/>
            <w:vAlign w:val="center"/>
          </w:tcPr>
          <w:p w14:paraId="2159A1B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1877" w:type="dxa"/>
            <w:shd w:val="clear" w:color="auto" w:fill="auto"/>
            <w:vAlign w:val="center"/>
          </w:tcPr>
          <w:p w14:paraId="5D14E23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CED889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079" w:type="dxa"/>
            <w:shd w:val="clear" w:color="auto" w:fill="auto"/>
            <w:vAlign w:val="center"/>
          </w:tcPr>
          <w:p w14:paraId="1850019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w:t>
            </w:r>
          </w:p>
        </w:tc>
        <w:tc>
          <w:tcPr>
            <w:tcW w:w="3938" w:type="dxa"/>
            <w:shd w:val="clear" w:color="auto" w:fill="auto"/>
            <w:vAlign w:val="center"/>
          </w:tcPr>
          <w:p w14:paraId="524C057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城乡社区支出</w:t>
            </w:r>
          </w:p>
        </w:tc>
        <w:tc>
          <w:tcPr>
            <w:tcW w:w="1406" w:type="dxa"/>
            <w:shd w:val="clear" w:color="auto" w:fill="auto"/>
            <w:vAlign w:val="center"/>
          </w:tcPr>
          <w:p w14:paraId="1EDDF48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44" w:type="dxa"/>
            <w:shd w:val="clear" w:color="auto" w:fill="auto"/>
            <w:vAlign w:val="center"/>
          </w:tcPr>
          <w:p w14:paraId="07E4BD9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6.00</w:t>
            </w:r>
          </w:p>
        </w:tc>
        <w:tc>
          <w:tcPr>
            <w:tcW w:w="1443" w:type="dxa"/>
            <w:shd w:val="clear" w:color="auto" w:fill="auto"/>
            <w:vAlign w:val="center"/>
          </w:tcPr>
          <w:p w14:paraId="4761196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6.00</w:t>
            </w:r>
          </w:p>
        </w:tc>
        <w:tc>
          <w:tcPr>
            <w:tcW w:w="1744" w:type="dxa"/>
            <w:shd w:val="clear" w:color="auto" w:fill="auto"/>
            <w:vAlign w:val="center"/>
          </w:tcPr>
          <w:p w14:paraId="2C3469A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686" w:type="dxa"/>
            <w:shd w:val="clear" w:color="auto" w:fill="auto"/>
            <w:vAlign w:val="center"/>
          </w:tcPr>
          <w:p w14:paraId="7541DD2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6.00</w:t>
            </w:r>
          </w:p>
        </w:tc>
        <w:tc>
          <w:tcPr>
            <w:tcW w:w="1877" w:type="dxa"/>
            <w:shd w:val="clear" w:color="auto" w:fill="auto"/>
            <w:vAlign w:val="center"/>
          </w:tcPr>
          <w:p w14:paraId="35AEF3A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DB71A4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079" w:type="dxa"/>
            <w:shd w:val="clear" w:color="auto" w:fill="auto"/>
            <w:vAlign w:val="center"/>
          </w:tcPr>
          <w:p w14:paraId="5086598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21208</w:t>
            </w:r>
          </w:p>
        </w:tc>
        <w:tc>
          <w:tcPr>
            <w:tcW w:w="3938" w:type="dxa"/>
            <w:shd w:val="clear" w:color="auto" w:fill="auto"/>
            <w:vAlign w:val="center"/>
          </w:tcPr>
          <w:p w14:paraId="4600F74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国有土地使用权出让收入安排的支出</w:t>
            </w:r>
          </w:p>
        </w:tc>
        <w:tc>
          <w:tcPr>
            <w:tcW w:w="1406" w:type="dxa"/>
            <w:shd w:val="clear" w:color="auto" w:fill="auto"/>
            <w:vAlign w:val="center"/>
          </w:tcPr>
          <w:p w14:paraId="409F0F2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44" w:type="dxa"/>
            <w:shd w:val="clear" w:color="auto" w:fill="auto"/>
            <w:vAlign w:val="center"/>
          </w:tcPr>
          <w:p w14:paraId="19DC9C3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6.00</w:t>
            </w:r>
          </w:p>
        </w:tc>
        <w:tc>
          <w:tcPr>
            <w:tcW w:w="1443" w:type="dxa"/>
            <w:shd w:val="clear" w:color="auto" w:fill="auto"/>
            <w:vAlign w:val="center"/>
          </w:tcPr>
          <w:p w14:paraId="219C45D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6.00</w:t>
            </w:r>
          </w:p>
        </w:tc>
        <w:tc>
          <w:tcPr>
            <w:tcW w:w="1744" w:type="dxa"/>
            <w:shd w:val="clear" w:color="auto" w:fill="auto"/>
            <w:vAlign w:val="center"/>
          </w:tcPr>
          <w:p w14:paraId="2FDAC1B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686" w:type="dxa"/>
            <w:shd w:val="clear" w:color="auto" w:fill="auto"/>
            <w:vAlign w:val="center"/>
          </w:tcPr>
          <w:p w14:paraId="18A7721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6.00</w:t>
            </w:r>
          </w:p>
        </w:tc>
        <w:tc>
          <w:tcPr>
            <w:tcW w:w="1877" w:type="dxa"/>
            <w:shd w:val="clear" w:color="auto" w:fill="auto"/>
            <w:vAlign w:val="center"/>
          </w:tcPr>
          <w:p w14:paraId="2F3430B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3800B1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079" w:type="dxa"/>
            <w:shd w:val="clear" w:color="auto" w:fill="auto"/>
            <w:vAlign w:val="center"/>
          </w:tcPr>
          <w:p w14:paraId="1A63732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2120804</w:t>
            </w:r>
          </w:p>
        </w:tc>
        <w:tc>
          <w:tcPr>
            <w:tcW w:w="3938" w:type="dxa"/>
            <w:shd w:val="clear" w:color="auto" w:fill="auto"/>
            <w:vAlign w:val="center"/>
          </w:tcPr>
          <w:p w14:paraId="1E36B16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农村基础设施建设支出</w:t>
            </w:r>
          </w:p>
        </w:tc>
        <w:tc>
          <w:tcPr>
            <w:tcW w:w="1406" w:type="dxa"/>
            <w:shd w:val="clear" w:color="auto" w:fill="auto"/>
            <w:vAlign w:val="center"/>
          </w:tcPr>
          <w:p w14:paraId="6643A62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44" w:type="dxa"/>
            <w:shd w:val="clear" w:color="auto" w:fill="auto"/>
            <w:vAlign w:val="center"/>
          </w:tcPr>
          <w:p w14:paraId="0543DEA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6.00</w:t>
            </w:r>
          </w:p>
        </w:tc>
        <w:tc>
          <w:tcPr>
            <w:tcW w:w="1443" w:type="dxa"/>
            <w:shd w:val="clear" w:color="auto" w:fill="auto"/>
            <w:vAlign w:val="center"/>
          </w:tcPr>
          <w:p w14:paraId="30741FB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6.00</w:t>
            </w:r>
          </w:p>
        </w:tc>
        <w:tc>
          <w:tcPr>
            <w:tcW w:w="1744" w:type="dxa"/>
            <w:shd w:val="clear" w:color="auto" w:fill="auto"/>
            <w:vAlign w:val="center"/>
          </w:tcPr>
          <w:p w14:paraId="46C300C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686" w:type="dxa"/>
            <w:shd w:val="clear" w:color="auto" w:fill="auto"/>
            <w:vAlign w:val="center"/>
          </w:tcPr>
          <w:p w14:paraId="57C9050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6.00</w:t>
            </w:r>
          </w:p>
        </w:tc>
        <w:tc>
          <w:tcPr>
            <w:tcW w:w="1877" w:type="dxa"/>
            <w:shd w:val="clear" w:color="auto" w:fill="auto"/>
            <w:vAlign w:val="center"/>
          </w:tcPr>
          <w:p w14:paraId="6796290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5E858D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079" w:type="dxa"/>
            <w:shd w:val="clear" w:color="auto" w:fill="auto"/>
            <w:vAlign w:val="center"/>
          </w:tcPr>
          <w:p w14:paraId="2579ABE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229</w:t>
            </w:r>
          </w:p>
        </w:tc>
        <w:tc>
          <w:tcPr>
            <w:tcW w:w="3938" w:type="dxa"/>
            <w:shd w:val="clear" w:color="auto" w:fill="auto"/>
            <w:vAlign w:val="center"/>
          </w:tcPr>
          <w:p w14:paraId="24B9F30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其他支出</w:t>
            </w:r>
          </w:p>
        </w:tc>
        <w:tc>
          <w:tcPr>
            <w:tcW w:w="1406" w:type="dxa"/>
            <w:shd w:val="clear" w:color="auto" w:fill="auto"/>
            <w:vAlign w:val="center"/>
          </w:tcPr>
          <w:p w14:paraId="5BBF2B1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44" w:type="dxa"/>
            <w:shd w:val="clear" w:color="auto" w:fill="auto"/>
            <w:vAlign w:val="center"/>
          </w:tcPr>
          <w:p w14:paraId="2F39393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25.00</w:t>
            </w:r>
          </w:p>
        </w:tc>
        <w:tc>
          <w:tcPr>
            <w:tcW w:w="1443" w:type="dxa"/>
            <w:shd w:val="clear" w:color="auto" w:fill="auto"/>
            <w:vAlign w:val="center"/>
          </w:tcPr>
          <w:p w14:paraId="507EC89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25.00</w:t>
            </w:r>
          </w:p>
        </w:tc>
        <w:tc>
          <w:tcPr>
            <w:tcW w:w="1744" w:type="dxa"/>
            <w:shd w:val="clear" w:color="auto" w:fill="auto"/>
            <w:vAlign w:val="center"/>
          </w:tcPr>
          <w:p w14:paraId="25CAF0E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25.00</w:t>
            </w:r>
          </w:p>
        </w:tc>
        <w:tc>
          <w:tcPr>
            <w:tcW w:w="1686" w:type="dxa"/>
            <w:shd w:val="clear" w:color="auto" w:fill="auto"/>
            <w:vAlign w:val="center"/>
          </w:tcPr>
          <w:p w14:paraId="4C44C7D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77" w:type="dxa"/>
            <w:shd w:val="clear" w:color="auto" w:fill="auto"/>
            <w:vAlign w:val="center"/>
          </w:tcPr>
          <w:p w14:paraId="567E08B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B96CDA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079" w:type="dxa"/>
            <w:shd w:val="clear" w:color="auto" w:fill="auto"/>
            <w:vAlign w:val="center"/>
          </w:tcPr>
          <w:p w14:paraId="2670E9C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22960</w:t>
            </w:r>
          </w:p>
        </w:tc>
        <w:tc>
          <w:tcPr>
            <w:tcW w:w="3938" w:type="dxa"/>
            <w:shd w:val="clear" w:color="auto" w:fill="auto"/>
            <w:vAlign w:val="center"/>
          </w:tcPr>
          <w:p w14:paraId="270220A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彩票公益金安排的支出</w:t>
            </w:r>
          </w:p>
        </w:tc>
        <w:tc>
          <w:tcPr>
            <w:tcW w:w="1406" w:type="dxa"/>
            <w:shd w:val="clear" w:color="auto" w:fill="auto"/>
            <w:vAlign w:val="center"/>
          </w:tcPr>
          <w:p w14:paraId="2D4FB8A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44" w:type="dxa"/>
            <w:shd w:val="clear" w:color="auto" w:fill="auto"/>
            <w:vAlign w:val="center"/>
          </w:tcPr>
          <w:p w14:paraId="51093F9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25.00</w:t>
            </w:r>
          </w:p>
        </w:tc>
        <w:tc>
          <w:tcPr>
            <w:tcW w:w="1443" w:type="dxa"/>
            <w:shd w:val="clear" w:color="auto" w:fill="auto"/>
            <w:vAlign w:val="center"/>
          </w:tcPr>
          <w:p w14:paraId="4B2DB91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25.00</w:t>
            </w:r>
          </w:p>
        </w:tc>
        <w:tc>
          <w:tcPr>
            <w:tcW w:w="1744" w:type="dxa"/>
            <w:shd w:val="clear" w:color="auto" w:fill="auto"/>
            <w:vAlign w:val="center"/>
          </w:tcPr>
          <w:p w14:paraId="78E9635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25.00</w:t>
            </w:r>
          </w:p>
        </w:tc>
        <w:tc>
          <w:tcPr>
            <w:tcW w:w="1686" w:type="dxa"/>
            <w:shd w:val="clear" w:color="auto" w:fill="auto"/>
            <w:vAlign w:val="center"/>
          </w:tcPr>
          <w:p w14:paraId="6C49582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77" w:type="dxa"/>
            <w:shd w:val="clear" w:color="auto" w:fill="auto"/>
            <w:vAlign w:val="center"/>
          </w:tcPr>
          <w:p w14:paraId="514A976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3EAE8D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079" w:type="dxa"/>
            <w:shd w:val="clear" w:color="auto" w:fill="auto"/>
            <w:vAlign w:val="center"/>
          </w:tcPr>
          <w:p w14:paraId="7E1293F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2296002</w:t>
            </w:r>
          </w:p>
        </w:tc>
        <w:tc>
          <w:tcPr>
            <w:tcW w:w="3938" w:type="dxa"/>
            <w:shd w:val="clear" w:color="auto" w:fill="auto"/>
            <w:vAlign w:val="center"/>
          </w:tcPr>
          <w:p w14:paraId="11AC326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用于社会福利的彩票公益金支出</w:t>
            </w:r>
          </w:p>
        </w:tc>
        <w:tc>
          <w:tcPr>
            <w:tcW w:w="1406" w:type="dxa"/>
            <w:shd w:val="clear" w:color="auto" w:fill="auto"/>
            <w:vAlign w:val="center"/>
          </w:tcPr>
          <w:p w14:paraId="199E794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44" w:type="dxa"/>
            <w:shd w:val="clear" w:color="auto" w:fill="auto"/>
            <w:vAlign w:val="center"/>
          </w:tcPr>
          <w:p w14:paraId="713A338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17.00</w:t>
            </w:r>
          </w:p>
        </w:tc>
        <w:tc>
          <w:tcPr>
            <w:tcW w:w="1443" w:type="dxa"/>
            <w:shd w:val="clear" w:color="auto" w:fill="auto"/>
            <w:vAlign w:val="center"/>
          </w:tcPr>
          <w:p w14:paraId="7D4E710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17.00</w:t>
            </w:r>
          </w:p>
        </w:tc>
        <w:tc>
          <w:tcPr>
            <w:tcW w:w="1744" w:type="dxa"/>
            <w:shd w:val="clear" w:color="auto" w:fill="auto"/>
            <w:vAlign w:val="center"/>
          </w:tcPr>
          <w:p w14:paraId="2C7D837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17.00</w:t>
            </w:r>
          </w:p>
        </w:tc>
        <w:tc>
          <w:tcPr>
            <w:tcW w:w="1686" w:type="dxa"/>
            <w:shd w:val="clear" w:color="auto" w:fill="auto"/>
            <w:vAlign w:val="center"/>
          </w:tcPr>
          <w:p w14:paraId="5C58CF6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77" w:type="dxa"/>
            <w:shd w:val="clear" w:color="auto" w:fill="auto"/>
            <w:vAlign w:val="center"/>
          </w:tcPr>
          <w:p w14:paraId="5F8A2AD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372DE2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079" w:type="dxa"/>
            <w:shd w:val="clear" w:color="auto" w:fill="auto"/>
            <w:vAlign w:val="center"/>
          </w:tcPr>
          <w:p w14:paraId="6866D3C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2296003</w:t>
            </w:r>
          </w:p>
        </w:tc>
        <w:tc>
          <w:tcPr>
            <w:tcW w:w="3938" w:type="dxa"/>
            <w:shd w:val="clear" w:color="auto" w:fill="auto"/>
            <w:vAlign w:val="center"/>
          </w:tcPr>
          <w:p w14:paraId="3E5E5B0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用于体育事业的彩票公益金支出</w:t>
            </w:r>
          </w:p>
        </w:tc>
        <w:tc>
          <w:tcPr>
            <w:tcW w:w="1406" w:type="dxa"/>
            <w:shd w:val="clear" w:color="auto" w:fill="auto"/>
            <w:vAlign w:val="center"/>
          </w:tcPr>
          <w:p w14:paraId="16BCF83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144" w:type="dxa"/>
            <w:shd w:val="clear" w:color="auto" w:fill="auto"/>
            <w:vAlign w:val="center"/>
          </w:tcPr>
          <w:p w14:paraId="4F17A5A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8.00</w:t>
            </w:r>
          </w:p>
        </w:tc>
        <w:tc>
          <w:tcPr>
            <w:tcW w:w="1443" w:type="dxa"/>
            <w:shd w:val="clear" w:color="auto" w:fill="auto"/>
            <w:vAlign w:val="center"/>
          </w:tcPr>
          <w:p w14:paraId="1FEF9F2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8.00</w:t>
            </w:r>
          </w:p>
        </w:tc>
        <w:tc>
          <w:tcPr>
            <w:tcW w:w="1744" w:type="dxa"/>
            <w:shd w:val="clear" w:color="auto" w:fill="auto"/>
            <w:vAlign w:val="center"/>
          </w:tcPr>
          <w:p w14:paraId="6365B8D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8.00</w:t>
            </w:r>
          </w:p>
        </w:tc>
        <w:tc>
          <w:tcPr>
            <w:tcW w:w="1686" w:type="dxa"/>
            <w:shd w:val="clear" w:color="auto" w:fill="auto"/>
            <w:vAlign w:val="center"/>
          </w:tcPr>
          <w:p w14:paraId="10E77F9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1877" w:type="dxa"/>
            <w:shd w:val="clear" w:color="auto" w:fill="auto"/>
            <w:vAlign w:val="center"/>
          </w:tcPr>
          <w:p w14:paraId="64191EF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bl>
    <w:p w14:paraId="0AB1370C">
      <w:pPr>
        <w:widowControl/>
        <w:ind w:firstLine="420" w:firstLineChars="20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注：本表反映部门本年度政府性基金预算财政拨款收入、支出及结转和结余情况</w:t>
      </w:r>
    </w:p>
    <w:p w14:paraId="0DFB34FF">
      <w:pPr>
        <w:widowControl/>
        <w:ind w:firstLine="420" w:firstLineChars="20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(若本单位无政府性基金收支</w:t>
      </w:r>
      <w:r>
        <w:rPr>
          <w:rFonts w:hint="eastAsia" w:ascii="Times New Roman" w:hAnsi="Times New Roman" w:eastAsia="仿宋_GB2312" w:cs="Times New Roman"/>
          <w:kern w:val="0"/>
          <w:szCs w:val="21"/>
        </w:rPr>
        <w:t>,请说明：XX单位没有政府性基金收入，也没有使用政府性基金安排的支出，故本表无数据</w:t>
      </w:r>
      <w:r>
        <w:rPr>
          <w:rFonts w:ascii="Times New Roman" w:hAnsi="Times New Roman" w:eastAsia="仿宋_GB2312" w:cs="Times New Roman"/>
          <w:kern w:val="0"/>
          <w:szCs w:val="21"/>
        </w:rPr>
        <w:t>)。</w:t>
      </w:r>
    </w:p>
    <w:p w14:paraId="15A40A96">
      <w:pPr>
        <w:widowControl/>
        <w:jc w:val="left"/>
        <w:rPr>
          <w:rFonts w:ascii="黑体" w:hAnsi="黑体" w:eastAsia="黑体"/>
          <w:szCs w:val="21"/>
        </w:rPr>
      </w:pPr>
      <w:r>
        <w:rPr>
          <w:rFonts w:ascii="黑体" w:hAnsi="黑体" w:eastAsia="黑体"/>
          <w:szCs w:val="21"/>
        </w:rPr>
        <w:br w:type="page"/>
      </w:r>
    </w:p>
    <w:tbl>
      <w:tblPr>
        <w:tblStyle w:val="8"/>
        <w:tblW w:w="14190" w:type="dxa"/>
        <w:tblInd w:w="93" w:type="dxa"/>
        <w:tblLayout w:type="autofit"/>
        <w:tblCellMar>
          <w:top w:w="0" w:type="dxa"/>
          <w:left w:w="108" w:type="dxa"/>
          <w:bottom w:w="0" w:type="dxa"/>
          <w:right w:w="108" w:type="dxa"/>
        </w:tblCellMar>
      </w:tblPr>
      <w:tblGrid>
        <w:gridCol w:w="1060"/>
        <w:gridCol w:w="1649"/>
        <w:gridCol w:w="2126"/>
        <w:gridCol w:w="1225"/>
        <w:gridCol w:w="1326"/>
        <w:gridCol w:w="1294"/>
        <w:gridCol w:w="1683"/>
        <w:gridCol w:w="3827"/>
      </w:tblGrid>
      <w:tr w14:paraId="62752522">
        <w:tblPrEx>
          <w:tblCellMar>
            <w:top w:w="0" w:type="dxa"/>
            <w:left w:w="108" w:type="dxa"/>
            <w:bottom w:w="0" w:type="dxa"/>
            <w:right w:w="108" w:type="dxa"/>
          </w:tblCellMar>
        </w:tblPrEx>
        <w:trPr>
          <w:trHeight w:val="720" w:hRule="atLeast"/>
        </w:trPr>
        <w:tc>
          <w:tcPr>
            <w:tcW w:w="14190" w:type="dxa"/>
            <w:gridSpan w:val="8"/>
            <w:tcBorders>
              <w:top w:val="nil"/>
              <w:left w:val="nil"/>
              <w:bottom w:val="nil"/>
              <w:right w:val="nil"/>
            </w:tcBorders>
            <w:shd w:val="clear" w:color="000000" w:fill="FFFFFF"/>
            <w:vAlign w:val="center"/>
          </w:tcPr>
          <w:p w14:paraId="0CD5AB01">
            <w:pPr>
              <w:widowControl/>
              <w:jc w:val="center"/>
              <w:rPr>
                <w:rFonts w:ascii="华文中宋" w:hAnsi="华文中宋" w:eastAsia="华文中宋" w:cs="宋体"/>
                <w:kern w:val="0"/>
                <w:sz w:val="32"/>
                <w:szCs w:val="32"/>
              </w:rPr>
            </w:pPr>
            <w:r>
              <w:rPr>
                <w:rFonts w:hint="eastAsia" w:ascii="华文中宋" w:hAnsi="华文中宋" w:eastAsia="华文中宋" w:cs="宋体"/>
                <w:kern w:val="0"/>
                <w:sz w:val="32"/>
                <w:szCs w:val="32"/>
              </w:rPr>
              <w:t>国有资本经营预算财政拨款支出决算表</w:t>
            </w:r>
          </w:p>
        </w:tc>
      </w:tr>
      <w:tr w14:paraId="151E8A71">
        <w:tblPrEx>
          <w:tblCellMar>
            <w:top w:w="0" w:type="dxa"/>
            <w:left w:w="108" w:type="dxa"/>
            <w:bottom w:w="0" w:type="dxa"/>
            <w:right w:w="108" w:type="dxa"/>
          </w:tblCellMar>
        </w:tblPrEx>
        <w:trPr>
          <w:trHeight w:val="285" w:hRule="atLeast"/>
        </w:trPr>
        <w:tc>
          <w:tcPr>
            <w:tcW w:w="1060" w:type="dxa"/>
            <w:tcBorders>
              <w:top w:val="nil"/>
              <w:left w:val="nil"/>
              <w:bottom w:val="nil"/>
              <w:right w:val="nil"/>
            </w:tcBorders>
            <w:shd w:val="clear" w:color="000000" w:fill="FFFFFF"/>
            <w:vAlign w:val="center"/>
          </w:tcPr>
          <w:p w14:paraId="24263BC9">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649" w:type="dxa"/>
            <w:tcBorders>
              <w:top w:val="nil"/>
              <w:left w:val="nil"/>
              <w:bottom w:val="nil"/>
              <w:right w:val="nil"/>
            </w:tcBorders>
            <w:shd w:val="clear" w:color="000000" w:fill="FFFFFF"/>
            <w:vAlign w:val="center"/>
          </w:tcPr>
          <w:p w14:paraId="76F5EF27">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2126" w:type="dxa"/>
            <w:tcBorders>
              <w:top w:val="nil"/>
              <w:left w:val="nil"/>
              <w:bottom w:val="nil"/>
              <w:right w:val="nil"/>
            </w:tcBorders>
            <w:shd w:val="clear" w:color="000000" w:fill="FFFFFF"/>
            <w:vAlign w:val="center"/>
          </w:tcPr>
          <w:p w14:paraId="434BA83A">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225" w:type="dxa"/>
            <w:tcBorders>
              <w:top w:val="nil"/>
              <w:left w:val="nil"/>
              <w:bottom w:val="nil"/>
              <w:right w:val="nil"/>
            </w:tcBorders>
            <w:shd w:val="clear" w:color="000000" w:fill="FFFFFF"/>
            <w:vAlign w:val="center"/>
          </w:tcPr>
          <w:p w14:paraId="3DF8FE1E">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620" w:type="dxa"/>
            <w:gridSpan w:val="2"/>
            <w:tcBorders>
              <w:top w:val="nil"/>
              <w:left w:val="nil"/>
              <w:bottom w:val="nil"/>
              <w:right w:val="nil"/>
            </w:tcBorders>
            <w:shd w:val="clear" w:color="000000" w:fill="FFFFFF"/>
            <w:vAlign w:val="center"/>
          </w:tcPr>
          <w:p w14:paraId="28B4DEDF">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5510" w:type="dxa"/>
            <w:gridSpan w:val="2"/>
            <w:tcBorders>
              <w:top w:val="nil"/>
              <w:left w:val="nil"/>
              <w:bottom w:val="nil"/>
              <w:right w:val="nil"/>
            </w:tcBorders>
            <w:shd w:val="clear" w:color="000000" w:fill="FFFFFF"/>
            <w:noWrap/>
            <w:vAlign w:val="center"/>
          </w:tcPr>
          <w:p w14:paraId="1866A927">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公开09表</w:t>
            </w:r>
          </w:p>
        </w:tc>
      </w:tr>
      <w:tr w14:paraId="7EF3A6BA">
        <w:tblPrEx>
          <w:tblCellMar>
            <w:top w:w="0" w:type="dxa"/>
            <w:left w:w="108" w:type="dxa"/>
            <w:bottom w:w="0" w:type="dxa"/>
            <w:right w:w="108" w:type="dxa"/>
          </w:tblCellMar>
        </w:tblPrEx>
        <w:trPr>
          <w:trHeight w:val="436" w:hRule="atLeast"/>
        </w:trPr>
        <w:tc>
          <w:tcPr>
            <w:tcW w:w="1060" w:type="dxa"/>
            <w:tcBorders>
              <w:top w:val="nil"/>
              <w:left w:val="nil"/>
              <w:bottom w:val="nil"/>
              <w:right w:val="nil"/>
            </w:tcBorders>
            <w:shd w:val="clear" w:color="000000" w:fill="FFFFFF"/>
            <w:noWrap/>
            <w:vAlign w:val="center"/>
          </w:tcPr>
          <w:p w14:paraId="727E1E2F">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3775" w:type="dxa"/>
            <w:gridSpan w:val="2"/>
            <w:tcBorders>
              <w:top w:val="nil"/>
              <w:left w:val="nil"/>
              <w:bottom w:val="nil"/>
              <w:right w:val="nil"/>
            </w:tcBorders>
            <w:shd w:val="clear" w:color="000000" w:fill="FFFFFF"/>
            <w:vAlign w:val="center"/>
          </w:tcPr>
          <w:p w14:paraId="3E0B7793">
            <w:pPr>
              <w:widowControl/>
              <w:rPr>
                <w:rFonts w:ascii="宋体" w:hAnsi="宋体" w:eastAsia="宋体" w:cs="宋体"/>
                <w:color w:val="000000"/>
                <w:kern w:val="0"/>
                <w:sz w:val="20"/>
                <w:szCs w:val="20"/>
              </w:rPr>
            </w:pPr>
            <w:r>
              <w:rPr>
                <w:rFonts w:hint="eastAsia" w:ascii="宋体" w:hAnsi="宋体" w:eastAsia="宋体" w:cs="宋体"/>
                <w:color w:val="000000"/>
                <w:kern w:val="0"/>
                <w:sz w:val="20"/>
                <w:szCs w:val="20"/>
              </w:rPr>
              <w:t>溆浦县卢峰镇人民政府</w:t>
            </w:r>
          </w:p>
        </w:tc>
        <w:tc>
          <w:tcPr>
            <w:tcW w:w="1225" w:type="dxa"/>
            <w:tcBorders>
              <w:top w:val="nil"/>
              <w:left w:val="nil"/>
              <w:bottom w:val="single" w:color="auto" w:sz="8" w:space="0"/>
              <w:right w:val="nil"/>
            </w:tcBorders>
            <w:shd w:val="clear" w:color="000000" w:fill="FFFFFF"/>
            <w:vAlign w:val="center"/>
          </w:tcPr>
          <w:p w14:paraId="35D33D83">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620" w:type="dxa"/>
            <w:gridSpan w:val="2"/>
            <w:tcBorders>
              <w:top w:val="nil"/>
              <w:left w:val="nil"/>
              <w:bottom w:val="single" w:color="auto" w:sz="8" w:space="0"/>
              <w:right w:val="nil"/>
            </w:tcBorders>
            <w:shd w:val="clear" w:color="000000" w:fill="FFFFFF"/>
            <w:vAlign w:val="center"/>
          </w:tcPr>
          <w:p w14:paraId="62184FB7">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5510" w:type="dxa"/>
            <w:gridSpan w:val="2"/>
            <w:tcBorders>
              <w:top w:val="nil"/>
              <w:left w:val="nil"/>
              <w:bottom w:val="nil"/>
              <w:right w:val="nil"/>
            </w:tcBorders>
            <w:shd w:val="clear" w:color="000000" w:fill="FFFFFF"/>
            <w:noWrap/>
            <w:vAlign w:val="center"/>
          </w:tcPr>
          <w:p w14:paraId="2FBC61B7">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533CFEFE">
        <w:tblPrEx>
          <w:tblCellMar>
            <w:top w:w="0" w:type="dxa"/>
            <w:left w:w="108" w:type="dxa"/>
            <w:bottom w:w="0" w:type="dxa"/>
            <w:right w:w="108" w:type="dxa"/>
          </w:tblCellMar>
        </w:tblPrEx>
        <w:trPr>
          <w:trHeight w:val="402" w:hRule="atLeast"/>
        </w:trPr>
        <w:tc>
          <w:tcPr>
            <w:tcW w:w="4835" w:type="dxa"/>
            <w:gridSpan w:val="3"/>
            <w:tcBorders>
              <w:top w:val="single" w:color="auto" w:sz="8" w:space="0"/>
              <w:left w:val="single" w:color="auto" w:sz="8" w:space="0"/>
              <w:bottom w:val="single" w:color="auto" w:sz="4" w:space="0"/>
              <w:right w:val="single" w:color="auto" w:sz="4" w:space="0"/>
            </w:tcBorders>
            <w:shd w:val="clear" w:color="auto" w:fill="auto"/>
            <w:vAlign w:val="center"/>
          </w:tcPr>
          <w:p w14:paraId="6572C641">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9355" w:type="dxa"/>
            <w:gridSpan w:val="5"/>
            <w:tcBorders>
              <w:top w:val="single" w:color="auto" w:sz="8" w:space="0"/>
              <w:left w:val="nil"/>
              <w:bottom w:val="single" w:color="auto" w:sz="4" w:space="0"/>
              <w:right w:val="single" w:color="000000" w:sz="4" w:space="0"/>
            </w:tcBorders>
            <w:shd w:val="clear" w:color="auto" w:fill="auto"/>
            <w:vAlign w:val="center"/>
          </w:tcPr>
          <w:p w14:paraId="4328BA5A">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w:t>
            </w:r>
          </w:p>
        </w:tc>
      </w:tr>
      <w:tr w14:paraId="3E7ED6E3">
        <w:tblPrEx>
          <w:tblCellMar>
            <w:top w:w="0" w:type="dxa"/>
            <w:left w:w="108" w:type="dxa"/>
            <w:bottom w:w="0" w:type="dxa"/>
            <w:right w:w="108" w:type="dxa"/>
          </w:tblCellMar>
        </w:tblPrEx>
        <w:trPr>
          <w:trHeight w:val="402" w:hRule="atLeast"/>
        </w:trPr>
        <w:tc>
          <w:tcPr>
            <w:tcW w:w="2709" w:type="dxa"/>
            <w:gridSpan w:val="2"/>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12A40D43">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126" w:type="dxa"/>
            <w:vMerge w:val="restart"/>
            <w:tcBorders>
              <w:top w:val="nil"/>
              <w:left w:val="single" w:color="auto" w:sz="4" w:space="0"/>
              <w:bottom w:val="single" w:color="auto" w:sz="4" w:space="0"/>
              <w:right w:val="single" w:color="auto" w:sz="4" w:space="0"/>
            </w:tcBorders>
            <w:shd w:val="clear" w:color="auto" w:fill="auto"/>
            <w:vAlign w:val="center"/>
          </w:tcPr>
          <w:p w14:paraId="4177A3A8">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2551"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0DC2E759">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2977"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33E9031F">
            <w:pPr>
              <w:widowControl/>
              <w:jc w:val="center"/>
              <w:rPr>
                <w:rFonts w:ascii="宋体" w:hAnsi="宋体" w:eastAsia="宋体" w:cs="宋体"/>
                <w:kern w:val="0"/>
                <w:sz w:val="24"/>
                <w:szCs w:val="24"/>
              </w:rPr>
            </w:pPr>
            <w:r>
              <w:rPr>
                <w:rFonts w:hint="eastAsia" w:ascii="宋体" w:hAnsi="宋体" w:eastAsia="宋体" w:cs="宋体"/>
                <w:kern w:val="0"/>
                <w:sz w:val="24"/>
                <w:szCs w:val="24"/>
              </w:rPr>
              <w:t xml:space="preserve">基本支出  </w:t>
            </w:r>
          </w:p>
        </w:tc>
        <w:tc>
          <w:tcPr>
            <w:tcW w:w="3827" w:type="dxa"/>
            <w:vMerge w:val="restart"/>
            <w:tcBorders>
              <w:top w:val="nil"/>
              <w:left w:val="single" w:color="auto" w:sz="4" w:space="0"/>
              <w:bottom w:val="single" w:color="000000" w:sz="4" w:space="0"/>
              <w:right w:val="single" w:color="auto" w:sz="4" w:space="0"/>
            </w:tcBorders>
            <w:shd w:val="clear" w:color="auto" w:fill="auto"/>
            <w:vAlign w:val="center"/>
          </w:tcPr>
          <w:p w14:paraId="0A8583AA">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r>
      <w:tr w14:paraId="6EF0B2DE">
        <w:tblPrEx>
          <w:tblCellMar>
            <w:top w:w="0" w:type="dxa"/>
            <w:left w:w="108" w:type="dxa"/>
            <w:bottom w:w="0" w:type="dxa"/>
            <w:right w:w="108" w:type="dxa"/>
          </w:tblCellMar>
        </w:tblPrEx>
        <w:trPr>
          <w:trHeight w:val="402" w:hRule="atLeast"/>
        </w:trPr>
        <w:tc>
          <w:tcPr>
            <w:tcW w:w="2709" w:type="dxa"/>
            <w:gridSpan w:val="2"/>
            <w:vMerge w:val="continue"/>
            <w:tcBorders>
              <w:top w:val="single" w:color="auto" w:sz="4" w:space="0"/>
              <w:left w:val="single" w:color="auto" w:sz="8" w:space="0"/>
              <w:bottom w:val="single" w:color="auto" w:sz="4" w:space="0"/>
              <w:right w:val="single" w:color="auto" w:sz="4" w:space="0"/>
            </w:tcBorders>
            <w:vAlign w:val="center"/>
          </w:tcPr>
          <w:p w14:paraId="1CEFEFCC">
            <w:pPr>
              <w:widowControl/>
              <w:jc w:val="left"/>
              <w:rPr>
                <w:rFonts w:ascii="宋体" w:hAnsi="宋体" w:eastAsia="宋体" w:cs="宋体"/>
                <w:kern w:val="0"/>
                <w:sz w:val="24"/>
                <w:szCs w:val="24"/>
              </w:rPr>
            </w:pPr>
          </w:p>
        </w:tc>
        <w:tc>
          <w:tcPr>
            <w:tcW w:w="2126" w:type="dxa"/>
            <w:vMerge w:val="continue"/>
            <w:tcBorders>
              <w:top w:val="nil"/>
              <w:left w:val="single" w:color="auto" w:sz="4" w:space="0"/>
              <w:bottom w:val="single" w:color="auto" w:sz="4" w:space="0"/>
              <w:right w:val="single" w:color="auto" w:sz="4" w:space="0"/>
            </w:tcBorders>
            <w:vAlign w:val="center"/>
          </w:tcPr>
          <w:p w14:paraId="6C51373E">
            <w:pPr>
              <w:widowControl/>
              <w:jc w:val="left"/>
              <w:rPr>
                <w:rFonts w:ascii="宋体" w:hAnsi="宋体" w:eastAsia="宋体" w:cs="宋体"/>
                <w:kern w:val="0"/>
                <w:sz w:val="24"/>
                <w:szCs w:val="24"/>
              </w:rPr>
            </w:pPr>
          </w:p>
        </w:tc>
        <w:tc>
          <w:tcPr>
            <w:tcW w:w="2551" w:type="dxa"/>
            <w:gridSpan w:val="2"/>
            <w:vMerge w:val="continue"/>
            <w:tcBorders>
              <w:top w:val="nil"/>
              <w:left w:val="single" w:color="auto" w:sz="4" w:space="0"/>
              <w:bottom w:val="single" w:color="000000" w:sz="4" w:space="0"/>
              <w:right w:val="single" w:color="auto" w:sz="4" w:space="0"/>
            </w:tcBorders>
            <w:vAlign w:val="center"/>
          </w:tcPr>
          <w:p w14:paraId="5621159F">
            <w:pPr>
              <w:widowControl/>
              <w:jc w:val="left"/>
              <w:rPr>
                <w:rFonts w:ascii="宋体" w:hAnsi="宋体" w:eastAsia="宋体" w:cs="宋体"/>
                <w:kern w:val="0"/>
                <w:sz w:val="24"/>
                <w:szCs w:val="24"/>
              </w:rPr>
            </w:pPr>
          </w:p>
        </w:tc>
        <w:tc>
          <w:tcPr>
            <w:tcW w:w="2977" w:type="dxa"/>
            <w:gridSpan w:val="2"/>
            <w:vMerge w:val="continue"/>
            <w:tcBorders>
              <w:top w:val="nil"/>
              <w:left w:val="single" w:color="auto" w:sz="4" w:space="0"/>
              <w:bottom w:val="single" w:color="000000" w:sz="4" w:space="0"/>
              <w:right w:val="single" w:color="auto" w:sz="4" w:space="0"/>
            </w:tcBorders>
            <w:vAlign w:val="center"/>
          </w:tcPr>
          <w:p w14:paraId="77E8BEFC">
            <w:pPr>
              <w:widowControl/>
              <w:jc w:val="left"/>
              <w:rPr>
                <w:rFonts w:ascii="宋体" w:hAnsi="宋体" w:eastAsia="宋体" w:cs="宋体"/>
                <w:kern w:val="0"/>
                <w:sz w:val="24"/>
                <w:szCs w:val="24"/>
              </w:rPr>
            </w:pPr>
          </w:p>
        </w:tc>
        <w:tc>
          <w:tcPr>
            <w:tcW w:w="3827" w:type="dxa"/>
            <w:vMerge w:val="continue"/>
            <w:tcBorders>
              <w:top w:val="nil"/>
              <w:left w:val="single" w:color="auto" w:sz="4" w:space="0"/>
              <w:bottom w:val="single" w:color="000000" w:sz="4" w:space="0"/>
              <w:right w:val="single" w:color="auto" w:sz="4" w:space="0"/>
            </w:tcBorders>
            <w:vAlign w:val="center"/>
          </w:tcPr>
          <w:p w14:paraId="09814D10">
            <w:pPr>
              <w:widowControl/>
              <w:jc w:val="left"/>
              <w:rPr>
                <w:rFonts w:ascii="宋体" w:hAnsi="宋体" w:eastAsia="宋体" w:cs="宋体"/>
                <w:kern w:val="0"/>
                <w:sz w:val="24"/>
                <w:szCs w:val="24"/>
              </w:rPr>
            </w:pPr>
          </w:p>
        </w:tc>
      </w:tr>
      <w:tr w14:paraId="57DD10F1">
        <w:tblPrEx>
          <w:tblCellMar>
            <w:top w:w="0" w:type="dxa"/>
            <w:left w:w="108" w:type="dxa"/>
            <w:bottom w:w="0" w:type="dxa"/>
            <w:right w:w="108" w:type="dxa"/>
          </w:tblCellMar>
        </w:tblPrEx>
        <w:trPr>
          <w:trHeight w:val="402" w:hRule="atLeast"/>
        </w:trPr>
        <w:tc>
          <w:tcPr>
            <w:tcW w:w="2709" w:type="dxa"/>
            <w:gridSpan w:val="2"/>
            <w:vMerge w:val="continue"/>
            <w:tcBorders>
              <w:top w:val="single" w:color="auto" w:sz="4" w:space="0"/>
              <w:left w:val="single" w:color="auto" w:sz="8" w:space="0"/>
              <w:bottom w:val="single" w:color="auto" w:sz="4" w:space="0"/>
              <w:right w:val="single" w:color="auto" w:sz="4" w:space="0"/>
            </w:tcBorders>
            <w:vAlign w:val="center"/>
          </w:tcPr>
          <w:p w14:paraId="03A938CE">
            <w:pPr>
              <w:widowControl/>
              <w:jc w:val="left"/>
              <w:rPr>
                <w:rFonts w:ascii="宋体" w:hAnsi="宋体" w:eastAsia="宋体" w:cs="宋体"/>
                <w:kern w:val="0"/>
                <w:sz w:val="24"/>
                <w:szCs w:val="24"/>
              </w:rPr>
            </w:pPr>
          </w:p>
        </w:tc>
        <w:tc>
          <w:tcPr>
            <w:tcW w:w="2126" w:type="dxa"/>
            <w:vMerge w:val="continue"/>
            <w:tcBorders>
              <w:top w:val="nil"/>
              <w:left w:val="single" w:color="auto" w:sz="4" w:space="0"/>
              <w:bottom w:val="single" w:color="auto" w:sz="4" w:space="0"/>
              <w:right w:val="single" w:color="auto" w:sz="4" w:space="0"/>
            </w:tcBorders>
            <w:vAlign w:val="center"/>
          </w:tcPr>
          <w:p w14:paraId="4D821912">
            <w:pPr>
              <w:widowControl/>
              <w:jc w:val="left"/>
              <w:rPr>
                <w:rFonts w:ascii="宋体" w:hAnsi="宋体" w:eastAsia="宋体" w:cs="宋体"/>
                <w:kern w:val="0"/>
                <w:sz w:val="24"/>
                <w:szCs w:val="24"/>
              </w:rPr>
            </w:pPr>
          </w:p>
        </w:tc>
        <w:tc>
          <w:tcPr>
            <w:tcW w:w="2551" w:type="dxa"/>
            <w:gridSpan w:val="2"/>
            <w:vMerge w:val="continue"/>
            <w:tcBorders>
              <w:top w:val="nil"/>
              <w:left w:val="single" w:color="auto" w:sz="4" w:space="0"/>
              <w:bottom w:val="single" w:color="000000" w:sz="4" w:space="0"/>
              <w:right w:val="single" w:color="auto" w:sz="4" w:space="0"/>
            </w:tcBorders>
            <w:vAlign w:val="center"/>
          </w:tcPr>
          <w:p w14:paraId="1A1C0105">
            <w:pPr>
              <w:widowControl/>
              <w:jc w:val="left"/>
              <w:rPr>
                <w:rFonts w:ascii="宋体" w:hAnsi="宋体" w:eastAsia="宋体" w:cs="宋体"/>
                <w:kern w:val="0"/>
                <w:sz w:val="24"/>
                <w:szCs w:val="24"/>
              </w:rPr>
            </w:pPr>
          </w:p>
        </w:tc>
        <w:tc>
          <w:tcPr>
            <w:tcW w:w="2977" w:type="dxa"/>
            <w:gridSpan w:val="2"/>
            <w:vMerge w:val="continue"/>
            <w:tcBorders>
              <w:top w:val="nil"/>
              <w:left w:val="single" w:color="auto" w:sz="4" w:space="0"/>
              <w:bottom w:val="single" w:color="000000" w:sz="4" w:space="0"/>
              <w:right w:val="single" w:color="auto" w:sz="4" w:space="0"/>
            </w:tcBorders>
            <w:vAlign w:val="center"/>
          </w:tcPr>
          <w:p w14:paraId="2332A6A0">
            <w:pPr>
              <w:widowControl/>
              <w:jc w:val="left"/>
              <w:rPr>
                <w:rFonts w:ascii="宋体" w:hAnsi="宋体" w:eastAsia="宋体" w:cs="宋体"/>
                <w:kern w:val="0"/>
                <w:sz w:val="24"/>
                <w:szCs w:val="24"/>
              </w:rPr>
            </w:pPr>
          </w:p>
        </w:tc>
        <w:tc>
          <w:tcPr>
            <w:tcW w:w="3827" w:type="dxa"/>
            <w:vMerge w:val="continue"/>
            <w:tcBorders>
              <w:top w:val="nil"/>
              <w:left w:val="single" w:color="auto" w:sz="4" w:space="0"/>
              <w:bottom w:val="single" w:color="000000" w:sz="4" w:space="0"/>
              <w:right w:val="single" w:color="auto" w:sz="4" w:space="0"/>
            </w:tcBorders>
            <w:vAlign w:val="center"/>
          </w:tcPr>
          <w:p w14:paraId="2E8C82C1">
            <w:pPr>
              <w:widowControl/>
              <w:jc w:val="left"/>
              <w:rPr>
                <w:rFonts w:ascii="宋体" w:hAnsi="宋体" w:eastAsia="宋体" w:cs="宋体"/>
                <w:kern w:val="0"/>
                <w:sz w:val="24"/>
                <w:szCs w:val="24"/>
              </w:rPr>
            </w:pPr>
          </w:p>
        </w:tc>
      </w:tr>
      <w:tr w14:paraId="3EAEF42D">
        <w:tblPrEx>
          <w:tblCellMar>
            <w:top w:w="0" w:type="dxa"/>
            <w:left w:w="108" w:type="dxa"/>
            <w:bottom w:w="0" w:type="dxa"/>
            <w:right w:w="108" w:type="dxa"/>
          </w:tblCellMar>
        </w:tblPrEx>
        <w:trPr>
          <w:trHeight w:val="402" w:hRule="atLeast"/>
        </w:trPr>
        <w:tc>
          <w:tcPr>
            <w:tcW w:w="4835" w:type="dxa"/>
            <w:gridSpan w:val="3"/>
            <w:tcBorders>
              <w:top w:val="single" w:color="auto" w:sz="4" w:space="0"/>
              <w:left w:val="single" w:color="auto" w:sz="8" w:space="0"/>
              <w:bottom w:val="single" w:color="auto" w:sz="4" w:space="0"/>
              <w:right w:val="single" w:color="000000" w:sz="4" w:space="0"/>
            </w:tcBorders>
            <w:shd w:val="clear" w:color="auto" w:fill="auto"/>
            <w:vAlign w:val="center"/>
          </w:tcPr>
          <w:p w14:paraId="2934B912">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2551" w:type="dxa"/>
            <w:gridSpan w:val="2"/>
            <w:tcBorders>
              <w:top w:val="nil"/>
              <w:left w:val="nil"/>
              <w:bottom w:val="single" w:color="auto" w:sz="4" w:space="0"/>
              <w:right w:val="single" w:color="auto" w:sz="4" w:space="0"/>
            </w:tcBorders>
            <w:shd w:val="clear" w:color="auto" w:fill="auto"/>
            <w:vAlign w:val="center"/>
          </w:tcPr>
          <w:p w14:paraId="78E85C41">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2977" w:type="dxa"/>
            <w:gridSpan w:val="2"/>
            <w:tcBorders>
              <w:top w:val="nil"/>
              <w:left w:val="nil"/>
              <w:bottom w:val="single" w:color="auto" w:sz="4" w:space="0"/>
              <w:right w:val="single" w:color="auto" w:sz="4" w:space="0"/>
            </w:tcBorders>
            <w:shd w:val="clear" w:color="auto" w:fill="auto"/>
            <w:vAlign w:val="center"/>
          </w:tcPr>
          <w:p w14:paraId="28725F49">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3827" w:type="dxa"/>
            <w:tcBorders>
              <w:top w:val="nil"/>
              <w:left w:val="nil"/>
              <w:bottom w:val="single" w:color="auto" w:sz="4" w:space="0"/>
              <w:right w:val="single" w:color="auto" w:sz="4" w:space="0"/>
            </w:tcBorders>
            <w:shd w:val="clear" w:color="auto" w:fill="auto"/>
            <w:vAlign w:val="center"/>
          </w:tcPr>
          <w:p w14:paraId="4D0E615C">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r>
      <w:tr w14:paraId="0E4E5A11">
        <w:tblPrEx>
          <w:tblCellMar>
            <w:top w:w="0" w:type="dxa"/>
            <w:left w:w="108" w:type="dxa"/>
            <w:bottom w:w="0" w:type="dxa"/>
            <w:right w:w="108" w:type="dxa"/>
          </w:tblCellMar>
        </w:tblPrEx>
        <w:trPr>
          <w:trHeight w:val="402" w:hRule="atLeast"/>
        </w:trPr>
        <w:tc>
          <w:tcPr>
            <w:tcW w:w="4835" w:type="dxa"/>
            <w:gridSpan w:val="3"/>
            <w:tcBorders>
              <w:top w:val="nil"/>
              <w:left w:val="single" w:color="auto" w:sz="8" w:space="0"/>
              <w:bottom w:val="single" w:color="auto" w:sz="4" w:space="0"/>
              <w:right w:val="single" w:color="000000" w:sz="4" w:space="0"/>
            </w:tcBorders>
            <w:shd w:val="clear" w:color="auto" w:fill="auto"/>
            <w:vAlign w:val="center"/>
          </w:tcPr>
          <w:p w14:paraId="6741960F">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2551" w:type="dxa"/>
            <w:gridSpan w:val="2"/>
            <w:tcBorders>
              <w:top w:val="nil"/>
              <w:left w:val="nil"/>
              <w:bottom w:val="single" w:color="auto" w:sz="4" w:space="0"/>
              <w:right w:val="single" w:color="auto" w:sz="4" w:space="0"/>
            </w:tcBorders>
            <w:shd w:val="clear" w:color="auto" w:fill="auto"/>
            <w:vAlign w:val="center"/>
          </w:tcPr>
          <w:p w14:paraId="54875A02">
            <w:pPr>
              <w:widowControl/>
              <w:jc w:val="center"/>
              <w:rPr>
                <w:rFonts w:ascii="宋体" w:hAnsi="宋体" w:eastAsia="宋体" w:cs="宋体"/>
                <w:kern w:val="0"/>
                <w:sz w:val="24"/>
                <w:szCs w:val="24"/>
              </w:rPr>
            </w:pPr>
            <w:r>
              <w:rPr>
                <w:rFonts w:hint="eastAsia" w:ascii="宋体" w:hAnsi="宋体" w:eastAsia="宋体" w:cs="宋体"/>
                <w:kern w:val="0"/>
                <w:sz w:val="24"/>
                <w:szCs w:val="24"/>
              </w:rPr>
              <w:t>　0.0</w:t>
            </w:r>
          </w:p>
        </w:tc>
        <w:tc>
          <w:tcPr>
            <w:tcW w:w="2977" w:type="dxa"/>
            <w:gridSpan w:val="2"/>
            <w:tcBorders>
              <w:top w:val="nil"/>
              <w:left w:val="nil"/>
              <w:bottom w:val="single" w:color="auto" w:sz="4" w:space="0"/>
              <w:right w:val="single" w:color="auto" w:sz="4" w:space="0"/>
            </w:tcBorders>
            <w:shd w:val="clear" w:color="auto" w:fill="auto"/>
            <w:vAlign w:val="center"/>
          </w:tcPr>
          <w:p w14:paraId="4DE03605">
            <w:pPr>
              <w:widowControl/>
              <w:jc w:val="center"/>
              <w:rPr>
                <w:rFonts w:ascii="宋体" w:hAnsi="宋体" w:eastAsia="宋体" w:cs="宋体"/>
                <w:kern w:val="0"/>
                <w:sz w:val="24"/>
                <w:szCs w:val="24"/>
              </w:rPr>
            </w:pPr>
            <w:r>
              <w:rPr>
                <w:rFonts w:hint="eastAsia" w:ascii="宋体" w:hAnsi="宋体" w:eastAsia="宋体" w:cs="宋体"/>
                <w:kern w:val="0"/>
                <w:sz w:val="24"/>
                <w:szCs w:val="24"/>
              </w:rPr>
              <w:t>0.00　</w:t>
            </w:r>
          </w:p>
        </w:tc>
        <w:tc>
          <w:tcPr>
            <w:tcW w:w="3827" w:type="dxa"/>
            <w:tcBorders>
              <w:top w:val="nil"/>
              <w:left w:val="nil"/>
              <w:bottom w:val="single" w:color="auto" w:sz="4" w:space="0"/>
              <w:right w:val="single" w:color="auto" w:sz="4" w:space="0"/>
            </w:tcBorders>
            <w:shd w:val="clear" w:color="auto" w:fill="auto"/>
            <w:vAlign w:val="center"/>
          </w:tcPr>
          <w:p w14:paraId="30C0FB71">
            <w:pPr>
              <w:widowControl/>
              <w:jc w:val="center"/>
              <w:rPr>
                <w:rFonts w:ascii="宋体" w:hAnsi="宋体" w:eastAsia="宋体" w:cs="宋体"/>
                <w:kern w:val="0"/>
                <w:sz w:val="24"/>
                <w:szCs w:val="24"/>
              </w:rPr>
            </w:pPr>
            <w:r>
              <w:rPr>
                <w:rFonts w:hint="eastAsia" w:ascii="宋体" w:hAnsi="宋体" w:eastAsia="宋体" w:cs="宋体"/>
                <w:kern w:val="0"/>
                <w:sz w:val="24"/>
                <w:szCs w:val="24"/>
              </w:rPr>
              <w:t>0.00　</w:t>
            </w:r>
          </w:p>
        </w:tc>
      </w:tr>
      <w:tr w14:paraId="0586C387">
        <w:tblPrEx>
          <w:tblCellMar>
            <w:top w:w="0" w:type="dxa"/>
            <w:left w:w="108" w:type="dxa"/>
            <w:bottom w:w="0" w:type="dxa"/>
            <w:right w:w="108" w:type="dxa"/>
          </w:tblCellMar>
        </w:tblPrEx>
        <w:trPr>
          <w:trHeight w:val="402" w:hRule="atLeast"/>
        </w:trPr>
        <w:tc>
          <w:tcPr>
            <w:tcW w:w="2709"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911408D">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2126" w:type="dxa"/>
            <w:tcBorders>
              <w:top w:val="nil"/>
              <w:left w:val="nil"/>
              <w:bottom w:val="single" w:color="auto" w:sz="4" w:space="0"/>
              <w:right w:val="single" w:color="auto" w:sz="4" w:space="0"/>
            </w:tcBorders>
            <w:shd w:val="clear" w:color="auto" w:fill="auto"/>
            <w:vAlign w:val="center"/>
          </w:tcPr>
          <w:p w14:paraId="4316DDCC">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551" w:type="dxa"/>
            <w:gridSpan w:val="2"/>
            <w:tcBorders>
              <w:top w:val="nil"/>
              <w:left w:val="nil"/>
              <w:bottom w:val="single" w:color="auto" w:sz="4" w:space="0"/>
              <w:right w:val="single" w:color="auto" w:sz="4" w:space="0"/>
            </w:tcBorders>
            <w:shd w:val="clear" w:color="auto" w:fill="auto"/>
            <w:vAlign w:val="center"/>
          </w:tcPr>
          <w:p w14:paraId="7283BED8">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402ACA8C">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32A0B2AD">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4C833FFF">
        <w:tblPrEx>
          <w:tblCellMar>
            <w:top w:w="0" w:type="dxa"/>
            <w:left w:w="108" w:type="dxa"/>
            <w:bottom w:w="0" w:type="dxa"/>
            <w:right w:w="108" w:type="dxa"/>
          </w:tblCellMar>
        </w:tblPrEx>
        <w:trPr>
          <w:trHeight w:val="402" w:hRule="atLeast"/>
        </w:trPr>
        <w:tc>
          <w:tcPr>
            <w:tcW w:w="2709"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60B1F12">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2126" w:type="dxa"/>
            <w:tcBorders>
              <w:top w:val="nil"/>
              <w:left w:val="nil"/>
              <w:bottom w:val="single" w:color="auto" w:sz="4" w:space="0"/>
              <w:right w:val="single" w:color="auto" w:sz="4" w:space="0"/>
            </w:tcBorders>
            <w:shd w:val="clear" w:color="auto" w:fill="auto"/>
            <w:vAlign w:val="center"/>
          </w:tcPr>
          <w:p w14:paraId="6A23522F">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068928E0">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774B9793">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7A1F1CE0">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4F5CE75C">
        <w:tblPrEx>
          <w:tblCellMar>
            <w:top w:w="0" w:type="dxa"/>
            <w:left w:w="108" w:type="dxa"/>
            <w:bottom w:w="0" w:type="dxa"/>
            <w:right w:w="108" w:type="dxa"/>
          </w:tblCellMar>
        </w:tblPrEx>
        <w:trPr>
          <w:trHeight w:val="402" w:hRule="atLeast"/>
        </w:trPr>
        <w:tc>
          <w:tcPr>
            <w:tcW w:w="2709"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8939301">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2126" w:type="dxa"/>
            <w:tcBorders>
              <w:top w:val="nil"/>
              <w:left w:val="nil"/>
              <w:bottom w:val="single" w:color="auto" w:sz="4" w:space="0"/>
              <w:right w:val="single" w:color="auto" w:sz="4" w:space="0"/>
            </w:tcBorders>
            <w:shd w:val="clear" w:color="auto" w:fill="auto"/>
            <w:vAlign w:val="center"/>
          </w:tcPr>
          <w:p w14:paraId="6C055306">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551" w:type="dxa"/>
            <w:gridSpan w:val="2"/>
            <w:tcBorders>
              <w:top w:val="nil"/>
              <w:left w:val="nil"/>
              <w:bottom w:val="single" w:color="auto" w:sz="4" w:space="0"/>
              <w:right w:val="single" w:color="auto" w:sz="4" w:space="0"/>
            </w:tcBorders>
            <w:shd w:val="clear" w:color="auto" w:fill="auto"/>
            <w:vAlign w:val="center"/>
          </w:tcPr>
          <w:p w14:paraId="4A3E548E">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65C04AA4">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0E4C3AC3">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2DB6C0AF">
        <w:tblPrEx>
          <w:tblCellMar>
            <w:top w:w="0" w:type="dxa"/>
            <w:left w:w="108" w:type="dxa"/>
            <w:bottom w:w="0" w:type="dxa"/>
            <w:right w:w="108" w:type="dxa"/>
          </w:tblCellMar>
        </w:tblPrEx>
        <w:trPr>
          <w:trHeight w:val="402" w:hRule="atLeast"/>
        </w:trPr>
        <w:tc>
          <w:tcPr>
            <w:tcW w:w="2709"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97AAE63">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2126" w:type="dxa"/>
            <w:tcBorders>
              <w:top w:val="nil"/>
              <w:left w:val="nil"/>
              <w:bottom w:val="single" w:color="auto" w:sz="4" w:space="0"/>
              <w:right w:val="single" w:color="auto" w:sz="4" w:space="0"/>
            </w:tcBorders>
            <w:shd w:val="clear" w:color="auto" w:fill="auto"/>
            <w:vAlign w:val="center"/>
          </w:tcPr>
          <w:p w14:paraId="213D83FC">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275E35C5">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7E35C04C">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45326B8A">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0F8D89F8">
        <w:tblPrEx>
          <w:tblCellMar>
            <w:top w:w="0" w:type="dxa"/>
            <w:left w:w="108" w:type="dxa"/>
            <w:bottom w:w="0" w:type="dxa"/>
            <w:right w:w="108" w:type="dxa"/>
          </w:tblCellMar>
        </w:tblPrEx>
        <w:trPr>
          <w:trHeight w:val="402" w:hRule="atLeast"/>
        </w:trPr>
        <w:tc>
          <w:tcPr>
            <w:tcW w:w="2709"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B2BE7AF">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2126" w:type="dxa"/>
            <w:tcBorders>
              <w:top w:val="nil"/>
              <w:left w:val="nil"/>
              <w:bottom w:val="single" w:color="auto" w:sz="4" w:space="0"/>
              <w:right w:val="single" w:color="auto" w:sz="4" w:space="0"/>
            </w:tcBorders>
            <w:shd w:val="clear" w:color="auto" w:fill="auto"/>
            <w:vAlign w:val="center"/>
          </w:tcPr>
          <w:p w14:paraId="72650ADD">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7D938A34">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35C2D2F9">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47AA7AA7">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7E054343">
        <w:tblPrEx>
          <w:tblCellMar>
            <w:top w:w="0" w:type="dxa"/>
            <w:left w:w="108" w:type="dxa"/>
            <w:bottom w:w="0" w:type="dxa"/>
            <w:right w:w="108" w:type="dxa"/>
          </w:tblCellMar>
        </w:tblPrEx>
        <w:trPr>
          <w:trHeight w:val="402" w:hRule="atLeast"/>
        </w:trPr>
        <w:tc>
          <w:tcPr>
            <w:tcW w:w="2709" w:type="dxa"/>
            <w:gridSpan w:val="2"/>
            <w:tcBorders>
              <w:top w:val="single" w:color="auto" w:sz="4" w:space="0"/>
              <w:left w:val="single" w:color="auto" w:sz="8" w:space="0"/>
              <w:bottom w:val="single" w:color="auto" w:sz="8" w:space="0"/>
              <w:right w:val="single" w:color="auto" w:sz="4" w:space="0"/>
            </w:tcBorders>
            <w:shd w:val="clear" w:color="auto" w:fill="auto"/>
            <w:vAlign w:val="center"/>
          </w:tcPr>
          <w:p w14:paraId="7F443675">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2126" w:type="dxa"/>
            <w:tcBorders>
              <w:top w:val="nil"/>
              <w:left w:val="nil"/>
              <w:bottom w:val="single" w:color="auto" w:sz="8" w:space="0"/>
              <w:right w:val="single" w:color="auto" w:sz="4" w:space="0"/>
            </w:tcBorders>
            <w:shd w:val="clear" w:color="auto" w:fill="auto"/>
            <w:vAlign w:val="center"/>
          </w:tcPr>
          <w:p w14:paraId="30ACE577">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8" w:space="0"/>
              <w:right w:val="single" w:color="auto" w:sz="4" w:space="0"/>
            </w:tcBorders>
            <w:shd w:val="clear" w:color="auto" w:fill="auto"/>
            <w:vAlign w:val="center"/>
          </w:tcPr>
          <w:p w14:paraId="4EDE02B7">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8" w:space="0"/>
              <w:right w:val="single" w:color="auto" w:sz="4" w:space="0"/>
            </w:tcBorders>
            <w:shd w:val="clear" w:color="auto" w:fill="auto"/>
            <w:vAlign w:val="center"/>
          </w:tcPr>
          <w:p w14:paraId="7A3B1878">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8" w:space="0"/>
              <w:right w:val="single" w:color="auto" w:sz="4" w:space="0"/>
            </w:tcBorders>
            <w:shd w:val="clear" w:color="auto" w:fill="auto"/>
            <w:vAlign w:val="center"/>
          </w:tcPr>
          <w:p w14:paraId="258108F2">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38576FB5">
        <w:tblPrEx>
          <w:tblCellMar>
            <w:top w:w="0" w:type="dxa"/>
            <w:left w:w="108" w:type="dxa"/>
            <w:bottom w:w="0" w:type="dxa"/>
            <w:right w:w="108" w:type="dxa"/>
          </w:tblCellMar>
        </w:tblPrEx>
        <w:trPr>
          <w:trHeight w:val="720" w:hRule="atLeast"/>
        </w:trPr>
        <w:tc>
          <w:tcPr>
            <w:tcW w:w="14190" w:type="dxa"/>
            <w:gridSpan w:val="8"/>
            <w:tcBorders>
              <w:top w:val="single" w:color="auto" w:sz="8" w:space="0"/>
              <w:left w:val="nil"/>
              <w:bottom w:val="nil"/>
              <w:right w:val="nil"/>
            </w:tcBorders>
            <w:shd w:val="clear" w:color="auto" w:fill="auto"/>
            <w:vAlign w:val="center"/>
          </w:tcPr>
          <w:p w14:paraId="5414B6BF">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注：本表反映部门本年度国有资本经营预算财政拨款支出情况。</w:t>
            </w:r>
          </w:p>
        </w:tc>
      </w:tr>
    </w:tbl>
    <w:p w14:paraId="1D0EB534">
      <w:pPr>
        <w:pStyle w:val="12"/>
        <w:rPr>
          <w:sz w:val="72"/>
          <w:szCs w:val="72"/>
        </w:rPr>
        <w:sectPr>
          <w:pgSz w:w="16838" w:h="11906" w:orient="landscape"/>
          <w:pgMar w:top="720" w:right="720" w:bottom="720" w:left="720" w:header="851" w:footer="992" w:gutter="0"/>
          <w:cols w:space="425" w:num="1"/>
          <w:docGrid w:type="lines" w:linePitch="312" w:charSpace="0"/>
        </w:sectPr>
      </w:pPr>
    </w:p>
    <w:p w14:paraId="368E0617">
      <w:pPr>
        <w:pStyle w:val="12"/>
        <w:rPr>
          <w:sz w:val="72"/>
          <w:szCs w:val="72"/>
        </w:rPr>
      </w:pPr>
    </w:p>
    <w:p w14:paraId="7590131A">
      <w:pPr>
        <w:pStyle w:val="12"/>
        <w:rPr>
          <w:sz w:val="72"/>
          <w:szCs w:val="72"/>
        </w:rPr>
      </w:pPr>
    </w:p>
    <w:p w14:paraId="5F307FBD">
      <w:pPr>
        <w:pStyle w:val="12"/>
        <w:jc w:val="center"/>
        <w:rPr>
          <w:sz w:val="72"/>
          <w:szCs w:val="72"/>
        </w:rPr>
      </w:pPr>
      <w:r>
        <w:rPr>
          <w:rFonts w:hint="eastAsia"/>
          <w:sz w:val="72"/>
          <w:szCs w:val="72"/>
        </w:rPr>
        <w:t>第三部分</w:t>
      </w:r>
    </w:p>
    <w:p w14:paraId="0DC30429">
      <w:pPr>
        <w:pStyle w:val="12"/>
        <w:jc w:val="center"/>
        <w:rPr>
          <w:sz w:val="70"/>
          <w:szCs w:val="70"/>
        </w:rPr>
      </w:pPr>
    </w:p>
    <w:p w14:paraId="686B07E4">
      <w:pPr>
        <w:pStyle w:val="12"/>
        <w:jc w:val="center"/>
        <w:rPr>
          <w:sz w:val="70"/>
          <w:szCs w:val="70"/>
        </w:rPr>
      </w:pPr>
      <w:r>
        <w:rPr>
          <w:sz w:val="70"/>
          <w:szCs w:val="70"/>
        </w:rPr>
        <w:t>20</w:t>
      </w:r>
      <w:r>
        <w:rPr>
          <w:rFonts w:hint="eastAsia"/>
          <w:sz w:val="70"/>
          <w:szCs w:val="70"/>
        </w:rPr>
        <w:t>20年度部门决算情况说明</w:t>
      </w:r>
    </w:p>
    <w:p w14:paraId="6476D70F">
      <w:pPr>
        <w:widowControl/>
        <w:jc w:val="left"/>
        <w:rPr>
          <w:rFonts w:ascii="黑体" w:eastAsia="黑体" w:cs="黑体"/>
          <w:color w:val="000000"/>
          <w:kern w:val="0"/>
          <w:sz w:val="70"/>
          <w:szCs w:val="70"/>
        </w:rPr>
      </w:pPr>
      <w:r>
        <w:rPr>
          <w:sz w:val="70"/>
          <w:szCs w:val="70"/>
        </w:rPr>
        <w:br w:type="page"/>
      </w:r>
    </w:p>
    <w:p w14:paraId="102DAE2D">
      <w:pPr>
        <w:pStyle w:val="12"/>
        <w:rPr>
          <w:rFonts w:hAnsi="黑体"/>
          <w:b/>
          <w:sz w:val="32"/>
          <w:szCs w:val="32"/>
        </w:rPr>
      </w:pPr>
      <w:r>
        <w:rPr>
          <w:rFonts w:hint="eastAsia" w:hAnsi="黑体"/>
          <w:b/>
          <w:sz w:val="32"/>
          <w:szCs w:val="32"/>
        </w:rPr>
        <w:t>一、收入支出决算总体情况说明</w:t>
      </w:r>
    </w:p>
    <w:p w14:paraId="3BF92A12">
      <w:pPr>
        <w:widowControl/>
        <w:spacing w:line="800" w:lineRule="exact"/>
        <w:ind w:firstLine="640" w:firstLineChars="200"/>
        <w:rPr>
          <w:rFonts w:ascii="宋体"/>
          <w:kern w:val="0"/>
          <w:sz w:val="32"/>
          <w:szCs w:val="32"/>
        </w:rPr>
      </w:pPr>
      <w:r>
        <w:rPr>
          <w:rFonts w:hint="eastAsia" w:asciiTheme="minorEastAsia" w:hAnsiTheme="minorEastAsia"/>
          <w:sz w:val="32"/>
          <w:szCs w:val="32"/>
        </w:rPr>
        <w:t>2020年度收、支总计5631.20万元。与上年相比，增加1320.05万元，增长30.62%，</w:t>
      </w:r>
      <w:r>
        <w:rPr>
          <w:rFonts w:hint="eastAsia" w:ascii="宋体" w:hAnsi="宋体"/>
          <w:kern w:val="0"/>
          <w:sz w:val="32"/>
          <w:szCs w:val="32"/>
        </w:rPr>
        <w:t>主要原因是有以下几个方面：一是人员经费的增加，干部的收入增加，人员开支也就越大；二是脱贫攻坚工作的需要，扶贫类资金比上年度增加了538.44万元，增幅达54.25</w:t>
      </w:r>
      <w:r>
        <w:rPr>
          <w:rFonts w:ascii="宋体" w:hAnsi="宋体"/>
          <w:kern w:val="0"/>
          <w:sz w:val="32"/>
          <w:szCs w:val="32"/>
        </w:rPr>
        <w:t>%</w:t>
      </w:r>
      <w:r>
        <w:rPr>
          <w:rFonts w:hint="eastAsia" w:ascii="宋体" w:hAnsi="宋体"/>
          <w:kern w:val="0"/>
          <w:sz w:val="32"/>
          <w:szCs w:val="32"/>
        </w:rPr>
        <w:t>，三是机构改革工作的需要：林业服务中心并入镇政府一并核算。</w:t>
      </w:r>
    </w:p>
    <w:p w14:paraId="10FB8A96">
      <w:pPr>
        <w:pStyle w:val="12"/>
        <w:ind w:firstLine="640" w:firstLineChars="200"/>
        <w:rPr>
          <w:rFonts w:asciiTheme="minorEastAsia" w:hAnsiTheme="minorEastAsia" w:eastAsiaTheme="minorEastAsia"/>
          <w:sz w:val="32"/>
          <w:szCs w:val="32"/>
        </w:rPr>
      </w:pPr>
    </w:p>
    <w:p w14:paraId="435829C7">
      <w:pPr>
        <w:pStyle w:val="12"/>
        <w:rPr>
          <w:rFonts w:hAnsi="黑体"/>
          <w:b/>
          <w:sz w:val="32"/>
          <w:szCs w:val="32"/>
        </w:rPr>
      </w:pPr>
      <w:r>
        <w:rPr>
          <w:rFonts w:hint="eastAsia" w:hAnsi="黑体"/>
          <w:b/>
          <w:sz w:val="32"/>
          <w:szCs w:val="32"/>
        </w:rPr>
        <w:t>二、收入决算情况说明</w:t>
      </w:r>
    </w:p>
    <w:p w14:paraId="6B6024FE">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年收入合计5631.20万元，其中：财政拨款收入5596.20万元，占99.38%；上级补助收入0万元，占0%；事业收入0万元，占0%；经营收入0万元，占0%；附属单位上缴收入0万元，占0%；其他收入0万元，占0%；政府性基金预算财政拨款收入35万元，占0.62%。</w:t>
      </w:r>
    </w:p>
    <w:p w14:paraId="36E3E3BC">
      <w:pPr>
        <w:pStyle w:val="12"/>
        <w:rPr>
          <w:rFonts w:hAnsi="黑体"/>
          <w:b/>
          <w:sz w:val="32"/>
          <w:szCs w:val="32"/>
        </w:rPr>
      </w:pPr>
      <w:r>
        <w:rPr>
          <w:rFonts w:hint="eastAsia" w:hAnsi="黑体"/>
          <w:b/>
          <w:sz w:val="32"/>
          <w:szCs w:val="32"/>
        </w:rPr>
        <w:t>三、支出决算情况说明</w:t>
      </w:r>
    </w:p>
    <w:p w14:paraId="23665EA2">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本年支出合计5631.20万元，其中：基本支出3503.15万元，占62.21%；项目支出2128.05万元，占37.79%；上缴上级支出0万元，占0%；经营支出0万元，占0%；对附属单位补助支出0万元，占0%。</w:t>
      </w:r>
    </w:p>
    <w:p w14:paraId="50800272">
      <w:pPr>
        <w:pStyle w:val="12"/>
        <w:rPr>
          <w:rFonts w:hAnsi="黑体"/>
          <w:b/>
          <w:sz w:val="32"/>
          <w:szCs w:val="32"/>
        </w:rPr>
      </w:pPr>
      <w:r>
        <w:rPr>
          <w:rFonts w:hint="eastAsia" w:hAnsi="黑体"/>
          <w:b/>
          <w:sz w:val="32"/>
          <w:szCs w:val="32"/>
        </w:rPr>
        <w:t>四、财政拨款收入支出决算总体情况说明</w:t>
      </w:r>
    </w:p>
    <w:p w14:paraId="10D364C7">
      <w:pPr>
        <w:pStyle w:val="12"/>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2020年度财政拨款收、支总计5631.20万元，与上年相比，增加1320.05万元,增长30.62%，主要是因为人员增加及标准提高、扶贫类项目资金增加等原因。</w:t>
      </w:r>
    </w:p>
    <w:p w14:paraId="55E2C137">
      <w:pPr>
        <w:pStyle w:val="12"/>
        <w:rPr>
          <w:rFonts w:hAnsi="黑体"/>
          <w:b/>
          <w:sz w:val="32"/>
          <w:szCs w:val="32"/>
        </w:rPr>
      </w:pPr>
      <w:r>
        <w:rPr>
          <w:rFonts w:hint="eastAsia" w:hAnsi="黑体"/>
          <w:b/>
          <w:sz w:val="32"/>
          <w:szCs w:val="32"/>
        </w:rPr>
        <w:t>五、一般公共预算财政拨款支出决算情况说明</w:t>
      </w:r>
    </w:p>
    <w:p w14:paraId="22216BBE">
      <w:pPr>
        <w:pStyle w:val="12"/>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（一）财政拨款支出决算总体情况</w:t>
      </w:r>
    </w:p>
    <w:p w14:paraId="14F75F38">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2020年度财政拨款支出5596.20万元，占本年支出合计的100%，与上年相比，财政拨款支出增加1340.69万元，增长31.5%，主要是因为人员增加及标准提高、扶贫类项目资金增加等原因。</w:t>
      </w:r>
    </w:p>
    <w:p w14:paraId="40E47C62">
      <w:pPr>
        <w:pStyle w:val="12"/>
        <w:ind w:firstLine="480" w:firstLineChars="150"/>
        <w:rPr>
          <w:rFonts w:asciiTheme="minorEastAsia" w:hAnsiTheme="minorEastAsia" w:eastAsiaTheme="minorEastAsia"/>
          <w:b/>
          <w:sz w:val="32"/>
          <w:szCs w:val="32"/>
        </w:rPr>
      </w:pPr>
      <w:r>
        <w:rPr>
          <w:rFonts w:hint="eastAsia" w:asciiTheme="minorEastAsia" w:hAnsiTheme="minorEastAsia" w:eastAsiaTheme="minorEastAsia"/>
          <w:b/>
          <w:sz w:val="32"/>
          <w:szCs w:val="32"/>
        </w:rPr>
        <w:t>（二）财政拨款支出决算结构情况</w:t>
      </w:r>
    </w:p>
    <w:p w14:paraId="1CC97EDA">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2020年度财政拨款支出5596.20万元，主要用于以下方面：一般公共服务（类）支出2033.47万元，占36.34%；国防（类）支出0.8万元，占0.01%;公共安全（类）支出27.56万元，占0.49%;科学技术（类）支出2万元，占0.04%;文化旅游体育与传媒（类）支出0.8万元，占0.01%;社会保障和就业（类）支出122.15万元，占2.18%;卫生健康（类）支出319.81万元，占5.71%;节能环保（类）支出89.62万元，占1.6%;城乡社区（类）支出124.60万元，占2.23%;农林水（类）支出2769.88万元，占49.5%;交通运输（类）支出2万元，占0.04%;住房保障（类）支出35.41万元，占0.63%;灾害防治及应急管理（类）支出68.1万元，占1.22%。</w:t>
      </w:r>
    </w:p>
    <w:p w14:paraId="4B68490A">
      <w:pPr>
        <w:pStyle w:val="12"/>
        <w:ind w:firstLine="800" w:firstLineChars="250"/>
        <w:rPr>
          <w:rFonts w:asciiTheme="minorEastAsia" w:hAnsiTheme="minorEastAsia" w:eastAsiaTheme="minorEastAsia"/>
          <w:b/>
          <w:sz w:val="32"/>
          <w:szCs w:val="32"/>
        </w:rPr>
      </w:pPr>
      <w:r>
        <w:rPr>
          <w:rFonts w:hint="eastAsia" w:asciiTheme="minorEastAsia" w:hAnsiTheme="minorEastAsia" w:eastAsiaTheme="minorEastAsia"/>
          <w:b/>
          <w:sz w:val="32"/>
          <w:szCs w:val="32"/>
        </w:rPr>
        <w:t>（三）财政拨款支出决算具体情况</w:t>
      </w:r>
    </w:p>
    <w:p w14:paraId="5E878FE0">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2020年度财政拨款支出年初预算数为2994.72万元，支出决算数为5596.20万元，完成年初预算的100%，其中：</w:t>
      </w:r>
    </w:p>
    <w:p w14:paraId="19E61933">
      <w:pPr>
        <w:pStyle w:val="12"/>
        <w:ind w:firstLine="800" w:firstLineChars="250"/>
        <w:rPr>
          <w:rFonts w:ascii="宋体" w:hAnsi="宋体" w:eastAsia="宋体"/>
          <w:sz w:val="32"/>
          <w:szCs w:val="32"/>
        </w:rPr>
      </w:pPr>
      <w:r>
        <w:rPr>
          <w:rFonts w:ascii="宋体" w:hAnsi="宋体" w:eastAsia="宋体"/>
          <w:sz w:val="32"/>
          <w:szCs w:val="32"/>
        </w:rPr>
        <w:t>1</w:t>
      </w:r>
      <w:r>
        <w:rPr>
          <w:rFonts w:hint="eastAsia" w:ascii="宋体" w:hAnsi="宋体" w:eastAsia="宋体"/>
          <w:sz w:val="32"/>
          <w:szCs w:val="32"/>
        </w:rPr>
        <w:t>、一般公共服务（类）政府办公厅（室）及相关机构事务（款）行政运行（项）。</w:t>
      </w:r>
    </w:p>
    <w:p w14:paraId="54E4FEDA">
      <w:pPr>
        <w:pStyle w:val="12"/>
        <w:ind w:firstLine="800" w:firstLineChars="250"/>
        <w:rPr>
          <w:rFonts w:ascii="宋体" w:hAnsi="宋体" w:eastAsia="宋体"/>
          <w:sz w:val="32"/>
          <w:szCs w:val="32"/>
        </w:rPr>
      </w:pPr>
      <w:r>
        <w:rPr>
          <w:rFonts w:hint="eastAsia" w:ascii="宋体" w:hAnsi="宋体" w:eastAsia="宋体"/>
          <w:sz w:val="32"/>
          <w:szCs w:val="32"/>
        </w:rPr>
        <w:t>年初预算为1009.4万元，支出决算为1009.4万元，完成年初预算的100</w:t>
      </w:r>
      <w:r>
        <w:rPr>
          <w:rFonts w:ascii="宋体" w:hAnsi="宋体" w:eastAsia="宋体"/>
          <w:sz w:val="32"/>
          <w:szCs w:val="32"/>
        </w:rPr>
        <w:t>%</w:t>
      </w:r>
      <w:r>
        <w:rPr>
          <w:rFonts w:hint="eastAsia" w:ascii="宋体" w:hAnsi="宋体" w:eastAsia="宋体"/>
          <w:sz w:val="32"/>
          <w:szCs w:val="32"/>
        </w:rPr>
        <w:t>。</w:t>
      </w:r>
    </w:p>
    <w:p w14:paraId="14516768">
      <w:pPr>
        <w:pStyle w:val="12"/>
        <w:ind w:firstLine="800" w:firstLineChars="250"/>
        <w:rPr>
          <w:rFonts w:ascii="宋体" w:hAnsi="宋体" w:eastAsia="宋体"/>
          <w:sz w:val="32"/>
          <w:szCs w:val="32"/>
        </w:rPr>
      </w:pPr>
      <w:r>
        <w:rPr>
          <w:rFonts w:hint="eastAsia" w:ascii="宋体" w:hAnsi="宋体" w:eastAsia="宋体"/>
          <w:sz w:val="32"/>
          <w:szCs w:val="32"/>
        </w:rPr>
        <w:t>2、一般公共服务（类）政府办公厅（室）及相关机构事务（款）一般行政管理事务（项）。</w:t>
      </w:r>
    </w:p>
    <w:p w14:paraId="4C9BDA7C">
      <w:pPr>
        <w:pStyle w:val="12"/>
        <w:ind w:firstLine="800" w:firstLineChars="250"/>
        <w:rPr>
          <w:rFonts w:ascii="宋体" w:hAnsi="宋体" w:eastAsia="宋体"/>
          <w:sz w:val="32"/>
          <w:szCs w:val="32"/>
        </w:rPr>
      </w:pPr>
      <w:r>
        <w:rPr>
          <w:rFonts w:hint="eastAsia" w:ascii="宋体" w:hAnsi="宋体" w:eastAsia="宋体"/>
          <w:sz w:val="32"/>
          <w:szCs w:val="32"/>
        </w:rPr>
        <w:t>年初预算为75.36万元，支出决算为75.36万元，完成年初预算的100</w:t>
      </w:r>
      <w:r>
        <w:rPr>
          <w:rFonts w:ascii="宋体" w:hAnsi="宋体" w:eastAsia="宋体"/>
          <w:sz w:val="32"/>
          <w:szCs w:val="32"/>
        </w:rPr>
        <w:t>%</w:t>
      </w:r>
      <w:r>
        <w:rPr>
          <w:rFonts w:hint="eastAsia" w:ascii="宋体" w:hAnsi="宋体" w:eastAsia="宋体"/>
          <w:sz w:val="32"/>
          <w:szCs w:val="32"/>
        </w:rPr>
        <w:t>。</w:t>
      </w:r>
    </w:p>
    <w:p w14:paraId="2AD14405">
      <w:pPr>
        <w:pStyle w:val="12"/>
        <w:ind w:firstLine="800" w:firstLineChars="250"/>
        <w:rPr>
          <w:rFonts w:ascii="宋体" w:hAnsi="宋体" w:eastAsia="宋体"/>
          <w:sz w:val="32"/>
          <w:szCs w:val="32"/>
        </w:rPr>
      </w:pPr>
      <w:r>
        <w:rPr>
          <w:rFonts w:hint="eastAsia" w:ascii="宋体" w:hAnsi="宋体" w:eastAsia="宋体"/>
          <w:sz w:val="32"/>
          <w:szCs w:val="32"/>
        </w:rPr>
        <w:t>3、一般公共服务（类）政府办公厅（室）及相关机构事务（款）信访事务（项）。</w:t>
      </w:r>
    </w:p>
    <w:p w14:paraId="264502B8">
      <w:pPr>
        <w:pStyle w:val="12"/>
        <w:ind w:firstLine="800" w:firstLineChars="250"/>
        <w:rPr>
          <w:rFonts w:ascii="宋体" w:hAnsi="宋体" w:eastAsia="宋体"/>
          <w:sz w:val="32"/>
          <w:szCs w:val="32"/>
        </w:rPr>
      </w:pPr>
      <w:r>
        <w:rPr>
          <w:rFonts w:hint="eastAsia" w:ascii="宋体" w:hAnsi="宋体" w:eastAsia="宋体"/>
          <w:sz w:val="32"/>
          <w:szCs w:val="32"/>
        </w:rPr>
        <w:t>年初预算为16.4万元，支出决算为16.4万元，完成年初预算的100</w:t>
      </w:r>
      <w:r>
        <w:rPr>
          <w:rFonts w:ascii="宋体" w:hAnsi="宋体" w:eastAsia="宋体"/>
          <w:sz w:val="32"/>
          <w:szCs w:val="32"/>
        </w:rPr>
        <w:t>%</w:t>
      </w:r>
      <w:r>
        <w:rPr>
          <w:rFonts w:hint="eastAsia" w:ascii="宋体" w:hAnsi="宋体" w:eastAsia="宋体"/>
          <w:sz w:val="32"/>
          <w:szCs w:val="32"/>
        </w:rPr>
        <w:t>。</w:t>
      </w:r>
    </w:p>
    <w:p w14:paraId="098D51D4">
      <w:pPr>
        <w:pStyle w:val="12"/>
        <w:ind w:firstLine="800" w:firstLineChars="250"/>
        <w:rPr>
          <w:rFonts w:ascii="宋体" w:hAnsi="宋体" w:eastAsia="宋体"/>
          <w:sz w:val="32"/>
          <w:szCs w:val="32"/>
        </w:rPr>
      </w:pPr>
      <w:r>
        <w:rPr>
          <w:rFonts w:hint="eastAsia" w:ascii="宋体" w:hAnsi="宋体" w:eastAsia="宋体"/>
          <w:sz w:val="32"/>
          <w:szCs w:val="32"/>
        </w:rPr>
        <w:t>4、一般公共服务（类）政府办公厅（室）及相关机构事务（款）其他政府办公厅（室）及相关机构事务支出（项）。</w:t>
      </w:r>
    </w:p>
    <w:p w14:paraId="55F37992">
      <w:pPr>
        <w:pStyle w:val="12"/>
        <w:ind w:firstLine="800" w:firstLineChars="250"/>
        <w:rPr>
          <w:rFonts w:ascii="宋体" w:hAnsi="宋体" w:eastAsia="宋体"/>
          <w:sz w:val="32"/>
          <w:szCs w:val="32"/>
        </w:rPr>
      </w:pPr>
      <w:r>
        <w:rPr>
          <w:rFonts w:hint="eastAsia" w:ascii="宋体" w:hAnsi="宋体" w:eastAsia="宋体"/>
          <w:sz w:val="32"/>
          <w:szCs w:val="32"/>
        </w:rPr>
        <w:t>年初预算为747.99万元，支出决算为747.99万元，完成年初预算的100</w:t>
      </w:r>
      <w:r>
        <w:rPr>
          <w:rFonts w:ascii="宋体" w:hAnsi="宋体" w:eastAsia="宋体"/>
          <w:sz w:val="32"/>
          <w:szCs w:val="32"/>
        </w:rPr>
        <w:t>%</w:t>
      </w:r>
      <w:r>
        <w:rPr>
          <w:rFonts w:hint="eastAsia" w:ascii="宋体" w:hAnsi="宋体" w:eastAsia="宋体"/>
          <w:sz w:val="32"/>
          <w:szCs w:val="32"/>
        </w:rPr>
        <w:t>。</w:t>
      </w:r>
    </w:p>
    <w:p w14:paraId="46EE509B">
      <w:pPr>
        <w:pStyle w:val="12"/>
        <w:ind w:firstLine="800" w:firstLineChars="250"/>
        <w:rPr>
          <w:rFonts w:ascii="宋体" w:hAnsi="宋体" w:eastAsia="宋体"/>
          <w:sz w:val="32"/>
          <w:szCs w:val="32"/>
        </w:rPr>
      </w:pPr>
      <w:r>
        <w:rPr>
          <w:rFonts w:hint="eastAsia" w:ascii="宋体" w:hAnsi="宋体" w:eastAsia="宋体"/>
          <w:sz w:val="32"/>
          <w:szCs w:val="32"/>
        </w:rPr>
        <w:t>5、一般公共服务（类）统计信息事务（款）专项普查活动（项）。</w:t>
      </w:r>
    </w:p>
    <w:p w14:paraId="71CA648C">
      <w:pPr>
        <w:pStyle w:val="12"/>
        <w:ind w:firstLine="800" w:firstLineChars="250"/>
        <w:rPr>
          <w:rFonts w:ascii="宋体" w:hAnsi="宋体" w:eastAsia="宋体"/>
          <w:sz w:val="32"/>
          <w:szCs w:val="32"/>
        </w:rPr>
      </w:pPr>
      <w:r>
        <w:rPr>
          <w:rFonts w:hint="eastAsia" w:ascii="宋体" w:hAnsi="宋体" w:eastAsia="宋体"/>
          <w:sz w:val="32"/>
          <w:szCs w:val="32"/>
        </w:rPr>
        <w:t>年初预算为3万元，支出决算为3万元，完成年初预算的100</w:t>
      </w:r>
      <w:r>
        <w:rPr>
          <w:rFonts w:ascii="宋体" w:hAnsi="宋体" w:eastAsia="宋体"/>
          <w:sz w:val="32"/>
          <w:szCs w:val="32"/>
        </w:rPr>
        <w:t>%</w:t>
      </w:r>
      <w:r>
        <w:rPr>
          <w:rFonts w:hint="eastAsia" w:ascii="宋体" w:hAnsi="宋体" w:eastAsia="宋体"/>
          <w:sz w:val="32"/>
          <w:szCs w:val="32"/>
        </w:rPr>
        <w:t>。</w:t>
      </w:r>
    </w:p>
    <w:p w14:paraId="0470F73C">
      <w:pPr>
        <w:pStyle w:val="12"/>
        <w:ind w:firstLine="800" w:firstLineChars="250"/>
        <w:rPr>
          <w:rFonts w:ascii="宋体" w:hAnsi="宋体" w:eastAsia="宋体"/>
          <w:sz w:val="32"/>
          <w:szCs w:val="32"/>
        </w:rPr>
      </w:pPr>
      <w:r>
        <w:rPr>
          <w:rFonts w:hint="eastAsia" w:ascii="宋体" w:hAnsi="宋体" w:eastAsia="宋体"/>
          <w:sz w:val="32"/>
          <w:szCs w:val="32"/>
        </w:rPr>
        <w:t>6、一般公共服务（类）财政事务（款）行政运行（项）。</w:t>
      </w:r>
    </w:p>
    <w:p w14:paraId="6E86B442">
      <w:pPr>
        <w:pStyle w:val="12"/>
        <w:ind w:firstLine="800" w:firstLineChars="250"/>
        <w:rPr>
          <w:rFonts w:ascii="宋体" w:hAnsi="宋体" w:eastAsia="宋体"/>
          <w:sz w:val="32"/>
          <w:szCs w:val="32"/>
        </w:rPr>
      </w:pPr>
      <w:r>
        <w:rPr>
          <w:rFonts w:hint="eastAsia" w:ascii="宋体" w:hAnsi="宋体" w:eastAsia="宋体"/>
          <w:sz w:val="32"/>
          <w:szCs w:val="32"/>
        </w:rPr>
        <w:t>年初预算为164.49万元，支出决算为164.49万元，完成年初预算的100</w:t>
      </w:r>
      <w:r>
        <w:rPr>
          <w:rFonts w:ascii="宋体" w:hAnsi="宋体" w:eastAsia="宋体"/>
          <w:sz w:val="32"/>
          <w:szCs w:val="32"/>
        </w:rPr>
        <w:t>%</w:t>
      </w:r>
      <w:r>
        <w:rPr>
          <w:rFonts w:hint="eastAsia" w:ascii="宋体" w:hAnsi="宋体" w:eastAsia="宋体"/>
          <w:sz w:val="32"/>
          <w:szCs w:val="32"/>
        </w:rPr>
        <w:t>。</w:t>
      </w:r>
    </w:p>
    <w:p w14:paraId="75E0B666">
      <w:pPr>
        <w:pStyle w:val="12"/>
        <w:ind w:firstLine="800" w:firstLineChars="250"/>
        <w:rPr>
          <w:rFonts w:ascii="宋体" w:hAnsi="宋体" w:eastAsia="宋体"/>
          <w:sz w:val="32"/>
          <w:szCs w:val="32"/>
        </w:rPr>
      </w:pPr>
      <w:r>
        <w:rPr>
          <w:rFonts w:hint="eastAsia" w:ascii="宋体" w:hAnsi="宋体" w:eastAsia="宋体"/>
          <w:sz w:val="32"/>
          <w:szCs w:val="32"/>
        </w:rPr>
        <w:t>7、一般公共服务（类）财政事务（款）一般行政管理事务（项）。</w:t>
      </w:r>
    </w:p>
    <w:p w14:paraId="69C5901F">
      <w:pPr>
        <w:pStyle w:val="12"/>
        <w:ind w:firstLine="800" w:firstLineChars="250"/>
        <w:rPr>
          <w:rFonts w:ascii="宋体" w:hAnsi="宋体" w:eastAsia="宋体"/>
          <w:sz w:val="32"/>
          <w:szCs w:val="32"/>
        </w:rPr>
      </w:pPr>
      <w:r>
        <w:rPr>
          <w:rFonts w:hint="eastAsia" w:ascii="宋体" w:hAnsi="宋体" w:eastAsia="宋体"/>
          <w:sz w:val="32"/>
          <w:szCs w:val="32"/>
        </w:rPr>
        <w:t>年初预算为8.83万元，支出决算为8.83万元，完成年初预算的100</w:t>
      </w:r>
      <w:r>
        <w:rPr>
          <w:rFonts w:ascii="宋体" w:hAnsi="宋体" w:eastAsia="宋体"/>
          <w:sz w:val="32"/>
          <w:szCs w:val="32"/>
        </w:rPr>
        <w:t>%</w:t>
      </w:r>
      <w:r>
        <w:rPr>
          <w:rFonts w:hint="eastAsia" w:ascii="宋体" w:hAnsi="宋体" w:eastAsia="宋体"/>
          <w:sz w:val="32"/>
          <w:szCs w:val="32"/>
        </w:rPr>
        <w:t>。</w:t>
      </w:r>
    </w:p>
    <w:p w14:paraId="78875E2E">
      <w:pPr>
        <w:pStyle w:val="12"/>
        <w:ind w:firstLine="800" w:firstLineChars="250"/>
        <w:rPr>
          <w:rFonts w:ascii="宋体" w:hAnsi="宋体" w:eastAsia="宋体"/>
          <w:sz w:val="32"/>
          <w:szCs w:val="32"/>
        </w:rPr>
      </w:pPr>
      <w:r>
        <w:rPr>
          <w:rFonts w:hint="eastAsia" w:ascii="宋体" w:hAnsi="宋体" w:eastAsia="宋体"/>
          <w:sz w:val="32"/>
          <w:szCs w:val="32"/>
        </w:rPr>
        <w:t>8、一般公共服务（类）税收事务（款）行政运行（项）。</w:t>
      </w:r>
    </w:p>
    <w:p w14:paraId="5F5CCBCD">
      <w:pPr>
        <w:pStyle w:val="12"/>
        <w:ind w:firstLine="800" w:firstLineChars="250"/>
        <w:rPr>
          <w:rFonts w:ascii="宋体" w:hAnsi="宋体" w:eastAsia="宋体"/>
          <w:sz w:val="32"/>
          <w:szCs w:val="32"/>
        </w:rPr>
      </w:pPr>
      <w:r>
        <w:rPr>
          <w:rFonts w:hint="eastAsia" w:ascii="宋体" w:hAnsi="宋体" w:eastAsia="宋体"/>
          <w:sz w:val="32"/>
          <w:szCs w:val="32"/>
        </w:rPr>
        <w:t>年初预算为2万元，支出决算为2万元，完成年初预算的100</w:t>
      </w:r>
      <w:r>
        <w:rPr>
          <w:rFonts w:ascii="宋体" w:hAnsi="宋体" w:eastAsia="宋体"/>
          <w:sz w:val="32"/>
          <w:szCs w:val="32"/>
        </w:rPr>
        <w:t>%</w:t>
      </w:r>
      <w:r>
        <w:rPr>
          <w:rFonts w:hint="eastAsia" w:ascii="宋体" w:hAnsi="宋体" w:eastAsia="宋体"/>
          <w:sz w:val="32"/>
          <w:szCs w:val="32"/>
        </w:rPr>
        <w:t>。</w:t>
      </w:r>
    </w:p>
    <w:p w14:paraId="43236509">
      <w:pPr>
        <w:pStyle w:val="12"/>
        <w:ind w:firstLine="800" w:firstLineChars="250"/>
        <w:rPr>
          <w:rFonts w:ascii="宋体" w:hAnsi="宋体" w:eastAsia="宋体"/>
          <w:sz w:val="32"/>
          <w:szCs w:val="32"/>
        </w:rPr>
      </w:pPr>
      <w:r>
        <w:rPr>
          <w:rFonts w:hint="eastAsia" w:ascii="宋体" w:hAnsi="宋体" w:eastAsia="宋体"/>
          <w:sz w:val="32"/>
          <w:szCs w:val="32"/>
        </w:rPr>
        <w:t>9、一般公共服务（类）其他共产党事务（款）一般行政管理事务（项）。</w:t>
      </w:r>
    </w:p>
    <w:p w14:paraId="252F5583">
      <w:pPr>
        <w:pStyle w:val="12"/>
        <w:ind w:firstLine="800" w:firstLineChars="250"/>
        <w:rPr>
          <w:rFonts w:ascii="宋体" w:hAnsi="宋体" w:eastAsia="宋体"/>
          <w:sz w:val="32"/>
          <w:szCs w:val="32"/>
        </w:rPr>
      </w:pPr>
      <w:r>
        <w:rPr>
          <w:rFonts w:hint="eastAsia" w:ascii="宋体" w:hAnsi="宋体" w:eastAsia="宋体"/>
          <w:sz w:val="32"/>
          <w:szCs w:val="32"/>
        </w:rPr>
        <w:t>年初预算为2万元，支出决算为2万元，完成年初预算的100</w:t>
      </w:r>
      <w:r>
        <w:rPr>
          <w:rFonts w:ascii="宋体" w:hAnsi="宋体" w:eastAsia="宋体"/>
          <w:sz w:val="32"/>
          <w:szCs w:val="32"/>
        </w:rPr>
        <w:t>%</w:t>
      </w:r>
      <w:r>
        <w:rPr>
          <w:rFonts w:hint="eastAsia" w:ascii="宋体" w:hAnsi="宋体" w:eastAsia="宋体"/>
          <w:sz w:val="32"/>
          <w:szCs w:val="32"/>
        </w:rPr>
        <w:t>。</w:t>
      </w:r>
    </w:p>
    <w:p w14:paraId="67FF7688">
      <w:pPr>
        <w:pStyle w:val="12"/>
        <w:ind w:firstLine="800" w:firstLineChars="250"/>
        <w:rPr>
          <w:rFonts w:ascii="宋体" w:hAnsi="宋体" w:eastAsia="宋体"/>
          <w:sz w:val="32"/>
          <w:szCs w:val="32"/>
        </w:rPr>
      </w:pPr>
      <w:r>
        <w:rPr>
          <w:rFonts w:hint="eastAsia" w:ascii="宋体" w:hAnsi="宋体" w:eastAsia="宋体"/>
          <w:sz w:val="32"/>
          <w:szCs w:val="32"/>
        </w:rPr>
        <w:t>10、一般公共服务（类）其他一般公共服务支出（款）其他一般公共服务支出（项）。</w:t>
      </w:r>
    </w:p>
    <w:p w14:paraId="37980EE0">
      <w:pPr>
        <w:pStyle w:val="12"/>
        <w:ind w:firstLine="800" w:firstLineChars="250"/>
        <w:rPr>
          <w:rFonts w:ascii="宋体" w:hAnsi="宋体" w:eastAsia="宋体"/>
          <w:sz w:val="32"/>
          <w:szCs w:val="32"/>
        </w:rPr>
      </w:pPr>
      <w:r>
        <w:rPr>
          <w:rFonts w:hint="eastAsia" w:ascii="宋体" w:hAnsi="宋体" w:eastAsia="宋体"/>
          <w:sz w:val="32"/>
          <w:szCs w:val="32"/>
        </w:rPr>
        <w:t>年初预算为4万元，支出决算为4万元，完成年初预算的100</w:t>
      </w:r>
      <w:r>
        <w:rPr>
          <w:rFonts w:ascii="宋体" w:hAnsi="宋体" w:eastAsia="宋体"/>
          <w:sz w:val="32"/>
          <w:szCs w:val="32"/>
        </w:rPr>
        <w:t>%</w:t>
      </w:r>
      <w:r>
        <w:rPr>
          <w:rFonts w:hint="eastAsia" w:ascii="宋体" w:hAnsi="宋体" w:eastAsia="宋体"/>
          <w:sz w:val="32"/>
          <w:szCs w:val="32"/>
        </w:rPr>
        <w:t>。</w:t>
      </w:r>
    </w:p>
    <w:p w14:paraId="45DDB606">
      <w:pPr>
        <w:pStyle w:val="12"/>
        <w:ind w:firstLine="800" w:firstLineChars="250"/>
        <w:rPr>
          <w:rFonts w:ascii="宋体" w:hAnsi="宋体" w:eastAsia="宋体"/>
          <w:sz w:val="32"/>
          <w:szCs w:val="32"/>
        </w:rPr>
      </w:pPr>
      <w:r>
        <w:rPr>
          <w:rFonts w:hint="eastAsia" w:ascii="宋体" w:hAnsi="宋体" w:eastAsia="宋体"/>
          <w:sz w:val="32"/>
          <w:szCs w:val="32"/>
        </w:rPr>
        <w:t>11、国防（类）国防动员（款）兵役征集（项）。</w:t>
      </w:r>
    </w:p>
    <w:p w14:paraId="7445E5B3">
      <w:pPr>
        <w:pStyle w:val="12"/>
        <w:ind w:firstLine="800" w:firstLineChars="250"/>
        <w:rPr>
          <w:rFonts w:ascii="宋体" w:hAnsi="宋体" w:eastAsia="宋体"/>
          <w:sz w:val="32"/>
          <w:szCs w:val="32"/>
        </w:rPr>
      </w:pPr>
      <w:r>
        <w:rPr>
          <w:rFonts w:hint="eastAsia" w:ascii="宋体" w:hAnsi="宋体" w:eastAsia="宋体"/>
          <w:sz w:val="32"/>
          <w:szCs w:val="32"/>
        </w:rPr>
        <w:t>年初预算为0.8万元，支出决算为0.8万元，完成年初预算的100</w:t>
      </w:r>
      <w:r>
        <w:rPr>
          <w:rFonts w:ascii="宋体" w:hAnsi="宋体" w:eastAsia="宋体"/>
          <w:sz w:val="32"/>
          <w:szCs w:val="32"/>
        </w:rPr>
        <w:t>%</w:t>
      </w:r>
      <w:r>
        <w:rPr>
          <w:rFonts w:hint="eastAsia" w:ascii="宋体" w:hAnsi="宋体" w:eastAsia="宋体"/>
          <w:sz w:val="32"/>
          <w:szCs w:val="32"/>
        </w:rPr>
        <w:t>。</w:t>
      </w:r>
    </w:p>
    <w:p w14:paraId="5D24C203">
      <w:pPr>
        <w:pStyle w:val="12"/>
        <w:ind w:firstLine="800" w:firstLineChars="250"/>
        <w:rPr>
          <w:rFonts w:ascii="宋体" w:hAnsi="宋体" w:eastAsia="宋体"/>
          <w:sz w:val="32"/>
          <w:szCs w:val="32"/>
        </w:rPr>
      </w:pPr>
      <w:r>
        <w:rPr>
          <w:rFonts w:hint="eastAsia" w:ascii="宋体" w:hAnsi="宋体" w:eastAsia="宋体"/>
          <w:sz w:val="32"/>
          <w:szCs w:val="32"/>
        </w:rPr>
        <w:t>12、公共安全（类）公安（款）一般行政管理事务（项）。</w:t>
      </w:r>
    </w:p>
    <w:p w14:paraId="365F4303">
      <w:pPr>
        <w:pStyle w:val="12"/>
        <w:ind w:firstLine="800" w:firstLineChars="250"/>
        <w:rPr>
          <w:rFonts w:ascii="宋体" w:hAnsi="宋体" w:eastAsia="宋体"/>
          <w:sz w:val="32"/>
          <w:szCs w:val="32"/>
        </w:rPr>
      </w:pPr>
      <w:r>
        <w:rPr>
          <w:rFonts w:hint="eastAsia" w:ascii="宋体" w:hAnsi="宋体" w:eastAsia="宋体"/>
          <w:sz w:val="32"/>
          <w:szCs w:val="32"/>
        </w:rPr>
        <w:t>年初预算为9.6万元，支出决算为9.6万元，完成年初预算的100</w:t>
      </w:r>
      <w:r>
        <w:rPr>
          <w:rFonts w:ascii="宋体" w:hAnsi="宋体" w:eastAsia="宋体"/>
          <w:sz w:val="32"/>
          <w:szCs w:val="32"/>
        </w:rPr>
        <w:t>%</w:t>
      </w:r>
      <w:r>
        <w:rPr>
          <w:rFonts w:hint="eastAsia" w:ascii="宋体" w:hAnsi="宋体" w:eastAsia="宋体"/>
          <w:sz w:val="32"/>
          <w:szCs w:val="32"/>
        </w:rPr>
        <w:t>。</w:t>
      </w:r>
    </w:p>
    <w:p w14:paraId="4FE93866">
      <w:pPr>
        <w:pStyle w:val="12"/>
        <w:ind w:firstLine="800" w:firstLineChars="250"/>
        <w:rPr>
          <w:rFonts w:ascii="宋体" w:hAnsi="宋体" w:eastAsia="宋体"/>
          <w:sz w:val="32"/>
          <w:szCs w:val="32"/>
        </w:rPr>
      </w:pPr>
      <w:r>
        <w:rPr>
          <w:rFonts w:hint="eastAsia" w:ascii="宋体" w:hAnsi="宋体" w:eastAsia="宋体"/>
          <w:sz w:val="32"/>
          <w:szCs w:val="32"/>
        </w:rPr>
        <w:t>13、公共安全（类）公安（款）其他公安支出（项）。</w:t>
      </w:r>
    </w:p>
    <w:p w14:paraId="5F6E80C1">
      <w:pPr>
        <w:pStyle w:val="12"/>
        <w:ind w:firstLine="800" w:firstLineChars="250"/>
        <w:rPr>
          <w:rFonts w:ascii="宋体" w:hAnsi="宋体" w:eastAsia="宋体"/>
          <w:sz w:val="32"/>
          <w:szCs w:val="32"/>
        </w:rPr>
      </w:pPr>
      <w:r>
        <w:rPr>
          <w:rFonts w:hint="eastAsia" w:ascii="宋体" w:hAnsi="宋体" w:eastAsia="宋体"/>
          <w:sz w:val="32"/>
          <w:szCs w:val="32"/>
        </w:rPr>
        <w:t>年初预算为17.96万元，支出决算为17.96万元，完成年初预算的100</w:t>
      </w:r>
      <w:r>
        <w:rPr>
          <w:rFonts w:ascii="宋体" w:hAnsi="宋体" w:eastAsia="宋体"/>
          <w:sz w:val="32"/>
          <w:szCs w:val="32"/>
        </w:rPr>
        <w:t>%</w:t>
      </w:r>
      <w:r>
        <w:rPr>
          <w:rFonts w:hint="eastAsia" w:ascii="宋体" w:hAnsi="宋体" w:eastAsia="宋体"/>
          <w:sz w:val="32"/>
          <w:szCs w:val="32"/>
        </w:rPr>
        <w:t>。</w:t>
      </w:r>
    </w:p>
    <w:p w14:paraId="29D3D63E">
      <w:pPr>
        <w:pStyle w:val="12"/>
        <w:ind w:firstLine="800" w:firstLineChars="250"/>
        <w:rPr>
          <w:rFonts w:ascii="宋体" w:hAnsi="宋体" w:eastAsia="宋体"/>
          <w:sz w:val="32"/>
          <w:szCs w:val="32"/>
        </w:rPr>
      </w:pPr>
      <w:r>
        <w:rPr>
          <w:rFonts w:hint="eastAsia" w:ascii="宋体" w:hAnsi="宋体" w:eastAsia="宋体"/>
          <w:sz w:val="32"/>
          <w:szCs w:val="32"/>
        </w:rPr>
        <w:t>14、科学技术（类）其他科学技术（款）其他科学技术（项）。</w:t>
      </w:r>
    </w:p>
    <w:p w14:paraId="54505DBB">
      <w:pPr>
        <w:pStyle w:val="12"/>
        <w:ind w:firstLine="800" w:firstLineChars="250"/>
        <w:rPr>
          <w:rFonts w:ascii="宋体" w:hAnsi="宋体" w:eastAsia="宋体"/>
          <w:sz w:val="32"/>
          <w:szCs w:val="32"/>
        </w:rPr>
      </w:pPr>
      <w:r>
        <w:rPr>
          <w:rFonts w:hint="eastAsia" w:ascii="宋体" w:hAnsi="宋体" w:eastAsia="宋体"/>
          <w:sz w:val="32"/>
          <w:szCs w:val="32"/>
        </w:rPr>
        <w:t>年初预算为2万元，支出决算为2万元，完成年初预算的10</w:t>
      </w:r>
      <w:r>
        <w:rPr>
          <w:rFonts w:ascii="宋体" w:hAnsi="宋体" w:eastAsia="宋体"/>
          <w:sz w:val="32"/>
          <w:szCs w:val="32"/>
        </w:rPr>
        <w:t>0%</w:t>
      </w:r>
      <w:r>
        <w:rPr>
          <w:rFonts w:hint="eastAsia" w:ascii="宋体" w:hAnsi="宋体" w:eastAsia="宋体"/>
          <w:sz w:val="32"/>
          <w:szCs w:val="32"/>
        </w:rPr>
        <w:t>。</w:t>
      </w:r>
    </w:p>
    <w:p w14:paraId="32F0B015">
      <w:pPr>
        <w:pStyle w:val="12"/>
        <w:ind w:firstLine="800" w:firstLineChars="250"/>
        <w:rPr>
          <w:rFonts w:ascii="宋体" w:hAnsi="宋体" w:eastAsia="宋体"/>
          <w:sz w:val="32"/>
          <w:szCs w:val="32"/>
        </w:rPr>
      </w:pPr>
      <w:r>
        <w:rPr>
          <w:rFonts w:ascii="宋体" w:hAnsi="宋体" w:eastAsia="宋体"/>
          <w:sz w:val="32"/>
          <w:szCs w:val="32"/>
        </w:rPr>
        <w:t>1</w:t>
      </w:r>
      <w:r>
        <w:rPr>
          <w:rFonts w:hint="eastAsia" w:ascii="宋体" w:hAnsi="宋体" w:eastAsia="宋体"/>
          <w:sz w:val="32"/>
          <w:szCs w:val="32"/>
        </w:rPr>
        <w:t>5、文化旅游体育与传媒（类）文化和旅游（款）艺术表演团体（项）。</w:t>
      </w:r>
    </w:p>
    <w:p w14:paraId="1147D8AF">
      <w:pPr>
        <w:pStyle w:val="12"/>
        <w:ind w:firstLine="800" w:firstLineChars="250"/>
        <w:rPr>
          <w:rFonts w:ascii="宋体" w:hAnsi="宋体" w:eastAsia="宋体"/>
          <w:sz w:val="32"/>
          <w:szCs w:val="32"/>
        </w:rPr>
      </w:pPr>
      <w:r>
        <w:rPr>
          <w:rFonts w:hint="eastAsia" w:ascii="宋体" w:hAnsi="宋体" w:eastAsia="宋体"/>
          <w:sz w:val="32"/>
          <w:szCs w:val="32"/>
        </w:rPr>
        <w:t>年初预算为0.8万元，支出决算为0.8万元，完成年初预算的100</w:t>
      </w:r>
      <w:r>
        <w:rPr>
          <w:rFonts w:ascii="宋体" w:hAnsi="宋体" w:eastAsia="宋体"/>
          <w:sz w:val="32"/>
          <w:szCs w:val="32"/>
        </w:rPr>
        <w:t>%</w:t>
      </w:r>
      <w:r>
        <w:rPr>
          <w:rFonts w:hint="eastAsia" w:ascii="宋体" w:hAnsi="宋体" w:eastAsia="宋体"/>
          <w:sz w:val="32"/>
          <w:szCs w:val="32"/>
        </w:rPr>
        <w:t>。</w:t>
      </w:r>
    </w:p>
    <w:p w14:paraId="69ABEEE7">
      <w:pPr>
        <w:pStyle w:val="12"/>
        <w:numPr>
          <w:ilvl w:val="0"/>
          <w:numId w:val="2"/>
        </w:numPr>
        <w:ind w:firstLine="800" w:firstLineChars="250"/>
        <w:rPr>
          <w:rFonts w:ascii="宋体" w:hAnsi="宋体" w:eastAsia="宋体"/>
          <w:sz w:val="32"/>
          <w:szCs w:val="32"/>
        </w:rPr>
      </w:pPr>
      <w:r>
        <w:rPr>
          <w:rFonts w:hint="eastAsia" w:ascii="宋体" w:hAnsi="宋体" w:eastAsia="宋体"/>
          <w:sz w:val="32"/>
          <w:szCs w:val="32"/>
        </w:rPr>
        <w:t>社会保障和就业（类）民政管理事务（款）其他民政管理事务（项）。</w:t>
      </w:r>
    </w:p>
    <w:p w14:paraId="685ECCBC">
      <w:pPr>
        <w:pStyle w:val="12"/>
        <w:ind w:firstLine="800" w:firstLineChars="250"/>
        <w:rPr>
          <w:rFonts w:ascii="宋体" w:hAnsi="宋体" w:eastAsia="宋体"/>
          <w:sz w:val="32"/>
          <w:szCs w:val="32"/>
        </w:rPr>
      </w:pPr>
      <w:r>
        <w:rPr>
          <w:rFonts w:hint="eastAsia" w:ascii="宋体" w:hAnsi="宋体" w:eastAsia="宋体"/>
          <w:sz w:val="32"/>
          <w:szCs w:val="32"/>
        </w:rPr>
        <w:t>年初预算为2.9万元，支出决算为2.9万元，完成年初预算的100</w:t>
      </w:r>
      <w:r>
        <w:rPr>
          <w:rFonts w:ascii="宋体" w:hAnsi="宋体" w:eastAsia="宋体"/>
          <w:sz w:val="32"/>
          <w:szCs w:val="32"/>
        </w:rPr>
        <w:t>%</w:t>
      </w:r>
      <w:r>
        <w:rPr>
          <w:rFonts w:hint="eastAsia" w:ascii="宋体" w:hAnsi="宋体" w:eastAsia="宋体"/>
          <w:sz w:val="32"/>
          <w:szCs w:val="32"/>
        </w:rPr>
        <w:t>。</w:t>
      </w:r>
    </w:p>
    <w:p w14:paraId="5B618B85">
      <w:pPr>
        <w:pStyle w:val="12"/>
        <w:ind w:firstLine="800" w:firstLineChars="250"/>
        <w:rPr>
          <w:rFonts w:ascii="宋体" w:hAnsi="宋体" w:eastAsia="宋体"/>
          <w:sz w:val="32"/>
          <w:szCs w:val="32"/>
        </w:rPr>
      </w:pPr>
      <w:r>
        <w:rPr>
          <w:rFonts w:ascii="宋体" w:hAnsi="宋体" w:eastAsia="宋体"/>
          <w:sz w:val="32"/>
          <w:szCs w:val="32"/>
        </w:rPr>
        <w:t>1</w:t>
      </w:r>
      <w:r>
        <w:rPr>
          <w:rFonts w:hint="eastAsia" w:ascii="宋体" w:hAnsi="宋体" w:eastAsia="宋体"/>
          <w:sz w:val="32"/>
          <w:szCs w:val="32"/>
        </w:rPr>
        <w:t>7、社会保障和就业（类）抚恤（款）死亡抚恤（项）。</w:t>
      </w:r>
    </w:p>
    <w:p w14:paraId="1E0EC49A">
      <w:pPr>
        <w:pStyle w:val="12"/>
        <w:ind w:firstLine="800" w:firstLineChars="250"/>
        <w:rPr>
          <w:rFonts w:ascii="宋体" w:hAnsi="宋体" w:eastAsia="宋体"/>
          <w:sz w:val="32"/>
          <w:szCs w:val="32"/>
        </w:rPr>
      </w:pPr>
      <w:r>
        <w:rPr>
          <w:rFonts w:hint="eastAsia" w:ascii="宋体" w:hAnsi="宋体" w:eastAsia="宋体"/>
          <w:sz w:val="32"/>
          <w:szCs w:val="32"/>
        </w:rPr>
        <w:t>年初预算为113.44万元，支出决算为113.44万元，完成年初预算的100</w:t>
      </w:r>
      <w:r>
        <w:rPr>
          <w:rFonts w:ascii="宋体" w:hAnsi="宋体" w:eastAsia="宋体"/>
          <w:sz w:val="32"/>
          <w:szCs w:val="32"/>
        </w:rPr>
        <w:t>%</w:t>
      </w:r>
      <w:r>
        <w:rPr>
          <w:rFonts w:hint="eastAsia" w:ascii="宋体" w:hAnsi="宋体" w:eastAsia="宋体"/>
          <w:sz w:val="32"/>
          <w:szCs w:val="32"/>
        </w:rPr>
        <w:t>。</w:t>
      </w:r>
    </w:p>
    <w:p w14:paraId="295725A2">
      <w:pPr>
        <w:pStyle w:val="12"/>
        <w:ind w:firstLine="800" w:firstLineChars="250"/>
        <w:rPr>
          <w:rFonts w:ascii="宋体" w:hAnsi="宋体" w:eastAsia="宋体"/>
          <w:sz w:val="32"/>
          <w:szCs w:val="32"/>
        </w:rPr>
      </w:pPr>
      <w:r>
        <w:rPr>
          <w:rFonts w:ascii="宋体" w:hAnsi="宋体" w:eastAsia="宋体"/>
          <w:sz w:val="32"/>
          <w:szCs w:val="32"/>
        </w:rPr>
        <w:t>1</w:t>
      </w:r>
      <w:r>
        <w:rPr>
          <w:rFonts w:hint="eastAsia" w:ascii="宋体" w:hAnsi="宋体" w:eastAsia="宋体"/>
          <w:sz w:val="32"/>
          <w:szCs w:val="32"/>
        </w:rPr>
        <w:t>8、社会保障和就业（类）社会福利（款）儿童福利（项）。</w:t>
      </w:r>
    </w:p>
    <w:p w14:paraId="41983361">
      <w:pPr>
        <w:pStyle w:val="12"/>
        <w:ind w:firstLine="800" w:firstLineChars="250"/>
        <w:rPr>
          <w:rFonts w:ascii="宋体" w:hAnsi="宋体" w:eastAsia="宋体"/>
          <w:sz w:val="32"/>
          <w:szCs w:val="32"/>
        </w:rPr>
      </w:pPr>
      <w:r>
        <w:rPr>
          <w:rFonts w:hint="eastAsia" w:ascii="宋体" w:hAnsi="宋体" w:eastAsia="宋体"/>
          <w:sz w:val="32"/>
          <w:szCs w:val="32"/>
        </w:rPr>
        <w:t>年初预算为1万元，支出决算为</w:t>
      </w:r>
      <w:r>
        <w:rPr>
          <w:rFonts w:ascii="宋体" w:hAnsi="宋体" w:eastAsia="宋体"/>
          <w:sz w:val="32"/>
          <w:szCs w:val="32"/>
        </w:rPr>
        <w:t>1</w:t>
      </w:r>
      <w:r>
        <w:rPr>
          <w:rFonts w:hint="eastAsia" w:ascii="宋体" w:hAnsi="宋体" w:eastAsia="宋体"/>
          <w:sz w:val="32"/>
          <w:szCs w:val="32"/>
        </w:rPr>
        <w:t>万元，完成年初预算的100</w:t>
      </w:r>
      <w:r>
        <w:rPr>
          <w:rFonts w:ascii="宋体" w:hAnsi="宋体" w:eastAsia="宋体"/>
          <w:sz w:val="32"/>
          <w:szCs w:val="32"/>
        </w:rPr>
        <w:t>%</w:t>
      </w:r>
      <w:r>
        <w:rPr>
          <w:rFonts w:hint="eastAsia" w:ascii="宋体" w:hAnsi="宋体" w:eastAsia="宋体"/>
          <w:sz w:val="32"/>
          <w:szCs w:val="32"/>
        </w:rPr>
        <w:t>。</w:t>
      </w:r>
    </w:p>
    <w:p w14:paraId="445E7517">
      <w:pPr>
        <w:pStyle w:val="12"/>
        <w:ind w:firstLine="800" w:firstLineChars="250"/>
        <w:rPr>
          <w:rFonts w:ascii="宋体" w:hAnsi="宋体" w:eastAsia="宋体"/>
          <w:sz w:val="32"/>
          <w:szCs w:val="32"/>
        </w:rPr>
      </w:pPr>
      <w:r>
        <w:rPr>
          <w:rFonts w:hint="eastAsia" w:ascii="宋体" w:hAnsi="宋体" w:eastAsia="宋体"/>
          <w:sz w:val="32"/>
          <w:szCs w:val="32"/>
        </w:rPr>
        <w:t>19、社会保障和就业（类）财政对基本养老保险基金的补助（款）财政对其他基本养老保险基金的补助（项）。</w:t>
      </w:r>
    </w:p>
    <w:p w14:paraId="1A0E7C6F">
      <w:pPr>
        <w:pStyle w:val="12"/>
        <w:ind w:firstLine="800" w:firstLineChars="250"/>
        <w:rPr>
          <w:rFonts w:ascii="宋体" w:hAnsi="宋体" w:eastAsia="宋体"/>
          <w:sz w:val="32"/>
          <w:szCs w:val="32"/>
        </w:rPr>
      </w:pPr>
      <w:r>
        <w:rPr>
          <w:rFonts w:hint="eastAsia" w:ascii="宋体" w:hAnsi="宋体" w:eastAsia="宋体"/>
          <w:sz w:val="32"/>
          <w:szCs w:val="32"/>
        </w:rPr>
        <w:t>年初预算为</w:t>
      </w:r>
      <w:r>
        <w:rPr>
          <w:rFonts w:ascii="宋体" w:hAnsi="宋体" w:eastAsia="宋体"/>
          <w:sz w:val="32"/>
          <w:szCs w:val="32"/>
        </w:rPr>
        <w:t>0</w:t>
      </w:r>
      <w:r>
        <w:rPr>
          <w:rFonts w:hint="eastAsia" w:ascii="宋体" w:hAnsi="宋体" w:eastAsia="宋体"/>
          <w:sz w:val="32"/>
          <w:szCs w:val="32"/>
        </w:rPr>
        <w:t>.11万元，支出决算为0.11万元，完成年初预算的100</w:t>
      </w:r>
      <w:r>
        <w:rPr>
          <w:rFonts w:ascii="宋体" w:hAnsi="宋体" w:eastAsia="宋体"/>
          <w:sz w:val="32"/>
          <w:szCs w:val="32"/>
        </w:rPr>
        <w:t>%</w:t>
      </w:r>
      <w:r>
        <w:rPr>
          <w:rFonts w:hint="eastAsia" w:ascii="宋体" w:hAnsi="宋体" w:eastAsia="宋体"/>
          <w:sz w:val="32"/>
          <w:szCs w:val="32"/>
        </w:rPr>
        <w:t>。</w:t>
      </w:r>
    </w:p>
    <w:p w14:paraId="408F3B67">
      <w:pPr>
        <w:pStyle w:val="12"/>
        <w:ind w:firstLine="800" w:firstLineChars="250"/>
        <w:rPr>
          <w:rFonts w:ascii="宋体" w:hAnsi="宋体" w:eastAsia="宋体"/>
          <w:sz w:val="32"/>
          <w:szCs w:val="32"/>
        </w:rPr>
      </w:pPr>
      <w:r>
        <w:rPr>
          <w:rFonts w:hint="eastAsia" w:ascii="宋体" w:hAnsi="宋体" w:eastAsia="宋体"/>
          <w:sz w:val="32"/>
          <w:szCs w:val="32"/>
        </w:rPr>
        <w:t>20、社会保障和就业（类）退役军人事务管理（款）其他退役军人事务管理（项）。</w:t>
      </w:r>
    </w:p>
    <w:p w14:paraId="78574745">
      <w:pPr>
        <w:pStyle w:val="12"/>
        <w:ind w:firstLine="800" w:firstLineChars="250"/>
        <w:rPr>
          <w:rFonts w:ascii="宋体" w:hAnsi="宋体" w:eastAsia="宋体"/>
          <w:sz w:val="32"/>
          <w:szCs w:val="32"/>
        </w:rPr>
      </w:pPr>
      <w:r>
        <w:rPr>
          <w:rFonts w:hint="eastAsia" w:ascii="宋体" w:hAnsi="宋体" w:eastAsia="宋体"/>
          <w:sz w:val="32"/>
          <w:szCs w:val="32"/>
        </w:rPr>
        <w:t>年初预算为4.7万元，支出决算为4.7万元，完成年初预算的100</w:t>
      </w:r>
      <w:r>
        <w:rPr>
          <w:rFonts w:ascii="宋体" w:hAnsi="宋体" w:eastAsia="宋体"/>
          <w:sz w:val="32"/>
          <w:szCs w:val="32"/>
        </w:rPr>
        <w:t>%</w:t>
      </w:r>
      <w:r>
        <w:rPr>
          <w:rFonts w:hint="eastAsia" w:ascii="宋体" w:hAnsi="宋体" w:eastAsia="宋体"/>
          <w:sz w:val="32"/>
          <w:szCs w:val="32"/>
        </w:rPr>
        <w:t>。</w:t>
      </w:r>
    </w:p>
    <w:p w14:paraId="39910F38">
      <w:pPr>
        <w:pStyle w:val="12"/>
        <w:ind w:firstLine="800" w:firstLineChars="250"/>
        <w:rPr>
          <w:rFonts w:ascii="宋体" w:hAnsi="宋体" w:eastAsia="宋体"/>
          <w:sz w:val="32"/>
          <w:szCs w:val="32"/>
        </w:rPr>
      </w:pPr>
      <w:r>
        <w:rPr>
          <w:rFonts w:hint="eastAsia" w:ascii="宋体" w:hAnsi="宋体" w:eastAsia="宋体"/>
          <w:sz w:val="32"/>
          <w:szCs w:val="32"/>
        </w:rPr>
        <w:t>21、卫生健康（类）公共卫生（款）精神卫生机构（项）。</w:t>
      </w:r>
    </w:p>
    <w:p w14:paraId="2078ECB4">
      <w:pPr>
        <w:pStyle w:val="12"/>
        <w:ind w:firstLine="800" w:firstLineChars="250"/>
        <w:rPr>
          <w:rFonts w:ascii="宋体" w:hAnsi="宋体" w:eastAsia="宋体"/>
          <w:sz w:val="32"/>
          <w:szCs w:val="32"/>
        </w:rPr>
      </w:pPr>
      <w:r>
        <w:rPr>
          <w:rFonts w:hint="eastAsia" w:ascii="宋体" w:hAnsi="宋体" w:eastAsia="宋体"/>
          <w:sz w:val="32"/>
          <w:szCs w:val="32"/>
        </w:rPr>
        <w:t>年初预算为4.78万元，支出决算为4.78万元，完成年初预算的100</w:t>
      </w:r>
      <w:r>
        <w:rPr>
          <w:rFonts w:ascii="宋体" w:hAnsi="宋体" w:eastAsia="宋体"/>
          <w:sz w:val="32"/>
          <w:szCs w:val="32"/>
        </w:rPr>
        <w:t>%</w:t>
      </w:r>
      <w:r>
        <w:rPr>
          <w:rFonts w:hint="eastAsia" w:ascii="宋体" w:hAnsi="宋体" w:eastAsia="宋体"/>
          <w:sz w:val="32"/>
          <w:szCs w:val="32"/>
        </w:rPr>
        <w:t>。</w:t>
      </w:r>
    </w:p>
    <w:p w14:paraId="0BE0F202">
      <w:pPr>
        <w:pStyle w:val="12"/>
        <w:ind w:firstLine="800" w:firstLineChars="250"/>
        <w:rPr>
          <w:rFonts w:ascii="宋体" w:hAnsi="宋体" w:eastAsia="宋体"/>
          <w:sz w:val="32"/>
          <w:szCs w:val="32"/>
        </w:rPr>
      </w:pPr>
      <w:r>
        <w:rPr>
          <w:rFonts w:hint="eastAsia" w:ascii="宋体" w:hAnsi="宋体" w:eastAsia="宋体"/>
          <w:sz w:val="32"/>
          <w:szCs w:val="32"/>
        </w:rPr>
        <w:t>22、卫生健康（类）公共卫生（款）基本公共卫生服务（项）。</w:t>
      </w:r>
    </w:p>
    <w:p w14:paraId="07036E5A">
      <w:pPr>
        <w:pStyle w:val="12"/>
        <w:ind w:firstLine="800" w:firstLineChars="250"/>
        <w:rPr>
          <w:rFonts w:ascii="宋体" w:hAnsi="宋体" w:eastAsia="宋体"/>
          <w:sz w:val="32"/>
          <w:szCs w:val="32"/>
        </w:rPr>
      </w:pPr>
      <w:r>
        <w:rPr>
          <w:rFonts w:hint="eastAsia" w:ascii="宋体" w:hAnsi="宋体" w:eastAsia="宋体"/>
          <w:sz w:val="32"/>
          <w:szCs w:val="32"/>
        </w:rPr>
        <w:t>年初预算为1.62万元，支出决算为1.62万元，完成年初预算的100</w:t>
      </w:r>
      <w:r>
        <w:rPr>
          <w:rFonts w:ascii="宋体" w:hAnsi="宋体" w:eastAsia="宋体"/>
          <w:sz w:val="32"/>
          <w:szCs w:val="32"/>
        </w:rPr>
        <w:t>%</w:t>
      </w:r>
      <w:r>
        <w:rPr>
          <w:rFonts w:hint="eastAsia" w:ascii="宋体" w:hAnsi="宋体" w:eastAsia="宋体"/>
          <w:sz w:val="32"/>
          <w:szCs w:val="32"/>
        </w:rPr>
        <w:t>。</w:t>
      </w:r>
    </w:p>
    <w:p w14:paraId="6DB1E697">
      <w:pPr>
        <w:pStyle w:val="12"/>
        <w:ind w:firstLine="640" w:firstLineChars="200"/>
        <w:rPr>
          <w:rFonts w:ascii="宋体" w:hAnsi="宋体" w:eastAsia="宋体"/>
          <w:sz w:val="32"/>
          <w:szCs w:val="32"/>
        </w:rPr>
      </w:pPr>
      <w:r>
        <w:rPr>
          <w:rFonts w:hint="eastAsia" w:ascii="宋体" w:hAnsi="宋体" w:eastAsia="宋体"/>
          <w:sz w:val="32"/>
          <w:szCs w:val="32"/>
        </w:rPr>
        <w:t xml:space="preserve"> 23、卫生健康（类）公共卫生（款）突发公共卫生事件应急处理（项）。</w:t>
      </w:r>
    </w:p>
    <w:p w14:paraId="3B1273D6">
      <w:pPr>
        <w:pStyle w:val="12"/>
        <w:ind w:firstLine="800" w:firstLineChars="250"/>
        <w:rPr>
          <w:rFonts w:ascii="宋体" w:hAnsi="宋体" w:eastAsia="宋体"/>
          <w:sz w:val="32"/>
          <w:szCs w:val="32"/>
        </w:rPr>
      </w:pPr>
      <w:r>
        <w:rPr>
          <w:rFonts w:hint="eastAsia" w:ascii="宋体" w:hAnsi="宋体" w:eastAsia="宋体"/>
          <w:sz w:val="32"/>
          <w:szCs w:val="32"/>
        </w:rPr>
        <w:t>年初预算为4.85万元，支出决算为4.85万元，完成年初预算的100</w:t>
      </w:r>
      <w:r>
        <w:rPr>
          <w:rFonts w:ascii="宋体" w:hAnsi="宋体" w:eastAsia="宋体"/>
          <w:sz w:val="32"/>
          <w:szCs w:val="32"/>
        </w:rPr>
        <w:t>%</w:t>
      </w:r>
      <w:r>
        <w:rPr>
          <w:rFonts w:hint="eastAsia" w:ascii="宋体" w:hAnsi="宋体" w:eastAsia="宋体"/>
          <w:sz w:val="32"/>
          <w:szCs w:val="32"/>
        </w:rPr>
        <w:t>。</w:t>
      </w:r>
    </w:p>
    <w:p w14:paraId="2A4C40BB">
      <w:pPr>
        <w:pStyle w:val="12"/>
        <w:ind w:firstLine="800" w:firstLineChars="250"/>
        <w:rPr>
          <w:rFonts w:ascii="宋体" w:hAnsi="宋体" w:eastAsia="宋体"/>
          <w:sz w:val="32"/>
          <w:szCs w:val="32"/>
        </w:rPr>
      </w:pPr>
      <w:r>
        <w:rPr>
          <w:rFonts w:hint="eastAsia" w:ascii="宋体" w:hAnsi="宋体" w:eastAsia="宋体"/>
          <w:sz w:val="32"/>
          <w:szCs w:val="32"/>
        </w:rPr>
        <w:t>24、卫生健康（类）计划生育事务（款）计划生育机构（项）。</w:t>
      </w:r>
    </w:p>
    <w:p w14:paraId="5DD063FC">
      <w:pPr>
        <w:pStyle w:val="12"/>
        <w:ind w:firstLine="800" w:firstLineChars="250"/>
        <w:rPr>
          <w:rFonts w:ascii="宋体" w:hAnsi="宋体" w:eastAsia="宋体"/>
          <w:sz w:val="32"/>
          <w:szCs w:val="32"/>
        </w:rPr>
      </w:pPr>
      <w:r>
        <w:rPr>
          <w:rFonts w:hint="eastAsia" w:ascii="宋体" w:hAnsi="宋体" w:eastAsia="宋体"/>
          <w:sz w:val="32"/>
          <w:szCs w:val="32"/>
        </w:rPr>
        <w:t>年初预算为249.94万元，支出决算为249.94万元，完成年初预算的100</w:t>
      </w:r>
      <w:r>
        <w:rPr>
          <w:rFonts w:ascii="宋体" w:hAnsi="宋体" w:eastAsia="宋体"/>
          <w:sz w:val="32"/>
          <w:szCs w:val="32"/>
        </w:rPr>
        <w:t>%</w:t>
      </w:r>
      <w:r>
        <w:rPr>
          <w:rFonts w:hint="eastAsia" w:ascii="宋体" w:hAnsi="宋体" w:eastAsia="宋体"/>
          <w:sz w:val="32"/>
          <w:szCs w:val="32"/>
        </w:rPr>
        <w:t>。</w:t>
      </w:r>
    </w:p>
    <w:p w14:paraId="0F6A70C8">
      <w:pPr>
        <w:pStyle w:val="12"/>
        <w:ind w:firstLine="800" w:firstLineChars="250"/>
        <w:rPr>
          <w:rFonts w:ascii="宋体" w:hAnsi="宋体" w:eastAsia="宋体"/>
          <w:sz w:val="32"/>
          <w:szCs w:val="32"/>
        </w:rPr>
      </w:pPr>
      <w:r>
        <w:rPr>
          <w:rFonts w:hint="eastAsia" w:ascii="宋体" w:hAnsi="宋体" w:eastAsia="宋体"/>
          <w:sz w:val="32"/>
          <w:szCs w:val="32"/>
        </w:rPr>
        <w:t>25、卫生健康（类）计划生育事务（款）其他计划生育事务支出（项）。</w:t>
      </w:r>
    </w:p>
    <w:p w14:paraId="005FCABC">
      <w:pPr>
        <w:pStyle w:val="12"/>
        <w:ind w:firstLine="800" w:firstLineChars="250"/>
        <w:rPr>
          <w:rFonts w:ascii="宋体" w:hAnsi="宋体" w:eastAsia="宋体"/>
          <w:sz w:val="32"/>
          <w:szCs w:val="32"/>
        </w:rPr>
      </w:pPr>
      <w:r>
        <w:rPr>
          <w:rFonts w:hint="eastAsia" w:ascii="宋体" w:hAnsi="宋体" w:eastAsia="宋体"/>
          <w:sz w:val="32"/>
          <w:szCs w:val="32"/>
        </w:rPr>
        <w:t>年初预算为58.62万元，支出决算为58.62万元，完成年初预算的100</w:t>
      </w:r>
      <w:r>
        <w:rPr>
          <w:rFonts w:ascii="宋体" w:hAnsi="宋体" w:eastAsia="宋体"/>
          <w:sz w:val="32"/>
          <w:szCs w:val="32"/>
        </w:rPr>
        <w:t>%</w:t>
      </w:r>
      <w:r>
        <w:rPr>
          <w:rFonts w:hint="eastAsia" w:ascii="宋体" w:hAnsi="宋体" w:eastAsia="宋体"/>
          <w:sz w:val="32"/>
          <w:szCs w:val="32"/>
        </w:rPr>
        <w:t>。</w:t>
      </w:r>
    </w:p>
    <w:p w14:paraId="06DEDE47">
      <w:pPr>
        <w:pStyle w:val="12"/>
        <w:ind w:firstLine="800" w:firstLineChars="250"/>
        <w:rPr>
          <w:rFonts w:ascii="宋体" w:hAnsi="宋体" w:eastAsia="宋体"/>
          <w:sz w:val="32"/>
          <w:szCs w:val="32"/>
        </w:rPr>
      </w:pPr>
      <w:r>
        <w:rPr>
          <w:rFonts w:hint="eastAsia" w:ascii="宋体" w:hAnsi="宋体" w:eastAsia="宋体"/>
          <w:sz w:val="32"/>
          <w:szCs w:val="32"/>
        </w:rPr>
        <w:t>26、节能环保（类）自然生态保护（款）农村环境保护（项）。</w:t>
      </w:r>
    </w:p>
    <w:p w14:paraId="570E2E28">
      <w:pPr>
        <w:pStyle w:val="12"/>
        <w:ind w:firstLine="800" w:firstLineChars="250"/>
        <w:rPr>
          <w:rFonts w:ascii="宋体" w:hAnsi="宋体" w:eastAsia="宋体"/>
          <w:sz w:val="32"/>
          <w:szCs w:val="32"/>
        </w:rPr>
      </w:pPr>
      <w:r>
        <w:rPr>
          <w:rFonts w:hint="eastAsia" w:ascii="宋体" w:hAnsi="宋体" w:eastAsia="宋体"/>
          <w:sz w:val="32"/>
          <w:szCs w:val="32"/>
        </w:rPr>
        <w:t>年初预算为89.62万元，支出决算为89.62万元，完成年初预算的100</w:t>
      </w:r>
      <w:r>
        <w:rPr>
          <w:rFonts w:ascii="宋体" w:hAnsi="宋体" w:eastAsia="宋体"/>
          <w:sz w:val="32"/>
          <w:szCs w:val="32"/>
        </w:rPr>
        <w:t>%</w:t>
      </w:r>
      <w:r>
        <w:rPr>
          <w:rFonts w:hint="eastAsia" w:ascii="宋体" w:hAnsi="宋体" w:eastAsia="宋体"/>
          <w:sz w:val="32"/>
          <w:szCs w:val="32"/>
        </w:rPr>
        <w:t>。</w:t>
      </w:r>
    </w:p>
    <w:p w14:paraId="3B573F5F">
      <w:pPr>
        <w:pStyle w:val="12"/>
        <w:ind w:firstLine="800" w:firstLineChars="250"/>
        <w:rPr>
          <w:rFonts w:ascii="宋体" w:hAnsi="宋体" w:eastAsia="宋体"/>
          <w:sz w:val="32"/>
          <w:szCs w:val="32"/>
        </w:rPr>
      </w:pPr>
      <w:r>
        <w:rPr>
          <w:rFonts w:hint="eastAsia" w:ascii="宋体" w:hAnsi="宋体" w:eastAsia="宋体"/>
          <w:sz w:val="32"/>
          <w:szCs w:val="32"/>
        </w:rPr>
        <w:t>27、城乡社区（类）城乡社区管理事务（款）行政运行（项）。</w:t>
      </w:r>
    </w:p>
    <w:p w14:paraId="132078CC">
      <w:pPr>
        <w:pStyle w:val="12"/>
        <w:ind w:firstLine="800" w:firstLineChars="250"/>
        <w:rPr>
          <w:rFonts w:ascii="宋体" w:hAnsi="宋体" w:eastAsia="宋体"/>
          <w:sz w:val="32"/>
          <w:szCs w:val="32"/>
        </w:rPr>
      </w:pPr>
      <w:r>
        <w:rPr>
          <w:rFonts w:hint="eastAsia" w:ascii="宋体" w:hAnsi="宋体" w:eastAsia="宋体"/>
          <w:sz w:val="32"/>
          <w:szCs w:val="32"/>
        </w:rPr>
        <w:t>年初预算为14万元，支出决算为14万元，完成年初预算的100</w:t>
      </w:r>
      <w:r>
        <w:rPr>
          <w:rFonts w:ascii="宋体" w:hAnsi="宋体" w:eastAsia="宋体"/>
          <w:sz w:val="32"/>
          <w:szCs w:val="32"/>
        </w:rPr>
        <w:t>%</w:t>
      </w:r>
      <w:r>
        <w:rPr>
          <w:rFonts w:hint="eastAsia" w:ascii="宋体" w:hAnsi="宋体" w:eastAsia="宋体"/>
          <w:sz w:val="32"/>
          <w:szCs w:val="32"/>
        </w:rPr>
        <w:t>。</w:t>
      </w:r>
    </w:p>
    <w:p w14:paraId="1B96E96B">
      <w:pPr>
        <w:pStyle w:val="12"/>
        <w:ind w:firstLine="800" w:firstLineChars="250"/>
        <w:rPr>
          <w:rFonts w:ascii="宋体" w:hAnsi="宋体" w:eastAsia="宋体"/>
          <w:sz w:val="32"/>
          <w:szCs w:val="32"/>
        </w:rPr>
      </w:pPr>
      <w:r>
        <w:rPr>
          <w:rFonts w:ascii="宋体" w:hAnsi="宋体" w:eastAsia="宋体"/>
          <w:sz w:val="32"/>
          <w:szCs w:val="32"/>
        </w:rPr>
        <w:t>2</w:t>
      </w:r>
      <w:r>
        <w:rPr>
          <w:rFonts w:hint="eastAsia" w:ascii="宋体" w:hAnsi="宋体" w:eastAsia="宋体"/>
          <w:sz w:val="32"/>
          <w:szCs w:val="32"/>
        </w:rPr>
        <w:t>8、城乡社区（类）城乡社区管理事务（款）一般行政管理事务（项）。</w:t>
      </w:r>
    </w:p>
    <w:p w14:paraId="2B0076F9">
      <w:pPr>
        <w:pStyle w:val="12"/>
        <w:ind w:firstLine="800" w:firstLineChars="250"/>
        <w:rPr>
          <w:rFonts w:ascii="宋体" w:hAnsi="宋体" w:eastAsia="宋体"/>
          <w:sz w:val="32"/>
          <w:szCs w:val="32"/>
        </w:rPr>
      </w:pPr>
      <w:r>
        <w:rPr>
          <w:rFonts w:hint="eastAsia" w:ascii="宋体" w:hAnsi="宋体" w:eastAsia="宋体"/>
          <w:sz w:val="32"/>
          <w:szCs w:val="32"/>
        </w:rPr>
        <w:t>年初预算为1万元，支出决算为1万元，完成年初预算的100</w:t>
      </w:r>
      <w:r>
        <w:rPr>
          <w:rFonts w:ascii="宋体" w:hAnsi="宋体" w:eastAsia="宋体"/>
          <w:sz w:val="32"/>
          <w:szCs w:val="32"/>
        </w:rPr>
        <w:t>%</w:t>
      </w:r>
      <w:r>
        <w:rPr>
          <w:rFonts w:hint="eastAsia" w:ascii="宋体" w:hAnsi="宋体" w:eastAsia="宋体"/>
          <w:sz w:val="32"/>
          <w:szCs w:val="32"/>
        </w:rPr>
        <w:t>。</w:t>
      </w:r>
    </w:p>
    <w:p w14:paraId="19F92E7F">
      <w:pPr>
        <w:pStyle w:val="12"/>
        <w:ind w:firstLine="800" w:firstLineChars="250"/>
        <w:rPr>
          <w:rFonts w:ascii="宋体" w:hAnsi="宋体" w:eastAsia="宋体"/>
          <w:sz w:val="32"/>
          <w:szCs w:val="32"/>
        </w:rPr>
      </w:pPr>
      <w:r>
        <w:rPr>
          <w:rFonts w:hint="eastAsia" w:ascii="宋体" w:hAnsi="宋体" w:eastAsia="宋体"/>
          <w:sz w:val="32"/>
          <w:szCs w:val="32"/>
        </w:rPr>
        <w:t>29、城乡社区（类）城乡社区管理事务（款）其他城乡社区管理事务（项）。</w:t>
      </w:r>
    </w:p>
    <w:p w14:paraId="1278F19D">
      <w:pPr>
        <w:pStyle w:val="12"/>
        <w:ind w:firstLine="800" w:firstLineChars="250"/>
        <w:rPr>
          <w:rFonts w:ascii="宋体" w:hAnsi="宋体" w:eastAsia="宋体"/>
          <w:sz w:val="32"/>
          <w:szCs w:val="32"/>
        </w:rPr>
      </w:pPr>
      <w:r>
        <w:rPr>
          <w:rFonts w:hint="eastAsia" w:ascii="宋体" w:hAnsi="宋体" w:eastAsia="宋体"/>
          <w:sz w:val="32"/>
          <w:szCs w:val="32"/>
        </w:rPr>
        <w:t>年初预算为5万元，支出决算为5万元，完成年初预算的100</w:t>
      </w:r>
      <w:r>
        <w:rPr>
          <w:rFonts w:ascii="宋体" w:hAnsi="宋体" w:eastAsia="宋体"/>
          <w:sz w:val="32"/>
          <w:szCs w:val="32"/>
        </w:rPr>
        <w:t>%</w:t>
      </w:r>
      <w:r>
        <w:rPr>
          <w:rFonts w:hint="eastAsia" w:ascii="宋体" w:hAnsi="宋体" w:eastAsia="宋体"/>
          <w:sz w:val="32"/>
          <w:szCs w:val="32"/>
        </w:rPr>
        <w:t>。</w:t>
      </w:r>
    </w:p>
    <w:p w14:paraId="7457FC55">
      <w:pPr>
        <w:pStyle w:val="12"/>
        <w:ind w:firstLine="800" w:firstLineChars="250"/>
        <w:rPr>
          <w:rFonts w:ascii="宋体" w:hAnsi="宋体" w:eastAsia="宋体"/>
          <w:sz w:val="32"/>
          <w:szCs w:val="32"/>
        </w:rPr>
      </w:pPr>
      <w:r>
        <w:rPr>
          <w:rFonts w:hint="eastAsia" w:ascii="宋体" w:hAnsi="宋体" w:eastAsia="宋体"/>
          <w:sz w:val="32"/>
          <w:szCs w:val="32"/>
        </w:rPr>
        <w:t>30、城乡社区（类）城乡社区公共设施（款）小城镇基础设施建设（项）。</w:t>
      </w:r>
    </w:p>
    <w:p w14:paraId="79E7EB62">
      <w:pPr>
        <w:pStyle w:val="12"/>
        <w:ind w:firstLine="800" w:firstLineChars="250"/>
        <w:rPr>
          <w:rFonts w:ascii="宋体" w:hAnsi="宋体" w:eastAsia="宋体"/>
          <w:sz w:val="32"/>
          <w:szCs w:val="32"/>
        </w:rPr>
      </w:pPr>
      <w:r>
        <w:rPr>
          <w:rFonts w:hint="eastAsia" w:ascii="宋体" w:hAnsi="宋体" w:eastAsia="宋体"/>
          <w:sz w:val="32"/>
          <w:szCs w:val="32"/>
        </w:rPr>
        <w:t>年初预算为24.8万元，支出决算为24.8万元，完成年初预算的100</w:t>
      </w:r>
      <w:r>
        <w:rPr>
          <w:rFonts w:ascii="宋体" w:hAnsi="宋体" w:eastAsia="宋体"/>
          <w:sz w:val="32"/>
          <w:szCs w:val="32"/>
        </w:rPr>
        <w:t>%</w:t>
      </w:r>
      <w:r>
        <w:rPr>
          <w:rFonts w:hint="eastAsia" w:ascii="宋体" w:hAnsi="宋体" w:eastAsia="宋体"/>
          <w:sz w:val="32"/>
          <w:szCs w:val="32"/>
        </w:rPr>
        <w:t>。</w:t>
      </w:r>
    </w:p>
    <w:p w14:paraId="4C126CFD">
      <w:pPr>
        <w:pStyle w:val="12"/>
        <w:ind w:firstLine="800" w:firstLineChars="250"/>
        <w:rPr>
          <w:rFonts w:ascii="宋体" w:hAnsi="宋体" w:eastAsia="宋体"/>
          <w:sz w:val="32"/>
          <w:szCs w:val="32"/>
        </w:rPr>
      </w:pPr>
      <w:r>
        <w:rPr>
          <w:rFonts w:hint="eastAsia" w:ascii="宋体" w:hAnsi="宋体" w:eastAsia="宋体"/>
          <w:sz w:val="32"/>
          <w:szCs w:val="32"/>
        </w:rPr>
        <w:t>31、城乡社区（类）城乡社区环境卫生（款）城乡社区环境卫生（项）。</w:t>
      </w:r>
    </w:p>
    <w:p w14:paraId="71BC22C3">
      <w:pPr>
        <w:pStyle w:val="12"/>
        <w:ind w:firstLine="800" w:firstLineChars="250"/>
        <w:rPr>
          <w:rFonts w:ascii="宋体" w:hAnsi="宋体" w:eastAsia="宋体"/>
          <w:sz w:val="32"/>
          <w:szCs w:val="32"/>
        </w:rPr>
      </w:pPr>
      <w:r>
        <w:rPr>
          <w:rFonts w:hint="eastAsia" w:ascii="宋体" w:hAnsi="宋体" w:eastAsia="宋体"/>
          <w:sz w:val="32"/>
          <w:szCs w:val="32"/>
        </w:rPr>
        <w:t>年初预算为64.8万元，支出决算为64.8万元，完成年初预算的100</w:t>
      </w:r>
      <w:r>
        <w:rPr>
          <w:rFonts w:ascii="宋体" w:hAnsi="宋体" w:eastAsia="宋体"/>
          <w:sz w:val="32"/>
          <w:szCs w:val="32"/>
        </w:rPr>
        <w:t>%</w:t>
      </w:r>
      <w:r>
        <w:rPr>
          <w:rFonts w:hint="eastAsia" w:ascii="宋体" w:hAnsi="宋体" w:eastAsia="宋体"/>
          <w:sz w:val="32"/>
          <w:szCs w:val="32"/>
        </w:rPr>
        <w:t>。</w:t>
      </w:r>
    </w:p>
    <w:p w14:paraId="002A2A71">
      <w:pPr>
        <w:pStyle w:val="12"/>
        <w:ind w:firstLine="800" w:firstLineChars="250"/>
        <w:rPr>
          <w:rFonts w:ascii="宋体" w:hAnsi="宋体" w:eastAsia="宋体"/>
          <w:sz w:val="32"/>
          <w:szCs w:val="32"/>
        </w:rPr>
      </w:pPr>
      <w:r>
        <w:rPr>
          <w:rFonts w:hint="eastAsia" w:ascii="宋体" w:hAnsi="宋体" w:eastAsia="宋体"/>
          <w:sz w:val="32"/>
          <w:szCs w:val="32"/>
        </w:rPr>
        <w:t>32、城乡社区（类）其他城乡社区（款）其他城乡社区支出（项）。</w:t>
      </w:r>
    </w:p>
    <w:p w14:paraId="2C8D3EA2">
      <w:pPr>
        <w:pStyle w:val="12"/>
        <w:ind w:firstLine="800" w:firstLineChars="250"/>
        <w:rPr>
          <w:rFonts w:ascii="宋体" w:hAnsi="宋体" w:eastAsia="宋体"/>
          <w:sz w:val="32"/>
          <w:szCs w:val="32"/>
        </w:rPr>
      </w:pPr>
      <w:r>
        <w:rPr>
          <w:rFonts w:hint="eastAsia" w:ascii="宋体" w:hAnsi="宋体" w:eastAsia="宋体"/>
          <w:sz w:val="32"/>
          <w:szCs w:val="32"/>
        </w:rPr>
        <w:t>年初预算为15万元，支出决算为15万元，完成年初预算的100</w:t>
      </w:r>
      <w:r>
        <w:rPr>
          <w:rFonts w:ascii="宋体" w:hAnsi="宋体" w:eastAsia="宋体"/>
          <w:sz w:val="32"/>
          <w:szCs w:val="32"/>
        </w:rPr>
        <w:t>%</w:t>
      </w:r>
      <w:r>
        <w:rPr>
          <w:rFonts w:hint="eastAsia" w:ascii="宋体" w:hAnsi="宋体" w:eastAsia="宋体"/>
          <w:sz w:val="32"/>
          <w:szCs w:val="32"/>
        </w:rPr>
        <w:t>。</w:t>
      </w:r>
    </w:p>
    <w:p w14:paraId="12A16653">
      <w:pPr>
        <w:pStyle w:val="12"/>
        <w:ind w:firstLine="800" w:firstLineChars="250"/>
        <w:rPr>
          <w:rFonts w:ascii="宋体" w:hAnsi="宋体" w:eastAsia="宋体"/>
          <w:sz w:val="32"/>
          <w:szCs w:val="32"/>
        </w:rPr>
      </w:pPr>
      <w:r>
        <w:rPr>
          <w:rFonts w:hint="eastAsia" w:ascii="宋体" w:hAnsi="宋体" w:eastAsia="宋体"/>
          <w:sz w:val="32"/>
          <w:szCs w:val="32"/>
        </w:rPr>
        <w:t>33、农林水（类）农业农村（款）病虫害控制（项）。</w:t>
      </w:r>
    </w:p>
    <w:p w14:paraId="7D43BC4B">
      <w:pPr>
        <w:pStyle w:val="12"/>
        <w:ind w:firstLine="800" w:firstLineChars="250"/>
        <w:rPr>
          <w:rFonts w:ascii="宋体" w:hAnsi="宋体" w:eastAsia="宋体"/>
          <w:sz w:val="32"/>
          <w:szCs w:val="32"/>
        </w:rPr>
      </w:pPr>
      <w:r>
        <w:rPr>
          <w:rFonts w:hint="eastAsia" w:ascii="宋体" w:hAnsi="宋体" w:eastAsia="宋体"/>
          <w:sz w:val="32"/>
          <w:szCs w:val="32"/>
        </w:rPr>
        <w:t>年初预算为2万元，支出决算为2万元，完成年初预算的100</w:t>
      </w:r>
      <w:r>
        <w:rPr>
          <w:rFonts w:ascii="宋体" w:hAnsi="宋体" w:eastAsia="宋体"/>
          <w:sz w:val="32"/>
          <w:szCs w:val="32"/>
        </w:rPr>
        <w:t>%</w:t>
      </w:r>
      <w:r>
        <w:rPr>
          <w:rFonts w:hint="eastAsia" w:ascii="宋体" w:hAnsi="宋体" w:eastAsia="宋体"/>
          <w:sz w:val="32"/>
          <w:szCs w:val="32"/>
        </w:rPr>
        <w:t>。</w:t>
      </w:r>
    </w:p>
    <w:p w14:paraId="42AB1AF0">
      <w:pPr>
        <w:pStyle w:val="12"/>
        <w:ind w:firstLine="800" w:firstLineChars="250"/>
        <w:rPr>
          <w:rFonts w:ascii="宋体" w:hAnsi="宋体" w:eastAsia="宋体"/>
          <w:sz w:val="32"/>
          <w:szCs w:val="32"/>
        </w:rPr>
      </w:pPr>
      <w:r>
        <w:rPr>
          <w:rFonts w:hint="eastAsia" w:ascii="宋体" w:hAnsi="宋体" w:eastAsia="宋体"/>
          <w:sz w:val="32"/>
          <w:szCs w:val="32"/>
        </w:rPr>
        <w:t>34、农林水（类）农业农村（款）防灾救灾（项）。</w:t>
      </w:r>
    </w:p>
    <w:p w14:paraId="3F52D629">
      <w:pPr>
        <w:pStyle w:val="12"/>
        <w:ind w:firstLine="800" w:firstLineChars="250"/>
        <w:rPr>
          <w:rFonts w:ascii="宋体" w:hAnsi="宋体" w:eastAsia="宋体"/>
          <w:sz w:val="32"/>
          <w:szCs w:val="32"/>
        </w:rPr>
      </w:pPr>
      <w:r>
        <w:rPr>
          <w:rFonts w:hint="eastAsia" w:ascii="宋体" w:hAnsi="宋体" w:eastAsia="宋体"/>
          <w:sz w:val="32"/>
          <w:szCs w:val="32"/>
        </w:rPr>
        <w:t>年初预算为7万元，支出决算为7万元，完成年初预算的100</w:t>
      </w:r>
      <w:r>
        <w:rPr>
          <w:rFonts w:ascii="宋体" w:hAnsi="宋体" w:eastAsia="宋体"/>
          <w:sz w:val="32"/>
          <w:szCs w:val="32"/>
        </w:rPr>
        <w:t>%</w:t>
      </w:r>
      <w:r>
        <w:rPr>
          <w:rFonts w:hint="eastAsia" w:ascii="宋体" w:hAnsi="宋体" w:eastAsia="宋体"/>
          <w:sz w:val="32"/>
          <w:szCs w:val="32"/>
        </w:rPr>
        <w:t>。</w:t>
      </w:r>
    </w:p>
    <w:p w14:paraId="466A3706">
      <w:pPr>
        <w:pStyle w:val="12"/>
        <w:ind w:firstLine="800" w:firstLineChars="250"/>
        <w:rPr>
          <w:rFonts w:ascii="宋体" w:hAnsi="宋体" w:eastAsia="宋体"/>
          <w:sz w:val="32"/>
          <w:szCs w:val="32"/>
        </w:rPr>
      </w:pPr>
      <w:r>
        <w:rPr>
          <w:rFonts w:hint="eastAsia" w:ascii="宋体" w:hAnsi="宋体" w:eastAsia="宋体"/>
          <w:sz w:val="32"/>
          <w:szCs w:val="32"/>
        </w:rPr>
        <w:t>35、农林水（类）农业农村（款）农村道路建设（项）。</w:t>
      </w:r>
    </w:p>
    <w:p w14:paraId="485F785A">
      <w:pPr>
        <w:pStyle w:val="12"/>
        <w:ind w:firstLine="800" w:firstLineChars="250"/>
        <w:rPr>
          <w:rFonts w:ascii="宋体" w:hAnsi="宋体" w:eastAsia="宋体"/>
          <w:sz w:val="32"/>
          <w:szCs w:val="32"/>
        </w:rPr>
      </w:pPr>
      <w:r>
        <w:rPr>
          <w:rFonts w:hint="eastAsia" w:ascii="宋体" w:hAnsi="宋体" w:eastAsia="宋体"/>
          <w:sz w:val="32"/>
          <w:szCs w:val="32"/>
        </w:rPr>
        <w:t>年初预算为4万元，支出决算为4万元，完成年初预算的100</w:t>
      </w:r>
      <w:r>
        <w:rPr>
          <w:rFonts w:ascii="宋体" w:hAnsi="宋体" w:eastAsia="宋体"/>
          <w:sz w:val="32"/>
          <w:szCs w:val="32"/>
        </w:rPr>
        <w:t>%</w:t>
      </w:r>
      <w:r>
        <w:rPr>
          <w:rFonts w:hint="eastAsia" w:ascii="宋体" w:hAnsi="宋体" w:eastAsia="宋体"/>
          <w:sz w:val="32"/>
          <w:szCs w:val="32"/>
        </w:rPr>
        <w:t>。</w:t>
      </w:r>
    </w:p>
    <w:p w14:paraId="347C77B5">
      <w:pPr>
        <w:pStyle w:val="12"/>
        <w:ind w:firstLine="800" w:firstLineChars="250"/>
        <w:rPr>
          <w:rFonts w:ascii="宋体" w:hAnsi="宋体" w:eastAsia="宋体"/>
          <w:sz w:val="32"/>
          <w:szCs w:val="32"/>
        </w:rPr>
      </w:pPr>
      <w:r>
        <w:rPr>
          <w:rFonts w:hint="eastAsia" w:ascii="宋体" w:hAnsi="宋体" w:eastAsia="宋体"/>
          <w:sz w:val="32"/>
          <w:szCs w:val="32"/>
        </w:rPr>
        <w:t>36、农林水（类）农业农村（款）其他农业农村支出（项）。</w:t>
      </w:r>
    </w:p>
    <w:p w14:paraId="67CED5D5">
      <w:pPr>
        <w:pStyle w:val="12"/>
        <w:ind w:firstLine="800" w:firstLineChars="250"/>
        <w:rPr>
          <w:rFonts w:ascii="宋体" w:hAnsi="宋体" w:eastAsia="宋体"/>
          <w:sz w:val="32"/>
          <w:szCs w:val="32"/>
        </w:rPr>
      </w:pPr>
      <w:r>
        <w:rPr>
          <w:rFonts w:hint="eastAsia" w:ascii="宋体" w:hAnsi="宋体" w:eastAsia="宋体"/>
          <w:sz w:val="32"/>
          <w:szCs w:val="32"/>
        </w:rPr>
        <w:t>年初预算为60万元，支出决算为60万元，完成年初预算的10</w:t>
      </w:r>
      <w:r>
        <w:rPr>
          <w:rFonts w:ascii="宋体" w:hAnsi="宋体" w:eastAsia="宋体"/>
          <w:sz w:val="32"/>
          <w:szCs w:val="32"/>
        </w:rPr>
        <w:t>0%</w:t>
      </w:r>
      <w:r>
        <w:rPr>
          <w:rFonts w:hint="eastAsia" w:ascii="宋体" w:hAnsi="宋体" w:eastAsia="宋体"/>
          <w:sz w:val="32"/>
          <w:szCs w:val="32"/>
        </w:rPr>
        <w:t>。</w:t>
      </w:r>
    </w:p>
    <w:p w14:paraId="59C51180">
      <w:pPr>
        <w:pStyle w:val="12"/>
        <w:ind w:firstLine="800" w:firstLineChars="250"/>
        <w:rPr>
          <w:rFonts w:ascii="宋体" w:hAnsi="宋体" w:eastAsia="宋体"/>
          <w:sz w:val="32"/>
          <w:szCs w:val="32"/>
        </w:rPr>
      </w:pPr>
      <w:r>
        <w:rPr>
          <w:rFonts w:hint="eastAsia" w:ascii="宋体" w:hAnsi="宋体" w:eastAsia="宋体"/>
          <w:sz w:val="32"/>
          <w:szCs w:val="32"/>
        </w:rPr>
        <w:t>37、农林水（类）林业和草原（款）森林生态效益补偿（项）。</w:t>
      </w:r>
    </w:p>
    <w:p w14:paraId="79ACC5C4">
      <w:pPr>
        <w:pStyle w:val="12"/>
        <w:ind w:firstLine="800" w:firstLineChars="250"/>
        <w:rPr>
          <w:rFonts w:ascii="宋体" w:hAnsi="宋体" w:eastAsia="宋体"/>
          <w:sz w:val="32"/>
          <w:szCs w:val="32"/>
        </w:rPr>
      </w:pPr>
      <w:r>
        <w:rPr>
          <w:rFonts w:hint="eastAsia" w:ascii="宋体" w:hAnsi="宋体" w:eastAsia="宋体"/>
          <w:sz w:val="32"/>
          <w:szCs w:val="32"/>
        </w:rPr>
        <w:t>年初预算为14.67万元，支出决算为14.67万元，完成年初预算的100</w:t>
      </w:r>
      <w:r>
        <w:rPr>
          <w:rFonts w:ascii="宋体" w:hAnsi="宋体" w:eastAsia="宋体"/>
          <w:sz w:val="32"/>
          <w:szCs w:val="32"/>
        </w:rPr>
        <w:t>%</w:t>
      </w:r>
      <w:r>
        <w:rPr>
          <w:rFonts w:hint="eastAsia" w:ascii="宋体" w:hAnsi="宋体" w:eastAsia="宋体"/>
          <w:sz w:val="32"/>
          <w:szCs w:val="32"/>
        </w:rPr>
        <w:t>。</w:t>
      </w:r>
    </w:p>
    <w:p w14:paraId="1216043A">
      <w:pPr>
        <w:pStyle w:val="12"/>
        <w:ind w:firstLine="800" w:firstLineChars="250"/>
        <w:rPr>
          <w:rFonts w:ascii="宋体" w:hAnsi="宋体" w:eastAsia="宋体"/>
          <w:sz w:val="32"/>
          <w:szCs w:val="32"/>
        </w:rPr>
      </w:pPr>
      <w:r>
        <w:rPr>
          <w:rFonts w:hint="eastAsia" w:ascii="宋体" w:hAnsi="宋体" w:eastAsia="宋体"/>
          <w:sz w:val="32"/>
          <w:szCs w:val="32"/>
        </w:rPr>
        <w:t>38、农林水（类）水利（款）水利工程运行与维护（项）。</w:t>
      </w:r>
    </w:p>
    <w:p w14:paraId="0AA2A17D">
      <w:pPr>
        <w:pStyle w:val="12"/>
        <w:ind w:firstLine="800" w:firstLineChars="250"/>
        <w:rPr>
          <w:rFonts w:ascii="宋体" w:hAnsi="宋体" w:eastAsia="宋体"/>
          <w:sz w:val="32"/>
          <w:szCs w:val="32"/>
        </w:rPr>
      </w:pPr>
      <w:r>
        <w:rPr>
          <w:rFonts w:hint="eastAsia" w:ascii="宋体" w:hAnsi="宋体" w:eastAsia="宋体"/>
          <w:sz w:val="32"/>
          <w:szCs w:val="32"/>
        </w:rPr>
        <w:t>年初预算为2万元，支出决算为2万元，完成年初预算的100</w:t>
      </w:r>
      <w:r>
        <w:rPr>
          <w:rFonts w:ascii="宋体" w:hAnsi="宋体" w:eastAsia="宋体"/>
          <w:sz w:val="32"/>
          <w:szCs w:val="32"/>
        </w:rPr>
        <w:t>%</w:t>
      </w:r>
      <w:r>
        <w:rPr>
          <w:rFonts w:hint="eastAsia" w:ascii="宋体" w:hAnsi="宋体" w:eastAsia="宋体"/>
          <w:sz w:val="32"/>
          <w:szCs w:val="32"/>
        </w:rPr>
        <w:t>。</w:t>
      </w:r>
    </w:p>
    <w:p w14:paraId="13AAC5A1">
      <w:pPr>
        <w:pStyle w:val="12"/>
        <w:ind w:firstLine="800" w:firstLineChars="250"/>
        <w:rPr>
          <w:rFonts w:ascii="宋体" w:hAnsi="宋体" w:eastAsia="宋体"/>
          <w:sz w:val="32"/>
          <w:szCs w:val="32"/>
        </w:rPr>
      </w:pPr>
      <w:r>
        <w:rPr>
          <w:rFonts w:hint="eastAsia" w:ascii="宋体" w:hAnsi="宋体" w:eastAsia="宋体"/>
          <w:sz w:val="32"/>
          <w:szCs w:val="32"/>
        </w:rPr>
        <w:t>39、农林水（类）水利（款）防汛（项）。</w:t>
      </w:r>
    </w:p>
    <w:p w14:paraId="1AFF90CD">
      <w:pPr>
        <w:pStyle w:val="12"/>
        <w:ind w:firstLine="800" w:firstLineChars="250"/>
        <w:rPr>
          <w:rFonts w:ascii="宋体" w:hAnsi="宋体" w:eastAsia="宋体"/>
          <w:sz w:val="32"/>
          <w:szCs w:val="32"/>
        </w:rPr>
      </w:pPr>
      <w:r>
        <w:rPr>
          <w:rFonts w:hint="eastAsia" w:ascii="宋体" w:hAnsi="宋体" w:eastAsia="宋体"/>
          <w:sz w:val="32"/>
          <w:szCs w:val="32"/>
        </w:rPr>
        <w:t>年初预算为6万元，支出决算为6万元，完成年初预算的100</w:t>
      </w:r>
      <w:r>
        <w:rPr>
          <w:rFonts w:ascii="宋体" w:hAnsi="宋体" w:eastAsia="宋体"/>
          <w:sz w:val="32"/>
          <w:szCs w:val="32"/>
        </w:rPr>
        <w:t>%</w:t>
      </w:r>
      <w:r>
        <w:rPr>
          <w:rFonts w:hint="eastAsia" w:ascii="宋体" w:hAnsi="宋体" w:eastAsia="宋体"/>
          <w:sz w:val="32"/>
          <w:szCs w:val="32"/>
        </w:rPr>
        <w:t>。</w:t>
      </w:r>
    </w:p>
    <w:p w14:paraId="5F60FFDE">
      <w:pPr>
        <w:pStyle w:val="12"/>
        <w:ind w:firstLine="800" w:firstLineChars="250"/>
        <w:rPr>
          <w:rFonts w:ascii="宋体" w:hAnsi="宋体" w:eastAsia="宋体"/>
          <w:sz w:val="32"/>
          <w:szCs w:val="32"/>
        </w:rPr>
      </w:pPr>
      <w:r>
        <w:rPr>
          <w:rFonts w:hint="eastAsia" w:ascii="宋体" w:hAnsi="宋体" w:eastAsia="宋体"/>
          <w:sz w:val="32"/>
          <w:szCs w:val="32"/>
        </w:rPr>
        <w:t>40、农林水（类）水利（款）农村水利（项）。</w:t>
      </w:r>
    </w:p>
    <w:p w14:paraId="5F675F58">
      <w:pPr>
        <w:pStyle w:val="12"/>
        <w:ind w:firstLine="800" w:firstLineChars="250"/>
        <w:rPr>
          <w:rFonts w:ascii="宋体" w:hAnsi="宋体" w:eastAsia="宋体"/>
          <w:sz w:val="32"/>
          <w:szCs w:val="32"/>
        </w:rPr>
      </w:pPr>
      <w:r>
        <w:rPr>
          <w:rFonts w:hint="eastAsia" w:ascii="宋体" w:hAnsi="宋体" w:eastAsia="宋体"/>
          <w:sz w:val="32"/>
          <w:szCs w:val="32"/>
        </w:rPr>
        <w:t>年初预算为87.1万元，支出决算为87.1万元，完成年初预算的10</w:t>
      </w:r>
      <w:r>
        <w:rPr>
          <w:rFonts w:ascii="宋体" w:hAnsi="宋体" w:eastAsia="宋体"/>
          <w:sz w:val="32"/>
          <w:szCs w:val="32"/>
        </w:rPr>
        <w:t>0%</w:t>
      </w:r>
      <w:r>
        <w:rPr>
          <w:rFonts w:hint="eastAsia" w:ascii="宋体" w:hAnsi="宋体" w:eastAsia="宋体"/>
          <w:sz w:val="32"/>
          <w:szCs w:val="32"/>
        </w:rPr>
        <w:t>。</w:t>
      </w:r>
    </w:p>
    <w:p w14:paraId="54B91C50">
      <w:pPr>
        <w:pStyle w:val="12"/>
        <w:ind w:firstLine="800" w:firstLineChars="250"/>
        <w:rPr>
          <w:rFonts w:ascii="宋体" w:hAnsi="宋体" w:eastAsia="宋体"/>
          <w:sz w:val="32"/>
          <w:szCs w:val="32"/>
        </w:rPr>
      </w:pPr>
      <w:r>
        <w:rPr>
          <w:rFonts w:hint="eastAsia" w:ascii="宋体" w:hAnsi="宋体" w:eastAsia="宋体"/>
          <w:sz w:val="32"/>
          <w:szCs w:val="32"/>
        </w:rPr>
        <w:t>41、农林水（类）水利（款）其他水利支出（项）。</w:t>
      </w:r>
    </w:p>
    <w:p w14:paraId="297DC10E">
      <w:pPr>
        <w:pStyle w:val="12"/>
        <w:ind w:firstLine="800" w:firstLineChars="250"/>
        <w:rPr>
          <w:rFonts w:ascii="宋体" w:hAnsi="宋体" w:eastAsia="宋体"/>
          <w:sz w:val="32"/>
          <w:szCs w:val="32"/>
        </w:rPr>
      </w:pPr>
      <w:r>
        <w:rPr>
          <w:rFonts w:hint="eastAsia" w:ascii="宋体" w:hAnsi="宋体" w:eastAsia="宋体"/>
          <w:sz w:val="32"/>
          <w:szCs w:val="32"/>
        </w:rPr>
        <w:t>年初预算为3万元，支出决算为3万元，完成年初预算的100</w:t>
      </w:r>
      <w:r>
        <w:rPr>
          <w:rFonts w:ascii="宋体" w:hAnsi="宋体" w:eastAsia="宋体"/>
          <w:sz w:val="32"/>
          <w:szCs w:val="32"/>
        </w:rPr>
        <w:t>%</w:t>
      </w:r>
      <w:r>
        <w:rPr>
          <w:rFonts w:hint="eastAsia" w:ascii="宋体" w:hAnsi="宋体" w:eastAsia="宋体"/>
          <w:sz w:val="32"/>
          <w:szCs w:val="32"/>
        </w:rPr>
        <w:t>。</w:t>
      </w:r>
    </w:p>
    <w:p w14:paraId="193833C1">
      <w:pPr>
        <w:pStyle w:val="12"/>
        <w:ind w:firstLine="800" w:firstLineChars="250"/>
        <w:rPr>
          <w:rFonts w:ascii="宋体" w:hAnsi="宋体" w:eastAsia="宋体"/>
          <w:sz w:val="32"/>
          <w:szCs w:val="32"/>
        </w:rPr>
      </w:pPr>
      <w:r>
        <w:rPr>
          <w:rFonts w:hint="eastAsia" w:ascii="宋体" w:hAnsi="宋体" w:eastAsia="宋体"/>
          <w:sz w:val="32"/>
          <w:szCs w:val="32"/>
        </w:rPr>
        <w:t>42、农林水（类）扶贫（款）农村基础设施建设（项）。</w:t>
      </w:r>
    </w:p>
    <w:p w14:paraId="1B7DB41A">
      <w:pPr>
        <w:pStyle w:val="12"/>
        <w:ind w:firstLine="800" w:firstLineChars="250"/>
        <w:rPr>
          <w:rFonts w:ascii="宋体" w:hAnsi="宋体" w:eastAsia="宋体"/>
          <w:sz w:val="32"/>
          <w:szCs w:val="32"/>
        </w:rPr>
      </w:pPr>
      <w:r>
        <w:rPr>
          <w:rFonts w:hint="eastAsia" w:ascii="宋体" w:hAnsi="宋体" w:eastAsia="宋体"/>
          <w:sz w:val="32"/>
          <w:szCs w:val="32"/>
        </w:rPr>
        <w:t>年初预算为687.92万元，支出决算为687.92万元，完成年初预算的100</w:t>
      </w:r>
      <w:r>
        <w:rPr>
          <w:rFonts w:ascii="宋体" w:hAnsi="宋体" w:eastAsia="宋体"/>
          <w:sz w:val="32"/>
          <w:szCs w:val="32"/>
        </w:rPr>
        <w:t>%</w:t>
      </w:r>
      <w:r>
        <w:rPr>
          <w:rFonts w:hint="eastAsia" w:ascii="宋体" w:hAnsi="宋体" w:eastAsia="宋体"/>
          <w:sz w:val="32"/>
          <w:szCs w:val="32"/>
        </w:rPr>
        <w:t>。</w:t>
      </w:r>
    </w:p>
    <w:p w14:paraId="12F70DB1">
      <w:pPr>
        <w:pStyle w:val="12"/>
        <w:ind w:firstLine="800" w:firstLineChars="250"/>
        <w:rPr>
          <w:rFonts w:ascii="宋体" w:hAnsi="宋体" w:eastAsia="宋体"/>
          <w:sz w:val="32"/>
          <w:szCs w:val="32"/>
        </w:rPr>
      </w:pPr>
      <w:r>
        <w:rPr>
          <w:rFonts w:hint="eastAsia" w:ascii="宋体" w:hAnsi="宋体" w:eastAsia="宋体"/>
          <w:sz w:val="32"/>
          <w:szCs w:val="32"/>
        </w:rPr>
        <w:t>43、农林水（类）扶贫（款）生产发展（项）。</w:t>
      </w:r>
    </w:p>
    <w:p w14:paraId="14DF30F8">
      <w:pPr>
        <w:pStyle w:val="12"/>
        <w:ind w:firstLine="800" w:firstLineChars="250"/>
        <w:rPr>
          <w:rFonts w:ascii="宋体" w:hAnsi="宋体" w:eastAsia="宋体"/>
          <w:sz w:val="32"/>
          <w:szCs w:val="32"/>
        </w:rPr>
      </w:pPr>
      <w:r>
        <w:rPr>
          <w:rFonts w:hint="eastAsia" w:ascii="宋体" w:hAnsi="宋体" w:eastAsia="宋体"/>
          <w:sz w:val="32"/>
          <w:szCs w:val="32"/>
        </w:rPr>
        <w:t>年初预算为804.91万元，支出决算为804.91万元，完成年初预算的100</w:t>
      </w:r>
      <w:r>
        <w:rPr>
          <w:rFonts w:ascii="宋体" w:hAnsi="宋体" w:eastAsia="宋体"/>
          <w:sz w:val="32"/>
          <w:szCs w:val="32"/>
        </w:rPr>
        <w:t>%</w:t>
      </w:r>
      <w:r>
        <w:rPr>
          <w:rFonts w:hint="eastAsia" w:ascii="宋体" w:hAnsi="宋体" w:eastAsia="宋体"/>
          <w:sz w:val="32"/>
          <w:szCs w:val="32"/>
        </w:rPr>
        <w:t>。</w:t>
      </w:r>
    </w:p>
    <w:p w14:paraId="37014B39">
      <w:pPr>
        <w:pStyle w:val="12"/>
        <w:ind w:firstLine="800" w:firstLineChars="250"/>
        <w:rPr>
          <w:rFonts w:ascii="宋体" w:hAnsi="宋体" w:eastAsia="宋体"/>
          <w:sz w:val="32"/>
          <w:szCs w:val="32"/>
        </w:rPr>
      </w:pPr>
      <w:r>
        <w:rPr>
          <w:rFonts w:hint="eastAsia" w:ascii="宋体" w:hAnsi="宋体" w:eastAsia="宋体"/>
          <w:sz w:val="32"/>
          <w:szCs w:val="32"/>
        </w:rPr>
        <w:t>44、农林水（类）扶贫（款）其他扶贫支出（项）。</w:t>
      </w:r>
    </w:p>
    <w:p w14:paraId="65D99479">
      <w:pPr>
        <w:pStyle w:val="12"/>
        <w:ind w:firstLine="800" w:firstLineChars="250"/>
        <w:rPr>
          <w:rFonts w:ascii="宋体" w:hAnsi="宋体" w:eastAsia="宋体"/>
          <w:sz w:val="32"/>
          <w:szCs w:val="32"/>
        </w:rPr>
      </w:pPr>
      <w:r>
        <w:rPr>
          <w:rFonts w:hint="eastAsia" w:ascii="宋体" w:hAnsi="宋体" w:eastAsia="宋体"/>
          <w:sz w:val="32"/>
          <w:szCs w:val="32"/>
        </w:rPr>
        <w:t>年初预算为38.1万元，支出决算为38.1万元，完成年初预算的100</w:t>
      </w:r>
      <w:r>
        <w:rPr>
          <w:rFonts w:ascii="宋体" w:hAnsi="宋体" w:eastAsia="宋体"/>
          <w:sz w:val="32"/>
          <w:szCs w:val="32"/>
        </w:rPr>
        <w:t>%</w:t>
      </w:r>
      <w:r>
        <w:rPr>
          <w:rFonts w:hint="eastAsia" w:ascii="宋体" w:hAnsi="宋体" w:eastAsia="宋体"/>
          <w:sz w:val="32"/>
          <w:szCs w:val="32"/>
        </w:rPr>
        <w:t>。</w:t>
      </w:r>
    </w:p>
    <w:p w14:paraId="52CFCA8A">
      <w:pPr>
        <w:pStyle w:val="12"/>
        <w:ind w:firstLine="800" w:firstLineChars="250"/>
        <w:rPr>
          <w:rFonts w:ascii="宋体" w:hAnsi="宋体" w:eastAsia="宋体"/>
          <w:sz w:val="32"/>
          <w:szCs w:val="32"/>
        </w:rPr>
      </w:pPr>
      <w:r>
        <w:rPr>
          <w:rFonts w:hint="eastAsia" w:ascii="宋体" w:hAnsi="宋体" w:eastAsia="宋体"/>
          <w:sz w:val="32"/>
          <w:szCs w:val="32"/>
        </w:rPr>
        <w:t>45、农林水（类）农村综合改革（款）对村级一事一议的补助（项）。</w:t>
      </w:r>
    </w:p>
    <w:p w14:paraId="681D383E">
      <w:pPr>
        <w:pStyle w:val="12"/>
        <w:ind w:firstLine="800" w:firstLineChars="250"/>
        <w:rPr>
          <w:rFonts w:ascii="宋体" w:hAnsi="宋体" w:eastAsia="宋体"/>
          <w:sz w:val="32"/>
          <w:szCs w:val="32"/>
        </w:rPr>
      </w:pPr>
      <w:r>
        <w:rPr>
          <w:rFonts w:hint="eastAsia" w:ascii="宋体" w:hAnsi="宋体" w:eastAsia="宋体"/>
          <w:sz w:val="32"/>
          <w:szCs w:val="32"/>
        </w:rPr>
        <w:t>年初预算为10万元，支出决算为10万元，完成年初预算的100</w:t>
      </w:r>
      <w:r>
        <w:rPr>
          <w:rFonts w:ascii="宋体" w:hAnsi="宋体" w:eastAsia="宋体"/>
          <w:sz w:val="32"/>
          <w:szCs w:val="32"/>
        </w:rPr>
        <w:t>%</w:t>
      </w:r>
      <w:r>
        <w:rPr>
          <w:rFonts w:hint="eastAsia" w:ascii="宋体" w:hAnsi="宋体" w:eastAsia="宋体"/>
          <w:sz w:val="32"/>
          <w:szCs w:val="32"/>
        </w:rPr>
        <w:t>。</w:t>
      </w:r>
    </w:p>
    <w:p w14:paraId="78F22834">
      <w:pPr>
        <w:pStyle w:val="12"/>
        <w:ind w:firstLine="800" w:firstLineChars="250"/>
        <w:rPr>
          <w:rFonts w:ascii="宋体" w:hAnsi="宋体" w:eastAsia="宋体"/>
          <w:sz w:val="32"/>
          <w:szCs w:val="32"/>
        </w:rPr>
      </w:pPr>
      <w:r>
        <w:rPr>
          <w:rFonts w:hint="eastAsia" w:ascii="宋体" w:hAnsi="宋体" w:eastAsia="宋体"/>
          <w:sz w:val="32"/>
          <w:szCs w:val="32"/>
        </w:rPr>
        <w:t>46、农林水（类）农村综合改革（款）对村民委员会和村党支部的补助（项）。</w:t>
      </w:r>
    </w:p>
    <w:p w14:paraId="47ED86D1">
      <w:pPr>
        <w:pStyle w:val="12"/>
        <w:ind w:firstLine="800" w:firstLineChars="250"/>
        <w:rPr>
          <w:rFonts w:ascii="宋体" w:hAnsi="宋体" w:eastAsia="宋体"/>
          <w:sz w:val="32"/>
          <w:szCs w:val="32"/>
        </w:rPr>
      </w:pPr>
      <w:r>
        <w:rPr>
          <w:rFonts w:hint="eastAsia" w:ascii="宋体" w:hAnsi="宋体" w:eastAsia="宋体"/>
          <w:sz w:val="32"/>
          <w:szCs w:val="32"/>
        </w:rPr>
        <w:t>年初预算为922.17万元，支出决算为922.17万元，完成年初预算的100</w:t>
      </w:r>
      <w:r>
        <w:rPr>
          <w:rFonts w:ascii="宋体" w:hAnsi="宋体" w:eastAsia="宋体"/>
          <w:sz w:val="32"/>
          <w:szCs w:val="32"/>
        </w:rPr>
        <w:t>%</w:t>
      </w:r>
      <w:r>
        <w:rPr>
          <w:rFonts w:hint="eastAsia" w:ascii="宋体" w:hAnsi="宋体" w:eastAsia="宋体"/>
          <w:sz w:val="32"/>
          <w:szCs w:val="32"/>
        </w:rPr>
        <w:t>。</w:t>
      </w:r>
    </w:p>
    <w:p w14:paraId="644FF00A">
      <w:pPr>
        <w:pStyle w:val="12"/>
        <w:ind w:firstLine="800" w:firstLineChars="250"/>
        <w:rPr>
          <w:rFonts w:ascii="宋体" w:hAnsi="宋体" w:eastAsia="宋体"/>
          <w:sz w:val="32"/>
          <w:szCs w:val="32"/>
        </w:rPr>
      </w:pPr>
      <w:r>
        <w:rPr>
          <w:rFonts w:hint="eastAsia" w:ascii="宋体" w:hAnsi="宋体" w:eastAsia="宋体"/>
          <w:sz w:val="32"/>
          <w:szCs w:val="32"/>
        </w:rPr>
        <w:t>47、农林水（类）农村综合改革（款）对村集体经济组织的补助（项）。</w:t>
      </w:r>
    </w:p>
    <w:p w14:paraId="1789660D">
      <w:pPr>
        <w:pStyle w:val="12"/>
        <w:ind w:firstLine="800" w:firstLineChars="250"/>
        <w:rPr>
          <w:rFonts w:ascii="宋体" w:hAnsi="宋体" w:eastAsia="宋体"/>
          <w:sz w:val="32"/>
          <w:szCs w:val="32"/>
        </w:rPr>
      </w:pPr>
      <w:r>
        <w:rPr>
          <w:rFonts w:hint="eastAsia" w:ascii="宋体" w:hAnsi="宋体" w:eastAsia="宋体"/>
          <w:sz w:val="32"/>
          <w:szCs w:val="32"/>
        </w:rPr>
        <w:t>年初预算为100万元，支出决算为100万元，完成年初预算的100</w:t>
      </w:r>
      <w:r>
        <w:rPr>
          <w:rFonts w:ascii="宋体" w:hAnsi="宋体" w:eastAsia="宋体"/>
          <w:sz w:val="32"/>
          <w:szCs w:val="32"/>
        </w:rPr>
        <w:t>%</w:t>
      </w:r>
      <w:r>
        <w:rPr>
          <w:rFonts w:hint="eastAsia" w:ascii="宋体" w:hAnsi="宋体" w:eastAsia="宋体"/>
          <w:sz w:val="32"/>
          <w:szCs w:val="32"/>
        </w:rPr>
        <w:t>。</w:t>
      </w:r>
    </w:p>
    <w:p w14:paraId="57FD4192">
      <w:pPr>
        <w:pStyle w:val="12"/>
        <w:ind w:firstLine="800" w:firstLineChars="250"/>
        <w:rPr>
          <w:rFonts w:ascii="宋体" w:hAnsi="宋体" w:eastAsia="宋体"/>
          <w:sz w:val="32"/>
          <w:szCs w:val="32"/>
        </w:rPr>
      </w:pPr>
      <w:r>
        <w:rPr>
          <w:rFonts w:hint="eastAsia" w:ascii="宋体" w:hAnsi="宋体" w:eastAsia="宋体"/>
          <w:sz w:val="32"/>
          <w:szCs w:val="32"/>
        </w:rPr>
        <w:t>48、农林水支出（类）农村综合改革（款）农村综合改革示范试点补助（项）。</w:t>
      </w:r>
    </w:p>
    <w:p w14:paraId="0C82F140">
      <w:pPr>
        <w:pStyle w:val="12"/>
        <w:ind w:firstLine="800" w:firstLineChars="250"/>
        <w:rPr>
          <w:rFonts w:ascii="宋体" w:hAnsi="宋体" w:eastAsia="宋体"/>
          <w:sz w:val="32"/>
          <w:szCs w:val="32"/>
        </w:rPr>
      </w:pPr>
      <w:r>
        <w:rPr>
          <w:rFonts w:hint="eastAsia" w:ascii="宋体" w:hAnsi="宋体" w:eastAsia="宋体"/>
          <w:sz w:val="32"/>
          <w:szCs w:val="32"/>
        </w:rPr>
        <w:t>年初预算为21万元，支出决算为21万元，完成年初预算的100</w:t>
      </w:r>
      <w:r>
        <w:rPr>
          <w:rFonts w:ascii="宋体" w:hAnsi="宋体" w:eastAsia="宋体"/>
          <w:sz w:val="32"/>
          <w:szCs w:val="32"/>
        </w:rPr>
        <w:t>%</w:t>
      </w:r>
      <w:r>
        <w:rPr>
          <w:rFonts w:hint="eastAsia" w:ascii="宋体" w:hAnsi="宋体" w:eastAsia="宋体"/>
          <w:sz w:val="32"/>
          <w:szCs w:val="32"/>
        </w:rPr>
        <w:t>。</w:t>
      </w:r>
    </w:p>
    <w:p w14:paraId="7B576BAD">
      <w:pPr>
        <w:pStyle w:val="12"/>
        <w:ind w:firstLine="800" w:firstLineChars="250"/>
        <w:rPr>
          <w:rFonts w:ascii="宋体" w:hAnsi="宋体" w:eastAsia="宋体"/>
          <w:sz w:val="32"/>
          <w:szCs w:val="32"/>
        </w:rPr>
      </w:pPr>
      <w:r>
        <w:rPr>
          <w:rFonts w:hint="eastAsia" w:ascii="宋体" w:hAnsi="宋体" w:eastAsia="宋体"/>
          <w:sz w:val="32"/>
          <w:szCs w:val="32"/>
        </w:rPr>
        <w:t>49、交通运输（类）其他交通运输（款）其他交通运输支出（项）。</w:t>
      </w:r>
    </w:p>
    <w:p w14:paraId="40AB404C">
      <w:pPr>
        <w:pStyle w:val="12"/>
        <w:ind w:firstLine="800" w:firstLineChars="250"/>
        <w:rPr>
          <w:rFonts w:ascii="宋体" w:hAnsi="宋体" w:eastAsia="宋体"/>
          <w:sz w:val="32"/>
          <w:szCs w:val="32"/>
        </w:rPr>
      </w:pPr>
      <w:r>
        <w:rPr>
          <w:rFonts w:hint="eastAsia" w:ascii="宋体" w:hAnsi="宋体" w:eastAsia="宋体"/>
          <w:sz w:val="32"/>
          <w:szCs w:val="32"/>
        </w:rPr>
        <w:t>年初预算为2万元，支出决算为2万元，完成年初预算的100</w:t>
      </w:r>
      <w:r>
        <w:rPr>
          <w:rFonts w:ascii="宋体" w:hAnsi="宋体" w:eastAsia="宋体"/>
          <w:sz w:val="32"/>
          <w:szCs w:val="32"/>
        </w:rPr>
        <w:t>%</w:t>
      </w:r>
      <w:r>
        <w:rPr>
          <w:rFonts w:hint="eastAsia" w:ascii="宋体" w:hAnsi="宋体" w:eastAsia="宋体"/>
          <w:sz w:val="32"/>
          <w:szCs w:val="32"/>
        </w:rPr>
        <w:t>。</w:t>
      </w:r>
    </w:p>
    <w:p w14:paraId="0FCFD14F">
      <w:pPr>
        <w:pStyle w:val="12"/>
        <w:ind w:firstLine="800" w:firstLineChars="250"/>
        <w:rPr>
          <w:rFonts w:ascii="宋体" w:hAnsi="宋体" w:eastAsia="宋体"/>
          <w:sz w:val="32"/>
          <w:szCs w:val="32"/>
        </w:rPr>
      </w:pPr>
      <w:r>
        <w:rPr>
          <w:rFonts w:hint="eastAsia" w:ascii="宋体" w:hAnsi="宋体" w:eastAsia="宋体"/>
          <w:sz w:val="32"/>
          <w:szCs w:val="32"/>
        </w:rPr>
        <w:t>50、住房保障（类）住房改革（款）住房公积金（项）。</w:t>
      </w:r>
    </w:p>
    <w:p w14:paraId="7E565E2B">
      <w:pPr>
        <w:pStyle w:val="12"/>
        <w:ind w:firstLine="800" w:firstLineChars="250"/>
        <w:rPr>
          <w:rFonts w:ascii="宋体" w:hAnsi="宋体" w:eastAsia="宋体"/>
          <w:sz w:val="32"/>
          <w:szCs w:val="32"/>
        </w:rPr>
      </w:pPr>
      <w:r>
        <w:rPr>
          <w:rFonts w:hint="eastAsia" w:ascii="宋体" w:hAnsi="宋体" w:eastAsia="宋体"/>
          <w:sz w:val="32"/>
          <w:szCs w:val="32"/>
        </w:rPr>
        <w:t>年初预算为35.41万元，支出决算为 35.41万元，完成年初预算的100</w:t>
      </w:r>
      <w:r>
        <w:rPr>
          <w:rFonts w:ascii="宋体" w:hAnsi="宋体" w:eastAsia="宋体"/>
          <w:sz w:val="32"/>
          <w:szCs w:val="32"/>
        </w:rPr>
        <w:t>%</w:t>
      </w:r>
      <w:r>
        <w:rPr>
          <w:rFonts w:hint="eastAsia" w:ascii="宋体" w:hAnsi="宋体" w:eastAsia="宋体"/>
          <w:sz w:val="32"/>
          <w:szCs w:val="32"/>
        </w:rPr>
        <w:t>。</w:t>
      </w:r>
    </w:p>
    <w:p w14:paraId="5827360E">
      <w:pPr>
        <w:pStyle w:val="12"/>
        <w:ind w:firstLine="800" w:firstLineChars="250"/>
        <w:rPr>
          <w:rFonts w:ascii="宋体" w:hAnsi="宋体" w:eastAsia="宋体"/>
          <w:sz w:val="32"/>
          <w:szCs w:val="32"/>
        </w:rPr>
      </w:pPr>
      <w:r>
        <w:rPr>
          <w:rFonts w:hint="eastAsia" w:ascii="宋体" w:hAnsi="宋体" w:eastAsia="宋体"/>
          <w:sz w:val="32"/>
          <w:szCs w:val="32"/>
        </w:rPr>
        <w:t>51、灾害防治及应急管理（类）应急管理事务（款）其他应急管理支出（项）。</w:t>
      </w:r>
    </w:p>
    <w:p w14:paraId="5024E856">
      <w:pPr>
        <w:pStyle w:val="12"/>
        <w:ind w:firstLine="800" w:firstLineChars="250"/>
        <w:rPr>
          <w:rFonts w:ascii="宋体" w:hAnsi="宋体" w:eastAsia="宋体"/>
          <w:sz w:val="32"/>
          <w:szCs w:val="32"/>
        </w:rPr>
      </w:pPr>
      <w:r>
        <w:rPr>
          <w:rFonts w:hint="eastAsia" w:ascii="宋体" w:hAnsi="宋体" w:eastAsia="宋体"/>
          <w:sz w:val="32"/>
          <w:szCs w:val="32"/>
        </w:rPr>
        <w:t>年初预算为4万元，支出决算为4万元，完成年初预算的100</w:t>
      </w:r>
      <w:r>
        <w:rPr>
          <w:rFonts w:ascii="宋体" w:hAnsi="宋体" w:eastAsia="宋体"/>
          <w:sz w:val="32"/>
          <w:szCs w:val="32"/>
        </w:rPr>
        <w:t>%</w:t>
      </w:r>
      <w:r>
        <w:rPr>
          <w:rFonts w:hint="eastAsia" w:ascii="宋体" w:hAnsi="宋体" w:eastAsia="宋体"/>
          <w:sz w:val="32"/>
          <w:szCs w:val="32"/>
        </w:rPr>
        <w:t>。</w:t>
      </w:r>
    </w:p>
    <w:p w14:paraId="428D48EE">
      <w:pPr>
        <w:pStyle w:val="12"/>
        <w:ind w:firstLine="800" w:firstLineChars="250"/>
        <w:rPr>
          <w:rFonts w:ascii="宋体" w:hAnsi="宋体" w:eastAsia="宋体"/>
          <w:sz w:val="32"/>
          <w:szCs w:val="32"/>
        </w:rPr>
      </w:pPr>
      <w:r>
        <w:rPr>
          <w:rFonts w:hint="eastAsia" w:ascii="宋体" w:hAnsi="宋体" w:eastAsia="宋体"/>
          <w:sz w:val="32"/>
          <w:szCs w:val="32"/>
        </w:rPr>
        <w:t>52、灾害防治及应急管理（类）煤矿安全（款）其他煤矿安全支出（项）。</w:t>
      </w:r>
    </w:p>
    <w:p w14:paraId="302F0E98">
      <w:pPr>
        <w:pStyle w:val="12"/>
        <w:ind w:firstLine="800" w:firstLineChars="250"/>
        <w:rPr>
          <w:rFonts w:ascii="宋体" w:hAnsi="宋体" w:eastAsia="宋体"/>
          <w:sz w:val="32"/>
          <w:szCs w:val="32"/>
        </w:rPr>
      </w:pPr>
      <w:r>
        <w:rPr>
          <w:rFonts w:hint="eastAsia" w:ascii="宋体" w:hAnsi="宋体" w:eastAsia="宋体"/>
          <w:sz w:val="32"/>
          <w:szCs w:val="32"/>
        </w:rPr>
        <w:t>年初预算为9.1万元，支出决算为9.1万元，完成年初预算的100</w:t>
      </w:r>
      <w:r>
        <w:rPr>
          <w:rFonts w:ascii="宋体" w:hAnsi="宋体" w:eastAsia="宋体"/>
          <w:sz w:val="32"/>
          <w:szCs w:val="32"/>
        </w:rPr>
        <w:t>%</w:t>
      </w:r>
      <w:r>
        <w:rPr>
          <w:rFonts w:hint="eastAsia" w:ascii="宋体" w:hAnsi="宋体" w:eastAsia="宋体"/>
          <w:sz w:val="32"/>
          <w:szCs w:val="32"/>
        </w:rPr>
        <w:t>。</w:t>
      </w:r>
    </w:p>
    <w:p w14:paraId="75539559">
      <w:pPr>
        <w:pStyle w:val="12"/>
        <w:ind w:firstLine="800" w:firstLineChars="250"/>
        <w:rPr>
          <w:rFonts w:ascii="宋体" w:hAnsi="宋体" w:eastAsia="宋体"/>
          <w:sz w:val="32"/>
          <w:szCs w:val="32"/>
        </w:rPr>
      </w:pPr>
      <w:r>
        <w:rPr>
          <w:rFonts w:hint="eastAsia" w:ascii="宋体" w:hAnsi="宋体" w:eastAsia="宋体"/>
          <w:sz w:val="32"/>
          <w:szCs w:val="32"/>
        </w:rPr>
        <w:t>53、灾害防治及应急管理（类）自然灾害防治（款）地质灾害防治（项）。</w:t>
      </w:r>
    </w:p>
    <w:p w14:paraId="5BD21500">
      <w:pPr>
        <w:pStyle w:val="12"/>
        <w:ind w:firstLine="800" w:firstLineChars="250"/>
        <w:rPr>
          <w:rFonts w:ascii="宋体" w:hAnsi="宋体" w:eastAsia="宋体"/>
          <w:sz w:val="32"/>
          <w:szCs w:val="32"/>
        </w:rPr>
      </w:pPr>
      <w:r>
        <w:rPr>
          <w:rFonts w:hint="eastAsia" w:ascii="宋体" w:hAnsi="宋体" w:eastAsia="宋体"/>
          <w:sz w:val="32"/>
          <w:szCs w:val="32"/>
        </w:rPr>
        <w:t>年初预算为12万元，支出决算为12万元，完成年初预算的100</w:t>
      </w:r>
      <w:r>
        <w:rPr>
          <w:rFonts w:ascii="宋体" w:hAnsi="宋体" w:eastAsia="宋体"/>
          <w:sz w:val="32"/>
          <w:szCs w:val="32"/>
        </w:rPr>
        <w:t>%</w:t>
      </w:r>
      <w:r>
        <w:rPr>
          <w:rFonts w:hint="eastAsia" w:ascii="宋体" w:hAnsi="宋体" w:eastAsia="宋体"/>
          <w:sz w:val="32"/>
          <w:szCs w:val="32"/>
        </w:rPr>
        <w:t>。</w:t>
      </w:r>
    </w:p>
    <w:p w14:paraId="17B786B2">
      <w:pPr>
        <w:pStyle w:val="12"/>
        <w:ind w:firstLine="800" w:firstLineChars="250"/>
        <w:rPr>
          <w:rFonts w:ascii="宋体" w:hAnsi="宋体" w:eastAsia="宋体"/>
          <w:sz w:val="32"/>
          <w:szCs w:val="32"/>
        </w:rPr>
      </w:pPr>
      <w:r>
        <w:rPr>
          <w:rFonts w:hint="eastAsia" w:ascii="宋体" w:hAnsi="宋体" w:eastAsia="宋体"/>
          <w:sz w:val="32"/>
          <w:szCs w:val="32"/>
        </w:rPr>
        <w:t>54、灾害防治及应急管理（类）自然灾害救灾及恢复重建支出（款）自然灾害灾后重建补助（项）。</w:t>
      </w:r>
    </w:p>
    <w:p w14:paraId="5239900A">
      <w:pPr>
        <w:pStyle w:val="12"/>
        <w:ind w:firstLine="800" w:firstLineChars="250"/>
        <w:rPr>
          <w:rFonts w:ascii="宋体" w:hAnsi="宋体" w:eastAsia="宋体"/>
          <w:sz w:val="32"/>
          <w:szCs w:val="32"/>
        </w:rPr>
      </w:pPr>
      <w:r>
        <w:rPr>
          <w:rFonts w:hint="eastAsia" w:ascii="宋体" w:hAnsi="宋体" w:eastAsia="宋体"/>
          <w:sz w:val="32"/>
          <w:szCs w:val="32"/>
        </w:rPr>
        <w:t>年初预算为19万元，支出决算为19万元，完成年初预算的100</w:t>
      </w:r>
      <w:r>
        <w:rPr>
          <w:rFonts w:ascii="宋体" w:hAnsi="宋体" w:eastAsia="宋体"/>
          <w:sz w:val="32"/>
          <w:szCs w:val="32"/>
        </w:rPr>
        <w:t>%</w:t>
      </w:r>
      <w:r>
        <w:rPr>
          <w:rFonts w:hint="eastAsia" w:ascii="宋体" w:hAnsi="宋体" w:eastAsia="宋体"/>
          <w:sz w:val="32"/>
          <w:szCs w:val="32"/>
        </w:rPr>
        <w:t>。</w:t>
      </w:r>
    </w:p>
    <w:p w14:paraId="24505841">
      <w:pPr>
        <w:pStyle w:val="12"/>
        <w:ind w:firstLine="800" w:firstLineChars="250"/>
        <w:rPr>
          <w:rFonts w:ascii="宋体" w:hAnsi="宋体" w:eastAsia="宋体"/>
          <w:sz w:val="32"/>
          <w:szCs w:val="32"/>
        </w:rPr>
      </w:pPr>
      <w:r>
        <w:rPr>
          <w:rFonts w:hint="eastAsia" w:ascii="宋体" w:hAnsi="宋体" w:eastAsia="宋体"/>
          <w:sz w:val="32"/>
          <w:szCs w:val="32"/>
        </w:rPr>
        <w:t>55、灾害防治及应急管理（类）自然灾害救灾及恢复重建支出（款）其他自然灾害救灾及恢复重建支出（项）。</w:t>
      </w:r>
    </w:p>
    <w:p w14:paraId="1DBE156D">
      <w:pPr>
        <w:pStyle w:val="12"/>
        <w:ind w:firstLine="800" w:firstLineChars="250"/>
        <w:rPr>
          <w:rFonts w:ascii="宋体" w:hAnsi="宋体" w:eastAsia="宋体"/>
          <w:sz w:val="32"/>
          <w:szCs w:val="32"/>
        </w:rPr>
      </w:pPr>
      <w:r>
        <w:rPr>
          <w:rFonts w:hint="eastAsia" w:ascii="宋体" w:hAnsi="宋体" w:eastAsia="宋体"/>
          <w:sz w:val="32"/>
          <w:szCs w:val="32"/>
        </w:rPr>
        <w:t>年初预算为24万元，支出决算为24万元，完成年初预算的100</w:t>
      </w:r>
      <w:r>
        <w:rPr>
          <w:rFonts w:ascii="宋体" w:hAnsi="宋体" w:eastAsia="宋体"/>
          <w:sz w:val="32"/>
          <w:szCs w:val="32"/>
        </w:rPr>
        <w:t>%</w:t>
      </w:r>
      <w:r>
        <w:rPr>
          <w:rFonts w:hint="eastAsia" w:ascii="宋体" w:hAnsi="宋体" w:eastAsia="宋体"/>
          <w:sz w:val="32"/>
          <w:szCs w:val="32"/>
        </w:rPr>
        <w:t>。</w:t>
      </w:r>
    </w:p>
    <w:p w14:paraId="14BE50D7">
      <w:pPr>
        <w:pStyle w:val="12"/>
        <w:rPr>
          <w:rFonts w:hAnsi="黑体"/>
          <w:b/>
          <w:sz w:val="32"/>
          <w:szCs w:val="32"/>
        </w:rPr>
      </w:pPr>
      <w:r>
        <w:rPr>
          <w:rFonts w:hint="eastAsia" w:hAnsi="黑体"/>
          <w:b/>
          <w:sz w:val="32"/>
          <w:szCs w:val="32"/>
        </w:rPr>
        <w:t>六、一般公共预算财政拨款基本支出决算情况说明</w:t>
      </w:r>
    </w:p>
    <w:p w14:paraId="564B3F4A">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2020年度财政拨款基本支出3478.15万元，其中：人员经费3096.35万元，占基本支出的89%,主要包括基本工资、津贴补贴、奖金、伙食补助费、其他社会保障缴费、住房公积金、其他工资福利支出、对个人和家庭的补助、抚恤金、遗属生活补助、救济费、奖励金、个人农业生产补贴、其他对个人和家庭的补助；公用经费381.8万元，占基本支出的11%，主要包括办公费、印刷费、水电费、邮电费、取暖费、差旅费、维修费、会议费、培训费、公务接待费、专用材料费、劳务费、委托业务费、工会经费、公务用车运行维护费、其他交通费用、办公设备购置、其他资本性支出。</w:t>
      </w:r>
    </w:p>
    <w:p w14:paraId="22ECA176">
      <w:pPr>
        <w:pStyle w:val="12"/>
        <w:rPr>
          <w:rFonts w:hAnsi="黑体"/>
          <w:b/>
          <w:sz w:val="32"/>
          <w:szCs w:val="32"/>
        </w:rPr>
      </w:pPr>
      <w:r>
        <w:rPr>
          <w:rFonts w:hint="eastAsia" w:hAnsi="黑体"/>
          <w:b/>
          <w:sz w:val="32"/>
          <w:szCs w:val="32"/>
        </w:rPr>
        <w:t>七、一般公共预算财政拨款三公经费支出决算情况说明</w:t>
      </w:r>
    </w:p>
    <w:p w14:paraId="70083174">
      <w:pPr>
        <w:pStyle w:val="12"/>
        <w:rPr>
          <w:rFonts w:asciiTheme="minorEastAsia" w:hAnsiTheme="minorEastAsia" w:eastAsiaTheme="minorEastAsia"/>
          <w:b/>
          <w:sz w:val="32"/>
          <w:szCs w:val="32"/>
        </w:rPr>
      </w:pPr>
      <w:r>
        <w:rPr>
          <w:rFonts w:hint="eastAsia" w:asciiTheme="minorEastAsia" w:hAnsiTheme="minorEastAsia" w:eastAsiaTheme="minorEastAsia"/>
          <w:b/>
          <w:sz w:val="32"/>
          <w:szCs w:val="32"/>
        </w:rPr>
        <w:t>（一）“三公”经费财政拨款支出决算总体情况说明</w:t>
      </w:r>
    </w:p>
    <w:p w14:paraId="478D30D7">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“三公”经费财政拨款支出预算为19.72万元，支出决算为1.55万元，完成预算的7.86%，其中：</w:t>
      </w:r>
    </w:p>
    <w:p w14:paraId="754F282B">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因公出国（境）费支出预算为0万元，支出决算为0万元，完成预算的0%，与上年相比无变动，主要原因是没有人员因公出国。</w:t>
      </w:r>
    </w:p>
    <w:p w14:paraId="75972597">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公务接待费支出预算为1.4万元，支出决算为0.05万元，完成预算的3.57%，决算数小于预算数的主要原因是我单位严格按照县厉行节约办的指标控制支出，与上年相比减少0.05万元，减少50%,减少的主要原因是我单位响应厉行节约的号召，大力压缩三公经费取得的成效。</w:t>
      </w:r>
    </w:p>
    <w:p w14:paraId="6CC1872C">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公务用车购置费及运行维护费支出预算为18.32万元，支出决算为1.5万元，完成预算的8.19%，决算数小于预算数的主要原因是我单位严格按照县厉行节约办的指标控制支出，与上年相比减少0.31万元，减少17.13%,减少的主要原因是我单位响应厉行节约的号召，大力压缩三公经费取得的成效。</w:t>
      </w:r>
    </w:p>
    <w:p w14:paraId="16B61681">
      <w:pPr>
        <w:pStyle w:val="12"/>
        <w:rPr>
          <w:rFonts w:asciiTheme="minorEastAsia" w:hAnsiTheme="minorEastAsia" w:eastAsiaTheme="minorEastAsia"/>
          <w:b/>
          <w:sz w:val="32"/>
          <w:szCs w:val="32"/>
        </w:rPr>
      </w:pPr>
      <w:r>
        <w:rPr>
          <w:rFonts w:hint="eastAsia" w:asciiTheme="minorEastAsia" w:hAnsiTheme="minorEastAsia" w:eastAsiaTheme="minorEastAsia"/>
          <w:b/>
          <w:sz w:val="32"/>
          <w:szCs w:val="32"/>
        </w:rPr>
        <w:t>（二）“三公”经费财政拨款支出决算具体情况说明</w:t>
      </w:r>
    </w:p>
    <w:p w14:paraId="0FB69B83">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2020年度“三公”经费财政拨款支出决算中，公务接待费支出决算0.05万元，占3.23%,因公出国（境）费支出决算0万元，占0%,公务用车购置费及运行维护费支出决算1.5万元，占96.77%。其中：</w:t>
      </w:r>
    </w:p>
    <w:p w14:paraId="691099BA">
      <w:pPr>
        <w:pStyle w:val="12"/>
        <w:ind w:firstLine="640" w:firstLineChars="200"/>
        <w:rPr>
          <w:rFonts w:asciiTheme="minorEastAsia" w:hAnsiTheme="minorEastAsia" w:eastAsiaTheme="minorEastAsia"/>
          <w:b/>
          <w:sz w:val="32"/>
          <w:szCs w:val="32"/>
        </w:rPr>
      </w:pPr>
      <w:r>
        <w:rPr>
          <w:rFonts w:hint="eastAsia" w:asciiTheme="minorEastAsia" w:hAnsiTheme="minorEastAsia" w:eastAsiaTheme="minorEastAsia"/>
          <w:sz w:val="32"/>
          <w:szCs w:val="32"/>
        </w:rPr>
        <w:t>1、因公出国（境）费支出决算为0万元，全年安排因公出国（境）团组0个，累计0人次,开支内容包括：无。</w:t>
      </w:r>
    </w:p>
    <w:p w14:paraId="465D7C85">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2、公务接待费支出决算为0.05万元，全年共接待来访团组3个、来宾12人次，主要是</w:t>
      </w:r>
      <w:r>
        <w:rPr>
          <w:rFonts w:hint="eastAsia" w:ascii="宋体" w:hAnsi="宋体" w:eastAsia="宋体"/>
          <w:sz w:val="32"/>
          <w:szCs w:val="32"/>
        </w:rPr>
        <w:t>日常公务</w:t>
      </w:r>
      <w:r>
        <w:rPr>
          <w:rFonts w:hint="eastAsia" w:asciiTheme="minorEastAsia" w:hAnsiTheme="minorEastAsia" w:eastAsiaTheme="minorEastAsia"/>
          <w:sz w:val="32"/>
          <w:szCs w:val="32"/>
        </w:rPr>
        <w:t>发生的接待支出。</w:t>
      </w:r>
    </w:p>
    <w:p w14:paraId="4BB1A53C">
      <w:pPr>
        <w:ind w:firstLine="800" w:firstLineChars="250"/>
        <w:rPr>
          <w:rFonts w:cs="黑体" w:asciiTheme="minorEastAsia" w:hAnsiTheme="minorEastAsia"/>
          <w:color w:val="000000"/>
          <w:kern w:val="0"/>
          <w:sz w:val="32"/>
          <w:szCs w:val="32"/>
        </w:rPr>
      </w:pPr>
      <w:r>
        <w:rPr>
          <w:rFonts w:hint="eastAsia" w:asciiTheme="minorEastAsia" w:hAnsiTheme="minorEastAsia"/>
          <w:sz w:val="32"/>
          <w:szCs w:val="32"/>
        </w:rPr>
        <w:t>3、公务用车购置费及运行维护费支出决算为1.5万元，其中：公务用车购置费0万元，（单位本级或某二级机构）更新公务用车0辆</w:t>
      </w:r>
      <w:r>
        <w:rPr>
          <w:rFonts w:hint="eastAsia" w:asciiTheme="minorEastAsia" w:hAnsiTheme="minorEastAsia"/>
          <w:color w:val="000000" w:themeColor="text1"/>
          <w:sz w:val="32"/>
          <w:szCs w:val="32"/>
        </w:rPr>
        <w:t>。</w:t>
      </w:r>
      <w:r>
        <w:rPr>
          <w:rFonts w:hint="eastAsia" w:asciiTheme="minorEastAsia" w:hAnsiTheme="minorEastAsia"/>
          <w:sz w:val="32"/>
          <w:szCs w:val="32"/>
        </w:rPr>
        <w:t>公务用车运行维护费1.5万元，</w:t>
      </w:r>
      <w:r>
        <w:rPr>
          <w:rFonts w:hint="eastAsia" w:ascii="宋体" w:hAnsi="宋体"/>
          <w:sz w:val="32"/>
          <w:szCs w:val="32"/>
        </w:rPr>
        <w:t>主要是日常加油和维修支出</w:t>
      </w:r>
      <w:r>
        <w:rPr>
          <w:rFonts w:hint="eastAsia" w:asciiTheme="minorEastAsia" w:hAnsiTheme="minorEastAsia"/>
          <w:sz w:val="32"/>
          <w:szCs w:val="32"/>
        </w:rPr>
        <w:t>，截</w:t>
      </w:r>
      <w:r>
        <w:rPr>
          <w:rFonts w:hint="eastAsia" w:asciiTheme="minorEastAsia" w:hAnsiTheme="minorEastAsia"/>
          <w:sz w:val="32"/>
          <w:szCs w:val="32"/>
          <w:lang w:val="en-US" w:eastAsia="zh-CN"/>
        </w:rPr>
        <w:t>至</w:t>
      </w:r>
      <w:r>
        <w:rPr>
          <w:rFonts w:hint="eastAsia" w:asciiTheme="minorEastAsia" w:hAnsiTheme="minorEastAsia"/>
          <w:sz w:val="32"/>
          <w:szCs w:val="32"/>
        </w:rPr>
        <w:t>2020年12月31日，我单位开支财政拨款的公务用车保有量为1辆。</w:t>
      </w:r>
    </w:p>
    <w:p w14:paraId="3B3A6915">
      <w:pPr>
        <w:pStyle w:val="12"/>
        <w:rPr>
          <w:rFonts w:hAnsi="黑体"/>
          <w:b/>
          <w:sz w:val="32"/>
          <w:szCs w:val="32"/>
        </w:rPr>
      </w:pPr>
      <w:r>
        <w:rPr>
          <w:rFonts w:hint="eastAsia" w:hAnsi="黑体"/>
          <w:b/>
          <w:sz w:val="32"/>
          <w:szCs w:val="32"/>
        </w:rPr>
        <w:t>八、政府性基金预算收入支出决算情况</w:t>
      </w:r>
    </w:p>
    <w:p w14:paraId="2C00D67E">
      <w:pPr>
        <w:pStyle w:val="12"/>
        <w:rPr>
          <w:rFonts w:asciiTheme="minorEastAsia" w:hAnsiTheme="minorEastAsia" w:eastAsiaTheme="minorEastAsia"/>
          <w:i/>
          <w:color w:val="FF0000"/>
          <w:sz w:val="32"/>
          <w:szCs w:val="32"/>
        </w:rPr>
      </w:pPr>
      <w:r>
        <w:rPr>
          <w:rFonts w:hint="eastAsia" w:asciiTheme="minorEastAsia" w:hAnsiTheme="minorEastAsia" w:eastAsiaTheme="minorEastAsia"/>
          <w:sz w:val="32"/>
          <w:szCs w:val="32"/>
        </w:rPr>
        <w:t xml:space="preserve">     2020年度政府性基金预算财政拨款收入35万元；年初结转和结余0万元；支出35万元，其中基本支出25万元，项目支出10万元；年末结转和结余0万元。</w:t>
      </w:r>
    </w:p>
    <w:p w14:paraId="264B2A62">
      <w:pPr>
        <w:pStyle w:val="12"/>
        <w:rPr>
          <w:rFonts w:hAnsi="黑体"/>
          <w:b/>
          <w:sz w:val="32"/>
          <w:szCs w:val="32"/>
        </w:rPr>
      </w:pPr>
      <w:r>
        <w:rPr>
          <w:rFonts w:hint="eastAsia" w:hAnsi="黑体"/>
          <w:b/>
          <w:sz w:val="32"/>
          <w:szCs w:val="32"/>
        </w:rPr>
        <w:t>九、关于机关运行经费支出说明</w:t>
      </w:r>
    </w:p>
    <w:p w14:paraId="1B60FF48">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本部门2020年度机关运行经费支出381.8万元，比年初预算数增加46.61万元，增加13.91%。主要原因是我单位扶贫工作宣传印刷费、会议费及其他商品和服务等支出增加。</w:t>
      </w:r>
    </w:p>
    <w:p w14:paraId="4F29D247">
      <w:pPr>
        <w:pStyle w:val="12"/>
        <w:rPr>
          <w:rFonts w:hAnsi="黑体"/>
          <w:b/>
          <w:sz w:val="32"/>
          <w:szCs w:val="32"/>
        </w:rPr>
      </w:pPr>
      <w:r>
        <w:rPr>
          <w:rFonts w:hint="eastAsia" w:hAnsi="黑体"/>
          <w:b/>
          <w:sz w:val="32"/>
          <w:szCs w:val="32"/>
        </w:rPr>
        <w:t>十、一般性支出情况</w:t>
      </w:r>
    </w:p>
    <w:p w14:paraId="535E3246">
      <w:pPr>
        <w:ind w:firstLine="640" w:firstLineChars="200"/>
        <w:rPr>
          <w:rFonts w:asciiTheme="minorEastAsia" w:hAnsiTheme="minorEastAsia"/>
          <w:sz w:val="32"/>
          <w:szCs w:val="32"/>
        </w:rPr>
      </w:pPr>
      <w:r>
        <w:rPr>
          <w:rFonts w:hint="eastAsia" w:asciiTheme="minorEastAsia" w:hAnsiTheme="minorEastAsia"/>
          <w:sz w:val="32"/>
          <w:szCs w:val="32"/>
        </w:rPr>
        <w:t>2020年本部门开支会议费4.54万元，用于召开脱贫攻坚、疫情防控应急管理、日常工作会议，人数4500人，内容为疫情防控应急管理及日常工作安排；开支培训费0.15万元，用于开展就业培训、业务培训，人数150人，内容为</w:t>
      </w:r>
      <w:r>
        <w:rPr>
          <w:rFonts w:hint="eastAsia" w:ascii="宋体" w:hAnsi="宋体" w:cs="黑体"/>
          <w:color w:val="000000"/>
          <w:kern w:val="0"/>
          <w:sz w:val="32"/>
          <w:szCs w:val="32"/>
        </w:rPr>
        <w:t>就业及业务培训</w:t>
      </w:r>
      <w:r>
        <w:rPr>
          <w:rFonts w:hint="eastAsia" w:asciiTheme="minorEastAsia" w:hAnsiTheme="minorEastAsia"/>
          <w:sz w:val="32"/>
          <w:szCs w:val="32"/>
        </w:rPr>
        <w:t>。</w:t>
      </w:r>
      <w:r>
        <w:rPr>
          <w:rFonts w:asciiTheme="minorEastAsia" w:hAnsiTheme="minorEastAsia"/>
          <w:sz w:val="32"/>
          <w:szCs w:val="32"/>
        </w:rPr>
        <w:t xml:space="preserve"> </w:t>
      </w:r>
    </w:p>
    <w:p w14:paraId="56966956">
      <w:pPr>
        <w:pStyle w:val="12"/>
        <w:rPr>
          <w:rFonts w:hAnsi="黑体"/>
          <w:b/>
          <w:sz w:val="32"/>
          <w:szCs w:val="32"/>
        </w:rPr>
      </w:pPr>
      <w:r>
        <w:rPr>
          <w:rFonts w:hint="eastAsia" w:hAnsi="黑体"/>
          <w:b/>
          <w:sz w:val="32"/>
          <w:szCs w:val="32"/>
        </w:rPr>
        <w:t>十一、关于政府采购支出说明</w:t>
      </w:r>
    </w:p>
    <w:p w14:paraId="5F899F44">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本部门2020年度政府采购支出总额0万元，其中：政府采购货物支出0 万元、政府采购工程支出0 万元、政府采购服务支出0万元。授予中小企业合同金额0万元，占政府采购支出总额的0%，其中：授予小微企业合同金额0万元，占政府采购支出总额的0%。</w:t>
      </w:r>
    </w:p>
    <w:p w14:paraId="5EBDCA92">
      <w:pPr>
        <w:pStyle w:val="12"/>
        <w:rPr>
          <w:rFonts w:hAnsi="黑体"/>
          <w:b/>
          <w:sz w:val="32"/>
          <w:szCs w:val="32"/>
        </w:rPr>
      </w:pPr>
      <w:r>
        <w:rPr>
          <w:rFonts w:hint="eastAsia" w:hAnsi="黑体"/>
          <w:b/>
          <w:sz w:val="32"/>
          <w:szCs w:val="32"/>
        </w:rPr>
        <w:t>十二、关于国有资产占用情况说明</w:t>
      </w:r>
    </w:p>
    <w:p w14:paraId="2DFD959A">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截至2020年12月31日，本单位共有车辆1辆，其中，主要领导干部用车0辆，机要通信用车0辆、应急保障用车0辆、执法执勤用车0辆、特种专业技术用车0辆、其他用车1辆，其他用车主要是开展政府各项工作用车；单位价值50万元以上通用设备0台（套）；单位价值100万元以上专用设备0台（套）。</w:t>
      </w:r>
    </w:p>
    <w:p w14:paraId="35B15EC9">
      <w:pPr>
        <w:pStyle w:val="12"/>
        <w:rPr>
          <w:rFonts w:hAnsi="黑体"/>
          <w:b/>
          <w:sz w:val="32"/>
          <w:szCs w:val="32"/>
        </w:rPr>
      </w:pPr>
      <w:r>
        <w:rPr>
          <w:rFonts w:hint="eastAsia" w:hAnsi="黑体"/>
          <w:b/>
          <w:sz w:val="32"/>
          <w:szCs w:val="32"/>
        </w:rPr>
        <w:t>十三、关于2020年度预算绩效情况的说明</w:t>
      </w:r>
    </w:p>
    <w:p w14:paraId="7BA3D9A7">
      <w:pPr>
        <w:pStyle w:val="12"/>
        <w:ind w:firstLine="640" w:firstLineChars="200"/>
        <w:rPr>
          <w:rFonts w:ascii="宋体" w:hAnsi="宋体" w:eastAsia="宋体"/>
          <w:sz w:val="32"/>
          <w:szCs w:val="32"/>
        </w:rPr>
      </w:pPr>
      <w:r>
        <w:rPr>
          <w:rFonts w:hint="eastAsia" w:ascii="宋体" w:hAnsi="宋体" w:eastAsia="宋体"/>
          <w:sz w:val="32"/>
          <w:szCs w:val="32"/>
        </w:rPr>
        <w:t>为做好预算绩效管理工作，我单位重点在以下几个方面上下功夫：一是注重提高认识，转变观念，形成共识；二是注重建立健全预算绩效管理制度体系，夯实工作基础；三是注重绩效管理与业务管理相结合，促进绩效与业务深度融合；四是注重政策、制度评价，促进科学决策、完善制度；五是注重评价结果应用，强化预算绩效约束；六是注重利用信息化手段，提高工作效率；七是注重推动绩效管理信息公开，发挥倒逼效应。</w:t>
      </w:r>
    </w:p>
    <w:p w14:paraId="3EEC1A52">
      <w:pPr>
        <w:spacing w:line="640" w:lineRule="exact"/>
        <w:ind w:firstLine="640" w:firstLineChars="200"/>
        <w:rPr>
          <w:rFonts w:ascii="宋体"/>
          <w:sz w:val="32"/>
          <w:szCs w:val="32"/>
        </w:rPr>
      </w:pPr>
      <w:r>
        <w:rPr>
          <w:rFonts w:hint="eastAsia" w:ascii="宋体" w:hAnsi="宋体"/>
          <w:sz w:val="32"/>
          <w:szCs w:val="32"/>
        </w:rPr>
        <w:t>本单位的绩效目标是：确保政府正常运转，人员经费及时足额发放；脱贫攻坚引领小城镇建设有序推进，贫困地区群众享受到红利；过细过实，把脱贫攻坚的成效刻在老百姓的心坎上；稳步推进农业生产，稳固发展根基；守牢底线工作，统筹协调推进；完成县委、县政府交办的其他工作。经过努力，已经圆满达到这个目标。</w:t>
      </w:r>
    </w:p>
    <w:p w14:paraId="62CCF60E">
      <w:pPr>
        <w:spacing w:line="640" w:lineRule="exact"/>
        <w:ind w:firstLine="640" w:firstLineChars="200"/>
        <w:rPr>
          <w:rFonts w:ascii="宋体" w:cs="黑体"/>
          <w:sz w:val="32"/>
          <w:szCs w:val="32"/>
        </w:rPr>
      </w:pPr>
      <w:r>
        <w:rPr>
          <w:rFonts w:hint="eastAsia" w:ascii="宋体" w:hAnsi="宋体" w:cs="黑体"/>
          <w:sz w:val="32"/>
          <w:szCs w:val="32"/>
        </w:rPr>
        <w:t>本单位《</w:t>
      </w:r>
      <w:r>
        <w:rPr>
          <w:rFonts w:ascii="宋体" w:hAnsi="宋体" w:cs="黑体"/>
          <w:sz w:val="32"/>
          <w:szCs w:val="32"/>
        </w:rPr>
        <w:t>20</w:t>
      </w:r>
      <w:r>
        <w:rPr>
          <w:rFonts w:hint="eastAsia" w:ascii="宋体" w:hAnsi="宋体" w:cs="黑体"/>
          <w:sz w:val="32"/>
          <w:szCs w:val="32"/>
        </w:rPr>
        <w:t>20年度整体支出绩效自评报告》见附件。</w:t>
      </w:r>
    </w:p>
    <w:p w14:paraId="746D3269">
      <w:pPr>
        <w:pStyle w:val="12"/>
        <w:rPr>
          <w:rFonts w:hAnsi="黑体"/>
          <w:b/>
          <w:sz w:val="32"/>
          <w:szCs w:val="32"/>
        </w:rPr>
      </w:pPr>
    </w:p>
    <w:p w14:paraId="0223C90B">
      <w:pPr>
        <w:pStyle w:val="12"/>
        <w:jc w:val="center"/>
        <w:rPr>
          <w:sz w:val="72"/>
          <w:szCs w:val="72"/>
        </w:rPr>
      </w:pPr>
    </w:p>
    <w:p w14:paraId="35203AC1">
      <w:pPr>
        <w:pStyle w:val="12"/>
        <w:jc w:val="center"/>
        <w:rPr>
          <w:sz w:val="72"/>
          <w:szCs w:val="72"/>
        </w:rPr>
      </w:pPr>
    </w:p>
    <w:p w14:paraId="7D6DBA31">
      <w:pPr>
        <w:pStyle w:val="12"/>
        <w:jc w:val="center"/>
        <w:rPr>
          <w:sz w:val="72"/>
          <w:szCs w:val="72"/>
        </w:rPr>
      </w:pPr>
    </w:p>
    <w:p w14:paraId="3696B693">
      <w:pPr>
        <w:pStyle w:val="12"/>
        <w:jc w:val="center"/>
        <w:rPr>
          <w:sz w:val="72"/>
          <w:szCs w:val="72"/>
        </w:rPr>
      </w:pPr>
    </w:p>
    <w:p w14:paraId="7EBA6658">
      <w:pPr>
        <w:pStyle w:val="12"/>
        <w:jc w:val="center"/>
        <w:rPr>
          <w:sz w:val="72"/>
          <w:szCs w:val="72"/>
        </w:rPr>
      </w:pPr>
    </w:p>
    <w:p w14:paraId="4A294792">
      <w:pPr>
        <w:pStyle w:val="12"/>
        <w:jc w:val="both"/>
        <w:rPr>
          <w:sz w:val="72"/>
          <w:szCs w:val="72"/>
        </w:rPr>
      </w:pPr>
    </w:p>
    <w:p w14:paraId="2EB8DBC2">
      <w:pPr>
        <w:pStyle w:val="12"/>
        <w:jc w:val="both"/>
        <w:rPr>
          <w:sz w:val="72"/>
          <w:szCs w:val="72"/>
        </w:rPr>
      </w:pPr>
    </w:p>
    <w:p w14:paraId="6C0BCA21">
      <w:pPr>
        <w:pStyle w:val="12"/>
        <w:jc w:val="both"/>
        <w:rPr>
          <w:sz w:val="72"/>
          <w:szCs w:val="72"/>
        </w:rPr>
      </w:pPr>
    </w:p>
    <w:p w14:paraId="3A6FB0C0">
      <w:pPr>
        <w:pStyle w:val="12"/>
        <w:jc w:val="both"/>
        <w:rPr>
          <w:sz w:val="72"/>
          <w:szCs w:val="72"/>
        </w:rPr>
      </w:pPr>
    </w:p>
    <w:p w14:paraId="2B90484C">
      <w:pPr>
        <w:pStyle w:val="12"/>
        <w:jc w:val="center"/>
        <w:rPr>
          <w:sz w:val="72"/>
          <w:szCs w:val="72"/>
        </w:rPr>
      </w:pPr>
      <w:r>
        <w:rPr>
          <w:rFonts w:hint="eastAsia"/>
          <w:sz w:val="72"/>
          <w:szCs w:val="72"/>
        </w:rPr>
        <w:t>第四部分</w:t>
      </w:r>
    </w:p>
    <w:p w14:paraId="6EE125C5">
      <w:pPr>
        <w:jc w:val="center"/>
        <w:rPr>
          <w:rFonts w:ascii="黑体" w:eastAsia="黑体" w:cs="黑体"/>
          <w:color w:val="000000"/>
          <w:kern w:val="0"/>
          <w:sz w:val="70"/>
          <w:szCs w:val="70"/>
        </w:rPr>
      </w:pPr>
    </w:p>
    <w:p w14:paraId="0DE4625A">
      <w:pPr>
        <w:jc w:val="center"/>
        <w:rPr>
          <w:rFonts w:ascii="黑体" w:eastAsia="黑体" w:cs="黑体"/>
          <w:color w:val="000000"/>
          <w:kern w:val="0"/>
          <w:sz w:val="70"/>
          <w:szCs w:val="70"/>
        </w:rPr>
      </w:pPr>
      <w:r>
        <w:rPr>
          <w:rFonts w:hint="eastAsia" w:ascii="黑体" w:eastAsia="黑体" w:cs="黑体"/>
          <w:color w:val="000000"/>
          <w:kern w:val="0"/>
          <w:sz w:val="70"/>
          <w:szCs w:val="70"/>
        </w:rPr>
        <w:t>名词解释</w:t>
      </w:r>
    </w:p>
    <w:p w14:paraId="1D5639E7">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7566D35D">
      <w:pPr>
        <w:ind w:firstLine="640" w:firstLineChars="200"/>
        <w:jc w:val="left"/>
        <w:rPr>
          <w:rFonts w:cs="黑体" w:asciiTheme="minorEastAsia" w:hAnsiTheme="minorEastAsia"/>
          <w:color w:val="000000"/>
          <w:kern w:val="0"/>
          <w:sz w:val="32"/>
          <w:szCs w:val="32"/>
        </w:rPr>
      </w:pPr>
    </w:p>
    <w:p w14:paraId="5FD1C2B7">
      <w:pPr>
        <w:ind w:firstLine="640" w:firstLineChars="200"/>
        <w:rPr>
          <w:rFonts w:ascii="宋体" w:cs="黑体"/>
          <w:color w:val="000000"/>
          <w:kern w:val="0"/>
          <w:sz w:val="32"/>
          <w:szCs w:val="32"/>
        </w:rPr>
      </w:pPr>
      <w:r>
        <w:rPr>
          <w:rFonts w:hint="eastAsia" w:ascii="宋体" w:hAnsi="宋体" w:cs="黑体"/>
          <w:color w:val="000000"/>
          <w:kern w:val="0"/>
          <w:sz w:val="32"/>
          <w:szCs w:val="32"/>
        </w:rPr>
        <w:t>（一）财政拨款收入：本年度从本级财政部门取得的财政拨款，包括一般公共预算财政拨款和政府性基金预算财政拨款。</w:t>
      </w:r>
    </w:p>
    <w:p w14:paraId="0950C7B6">
      <w:pPr>
        <w:ind w:firstLine="640" w:firstLineChars="200"/>
        <w:rPr>
          <w:rFonts w:ascii="宋体" w:cs="黑体"/>
          <w:color w:val="000000"/>
          <w:kern w:val="0"/>
          <w:sz w:val="32"/>
          <w:szCs w:val="32"/>
        </w:rPr>
      </w:pPr>
      <w:r>
        <w:rPr>
          <w:rFonts w:hint="eastAsia" w:ascii="宋体" w:hAnsi="宋体" w:cs="黑体"/>
          <w:color w:val="000000"/>
          <w:kern w:val="0"/>
          <w:sz w:val="32"/>
          <w:szCs w:val="32"/>
        </w:rPr>
        <w:t>（二）其他收入：指除上述“财政拨款收入”、“事业收入”、“经营收入”等以外的收入。</w:t>
      </w:r>
    </w:p>
    <w:p w14:paraId="26B065DD">
      <w:pPr>
        <w:ind w:firstLine="640" w:firstLineChars="200"/>
        <w:rPr>
          <w:rFonts w:ascii="宋体" w:cs="黑体"/>
          <w:color w:val="000000"/>
          <w:kern w:val="0"/>
          <w:sz w:val="32"/>
          <w:szCs w:val="32"/>
        </w:rPr>
      </w:pPr>
      <w:r>
        <w:rPr>
          <w:rFonts w:hint="eastAsia" w:ascii="宋体" w:hAnsi="宋体" w:cs="黑体"/>
          <w:color w:val="000000"/>
          <w:kern w:val="0"/>
          <w:sz w:val="32"/>
          <w:szCs w:val="32"/>
        </w:rPr>
        <w:t>（三）基本支出：填列单位为保障机构正常运转、完成日常工作任务而发生的各项支出。</w:t>
      </w:r>
    </w:p>
    <w:p w14:paraId="2E438C67">
      <w:pPr>
        <w:ind w:firstLine="640" w:firstLineChars="200"/>
        <w:rPr>
          <w:rFonts w:ascii="宋体" w:cs="黑体"/>
          <w:color w:val="000000"/>
          <w:kern w:val="0"/>
          <w:sz w:val="32"/>
          <w:szCs w:val="32"/>
        </w:rPr>
      </w:pPr>
      <w:r>
        <w:rPr>
          <w:rFonts w:hint="eastAsia" w:ascii="宋体" w:hAnsi="宋体" w:cs="黑体"/>
          <w:color w:val="000000"/>
          <w:kern w:val="0"/>
          <w:sz w:val="32"/>
          <w:szCs w:val="32"/>
        </w:rPr>
        <w:t>（四）“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14:paraId="538B445B">
      <w:pPr>
        <w:ind w:firstLine="640" w:firstLineChars="200"/>
        <w:rPr>
          <w:rFonts w:ascii="宋体" w:cs="黑体"/>
          <w:color w:val="000000"/>
          <w:kern w:val="0"/>
          <w:sz w:val="32"/>
          <w:szCs w:val="32"/>
        </w:rPr>
      </w:pPr>
      <w:r>
        <w:rPr>
          <w:rFonts w:ascii="宋体" w:cs="黑体"/>
          <w:color w:val="000000"/>
          <w:kern w:val="0"/>
          <w:sz w:val="32"/>
          <w:szCs w:val="32"/>
        </w:rPr>
        <w:t> </w:t>
      </w:r>
      <w:r>
        <w:rPr>
          <w:rFonts w:hint="eastAsia" w:ascii="宋体" w:hAnsi="宋体" w:cs="黑体"/>
          <w:color w:val="000000"/>
          <w:kern w:val="0"/>
          <w:sz w:val="32"/>
          <w:szCs w:val="32"/>
        </w:rPr>
        <w:t>（五）其他交通费用：填列单位除公务用车运行维护费以外的其他交通费用。如飞机、船舶等的燃料费、维修费、过桥过路费、保险费、出租车费用、公务交通补贴等。</w:t>
      </w:r>
    </w:p>
    <w:p w14:paraId="02F26B41">
      <w:pPr>
        <w:ind w:firstLine="640" w:firstLineChars="200"/>
        <w:rPr>
          <w:rFonts w:ascii="宋体" w:hAnsi="宋体" w:cs="黑体"/>
          <w:color w:val="000000"/>
          <w:kern w:val="0"/>
          <w:sz w:val="32"/>
          <w:szCs w:val="32"/>
        </w:rPr>
      </w:pPr>
      <w:r>
        <w:rPr>
          <w:rFonts w:hint="eastAsia" w:ascii="宋体" w:hAnsi="宋体" w:cs="黑体"/>
          <w:color w:val="000000"/>
          <w:kern w:val="0"/>
          <w:sz w:val="32"/>
          <w:szCs w:val="32"/>
        </w:rPr>
        <w:t>（六）机关运行经费：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p>
    <w:p w14:paraId="7C200926">
      <w:pPr>
        <w:pStyle w:val="12"/>
        <w:jc w:val="center"/>
        <w:rPr>
          <w:sz w:val="72"/>
          <w:szCs w:val="72"/>
        </w:rPr>
      </w:pPr>
    </w:p>
    <w:p w14:paraId="177D286D">
      <w:pPr>
        <w:pStyle w:val="12"/>
        <w:jc w:val="center"/>
        <w:rPr>
          <w:sz w:val="72"/>
          <w:szCs w:val="72"/>
        </w:rPr>
      </w:pPr>
    </w:p>
    <w:p w14:paraId="6F6D9717">
      <w:pPr>
        <w:pStyle w:val="12"/>
        <w:jc w:val="center"/>
        <w:rPr>
          <w:sz w:val="72"/>
          <w:szCs w:val="72"/>
        </w:rPr>
      </w:pPr>
      <w:r>
        <w:rPr>
          <w:rFonts w:hint="eastAsia"/>
          <w:sz w:val="72"/>
          <w:szCs w:val="72"/>
        </w:rPr>
        <w:t>第五部分</w:t>
      </w:r>
    </w:p>
    <w:p w14:paraId="334421D3">
      <w:pPr>
        <w:jc w:val="center"/>
        <w:rPr>
          <w:rFonts w:ascii="黑体" w:eastAsia="黑体" w:cs="黑体"/>
          <w:color w:val="000000"/>
          <w:kern w:val="0"/>
          <w:sz w:val="70"/>
          <w:szCs w:val="70"/>
        </w:rPr>
      </w:pPr>
    </w:p>
    <w:p w14:paraId="130F3656">
      <w:pPr>
        <w:jc w:val="center"/>
        <w:rPr>
          <w:rFonts w:ascii="黑体" w:eastAsia="黑体" w:cs="黑体"/>
          <w:color w:val="000000"/>
          <w:kern w:val="0"/>
          <w:sz w:val="70"/>
          <w:szCs w:val="70"/>
        </w:rPr>
      </w:pPr>
      <w:r>
        <w:rPr>
          <w:rFonts w:hint="eastAsia" w:ascii="黑体" w:eastAsia="黑体" w:cs="黑体"/>
          <w:color w:val="000000"/>
          <w:kern w:val="0"/>
          <w:sz w:val="70"/>
          <w:szCs w:val="70"/>
        </w:rPr>
        <w:t>附件</w:t>
      </w:r>
    </w:p>
    <w:p w14:paraId="249B19E8">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2CE4EC12">
      <w:pPr>
        <w:jc w:val="center"/>
        <w:rPr>
          <w:rFonts w:ascii="黑体" w:eastAsia="黑体" w:cs="黑体"/>
          <w:color w:val="000000"/>
          <w:kern w:val="0"/>
          <w:sz w:val="70"/>
          <w:szCs w:val="70"/>
        </w:rPr>
      </w:pPr>
    </w:p>
    <w:p w14:paraId="48C02EDA">
      <w:pPr>
        <w:jc w:val="center"/>
        <w:rPr>
          <w:rFonts w:ascii="宋体" w:hAnsi="宋体"/>
          <w:b/>
          <w:sz w:val="44"/>
          <w:szCs w:val="44"/>
        </w:rPr>
      </w:pPr>
      <w:r>
        <w:rPr>
          <w:rFonts w:hint="eastAsia" w:ascii="宋体" w:hAnsi="宋体"/>
          <w:b/>
          <w:sz w:val="44"/>
          <w:szCs w:val="44"/>
        </w:rPr>
        <w:t>卢峰镇人民政府2020年部门整体支出绩效自评报告</w:t>
      </w:r>
    </w:p>
    <w:p w14:paraId="45B7B266">
      <w:pPr>
        <w:rPr>
          <w:rFonts w:ascii="仿宋" w:hAnsi="仿宋" w:eastAsia="仿宋"/>
          <w:sz w:val="32"/>
          <w:szCs w:val="32"/>
        </w:rPr>
      </w:pPr>
    </w:p>
    <w:p w14:paraId="08973B8F">
      <w:pPr>
        <w:ind w:firstLine="627" w:firstLineChars="196"/>
        <w:rPr>
          <w:rFonts w:ascii="宋体" w:hAnsi="宋体"/>
          <w:b/>
          <w:sz w:val="32"/>
          <w:szCs w:val="32"/>
        </w:rPr>
      </w:pPr>
      <w:r>
        <w:rPr>
          <w:rFonts w:hint="eastAsia" w:ascii="宋体" w:hAnsi="宋体"/>
          <w:b/>
          <w:sz w:val="32"/>
          <w:szCs w:val="32"/>
        </w:rPr>
        <w:t>一、部门概况</w:t>
      </w:r>
    </w:p>
    <w:p w14:paraId="5B579126">
      <w:pPr>
        <w:ind w:firstLine="476" w:firstLineChars="149"/>
        <w:rPr>
          <w:rFonts w:ascii="仿宋" w:hAnsi="仿宋" w:eastAsia="仿宋"/>
          <w:b/>
          <w:sz w:val="32"/>
          <w:szCs w:val="32"/>
        </w:rPr>
      </w:pPr>
      <w:r>
        <w:rPr>
          <w:rFonts w:hint="eastAsia" w:ascii="仿宋" w:hAnsi="仿宋" w:eastAsia="仿宋"/>
          <w:b/>
          <w:sz w:val="32"/>
          <w:szCs w:val="32"/>
        </w:rPr>
        <w:t>（一）部门基本情况</w:t>
      </w:r>
    </w:p>
    <w:p w14:paraId="37CFCA20">
      <w:pPr>
        <w:ind w:firstLine="640" w:firstLineChars="200"/>
        <w:rPr>
          <w:rFonts w:ascii="仿宋" w:hAnsi="仿宋" w:eastAsia="仿宋" w:cs="宋体"/>
          <w:kern w:val="0"/>
          <w:sz w:val="32"/>
          <w:szCs w:val="32"/>
        </w:rPr>
      </w:pPr>
      <w:r>
        <w:rPr>
          <w:rFonts w:hint="eastAsia" w:ascii="仿宋" w:hAnsi="仿宋" w:eastAsia="仿宋"/>
          <w:sz w:val="32"/>
          <w:szCs w:val="32"/>
        </w:rPr>
        <w:t>卢峰镇人民政府隶属溆浦县人民政府，行政单位，全额拨款单位。编制数123人，年末在职人员157人。主要职能是</w:t>
      </w:r>
      <w:r>
        <w:rPr>
          <w:rFonts w:ascii="仿宋" w:hAnsi="仿宋" w:eastAsia="仿宋" w:cs="宋体"/>
          <w:kern w:val="0"/>
          <w:sz w:val="28"/>
          <w:szCs w:val="28"/>
        </w:rPr>
        <w:t>(1)</w:t>
      </w:r>
      <w:r>
        <w:rPr>
          <w:rFonts w:ascii="仿宋" w:hAnsi="仿宋" w:eastAsia="仿宋" w:cs="宋体"/>
          <w:kern w:val="0"/>
          <w:sz w:val="32"/>
          <w:szCs w:val="32"/>
        </w:rPr>
        <w:t>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(2)制定并组织实施村镇建设规划，部署重点工程建设，地方道路建设及公共设施，水利设施的管理，负责土地、林木、水等自然资源和生态环境的保护，做好护林防火工作。(3)负责本行政区域内的民政、计划生育、文化教育、卫生、体育等社会公益事业的综合性工作，维护一切经济单位和个人的正当经济权益，取缔非法经济活动，调解和处理民事纠纷，打击刑事犯罪维护社会稳定。(4)按计划组织本级财政收入和地方税的征收，完成国家财政计划，不断培植税源，管好财政资金，增强财政实力。(5)抓好精神文明建设，丰富群众文化生活，提倡移风易俗，反对封建迷信，破除陈规陋习，树立社会主义新风尚。(6)完成上级政府交办的其它事项。</w:t>
      </w:r>
    </w:p>
    <w:p w14:paraId="3B123AA7">
      <w:pPr>
        <w:ind w:firstLine="476" w:firstLineChars="149"/>
        <w:rPr>
          <w:rFonts w:ascii="仿宋" w:hAnsi="仿宋" w:eastAsia="仿宋"/>
          <w:b/>
          <w:sz w:val="32"/>
          <w:szCs w:val="32"/>
        </w:rPr>
      </w:pPr>
      <w:r>
        <w:rPr>
          <w:rFonts w:hint="eastAsia" w:ascii="仿宋" w:hAnsi="仿宋" w:eastAsia="仿宋"/>
          <w:b/>
          <w:sz w:val="32"/>
          <w:szCs w:val="32"/>
        </w:rPr>
        <w:t>（二）收支情况</w:t>
      </w:r>
    </w:p>
    <w:p w14:paraId="30F3B2EF">
      <w:pPr>
        <w:ind w:firstLine="640" w:firstLineChars="200"/>
        <w:rPr>
          <w:rFonts w:ascii="仿宋" w:hAnsi="仿宋" w:eastAsia="仿宋"/>
          <w:sz w:val="32"/>
          <w:szCs w:val="32"/>
        </w:rPr>
      </w:pPr>
      <w:r>
        <w:rPr>
          <w:rFonts w:hint="eastAsia" w:ascii="仿宋" w:hAnsi="仿宋" w:eastAsia="仿宋"/>
          <w:sz w:val="32"/>
          <w:szCs w:val="32"/>
        </w:rPr>
        <w:t>2020年本年收入</w:t>
      </w:r>
      <w:r>
        <w:rPr>
          <w:rFonts w:hint="eastAsia"/>
          <w:sz w:val="32"/>
          <w:szCs w:val="32"/>
        </w:rPr>
        <w:t xml:space="preserve"> 5631.2 </w:t>
      </w:r>
      <w:r>
        <w:rPr>
          <w:rFonts w:hint="eastAsia" w:ascii="仿宋" w:hAnsi="仿宋" w:eastAsia="仿宋"/>
          <w:sz w:val="32"/>
          <w:szCs w:val="32"/>
        </w:rPr>
        <w:t>万元，本年支出</w:t>
      </w:r>
      <w:r>
        <w:rPr>
          <w:rFonts w:hint="eastAsia"/>
          <w:sz w:val="32"/>
          <w:szCs w:val="32"/>
        </w:rPr>
        <w:t xml:space="preserve"> 5631.2  </w:t>
      </w:r>
      <w:r>
        <w:rPr>
          <w:rFonts w:hint="eastAsia" w:ascii="仿宋" w:hAnsi="仿宋" w:eastAsia="仿宋"/>
          <w:sz w:val="32"/>
          <w:szCs w:val="32"/>
        </w:rPr>
        <w:t>万元，收支基本平衡。</w:t>
      </w:r>
    </w:p>
    <w:p w14:paraId="46A28D3F">
      <w:pPr>
        <w:ind w:firstLine="640" w:firstLineChars="200"/>
        <w:rPr>
          <w:rFonts w:ascii="仿宋" w:hAnsi="仿宋" w:eastAsia="仿宋"/>
          <w:b/>
          <w:sz w:val="32"/>
          <w:szCs w:val="32"/>
        </w:rPr>
      </w:pPr>
      <w:r>
        <w:rPr>
          <w:rFonts w:hint="eastAsia" w:ascii="仿宋" w:hAnsi="仿宋" w:eastAsia="仿宋"/>
          <w:b/>
          <w:sz w:val="32"/>
          <w:szCs w:val="32"/>
        </w:rPr>
        <w:t>二、资金使用及管理情况</w:t>
      </w:r>
    </w:p>
    <w:p w14:paraId="556B3E47">
      <w:pPr>
        <w:ind w:firstLine="640" w:firstLineChars="200"/>
        <w:rPr>
          <w:rFonts w:ascii="仿宋" w:hAnsi="仿宋" w:eastAsia="仿宋"/>
          <w:b/>
          <w:sz w:val="32"/>
          <w:szCs w:val="32"/>
        </w:rPr>
      </w:pPr>
      <w:r>
        <w:rPr>
          <w:rFonts w:hint="eastAsia" w:ascii="仿宋" w:hAnsi="仿宋" w:eastAsia="仿宋"/>
          <w:b/>
          <w:sz w:val="32"/>
          <w:szCs w:val="32"/>
        </w:rPr>
        <w:t>（一）基本支出</w:t>
      </w:r>
    </w:p>
    <w:p w14:paraId="395E2831">
      <w:pPr>
        <w:ind w:firstLine="640" w:firstLineChars="200"/>
        <w:rPr>
          <w:sz w:val="32"/>
          <w:szCs w:val="32"/>
        </w:rPr>
      </w:pPr>
      <w:r>
        <w:rPr>
          <w:rFonts w:hint="eastAsia"/>
          <w:sz w:val="32"/>
          <w:szCs w:val="32"/>
        </w:rPr>
        <w:t>支出决算情况：全年总支出5631.2 万元，支出按功能分类情况如下：一般公共服务支出2033.47万元、文化体育与传媒支出0.8万元、社会保障和就业支出126.15万元、医疗卫生与计划生育支出319.81万元、节能环保支出89.62万元、城乡社区支出130.6万元、农林水支出2769.88万元、交通运输支出2万元、其他支出25万元。支出按经济分类情况如下：（1）基本支出3503.15万元、其中人员经费3098.35万元（工资福利支出1852.03万元、对个人</w:t>
      </w:r>
      <w:r>
        <w:rPr>
          <w:rFonts w:hint="eastAsia"/>
          <w:sz w:val="32"/>
          <w:szCs w:val="32"/>
          <w:lang w:val="en-US" w:eastAsia="zh-CN"/>
        </w:rPr>
        <w:t>和</w:t>
      </w:r>
      <w:r>
        <w:rPr>
          <w:rFonts w:hint="eastAsia"/>
          <w:sz w:val="32"/>
          <w:szCs w:val="32"/>
        </w:rPr>
        <w:t>家庭的补助1245.32万元）、日常公用经费362.24万元、其他支出43.57万元（2）项目支出2128.04万元，其中基本建设类项目2128.04万元。</w:t>
      </w:r>
    </w:p>
    <w:p w14:paraId="045D7EE4">
      <w:pPr>
        <w:ind w:firstLine="640" w:firstLineChars="200"/>
        <w:rPr>
          <w:rFonts w:ascii="仿宋" w:hAnsi="仿宋" w:eastAsia="仿宋"/>
          <w:b/>
          <w:color w:val="333333"/>
          <w:sz w:val="32"/>
          <w:szCs w:val="32"/>
        </w:rPr>
      </w:pPr>
      <w:r>
        <w:rPr>
          <w:rFonts w:hint="eastAsia" w:ascii="仿宋" w:hAnsi="仿宋" w:eastAsia="仿宋"/>
          <w:b/>
          <w:color w:val="333333"/>
          <w:sz w:val="32"/>
          <w:szCs w:val="32"/>
        </w:rPr>
        <w:t>（二）三公经费</w:t>
      </w:r>
    </w:p>
    <w:p w14:paraId="4F3A7647">
      <w:pPr>
        <w:ind w:firstLine="787" w:firstLineChars="246"/>
        <w:rPr>
          <w:rFonts w:ascii="仿宋" w:hAnsi="仿宋" w:eastAsia="仿宋"/>
          <w:color w:val="333333"/>
          <w:sz w:val="32"/>
          <w:szCs w:val="32"/>
        </w:rPr>
      </w:pPr>
      <w:r>
        <w:rPr>
          <w:rFonts w:hint="eastAsia" w:ascii="仿宋" w:hAnsi="仿宋" w:eastAsia="仿宋"/>
          <w:color w:val="333333"/>
          <w:sz w:val="32"/>
          <w:szCs w:val="32"/>
        </w:rPr>
        <w:t>2020年“三公”支出1.55万元，其中公务接待费0.05万元、公车运行费1.5万元。</w:t>
      </w:r>
    </w:p>
    <w:p w14:paraId="642A5D35">
      <w:pPr>
        <w:ind w:firstLine="787" w:firstLineChars="246"/>
        <w:rPr>
          <w:rFonts w:ascii="仿宋" w:hAnsi="仿宋" w:eastAsia="仿宋"/>
          <w:b/>
          <w:color w:val="333333"/>
          <w:sz w:val="32"/>
          <w:szCs w:val="32"/>
        </w:rPr>
      </w:pPr>
      <w:r>
        <w:rPr>
          <w:rFonts w:hint="eastAsia" w:ascii="仿宋" w:hAnsi="仿宋" w:eastAsia="仿宋"/>
          <w:b/>
          <w:color w:val="333333"/>
          <w:sz w:val="32"/>
          <w:szCs w:val="32"/>
        </w:rPr>
        <w:t>（三）资金管理情况</w:t>
      </w:r>
    </w:p>
    <w:p w14:paraId="225729A7">
      <w:pPr>
        <w:ind w:firstLine="787" w:firstLineChars="246"/>
        <w:rPr>
          <w:rFonts w:ascii="仿宋" w:hAnsi="仿宋" w:eastAsia="仿宋"/>
          <w:color w:val="333333"/>
          <w:sz w:val="32"/>
          <w:szCs w:val="32"/>
        </w:rPr>
      </w:pPr>
      <w:r>
        <w:rPr>
          <w:rFonts w:hint="eastAsia" w:ascii="仿宋" w:hAnsi="仿宋" w:eastAsia="仿宋"/>
          <w:color w:val="333333"/>
          <w:sz w:val="32"/>
          <w:szCs w:val="32"/>
        </w:rPr>
        <w:t>在日常开支中我镇坚决执行厉行节约原则，所有支出实行镇长审核、分管财贸领导审批后进行报账，有效控制了我镇其他非刚性支出，实现了收支基本平衡，严禁举债消费，举债搞项目建设，采取多种途径筹措资金消化债务，全年未发生新增债务情况。在项目资金管理方面，我镇坚决落实《乡村项目资金管理制度》，建立项目库，严把项目立项关、质量验收关、工程结算关、资金拨付关。在项目建设的每一个环节把住关卡，确保财政项目资金落到实处，充分发挥绩效。</w:t>
      </w:r>
    </w:p>
    <w:p w14:paraId="4A3B7A4C">
      <w:pPr>
        <w:ind w:firstLine="640" w:firstLineChars="200"/>
        <w:rPr>
          <w:rFonts w:ascii="宋体" w:hAnsi="宋体"/>
          <w:b/>
          <w:sz w:val="32"/>
          <w:szCs w:val="32"/>
        </w:rPr>
      </w:pPr>
      <w:r>
        <w:rPr>
          <w:rFonts w:hint="eastAsia" w:ascii="宋体" w:hAnsi="宋体"/>
          <w:b/>
          <w:sz w:val="32"/>
          <w:szCs w:val="32"/>
        </w:rPr>
        <w:t>三、整体支出绩效情况</w:t>
      </w:r>
    </w:p>
    <w:p w14:paraId="7875526F">
      <w:pPr>
        <w:ind w:firstLine="640"/>
        <w:rPr>
          <w:rFonts w:ascii="仿宋" w:hAnsi="仿宋" w:eastAsia="仿宋" w:cs="仿宋"/>
          <w:color w:val="000000"/>
          <w:sz w:val="32"/>
          <w:szCs w:val="32"/>
        </w:rPr>
      </w:pPr>
      <w:r>
        <w:rPr>
          <w:rFonts w:hint="eastAsia" w:ascii="仿宋" w:hAnsi="仿宋" w:eastAsia="仿宋" w:cs="仿宋"/>
          <w:color w:val="000000"/>
          <w:sz w:val="32"/>
          <w:szCs w:val="32"/>
        </w:rPr>
        <w:t>2020年来，我镇各项工作取得了一些成效。具体如下：</w:t>
      </w:r>
    </w:p>
    <w:p w14:paraId="5B595677">
      <w:pPr>
        <w:spacing w:line="620" w:lineRule="exact"/>
        <w:ind w:firstLine="640" w:firstLineChars="200"/>
        <w:rPr>
          <w:rFonts w:ascii="楷体" w:hAnsi="楷体" w:eastAsia="楷体" w:cs="楷体"/>
          <w:b/>
          <w:kern w:val="0"/>
          <w:sz w:val="32"/>
          <w:szCs w:val="32"/>
          <w:shd w:val="clear" w:color="auto" w:fill="FFFFFF"/>
        </w:rPr>
      </w:pPr>
      <w:r>
        <w:rPr>
          <w:rFonts w:hint="eastAsia" w:ascii="楷体" w:hAnsi="楷体" w:eastAsia="楷体" w:cs="楷体"/>
          <w:b/>
          <w:kern w:val="0"/>
          <w:sz w:val="32"/>
          <w:szCs w:val="32"/>
          <w:shd w:val="clear" w:color="auto" w:fill="FFFFFF"/>
        </w:rPr>
        <w:t>（一）</w:t>
      </w:r>
      <w:r>
        <w:rPr>
          <w:rFonts w:hint="eastAsia" w:ascii="楷体" w:hAnsi="楷体" w:eastAsia="楷体" w:cs="楷体"/>
          <w:b/>
          <w:bCs/>
          <w:sz w:val="32"/>
          <w:szCs w:val="32"/>
        </w:rPr>
        <w:t>意识形态工作责任制全面落实</w:t>
      </w:r>
    </w:p>
    <w:p w14:paraId="1685918B">
      <w:pPr>
        <w:spacing w:line="600" w:lineRule="exact"/>
        <w:ind w:firstLine="640" w:firstLineChars="200"/>
        <w:rPr>
          <w:rFonts w:ascii="仿宋" w:hAnsi="仿宋" w:eastAsia="仿宋" w:cs="仿宋"/>
          <w:sz w:val="32"/>
          <w:szCs w:val="32"/>
        </w:rPr>
      </w:pPr>
      <w:r>
        <w:rPr>
          <w:rFonts w:hint="eastAsia" w:ascii="仿宋" w:hAnsi="仿宋" w:eastAsia="仿宋" w:cs="仿宋"/>
          <w:b/>
          <w:bCs/>
          <w:sz w:val="32"/>
          <w:szCs w:val="32"/>
        </w:rPr>
        <w:t>一</w:t>
      </w:r>
      <w:r>
        <w:rPr>
          <w:rFonts w:hint="eastAsia" w:ascii="仿宋" w:hAnsi="仿宋" w:eastAsia="仿宋" w:cs="仿宋"/>
          <w:sz w:val="32"/>
          <w:szCs w:val="32"/>
        </w:rPr>
        <w:t>年来</w:t>
      </w:r>
      <w:r>
        <w:rPr>
          <w:rFonts w:hint="eastAsia" w:ascii="仿宋" w:hAnsi="仿宋" w:eastAsia="仿宋" w:cs="Times New Roman"/>
          <w:sz w:val="32"/>
          <w:szCs w:val="32"/>
        </w:rPr>
        <w:t>，</w:t>
      </w:r>
      <w:r>
        <w:rPr>
          <w:rFonts w:hint="eastAsia" w:ascii="仿宋" w:hAnsi="仿宋" w:eastAsia="仿宋"/>
          <w:sz w:val="32"/>
          <w:szCs w:val="32"/>
        </w:rPr>
        <w:t>我镇</w:t>
      </w:r>
      <w:r>
        <w:rPr>
          <w:rFonts w:hint="eastAsia" w:ascii="仿宋" w:hAnsi="仿宋" w:eastAsia="仿宋" w:cs="仿宋"/>
          <w:sz w:val="32"/>
          <w:szCs w:val="32"/>
        </w:rPr>
        <w:t>旗帜鲜明讲政治，牢固树立“四个意识”，坚定“四个自信”，凝聚起促进经济社会发展的强大政治动力。认真开展镇党委理论中心组集中学习，深入学习贯彻习近平新时代中国特色社会主义思想和党的十九届三、四中全会精神，共开展了集体学习4次，专题研究部署意识形态工作3次，提高了全体党政领导的政治规矩意识。牢牢坚守舆论宣传主阵地，积极在“新湖南”、“掌上怀化”、“溆浦红网”和“巍巍卢峰”等各级媒体上发声，共发布各类新闻稿件共计120余篇。第一时间回应网络舆情，回复网友发布的舆论文章52篇，回复率为100%。以活动为载体，丰富文化生活，广泛开展庆祝中国共产党成立99周年暨“寻初心、守初心、践初心”系列活动；在雷峰山安置点开展了“共建乡风文明，助力乡村振兴”文艺活动，丰富了安置点居民文化生活；开展了“爱国卫生”主题清爽行动近150多次，巩固了“三创”成果。</w:t>
      </w:r>
    </w:p>
    <w:p w14:paraId="58879B3B">
      <w:pPr>
        <w:spacing w:line="620" w:lineRule="exact"/>
        <w:ind w:firstLine="640" w:firstLineChars="200"/>
        <w:rPr>
          <w:rFonts w:ascii="楷体" w:hAnsi="楷体" w:eastAsia="楷体" w:cs="楷体"/>
          <w:b/>
          <w:sz w:val="32"/>
          <w:szCs w:val="32"/>
          <w:shd w:val="clear" w:color="auto" w:fill="FFFFFF"/>
        </w:rPr>
      </w:pPr>
      <w:r>
        <w:rPr>
          <w:rFonts w:hint="eastAsia" w:ascii="楷体" w:hAnsi="楷体" w:eastAsia="楷体" w:cs="楷体"/>
          <w:b/>
          <w:sz w:val="32"/>
          <w:szCs w:val="32"/>
          <w:shd w:val="clear" w:color="auto" w:fill="FFFFFF"/>
        </w:rPr>
        <w:t>（二）</w:t>
      </w:r>
      <w:r>
        <w:rPr>
          <w:rFonts w:hint="eastAsia" w:ascii="楷体" w:hAnsi="楷体" w:eastAsia="楷体" w:cs="楷体"/>
          <w:b/>
          <w:bCs/>
          <w:sz w:val="32"/>
          <w:szCs w:val="32"/>
        </w:rPr>
        <w:t>党的领导和作风建设进一步加强</w:t>
      </w:r>
    </w:p>
    <w:p w14:paraId="6808AD2F">
      <w:pPr>
        <w:spacing w:line="600" w:lineRule="exact"/>
        <w:ind w:firstLine="640" w:firstLineChars="200"/>
      </w:pPr>
      <w:r>
        <w:rPr>
          <w:rFonts w:hint="eastAsia" w:ascii="仿宋" w:hAnsi="仿宋" w:eastAsia="仿宋" w:cs="楷体"/>
          <w:bCs/>
          <w:sz w:val="32"/>
          <w:szCs w:val="32"/>
        </w:rPr>
        <w:t>一年来，我镇紧盯党建工作责任，真管严治、真抓实干，</w:t>
      </w:r>
      <w:r>
        <w:rPr>
          <w:rFonts w:hint="eastAsia" w:ascii="仿宋" w:hAnsi="仿宋" w:eastAsia="仿宋" w:cs="仿宋"/>
          <w:bCs/>
          <w:sz w:val="32"/>
          <w:szCs w:val="32"/>
        </w:rPr>
        <w:t>按照“书记抓，抓书记”、一级抓一级、层层抓落实的工作要求，全面加强基层党组织建设</w:t>
      </w:r>
      <w:r>
        <w:rPr>
          <w:rFonts w:hint="eastAsia" w:ascii="仿宋" w:hAnsi="仿宋" w:eastAsia="仿宋" w:cs="仿宋"/>
          <w:b/>
          <w:sz w:val="32"/>
          <w:szCs w:val="32"/>
        </w:rPr>
        <w:t>。</w:t>
      </w:r>
      <w:r>
        <w:rPr>
          <w:rFonts w:hint="eastAsia" w:ascii="仿宋" w:hAnsi="仿宋" w:eastAsia="仿宋" w:cs="仿宋"/>
          <w:sz w:val="32"/>
          <w:szCs w:val="32"/>
        </w:rPr>
        <w:t>全面完成了党组织标准化设置和“一肩挑”工作。41个村居全部实现了“一肩挑”，完成率100%；40岁以下党组织书记7人，占17%；大专及以上文化程度共27人，占15.34%；共有25个村居配备了至少1名35岁以下年轻干部，占60.97%。持续推进党支部“五化”建设，加强村级干部队伍建设。实行“一图一表一清单”工作制度；对全镇224名现任村（社区）两委干部进行全覆盖审查，对发现涉黑涉恶等违法行为的一律移交纪委处理。严把党员发展关，夯实党员发展工作基础。2020年，全镇培训入党积极分子32人，发展预备党员34人，依照程序按期转正党员24人；对麻阳水村一名预备党员取消其预备资格。精心分析研判，严把时间节点，严肃换届纪律，依法依规推进村（社区）“两委”换届工作，选优配强班子。</w:t>
      </w:r>
    </w:p>
    <w:p w14:paraId="073C09A3">
      <w:pPr>
        <w:spacing w:line="620" w:lineRule="exact"/>
        <w:ind w:firstLine="640" w:firstLineChars="200"/>
        <w:rPr>
          <w:rFonts w:ascii="楷体" w:hAnsi="楷体" w:eastAsia="楷体" w:cs="楷体"/>
          <w:b/>
          <w:bCs/>
          <w:sz w:val="32"/>
          <w:szCs w:val="32"/>
        </w:rPr>
      </w:pPr>
      <w:r>
        <w:rPr>
          <w:rFonts w:hint="eastAsia" w:ascii="楷体" w:hAnsi="楷体" w:eastAsia="楷体" w:cs="楷体"/>
          <w:b/>
          <w:bCs/>
          <w:sz w:val="32"/>
          <w:szCs w:val="32"/>
        </w:rPr>
        <w:t>（三）加强和推进常规工作重心不移</w:t>
      </w:r>
    </w:p>
    <w:p w14:paraId="1DC5C32D">
      <w:pPr>
        <w:spacing w:line="610" w:lineRule="exact"/>
        <w:ind w:firstLine="640" w:firstLineChars="200"/>
      </w:pPr>
      <w:r>
        <w:rPr>
          <w:rFonts w:hint="eastAsia" w:ascii="仿宋" w:hAnsi="仿宋" w:eastAsia="仿宋" w:cs="仿宋"/>
          <w:b/>
          <w:bCs/>
          <w:sz w:val="32"/>
          <w:szCs w:val="32"/>
        </w:rPr>
        <w:t>一年来，我镇众志成城，奋战在疫情防控第一线，慎终如始做好疫情防控工作。</w:t>
      </w:r>
      <w:r>
        <w:rPr>
          <w:rFonts w:hint="eastAsia" w:ascii="仿宋" w:hAnsi="仿宋" w:eastAsia="仿宋" w:cs="Times New Roman"/>
          <w:sz w:val="32"/>
          <w:szCs w:val="32"/>
        </w:rPr>
        <w:t>针对县城城区管控难度大的实际情况，</w:t>
      </w:r>
      <w:r>
        <w:rPr>
          <w:rFonts w:ascii="仿宋" w:hAnsi="仿宋" w:eastAsia="仿宋" w:cs="Times New Roman"/>
          <w:sz w:val="32"/>
          <w:szCs w:val="32"/>
        </w:rPr>
        <w:t>通过整合下沉到各小区的干部力量，在城区住宅小区成立了70个临时党支部</w:t>
      </w:r>
      <w:r>
        <w:rPr>
          <w:rFonts w:hint="eastAsia" w:ascii="仿宋" w:hAnsi="仿宋" w:eastAsia="仿宋" w:cs="Times New Roman"/>
          <w:sz w:val="32"/>
          <w:szCs w:val="32"/>
        </w:rPr>
        <w:t>，制定</w:t>
      </w:r>
      <w:r>
        <w:rPr>
          <w:rFonts w:ascii="仿宋" w:hAnsi="仿宋" w:eastAsia="仿宋" w:cs="Times New Roman"/>
          <w:sz w:val="32"/>
          <w:szCs w:val="32"/>
        </w:rPr>
        <w:t>出台</w:t>
      </w:r>
      <w:r>
        <w:rPr>
          <w:rFonts w:hint="eastAsia" w:ascii="仿宋" w:hAnsi="仿宋" w:eastAsia="仿宋" w:cs="Times New Roman"/>
          <w:sz w:val="32"/>
          <w:szCs w:val="32"/>
        </w:rPr>
        <w:t>《关于加强城区住宅小区新型冠状病毒感染的肺炎疫情防控工作方案》《关于全面加强城区住宅小区疫情防控工作的通告》，对城区住宅小区全面实行封闭式</w:t>
      </w:r>
      <w:r>
        <w:rPr>
          <w:rFonts w:ascii="仿宋" w:hAnsi="仿宋" w:eastAsia="仿宋" w:cs="Times New Roman"/>
          <w:sz w:val="32"/>
          <w:szCs w:val="32"/>
        </w:rPr>
        <w:t>管理</w:t>
      </w:r>
      <w:r>
        <w:rPr>
          <w:rFonts w:hint="eastAsia" w:ascii="仿宋" w:hAnsi="仿宋" w:eastAsia="仿宋" w:cs="Times New Roman"/>
          <w:sz w:val="32"/>
          <w:szCs w:val="32"/>
        </w:rPr>
        <w:t>，有效管控了人流车流，为人民群众在家门口筑起了一道道生命安全和身体健康的防线，</w:t>
      </w:r>
      <w:r>
        <w:rPr>
          <w:rFonts w:hint="eastAsia" w:ascii="仿宋" w:hAnsi="仿宋" w:eastAsia="仿宋" w:cs="Times New Roman"/>
          <w:b/>
          <w:bCs/>
          <w:sz w:val="32"/>
          <w:szCs w:val="32"/>
        </w:rPr>
        <w:t>这一积极探索得到了省、市的充分肯定。</w:t>
      </w:r>
      <w:r>
        <w:rPr>
          <w:rFonts w:ascii="仿宋" w:hAnsi="仿宋" w:eastAsia="仿宋" w:cs="Times New Roman"/>
          <w:b/>
          <w:bCs/>
          <w:sz w:val="32"/>
          <w:szCs w:val="32"/>
        </w:rPr>
        <w:t>城区没有发生一例确诊病例。</w:t>
      </w:r>
      <w:r>
        <w:rPr>
          <w:rFonts w:hint="eastAsia" w:ascii="仿宋" w:hAnsi="仿宋" w:eastAsia="仿宋" w:cs="Times New Roman"/>
          <w:b/>
          <w:bCs/>
          <w:sz w:val="32"/>
          <w:szCs w:val="32"/>
        </w:rPr>
        <w:t>社区防疫工作</w:t>
      </w:r>
      <w:r>
        <w:rPr>
          <w:rFonts w:ascii="仿宋" w:hAnsi="仿宋" w:eastAsia="仿宋" w:cs="Times New Roman"/>
          <w:b/>
          <w:bCs/>
          <w:sz w:val="32"/>
          <w:szCs w:val="32"/>
        </w:rPr>
        <w:t>经验</w:t>
      </w:r>
      <w:r>
        <w:rPr>
          <w:rFonts w:hint="eastAsia" w:ascii="仿宋" w:hAnsi="仿宋" w:eastAsia="仿宋" w:cs="Times New Roman"/>
          <w:b/>
          <w:bCs/>
          <w:sz w:val="32"/>
          <w:szCs w:val="32"/>
        </w:rPr>
        <w:t>被新华网、中新社、湖南日报新湖南、湖南红网时刻等上级主流媒体报道。</w:t>
      </w:r>
      <w:r>
        <w:rPr>
          <w:rFonts w:hint="eastAsia" w:ascii="仿宋" w:hAnsi="仿宋" w:eastAsia="仿宋" w:cs="Times New Roman"/>
          <w:sz w:val="32"/>
          <w:szCs w:val="32"/>
        </w:rPr>
        <w:t>积极与县商务局沟通，对接超市配送、志愿者服务上门，保障城区住宅小区和社区疫情防控期间群众生活物资供应；在疫情防控形势严峻时期，全力调度、想方设法保障口罩、测温仪等防控物资供应，让全镇一线工作人员积极投身到打好打赢疫情防控这场硬仗中来。扎实推进“中药飘香 百姓安康”主题活动，充分调动本土资源，争取医院赞助，为居民免费发放中药汤剂，同时在41个村（居）设置防治新冠肺炎汤药免费直饮点，供群众取用，提高群众免疫力，切实为群众生命安全和身体健康保驾护航。落实疫情防控措施的同时，关心支持辖区企业生产经营，为符合复工复产条件的企业和重点项目建设提供有力服务，着力协调化解各种矛盾问题，帮助企业解决用工难题，营造安全有序的发展环境；</w:t>
      </w:r>
      <w:r>
        <w:rPr>
          <w:rFonts w:hint="eastAsia" w:ascii="仿宋" w:hAnsi="仿宋" w:eastAsia="仿宋" w:cs="仿宋"/>
          <w:sz w:val="32"/>
          <w:szCs w:val="32"/>
        </w:rPr>
        <w:t>认真落实县疫情防控期间贫困劳动力稳就业保增收“十条服务措施”，持续推进“四级干部集村部、干群齐心防疫情”行动和网格化管理服务，</w:t>
      </w:r>
      <w:r>
        <w:rPr>
          <w:rFonts w:hint="eastAsia" w:ascii="仿宋" w:hAnsi="仿宋" w:eastAsia="仿宋" w:cs="Times New Roman"/>
          <w:sz w:val="32"/>
          <w:szCs w:val="32"/>
        </w:rPr>
        <w:t>全力推动复耕，为群众就近就业、稳定增收提供保障。</w:t>
      </w:r>
    </w:p>
    <w:p w14:paraId="7CEDBEE8">
      <w:pPr>
        <w:spacing w:line="600" w:lineRule="exact"/>
        <w:ind w:firstLine="640" w:firstLineChars="200"/>
        <w:rPr>
          <w:rFonts w:ascii="仿宋" w:hAnsi="仿宋" w:eastAsia="仿宋" w:cs="仿宋"/>
          <w:sz w:val="32"/>
          <w:szCs w:val="32"/>
        </w:rPr>
      </w:pPr>
      <w:r>
        <w:rPr>
          <w:rFonts w:hint="eastAsia" w:ascii="仿宋" w:hAnsi="仿宋" w:eastAsia="仿宋" w:cs="仿宋"/>
          <w:bCs/>
          <w:sz w:val="32"/>
          <w:szCs w:val="32"/>
        </w:rPr>
        <w:t>一年来，我镇坚持精细精准，攻坚克难，主动担当脱贫攻坚的政治责任，坚决打赢脱贫攻坚战。</w:t>
      </w:r>
      <w:r>
        <w:rPr>
          <w:rFonts w:hint="eastAsia" w:ascii="仿宋" w:hAnsi="仿宋" w:eastAsia="仿宋" w:cs="仿宋"/>
          <w:sz w:val="32"/>
          <w:szCs w:val="32"/>
        </w:rPr>
        <w:t>聚焦“两不愁三保障”，扎实开展“‘四支队伍’集村部、干群同心攻脱贫”行动和“所有干部联农户、所有农户见干部”作风建设活动，在全镇33个村、社区设立了142个网格，明确网格工作人员477名，做到每周到网格工作2天以上。在村居联合党支部的指导下，每周三定期集中办公解决问题，做到统筹全镇力量，尽锐出战抓脱贫攻坚。2020年，全镇剩余的293户559人贫困人口，将实现全面脱贫。全镇2834户9683人的贫困户医保费用均由政府财政缴纳；648户贫困户享受了危房改造政策，安全住房得到了保障；216户847人享受了易地扶贫搬迁政策，并实现了有劳动力的搬迁户家庭，至少有一人稳定就业；落实了所有搬迁户产业帮扶全覆盖，并对全面摸底排查的119名学生，全部安排就近入学；为2159名在外务工贫困户申请一次性交通补助80余万元。</w:t>
      </w:r>
      <w:r>
        <w:rPr>
          <w:rFonts w:hint="eastAsia" w:ascii="仿宋" w:hAnsi="仿宋" w:eastAsia="仿宋" w:cs="仿宋"/>
          <w:bCs/>
          <w:color w:val="000000"/>
          <w:sz w:val="32"/>
          <w:szCs w:val="32"/>
        </w:rPr>
        <w:t>探索出了易地扶贫搬迁集中安置区后续管理服务新模式。我们率</w:t>
      </w:r>
      <w:r>
        <w:rPr>
          <w:rFonts w:hint="eastAsia" w:ascii="仿宋" w:hAnsi="仿宋" w:eastAsia="仿宋" w:cs="仿宋"/>
          <w:color w:val="000000"/>
          <w:sz w:val="32"/>
          <w:szCs w:val="32"/>
        </w:rPr>
        <w:t>先在艾家冲集中安置区设立了迎宾社区党支部艾家冲集中安置区党小组和易地扶贫搬迁艾家冲集中安置区管委会，成立了群众工作站，用心用情用力做好安置区后续管理服务，得到了省市县领导的充分肯定，也为我县出台《溆浦县易地扶贫搬迁集中安置点落实“党建引领群众自治”工作实施方案》提供了有益经验。</w:t>
      </w:r>
      <w:r>
        <w:rPr>
          <w:rFonts w:hint="eastAsia" w:ascii="仿宋" w:hAnsi="仿宋" w:eastAsia="仿宋" w:cs="仿宋"/>
          <w:bCs/>
          <w:sz w:val="32"/>
          <w:szCs w:val="32"/>
        </w:rPr>
        <w:t>顺利通过考核检查。今年8月份我镇顺利完成了国家脱贫攻</w:t>
      </w:r>
      <w:r>
        <w:rPr>
          <w:rFonts w:hint="eastAsia" w:ascii="仿宋" w:hAnsi="仿宋" w:eastAsia="仿宋" w:cs="仿宋"/>
          <w:sz w:val="32"/>
          <w:szCs w:val="32"/>
        </w:rPr>
        <w:t>坚检查组对我镇的核查工作，群众满意度达到了100%，反馈我镇检查情况良好。</w:t>
      </w:r>
    </w:p>
    <w:p w14:paraId="770CFC30">
      <w:pPr>
        <w:spacing w:line="600" w:lineRule="exact"/>
        <w:ind w:firstLine="640" w:firstLineChars="200"/>
        <w:rPr>
          <w:rFonts w:ascii="仿宋" w:hAnsi="仿宋" w:eastAsia="仿宋" w:cs="仿宋"/>
          <w:sz w:val="32"/>
          <w:szCs w:val="32"/>
        </w:rPr>
      </w:pPr>
      <w:r>
        <w:rPr>
          <w:rFonts w:hint="eastAsia" w:ascii="仿宋" w:hAnsi="仿宋" w:eastAsia="仿宋" w:cs="仿宋"/>
          <w:bCs/>
          <w:sz w:val="32"/>
          <w:szCs w:val="32"/>
        </w:rPr>
        <w:t>一年来，我镇用心用情，做好“城市建设管理和农村人居环境整治”两篇文章。</w:t>
      </w:r>
      <w:r>
        <w:rPr>
          <w:rFonts w:hint="eastAsia" w:ascii="仿宋" w:hAnsi="仿宋" w:eastAsia="仿宋" w:cs="仿宋"/>
          <w:sz w:val="32"/>
          <w:szCs w:val="32"/>
        </w:rPr>
        <w:t>全力助推县城建设管理。配合完成雅堂芙蓉学校、城南汽车站、城南医院等项目征地拆迁工作，完成迁坟245座；启动西北片区开发建设工作；积极配合完成夏家溪和千工坝污水管网改造项目；扎实推进县城防洪大堤建设、红花园工业园征地拆迁、生活垃圾焚烧发电等县城重点项目建设。以宣传展板、墙画、宣传栏等多种形式宣传“三城同创”“社会主义核心价值观”“中国梦”以及“扫黄打非”工作，较好完成了全国文明提名城市创建年度测评暨省级文明县城复评工作。全年共安排创卫经费100余万元，聘请18名保洁员对镇区环境卫生进行常态化保洁。加强农村人居环境整治。集中精力打好污染防治攻坚战，做好农村人居环境整治文章，落实“扫干净、摆整齐，治垃圾、改厕所，拆危旧、添绿色，定规划、管建房，树新风、靓村庄”要求，努力让城乡每个角落都绿起来、美起来。一是定标准，明要求。成立了改善农村人居环境领导小组，结合我镇实际，印发了《卢峰镇改善人居环境工作方案及实施办法》和《卢峰镇改善人居环境工作考核办法》，进一步明确了目标任务、标准要求。二是广宣传，搞评比。加大宣传力度，通过“村村响”、张贴固定宣传标语、发放宣传资料等形式，做到家喻户晓，共发放宣传资料16000余份，制作了固定性标语100余块。在镇属各中小学开展“爱护家园，爱护环境卫生，从我做起，人人有责”活动，加强了青少年的环保意识。同时，在各村居广泛开展“环境卫生文明户”评比行动，为各村居配备了3-6名保洁员及垃圾清运员，实现了全天候保洁。三是重投入，强基础。加大基础设施投入力度，铺设污水管道1000余米；修建河堤300余米；清理污水沟渠2000余米；拆除路边违章建筑、破旧无人居住房屋20多处。2020年，在全镇开展了3次环境卫生大扫除、大清理、大清运行动，5000多名党员干部群众积极参与。四是抓巡河，保水源。坚决落实河长制，镇级河段巡查86次，设立镇级河长公示牌10块，村级河长公示牌28块；充分利用村村响、横幅、公示牌、微信等方式，对全面推进河长制工作进行宣传教育和舆论引导。多次开展河道保洁专项行动整治工作，累计出动80人次，6台大型车辆对水面垃圾、漂浮物等进行集中处理。加大对饮用水源保护区综合治理力度，通过加大污染源排查力度，修建隔离栅栏、组织专门队伍开展常态化巡查，制定入户宣传资料和警示牌，对水源保护区进行封闭式管理等方式，确保饮水安全。五是保生态，禁捕鱼。今年，溆浦县被列入永久性禁捕区域，对此我镇积极开展禁捕退捕工作，进一步加强禁捕退捕巡查，对溆水河及其支流中的渔船、地笼、渔网、拉网等捕鱼工具一律进行销毁处理。据统计，禁捕退捕工作开展以来共处理渔船56艘，销毁捕鱼设备4件。</w:t>
      </w:r>
    </w:p>
    <w:p w14:paraId="76389C3E">
      <w:pPr>
        <w:spacing w:line="600" w:lineRule="exact"/>
        <w:ind w:firstLine="640" w:firstLineChars="200"/>
        <w:rPr>
          <w:rFonts w:ascii="仿宋" w:hAnsi="仿宋" w:eastAsia="仿宋" w:cs="仿宋"/>
          <w:sz w:val="32"/>
          <w:szCs w:val="32"/>
        </w:rPr>
      </w:pPr>
      <w:r>
        <w:rPr>
          <w:rFonts w:hint="eastAsia" w:ascii="楷体" w:hAnsi="楷体" w:eastAsia="楷体" w:cs="黑体"/>
          <w:sz w:val="32"/>
          <w:szCs w:val="32"/>
        </w:rPr>
        <w:t>一年来，我镇动真碰硬，狠抓“产业发展、民生保障和安全稳定”三大重点。</w:t>
      </w:r>
      <w:r>
        <w:rPr>
          <w:rFonts w:hint="eastAsia" w:ascii="仿宋" w:hAnsi="仿宋" w:eastAsia="仿宋" w:cs="仿宋"/>
          <w:bCs/>
          <w:sz w:val="32"/>
          <w:szCs w:val="32"/>
        </w:rPr>
        <w:t>一是狠抓产业发展。</w:t>
      </w:r>
      <w:r>
        <w:rPr>
          <w:rFonts w:hint="eastAsia" w:ascii="仿宋" w:hAnsi="仿宋" w:eastAsia="仿宋" w:cs="仿宋"/>
          <w:sz w:val="32"/>
          <w:szCs w:val="32"/>
        </w:rPr>
        <w:t>我镇根据贫困户自主发展的种养项目，对标扶贫政策进行奖补，按照水果产业、中药材及其他经济作物等不同类别进行不同标准奖补，共帮扶1707户贫困户发展自主产业，享受自主产业奖补资金684.213万元。按照互利共赢的原则，我镇确定贫困户与产业扶贫经营主体的利益分配方式，帮助2366户贫困户与雪峰食品、华兴食品、祥福果蔬、嘉辉农牧等企业签订“四跟四走”协议，享受分红受益146.07万元。同时全镇各村均成立了种养合作社，有效促进了农民增收。</w:t>
      </w:r>
      <w:r>
        <w:rPr>
          <w:rFonts w:hint="eastAsia" w:ascii="仿宋" w:hAnsi="仿宋" w:eastAsia="仿宋" w:cs="仿宋"/>
          <w:bCs/>
          <w:sz w:val="32"/>
          <w:szCs w:val="32"/>
        </w:rPr>
        <w:t>二是狠抓民生保障。2020年，全镇共</w:t>
      </w:r>
      <w:r>
        <w:rPr>
          <w:rFonts w:hint="eastAsia" w:ascii="仿宋" w:hAnsi="仿宋" w:eastAsia="仿宋" w:cs="仿宋"/>
          <w:sz w:val="32"/>
          <w:szCs w:val="32"/>
        </w:rPr>
        <w:t>31027人参加了城乡居民养老保险；为146人办理了就业失业登记证；为668人办理了“灵活就业社保补贴”；新增贫困劳动力转移就业105人，任务完成率达100%；完成创业技能培训、“两后生”技能培训106人。积极落实救助制度，临时救济1678人，发放临时救助款200余万元；实现全镇基本养老服务补贴覆盖率达100%。2020年全镇种植水稻4万多亩，其中优质水稻1万多亩；油菜3.4万多亩，蔬菜9300多亩，经济作物1万多亩。严格执行各项惠农补贴政策，一年来共发放农机购置补贴100余万元，适度规模经营补贴资金65万余元。全镇土地确权工作基本完成。全力防控非洲猪瘟，同时做好规模养殖场资源化利用工作，改善规模养殖场环保设施。抓好人口普查工作，我镇按照上级要求，科学规划，统筹推进，成立专项领导小组，从各村、社区抽调骨干力量100余人，严格按照普查时间节点和要求，对全镇范围内常住人口、流动人员进行了全面核查，做到情况清，底子明。</w:t>
      </w:r>
      <w:r>
        <w:rPr>
          <w:rFonts w:hint="eastAsia" w:ascii="仿宋" w:hAnsi="仿宋" w:eastAsia="仿宋" w:cs="仿宋"/>
          <w:bCs/>
          <w:sz w:val="32"/>
          <w:szCs w:val="32"/>
        </w:rPr>
        <w:t>三是狠抓安全稳定。</w:t>
      </w:r>
      <w:r>
        <w:rPr>
          <w:rFonts w:hint="eastAsia" w:ascii="仿宋" w:hAnsi="仿宋" w:eastAsia="仿宋" w:cs="仿宋"/>
          <w:sz w:val="32"/>
          <w:szCs w:val="32"/>
        </w:rPr>
        <w:t>严格落实安全生产责任制。通过召开会议、督促检查、入户走访等形式，加大安全生产宣传和监督检查力度。一年来，组织检查学校、电力、矿山、建筑施工、消防、食品卫生等332次，发现隐患532条，隐患整改达标率100%。全年没有发生安全生产事故，没有因安全事故引发的群体闹事和上访事件。多次组织开展烟花爆竹集中整治，出动宣传车辆10台次，悬挂横幅43幅，宣传单1200份，没收烟花鞭炮90件，保证了人民群众的生命财产安全。深入开展扫黑除恶专项斗争。召开20余次会议对扫黑除恶工作进行专题研究部署，组织干部集中学习及考试12次。各村、社区结合脱贫攻坚民情恳谈会开展扫黑除恶宣讲会，同时充分利用村村响广播、宣传标语、电子显示屏、微信群、“巍巍卢峰”微信公众号等开展宣传，悬挂扫黑除恶专项斗争相关横幅169幅，固定性高标准标语120幅，立体广告牌24幅，宣传专栏42块，发放相关宣传资料、张贴通告20000余份，推动全镇形成扫黑除恶专项斗争和禁毒的浓厚氛围。摸排线索550条，移交县扫黑办40条；打击抓获岩湾村12名犯罪嫌疑人；拆除15家违规砖瓦窑厂，关停5家非法采石场 ，拆除梁家坡村13处违建。大力推进禁毒整治，多次召开专题会议研究禁毒工作，先后出台了《卢峰镇人民政府禁毒工作目标管理细则》等文件，明确了禁毒工作重点。进一步强化宣传发动，在大潭村举行了毒品问题重点整治动员大会，在屈原社区和大潭村召开了群众评议禁毒工作推进会，对涉毒人员逐户签订《禁毒承诺书》。配齐配强了镇禁毒专职力量5人，全面落实一村一辅警。成立禁毒宣传巡察组，加大吸毒人员查处和风险防范，盯死看牢涉毒涉京人员，全力戒治、帮扶吸毒人员。全年共打击处理涉毒刑事案件犯罪嫌疑人21人，查处吸毒人员72人，收治特殊人群涉毒人员30余名，有力推进了禁毒专项整治工作。</w:t>
      </w:r>
    </w:p>
    <w:p w14:paraId="341B0AFC">
      <w:pPr>
        <w:ind w:firstLine="640" w:firstLineChars="200"/>
        <w:rPr>
          <w:rFonts w:ascii="仿宋" w:hAnsi="仿宋" w:eastAsia="仿宋"/>
          <w:b/>
          <w:color w:val="000000"/>
          <w:sz w:val="32"/>
          <w:szCs w:val="32"/>
        </w:rPr>
      </w:pPr>
      <w:r>
        <w:rPr>
          <w:rFonts w:hint="eastAsia" w:ascii="仿宋" w:hAnsi="仿宋" w:eastAsia="仿宋"/>
          <w:b/>
          <w:color w:val="000000"/>
          <w:sz w:val="32"/>
          <w:szCs w:val="32"/>
        </w:rPr>
        <w:t>四、存在的主要问题</w:t>
      </w:r>
    </w:p>
    <w:p w14:paraId="5BAC1EA8">
      <w:pPr>
        <w:ind w:firstLine="640" w:firstLineChars="200"/>
        <w:textAlignment w:val="baseline"/>
        <w:rPr>
          <w:rFonts w:ascii="仿宋" w:hAnsi="仿宋" w:eastAsia="仿宋" w:cs="仿宋"/>
          <w:color w:val="000000"/>
          <w:sz w:val="32"/>
          <w:szCs w:val="32"/>
        </w:rPr>
      </w:pPr>
      <w:r>
        <w:rPr>
          <w:rFonts w:hint="eastAsia" w:ascii="仿宋" w:hAnsi="仿宋" w:eastAsia="仿宋" w:cs="仿宋"/>
          <w:color w:val="000000"/>
          <w:sz w:val="32"/>
          <w:szCs w:val="32"/>
        </w:rPr>
        <w:t>存在一些突出问题：</w:t>
      </w:r>
      <w:r>
        <w:rPr>
          <w:rFonts w:hint="eastAsia" w:ascii="仿宋" w:hAnsi="仿宋" w:eastAsia="仿宋" w:cs="仿宋"/>
          <w:bCs/>
          <w:color w:val="000000"/>
          <w:sz w:val="32"/>
          <w:szCs w:val="32"/>
        </w:rPr>
        <w:t>一是产业发展实力不足。</w:t>
      </w:r>
      <w:r>
        <w:rPr>
          <w:rFonts w:hint="eastAsia" w:ascii="仿宋" w:hAnsi="仿宋" w:eastAsia="仿宋" w:cs="仿宋"/>
          <w:color w:val="000000"/>
          <w:sz w:val="32"/>
          <w:szCs w:val="32"/>
        </w:rPr>
        <w:t>发展投入相对不足，重点产业培植难度大，农业产业化程度不高，规模经营化水平低，农民增收渠道仍然不宽。</w:t>
      </w:r>
      <w:r>
        <w:rPr>
          <w:rFonts w:hint="eastAsia" w:ascii="仿宋" w:hAnsi="仿宋" w:eastAsia="仿宋" w:cs="仿宋"/>
          <w:bCs/>
          <w:color w:val="000000"/>
          <w:sz w:val="32"/>
          <w:szCs w:val="32"/>
        </w:rPr>
        <w:t>二是社会管理难度很大。</w:t>
      </w:r>
      <w:r>
        <w:rPr>
          <w:rFonts w:hint="eastAsia" w:ascii="仿宋" w:hAnsi="仿宋" w:eastAsia="仿宋" w:cs="仿宋"/>
          <w:color w:val="000000"/>
          <w:sz w:val="32"/>
          <w:szCs w:val="32"/>
        </w:rPr>
        <w:t>城镇秩序、社会治安、安全生产、计划生育、环境保护、土地市场秩序等工作压力很大、征地拆迁、历史旧欠等遗留问题较多，落实处理存在较大难度，容易诱发矛盾而造成不稳定；群众观念跟不上经济发展的节拍，增加了社会管理的难度和成本。</w:t>
      </w:r>
      <w:r>
        <w:rPr>
          <w:rFonts w:hint="eastAsia" w:ascii="仿宋" w:hAnsi="仿宋" w:eastAsia="仿宋" w:cs="仿宋"/>
          <w:bCs/>
          <w:color w:val="000000"/>
          <w:sz w:val="32"/>
          <w:szCs w:val="32"/>
        </w:rPr>
        <w:t>四是干部作风有待加强。</w:t>
      </w:r>
      <w:r>
        <w:rPr>
          <w:rFonts w:hint="eastAsia" w:ascii="仿宋" w:hAnsi="仿宋" w:eastAsia="仿宋" w:cs="仿宋"/>
          <w:color w:val="000000"/>
          <w:sz w:val="32"/>
          <w:szCs w:val="32"/>
        </w:rPr>
        <w:t>个别干部为民服务意识比较淡薄，工作作风不够扎实，执行力不够强，工作落实不到位。</w:t>
      </w:r>
      <w:r>
        <w:rPr>
          <w:rFonts w:hint="eastAsia" w:ascii="仿宋" w:hAnsi="仿宋" w:eastAsia="仿宋" w:cs="仿宋"/>
          <w:bCs/>
          <w:color w:val="000000"/>
          <w:sz w:val="32"/>
          <w:szCs w:val="32"/>
        </w:rPr>
        <w:t>五是收支矛盾比较突出。</w:t>
      </w:r>
      <w:r>
        <w:rPr>
          <w:rFonts w:hint="eastAsia" w:ascii="仿宋" w:hAnsi="仿宋" w:eastAsia="仿宋" w:cs="仿宋"/>
          <w:color w:val="000000"/>
          <w:sz w:val="32"/>
          <w:szCs w:val="32"/>
        </w:rPr>
        <w:t>镇村两级财源严重缺乏，财政赤字</w:t>
      </w:r>
      <w:r>
        <w:rPr>
          <w:rFonts w:hint="eastAsia" w:ascii="仿宋" w:hAnsi="仿宋" w:eastAsia="仿宋" w:cs="仿宋"/>
          <w:color w:val="000000"/>
          <w:sz w:val="32"/>
          <w:szCs w:val="32"/>
          <w:lang w:val="en-US" w:eastAsia="zh-CN"/>
        </w:rPr>
        <w:t>居</w:t>
      </w:r>
      <w:bookmarkStart w:id="3" w:name="_GoBack"/>
      <w:bookmarkEnd w:id="3"/>
      <w:r>
        <w:rPr>
          <w:rFonts w:hint="eastAsia" w:ascii="仿宋" w:hAnsi="仿宋" w:eastAsia="仿宋" w:cs="仿宋"/>
          <w:color w:val="000000"/>
          <w:sz w:val="32"/>
          <w:szCs w:val="32"/>
        </w:rPr>
        <w:t>高不下，运转困难，对经济社会建设投入相对不足。</w:t>
      </w:r>
    </w:p>
    <w:p w14:paraId="09CCB95F">
      <w:pPr>
        <w:ind w:firstLine="640" w:firstLineChars="200"/>
        <w:textAlignment w:val="baseline"/>
        <w:rPr>
          <w:rFonts w:ascii="仿宋" w:hAnsi="仿宋" w:eastAsia="仿宋" w:cs="仿宋"/>
          <w:b/>
          <w:color w:val="000000"/>
          <w:sz w:val="32"/>
          <w:szCs w:val="32"/>
        </w:rPr>
      </w:pPr>
      <w:r>
        <w:rPr>
          <w:rFonts w:hint="eastAsia" w:ascii="仿宋" w:hAnsi="仿宋" w:eastAsia="仿宋" w:cs="仿宋"/>
          <w:b/>
          <w:color w:val="000000"/>
          <w:sz w:val="32"/>
          <w:szCs w:val="32"/>
        </w:rPr>
        <w:t>五、建议</w:t>
      </w:r>
    </w:p>
    <w:p w14:paraId="11DFE6F1">
      <w:pPr>
        <w:ind w:firstLine="640" w:firstLineChars="200"/>
        <w:textAlignment w:val="baseline"/>
        <w:rPr>
          <w:rFonts w:ascii="仿宋" w:hAnsi="仿宋" w:eastAsia="仿宋" w:cs="仿宋"/>
          <w:color w:val="000000"/>
          <w:sz w:val="32"/>
          <w:szCs w:val="32"/>
        </w:rPr>
      </w:pPr>
      <w:r>
        <w:rPr>
          <w:rFonts w:hint="eastAsia" w:ascii="仿宋" w:hAnsi="仿宋" w:eastAsia="仿宋" w:cs="仿宋"/>
          <w:color w:val="000000"/>
          <w:sz w:val="32"/>
          <w:szCs w:val="32"/>
        </w:rPr>
        <w:t>1、加大对乡镇的项目投入力度，以解决乡镇设施相对滞后和产业发展无力等问题。</w:t>
      </w:r>
    </w:p>
    <w:p w14:paraId="2821A6DF">
      <w:pPr>
        <w:ind w:firstLine="640" w:firstLineChars="200"/>
        <w:textAlignment w:val="baseline"/>
        <w:rPr>
          <w:rFonts w:ascii="仿宋" w:hAnsi="仿宋" w:eastAsia="仿宋" w:cs="仿宋"/>
          <w:color w:val="000000"/>
          <w:sz w:val="32"/>
          <w:szCs w:val="32"/>
        </w:rPr>
      </w:pPr>
      <w:r>
        <w:rPr>
          <w:rFonts w:hint="eastAsia" w:ascii="仿宋" w:hAnsi="仿宋" w:eastAsia="仿宋" w:cs="仿宋"/>
          <w:color w:val="000000"/>
          <w:sz w:val="32"/>
          <w:szCs w:val="32"/>
        </w:rPr>
        <w:t>2、在安排运转经费时，加大对乡村两级的扶持力度，特别是村一级，目前的运转经费无法满足村级运转和发展的需要。</w:t>
      </w:r>
    </w:p>
    <w:p w14:paraId="431A2314">
      <w:pPr>
        <w:pStyle w:val="4"/>
        <w:spacing w:line="360" w:lineRule="auto"/>
        <w:ind w:firstLine="180" w:firstLineChars="100"/>
        <w:jc w:val="both"/>
        <w:rPr>
          <w:rFonts w:ascii="仿宋" w:hAnsi="仿宋" w:eastAsia="仿宋" w:cs="仿宋"/>
          <w:color w:val="000000"/>
          <w:sz w:val="32"/>
          <w:szCs w:val="32"/>
        </w:rPr>
      </w:pPr>
      <w:r>
        <w:rPr>
          <w:rFonts w:hint="eastAsia" w:eastAsia="仿宋"/>
        </w:rPr>
        <w:t xml:space="preserve">     </w:t>
      </w:r>
      <w:r>
        <w:rPr>
          <w:rFonts w:hint="eastAsia" w:ascii="仿宋" w:hAnsi="仿宋" w:eastAsia="仿宋" w:cs="仿宋"/>
          <w:sz w:val="32"/>
          <w:szCs w:val="32"/>
        </w:rPr>
        <w:t>3、积极谋划坚决打赢乡村振兴开局战。认真贯彻落实党中央关于乡村振兴工作的要求和部署，按照产业兴旺、生态宜居、乡风文明、治理有效、生活富裕的总要求，进一步理清思路、细化措施、狠抓落实，完善设施，以更高的投入、更多的精力、更大的决心加大农村人居环境整治力度，大力推进农村改厕工作，重点解决垃圾与污水处理、粪便无害化处理、饮用水源保护等问题，努力打造整洁、文明的宜居生态家园，为乡村振兴起好步、开好局。</w:t>
      </w:r>
    </w:p>
    <w:p w14:paraId="7C27837E">
      <w:pPr>
        <w:ind w:firstLine="640" w:firstLineChars="200"/>
        <w:textAlignment w:val="baseline"/>
        <w:rPr>
          <w:rFonts w:ascii="仿宋" w:hAnsi="仿宋" w:eastAsia="仿宋" w:cs="仿宋"/>
          <w:color w:val="000000"/>
          <w:sz w:val="32"/>
          <w:szCs w:val="32"/>
        </w:rPr>
      </w:pPr>
    </w:p>
    <w:p w14:paraId="3E9C586D">
      <w:pPr>
        <w:ind w:firstLine="4800" w:firstLineChars="1500"/>
        <w:textAlignment w:val="baseline"/>
        <w:rPr>
          <w:rFonts w:ascii="仿宋" w:hAnsi="仿宋" w:eastAsia="仿宋" w:cs="仿宋"/>
          <w:color w:val="000000"/>
          <w:sz w:val="32"/>
          <w:szCs w:val="32"/>
        </w:rPr>
      </w:pPr>
      <w:r>
        <w:rPr>
          <w:rFonts w:hint="eastAsia" w:ascii="仿宋" w:hAnsi="仿宋" w:eastAsia="仿宋" w:cs="仿宋"/>
          <w:color w:val="000000"/>
          <w:sz w:val="32"/>
          <w:szCs w:val="32"/>
        </w:rPr>
        <w:t xml:space="preserve">             </w:t>
      </w: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958F31"/>
    <w:multiLevelType w:val="singleLevel"/>
    <w:tmpl w:val="23958F31"/>
    <w:lvl w:ilvl="0" w:tentative="0">
      <w:start w:val="16"/>
      <w:numFmt w:val="decimal"/>
      <w:suff w:val="nothing"/>
      <w:lvlText w:val="%1、"/>
      <w:lvlJc w:val="left"/>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2229B"/>
    <w:rsid w:val="000273BD"/>
    <w:rsid w:val="000341A4"/>
    <w:rsid w:val="000415B7"/>
    <w:rsid w:val="00041E3F"/>
    <w:rsid w:val="00055DAA"/>
    <w:rsid w:val="00061F7B"/>
    <w:rsid w:val="000658A3"/>
    <w:rsid w:val="00074155"/>
    <w:rsid w:val="00091FA5"/>
    <w:rsid w:val="000930F9"/>
    <w:rsid w:val="000A000A"/>
    <w:rsid w:val="000A3F69"/>
    <w:rsid w:val="000C2A17"/>
    <w:rsid w:val="000E0D93"/>
    <w:rsid w:val="000E3B69"/>
    <w:rsid w:val="00103957"/>
    <w:rsid w:val="001256F7"/>
    <w:rsid w:val="00146CFB"/>
    <w:rsid w:val="00152C6D"/>
    <w:rsid w:val="00162D39"/>
    <w:rsid w:val="00164634"/>
    <w:rsid w:val="001678BD"/>
    <w:rsid w:val="001711E9"/>
    <w:rsid w:val="00187713"/>
    <w:rsid w:val="001A67DB"/>
    <w:rsid w:val="001B00C2"/>
    <w:rsid w:val="001B2544"/>
    <w:rsid w:val="001C3C29"/>
    <w:rsid w:val="001D25BF"/>
    <w:rsid w:val="001D51E5"/>
    <w:rsid w:val="001D7268"/>
    <w:rsid w:val="001E080D"/>
    <w:rsid w:val="001E53D0"/>
    <w:rsid w:val="001F0C3B"/>
    <w:rsid w:val="001F42AD"/>
    <w:rsid w:val="00202C82"/>
    <w:rsid w:val="00214427"/>
    <w:rsid w:val="00226CB7"/>
    <w:rsid w:val="00233ED0"/>
    <w:rsid w:val="00260DE9"/>
    <w:rsid w:val="00264552"/>
    <w:rsid w:val="00264EF9"/>
    <w:rsid w:val="00265724"/>
    <w:rsid w:val="0027426B"/>
    <w:rsid w:val="00275DD9"/>
    <w:rsid w:val="00283995"/>
    <w:rsid w:val="002E0A30"/>
    <w:rsid w:val="00300A76"/>
    <w:rsid w:val="003130C4"/>
    <w:rsid w:val="00316C4B"/>
    <w:rsid w:val="0032192B"/>
    <w:rsid w:val="003479BD"/>
    <w:rsid w:val="0037197D"/>
    <w:rsid w:val="003768D5"/>
    <w:rsid w:val="00385E57"/>
    <w:rsid w:val="003C47E6"/>
    <w:rsid w:val="003C4FC2"/>
    <w:rsid w:val="00416E61"/>
    <w:rsid w:val="0042790C"/>
    <w:rsid w:val="004370C0"/>
    <w:rsid w:val="004379C7"/>
    <w:rsid w:val="00443DA0"/>
    <w:rsid w:val="004506F9"/>
    <w:rsid w:val="00461FF9"/>
    <w:rsid w:val="0046237F"/>
    <w:rsid w:val="004717A2"/>
    <w:rsid w:val="004730B5"/>
    <w:rsid w:val="00473DF3"/>
    <w:rsid w:val="00487911"/>
    <w:rsid w:val="00491741"/>
    <w:rsid w:val="00500E5F"/>
    <w:rsid w:val="00502C6B"/>
    <w:rsid w:val="0051077B"/>
    <w:rsid w:val="005122EF"/>
    <w:rsid w:val="0051441A"/>
    <w:rsid w:val="00517C33"/>
    <w:rsid w:val="00523644"/>
    <w:rsid w:val="005361BC"/>
    <w:rsid w:val="0054069E"/>
    <w:rsid w:val="00544866"/>
    <w:rsid w:val="00564A6F"/>
    <w:rsid w:val="00565EDC"/>
    <w:rsid w:val="005767CC"/>
    <w:rsid w:val="00590D9F"/>
    <w:rsid w:val="00595D26"/>
    <w:rsid w:val="005A1063"/>
    <w:rsid w:val="005A74E6"/>
    <w:rsid w:val="005B2929"/>
    <w:rsid w:val="005B404E"/>
    <w:rsid w:val="005D4D55"/>
    <w:rsid w:val="005E0F58"/>
    <w:rsid w:val="005E2CFB"/>
    <w:rsid w:val="005F3D1C"/>
    <w:rsid w:val="0061476B"/>
    <w:rsid w:val="00617F04"/>
    <w:rsid w:val="0062378F"/>
    <w:rsid w:val="00641842"/>
    <w:rsid w:val="00651EEC"/>
    <w:rsid w:val="00654FAE"/>
    <w:rsid w:val="006917FD"/>
    <w:rsid w:val="00691E8C"/>
    <w:rsid w:val="006A22C4"/>
    <w:rsid w:val="006A351B"/>
    <w:rsid w:val="006B0422"/>
    <w:rsid w:val="006B5185"/>
    <w:rsid w:val="006C1B53"/>
    <w:rsid w:val="006D7730"/>
    <w:rsid w:val="006D7E04"/>
    <w:rsid w:val="006E4C77"/>
    <w:rsid w:val="006E5284"/>
    <w:rsid w:val="006F3EB5"/>
    <w:rsid w:val="00702E34"/>
    <w:rsid w:val="00704395"/>
    <w:rsid w:val="00717621"/>
    <w:rsid w:val="00720FF1"/>
    <w:rsid w:val="00727A53"/>
    <w:rsid w:val="00746B26"/>
    <w:rsid w:val="00787B42"/>
    <w:rsid w:val="007B0EBF"/>
    <w:rsid w:val="007C4539"/>
    <w:rsid w:val="007E6DDE"/>
    <w:rsid w:val="007F3657"/>
    <w:rsid w:val="00812ED5"/>
    <w:rsid w:val="008277D9"/>
    <w:rsid w:val="00834DFC"/>
    <w:rsid w:val="0084478C"/>
    <w:rsid w:val="0086638C"/>
    <w:rsid w:val="0087400D"/>
    <w:rsid w:val="00890284"/>
    <w:rsid w:val="008A3E8D"/>
    <w:rsid w:val="008C1F29"/>
    <w:rsid w:val="008C3BAF"/>
    <w:rsid w:val="008E6A28"/>
    <w:rsid w:val="0091445E"/>
    <w:rsid w:val="009237C4"/>
    <w:rsid w:val="009318EC"/>
    <w:rsid w:val="009416A8"/>
    <w:rsid w:val="00944C48"/>
    <w:rsid w:val="009469CC"/>
    <w:rsid w:val="00947798"/>
    <w:rsid w:val="00950252"/>
    <w:rsid w:val="00967F5D"/>
    <w:rsid w:val="009A0F95"/>
    <w:rsid w:val="009B3ADF"/>
    <w:rsid w:val="009C1335"/>
    <w:rsid w:val="009C1FBB"/>
    <w:rsid w:val="009C3B52"/>
    <w:rsid w:val="009D29EB"/>
    <w:rsid w:val="009D66AC"/>
    <w:rsid w:val="009E6817"/>
    <w:rsid w:val="009E6E9A"/>
    <w:rsid w:val="009F13BE"/>
    <w:rsid w:val="00A001A0"/>
    <w:rsid w:val="00A01D2B"/>
    <w:rsid w:val="00A032AF"/>
    <w:rsid w:val="00A14767"/>
    <w:rsid w:val="00A148EF"/>
    <w:rsid w:val="00A42218"/>
    <w:rsid w:val="00A472FA"/>
    <w:rsid w:val="00A70249"/>
    <w:rsid w:val="00A70B02"/>
    <w:rsid w:val="00A70B06"/>
    <w:rsid w:val="00A71D9F"/>
    <w:rsid w:val="00A7668C"/>
    <w:rsid w:val="00A92E9F"/>
    <w:rsid w:val="00AA29AB"/>
    <w:rsid w:val="00B33BEA"/>
    <w:rsid w:val="00B57C9F"/>
    <w:rsid w:val="00B61577"/>
    <w:rsid w:val="00B63572"/>
    <w:rsid w:val="00B6399E"/>
    <w:rsid w:val="00B845B3"/>
    <w:rsid w:val="00B85D8B"/>
    <w:rsid w:val="00BA53A7"/>
    <w:rsid w:val="00BA6FC3"/>
    <w:rsid w:val="00BB4A40"/>
    <w:rsid w:val="00BC6AFB"/>
    <w:rsid w:val="00BC6C3A"/>
    <w:rsid w:val="00BC7037"/>
    <w:rsid w:val="00BD51E7"/>
    <w:rsid w:val="00BD65C3"/>
    <w:rsid w:val="00BD6C3E"/>
    <w:rsid w:val="00BE3674"/>
    <w:rsid w:val="00C10681"/>
    <w:rsid w:val="00C262FE"/>
    <w:rsid w:val="00C3049A"/>
    <w:rsid w:val="00C31B1E"/>
    <w:rsid w:val="00C77645"/>
    <w:rsid w:val="00C81200"/>
    <w:rsid w:val="00C81E72"/>
    <w:rsid w:val="00C82116"/>
    <w:rsid w:val="00CE04C3"/>
    <w:rsid w:val="00CE76A0"/>
    <w:rsid w:val="00CF7727"/>
    <w:rsid w:val="00D00023"/>
    <w:rsid w:val="00D148C6"/>
    <w:rsid w:val="00D17A8A"/>
    <w:rsid w:val="00D415BA"/>
    <w:rsid w:val="00D50696"/>
    <w:rsid w:val="00D62AF7"/>
    <w:rsid w:val="00D644EE"/>
    <w:rsid w:val="00D66515"/>
    <w:rsid w:val="00D72516"/>
    <w:rsid w:val="00DA2828"/>
    <w:rsid w:val="00DB19C2"/>
    <w:rsid w:val="00DD06FF"/>
    <w:rsid w:val="00DD5FE9"/>
    <w:rsid w:val="00E00C7A"/>
    <w:rsid w:val="00E37D6C"/>
    <w:rsid w:val="00E4559E"/>
    <w:rsid w:val="00E55B68"/>
    <w:rsid w:val="00E67BE6"/>
    <w:rsid w:val="00E85A7D"/>
    <w:rsid w:val="00E8683C"/>
    <w:rsid w:val="00EA28CE"/>
    <w:rsid w:val="00EA2B72"/>
    <w:rsid w:val="00EC6FEF"/>
    <w:rsid w:val="00EE64F2"/>
    <w:rsid w:val="00F029DB"/>
    <w:rsid w:val="00F26A9A"/>
    <w:rsid w:val="00F37262"/>
    <w:rsid w:val="00F4738D"/>
    <w:rsid w:val="00F74360"/>
    <w:rsid w:val="00F92881"/>
    <w:rsid w:val="00FA646B"/>
    <w:rsid w:val="00FB462F"/>
    <w:rsid w:val="00FC74A7"/>
    <w:rsid w:val="00FE16FA"/>
    <w:rsid w:val="00FE328A"/>
    <w:rsid w:val="00FE6269"/>
    <w:rsid w:val="039132E0"/>
    <w:rsid w:val="05201403"/>
    <w:rsid w:val="08530699"/>
    <w:rsid w:val="09723DAA"/>
    <w:rsid w:val="0A742D67"/>
    <w:rsid w:val="0A9C24CF"/>
    <w:rsid w:val="0C203603"/>
    <w:rsid w:val="0D986566"/>
    <w:rsid w:val="0DF05289"/>
    <w:rsid w:val="0ED44E8B"/>
    <w:rsid w:val="0F256DCE"/>
    <w:rsid w:val="0F697612"/>
    <w:rsid w:val="110B0E0E"/>
    <w:rsid w:val="12D1461E"/>
    <w:rsid w:val="13312A7C"/>
    <w:rsid w:val="19863E73"/>
    <w:rsid w:val="19AD48B4"/>
    <w:rsid w:val="1AF05A90"/>
    <w:rsid w:val="1DA57843"/>
    <w:rsid w:val="1FCA7288"/>
    <w:rsid w:val="204D7ABA"/>
    <w:rsid w:val="215C0397"/>
    <w:rsid w:val="228A3680"/>
    <w:rsid w:val="23164C4C"/>
    <w:rsid w:val="23ED28B0"/>
    <w:rsid w:val="2489233B"/>
    <w:rsid w:val="248C2737"/>
    <w:rsid w:val="24C02209"/>
    <w:rsid w:val="26B52751"/>
    <w:rsid w:val="2A39761D"/>
    <w:rsid w:val="2F1F744F"/>
    <w:rsid w:val="2F832F73"/>
    <w:rsid w:val="30083235"/>
    <w:rsid w:val="305E59EC"/>
    <w:rsid w:val="30986383"/>
    <w:rsid w:val="33BE6E8E"/>
    <w:rsid w:val="3412012E"/>
    <w:rsid w:val="3612658F"/>
    <w:rsid w:val="36B441EC"/>
    <w:rsid w:val="376C6ACA"/>
    <w:rsid w:val="3A1607BB"/>
    <w:rsid w:val="3D0E41EA"/>
    <w:rsid w:val="4047399F"/>
    <w:rsid w:val="40841A6E"/>
    <w:rsid w:val="423173F7"/>
    <w:rsid w:val="43090E31"/>
    <w:rsid w:val="47534A57"/>
    <w:rsid w:val="47B85A8D"/>
    <w:rsid w:val="484D0062"/>
    <w:rsid w:val="48DF0781"/>
    <w:rsid w:val="49C0476C"/>
    <w:rsid w:val="4A1C3D39"/>
    <w:rsid w:val="4AC22750"/>
    <w:rsid w:val="4C4F2C24"/>
    <w:rsid w:val="4D926EF3"/>
    <w:rsid w:val="4E1C27CF"/>
    <w:rsid w:val="50423969"/>
    <w:rsid w:val="52EC79E4"/>
    <w:rsid w:val="53501EA0"/>
    <w:rsid w:val="536864EC"/>
    <w:rsid w:val="54E0078C"/>
    <w:rsid w:val="54F556AD"/>
    <w:rsid w:val="55A60954"/>
    <w:rsid w:val="57186F1B"/>
    <w:rsid w:val="59780553"/>
    <w:rsid w:val="5AC20B43"/>
    <w:rsid w:val="5B9E053D"/>
    <w:rsid w:val="5BA33DC6"/>
    <w:rsid w:val="5DA70090"/>
    <w:rsid w:val="5DC00ECB"/>
    <w:rsid w:val="601D2463"/>
    <w:rsid w:val="604A5388"/>
    <w:rsid w:val="66A31A28"/>
    <w:rsid w:val="68A926DA"/>
    <w:rsid w:val="699632EC"/>
    <w:rsid w:val="69DB0497"/>
    <w:rsid w:val="6A0C47F0"/>
    <w:rsid w:val="6A1F70A1"/>
    <w:rsid w:val="6BE12832"/>
    <w:rsid w:val="6C51203D"/>
    <w:rsid w:val="6CBB4EF5"/>
    <w:rsid w:val="6EAA7A18"/>
    <w:rsid w:val="6EC224B4"/>
    <w:rsid w:val="70155271"/>
    <w:rsid w:val="71800394"/>
    <w:rsid w:val="71EB34A4"/>
    <w:rsid w:val="729C41F1"/>
    <w:rsid w:val="73B43F8B"/>
    <w:rsid w:val="74C36B48"/>
    <w:rsid w:val="74FE2F63"/>
    <w:rsid w:val="76FC2D3E"/>
    <w:rsid w:val="7807270C"/>
    <w:rsid w:val="7C186419"/>
    <w:rsid w:val="7CA119AD"/>
    <w:rsid w:val="7CA31897"/>
    <w:rsid w:val="7CEA0EC3"/>
    <w:rsid w:val="7DD1379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5"/>
    <w:semiHidden/>
    <w:unhideWhenUsed/>
    <w:qFormat/>
    <w:uiPriority w:val="99"/>
    <w:pPr>
      <w:spacing w:after="120"/>
      <w:ind w:left="420" w:leftChars="200"/>
    </w:p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0"/>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Body Text First Indent 2"/>
    <w:basedOn w:val="2"/>
    <w:link w:val="16"/>
    <w:qFormat/>
    <w:uiPriority w:val="99"/>
    <w:pPr>
      <w:spacing w:after="0"/>
      <w:ind w:left="0" w:leftChars="0" w:firstLine="420" w:firstLineChars="200"/>
    </w:pPr>
    <w:rPr>
      <w:rFonts w:ascii="Calibri" w:hAnsi="Calibri" w:eastAsia="仿宋_GB2312" w:cs="Times New Roman"/>
      <w:sz w:val="36"/>
      <w:szCs w:val="36"/>
    </w:rPr>
  </w:style>
  <w:style w:type="character" w:customStyle="1" w:styleId="10">
    <w:name w:val="页眉 Char"/>
    <w:basedOn w:val="9"/>
    <w:link w:val="5"/>
    <w:qFormat/>
    <w:uiPriority w:val="99"/>
    <w:rPr>
      <w:sz w:val="18"/>
      <w:szCs w:val="18"/>
    </w:rPr>
  </w:style>
  <w:style w:type="character" w:customStyle="1" w:styleId="11">
    <w:name w:val="页脚 Char"/>
    <w:basedOn w:val="9"/>
    <w:link w:val="4"/>
    <w:qFormat/>
    <w:uiPriority w:val="0"/>
    <w:rPr>
      <w:sz w:val="18"/>
      <w:szCs w:val="18"/>
    </w:rPr>
  </w:style>
  <w:style w:type="paragraph" w:customStyle="1" w:styleId="12">
    <w:name w:val="Default"/>
    <w:qFormat/>
    <w:uiPriority w:val="99"/>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9"/>
    <w:link w:val="3"/>
    <w:semiHidden/>
    <w:qFormat/>
    <w:uiPriority w:val="99"/>
    <w:rPr>
      <w:sz w:val="18"/>
      <w:szCs w:val="18"/>
    </w:rPr>
  </w:style>
  <w:style w:type="character" w:customStyle="1" w:styleId="15">
    <w:name w:val="正文文本缩进 Char"/>
    <w:basedOn w:val="9"/>
    <w:link w:val="2"/>
    <w:semiHidden/>
    <w:qFormat/>
    <w:uiPriority w:val="99"/>
    <w:rPr>
      <w:rFonts w:asciiTheme="minorHAnsi" w:hAnsiTheme="minorHAnsi" w:eastAsiaTheme="minorEastAsia" w:cstheme="minorBidi"/>
      <w:kern w:val="2"/>
      <w:sz w:val="21"/>
      <w:szCs w:val="22"/>
    </w:rPr>
  </w:style>
  <w:style w:type="character" w:customStyle="1" w:styleId="16">
    <w:name w:val="正文首行缩进 2 Char"/>
    <w:basedOn w:val="15"/>
    <w:link w:val="7"/>
    <w:qFormat/>
    <w:uiPriority w:val="99"/>
    <w:rPr>
      <w:rFonts w:ascii="Calibri" w:hAnsi="Calibri" w:eastAsia="仿宋_GB2312"/>
      <w:sz w:val="36"/>
      <w:szCs w:val="36"/>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7C232D-B3C8-4E8F-AC67-EFD532326637}">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54</Pages>
  <Words>1147</Words>
  <Characters>1208</Characters>
  <Lines>132</Lines>
  <Paragraphs>74</Paragraphs>
  <TotalTime>234</TotalTime>
  <ScaleCrop>false</ScaleCrop>
  <LinksUpToDate>false</LinksUpToDate>
  <CharactersWithSpaces>1215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敷衍</cp:lastModifiedBy>
  <cp:lastPrinted>2021-07-28T00:12:00Z</cp:lastPrinted>
  <dcterms:modified xsi:type="dcterms:W3CDTF">2026-07-15T07:19:10Z</dcterms:modified>
  <cp:revision>154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352C4B9462094231BF829EFCA83552C4_13</vt:lpwstr>
  </property>
  <property fmtid="{D5CDD505-2E9C-101B-9397-08002B2CF9AE}" pid="4" name="KSOTemplateDocerSaveRecord">
    <vt:lpwstr>eyJoZGlkIjoiNDc4MWVmYWJkZTllNTNiZWFiODgyNWFlMTkxMjZhM2MiLCJ1c2VySWQiOiI5NTkxMTI2OTEifQ==</vt:lpwstr>
  </property>
</Properties>
</file>