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D2F" w:rsidRDefault="007C4D2F" w:rsidP="00C81B17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财务报账流程</w:t>
      </w:r>
    </w:p>
    <w:p w:rsidR="00C81B17" w:rsidRPr="00C81B17" w:rsidRDefault="008B6CAB" w:rsidP="00C81B17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w:pict>
          <v:rect id="_x0000_s2053" style="position:absolute;left:0;text-align:left;margin-left:130.5pt;margin-top:26.75pt;width:159pt;height:27.75pt;z-index:251665408" o:regroupid="1">
            <v:textbox style="mso-next-textbox:#_x0000_s2053">
              <w:txbxContent>
                <w:p w:rsidR="00C81B17" w:rsidRPr="00C81B17" w:rsidRDefault="00C81B17" w:rsidP="00C81B17">
                  <w:pPr>
                    <w:jc w:val="center"/>
                    <w:rPr>
                      <w:sz w:val="24"/>
                    </w:rPr>
                  </w:pPr>
                  <w:r w:rsidRPr="00C81B17">
                    <w:rPr>
                      <w:rFonts w:hint="eastAsia"/>
                      <w:sz w:val="24"/>
                    </w:rPr>
                    <w:t>费用</w:t>
                  </w:r>
                  <w:r w:rsidRPr="00C81B17">
                    <w:rPr>
                      <w:sz w:val="24"/>
                    </w:rPr>
                    <w:t>报销流程</w:t>
                  </w:r>
                </w:p>
              </w:txbxContent>
            </v:textbox>
          </v:rect>
        </w:pict>
      </w:r>
      <w:r w:rsidRPr="008B6CAB">
        <w:rPr>
          <w:noProof/>
        </w:rPr>
        <w:pict>
          <v:rect id="_x0000_s2050" style="position:absolute;left:0;text-align:left;margin-left:-60.75pt;margin-top:26.75pt;width:165.1pt;height:27.75pt;z-index:251658240">
            <v:textbox style="mso-next-textbox:#_x0000_s2050">
              <w:txbxContent>
                <w:p w:rsidR="00C81B17" w:rsidRPr="00C81B17" w:rsidRDefault="00C81B17" w:rsidP="00C81B17">
                  <w:pPr>
                    <w:jc w:val="center"/>
                    <w:rPr>
                      <w:sz w:val="24"/>
                    </w:rPr>
                  </w:pPr>
                  <w:r w:rsidRPr="00C81B17">
                    <w:rPr>
                      <w:sz w:val="24"/>
                    </w:rPr>
                    <w:t>政府采购及工程款支付流程</w:t>
                  </w:r>
                </w:p>
              </w:txbxContent>
            </v:textbox>
          </v:rect>
        </w:pict>
      </w:r>
      <w:r>
        <w:rPr>
          <w:rFonts w:ascii="华文中宋" w:eastAsia="华文中宋" w:hAnsi="华文中宋"/>
          <w:noProof/>
          <w:sz w:val="44"/>
          <w:szCs w:val="44"/>
        </w:rPr>
        <w:pict>
          <v:rect id="_x0000_s2054" style="position:absolute;left:0;text-align:left;margin-left:320.35pt;margin-top:26.75pt;width:150.65pt;height:27.75pt;z-index:251662336">
            <v:textbox style="mso-next-textbox:#_x0000_s2054">
              <w:txbxContent>
                <w:p w:rsidR="00C81B17" w:rsidRPr="00C81B17" w:rsidRDefault="00C81B17" w:rsidP="00C81B17">
                  <w:pPr>
                    <w:jc w:val="center"/>
                    <w:rPr>
                      <w:sz w:val="24"/>
                    </w:rPr>
                  </w:pPr>
                  <w:r w:rsidRPr="00C81B17">
                    <w:rPr>
                      <w:rFonts w:hint="eastAsia"/>
                      <w:sz w:val="24"/>
                    </w:rPr>
                    <w:t>旅差费报销流程</w:t>
                  </w:r>
                </w:p>
              </w:txbxContent>
            </v:textbox>
          </v:rect>
        </w:pict>
      </w:r>
    </w:p>
    <w:p w:rsidR="00073819" w:rsidRDefault="008B6CAB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7" type="#_x0000_t32" style="position:absolute;left:0;text-align:left;margin-left:213.6pt;margin-top:7.7pt;width:0;height:36pt;z-index:251667456" o:connectortype="straight">
            <v:stroke endarrow="block"/>
          </v:shape>
        </w:pict>
      </w:r>
      <w:r>
        <w:rPr>
          <w:noProof/>
        </w:rPr>
        <w:pict>
          <v:shape id="_x0000_s2073" type="#_x0000_t32" style="position:absolute;left:0;text-align:left;margin-left:19.3pt;margin-top:7.7pt;width:0;height:36pt;z-index:251682816" o:connectortype="straight">
            <v:stroke endarrow="block"/>
          </v:shape>
        </w:pict>
      </w:r>
      <w:r>
        <w:rPr>
          <w:noProof/>
        </w:rPr>
        <w:pict>
          <v:shape id="_x0000_s2055" type="#_x0000_t32" style="position:absolute;left:0;text-align:left;margin-left:398.4pt;margin-top:7.7pt;width:0;height:36pt;z-index:251666432" o:connectortype="straight" o:regroupid="1">
            <v:stroke endarrow="block"/>
          </v:shape>
        </w:pict>
      </w:r>
      <w:r>
        <w:rPr>
          <w:noProof/>
        </w:rPr>
        <w:pict>
          <v:shape id="_x0000_s2058" type="#_x0000_t32" style="position:absolute;left:0;text-align:left;margin-left:546pt;margin-top:14.4pt;width:0;height:36pt;z-index:251668480" o:connectortype="straight">
            <v:stroke endarrow="block"/>
          </v:shape>
        </w:pict>
      </w:r>
    </w:p>
    <w:p w:rsidR="00073819" w:rsidRDefault="00F77D31">
      <w:r>
        <w:rPr>
          <w:noProof/>
        </w:rPr>
        <w:pict>
          <v:rect id="_x0000_s2069" style="position:absolute;left:0;text-align:left;margin-left:-60.75pt;margin-top:357.85pt;width:159pt;height:42.15pt;z-index:251679744">
            <v:textbox style="mso-next-textbox:#_x0000_s2069">
              <w:txbxContent>
                <w:p w:rsidR="00F77D31" w:rsidRDefault="00953D26" w:rsidP="00987C60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交由</w:t>
                  </w:r>
                  <w:r w:rsidR="00F77D31">
                    <w:rPr>
                      <w:rFonts w:hint="eastAsia"/>
                      <w:sz w:val="24"/>
                    </w:rPr>
                    <w:t>分管领导签字</w:t>
                  </w:r>
                </w:p>
                <w:p w:rsidR="00987C60" w:rsidRPr="00C81B17" w:rsidRDefault="00953D26" w:rsidP="00987C6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签署意见</w:t>
                  </w:r>
                </w:p>
              </w:txbxContent>
            </v:textbox>
          </v:rect>
        </w:pict>
      </w:r>
      <w:r w:rsidR="008B6CAB">
        <w:rPr>
          <w:noProof/>
        </w:rPr>
        <w:pict>
          <v:rect id="_x0000_s2071" style="position:absolute;left:0;text-align:left;margin-left:-66.6pt;margin-top:465.75pt;width:164.85pt;height:84.3pt;z-index:251681792">
            <v:textbox style="mso-next-textbox:#_x0000_s2071">
              <w:txbxContent>
                <w:p w:rsidR="00987C60" w:rsidRPr="00C81B17" w:rsidRDefault="00953D26" w:rsidP="00987C6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10</w:t>
                  </w:r>
                  <w:r>
                    <w:rPr>
                      <w:rFonts w:hint="eastAsia"/>
                      <w:sz w:val="24"/>
                    </w:rPr>
                    <w:t>万以上</w:t>
                  </w:r>
                  <w:r w:rsidR="0062102A">
                    <w:rPr>
                      <w:rFonts w:hint="eastAsia"/>
                      <w:sz w:val="24"/>
                    </w:rPr>
                    <w:t>-5</w:t>
                  </w:r>
                  <w:r>
                    <w:rPr>
                      <w:rFonts w:hint="eastAsia"/>
                      <w:sz w:val="24"/>
                    </w:rPr>
                    <w:t>0</w:t>
                  </w:r>
                  <w:r>
                    <w:rPr>
                      <w:rFonts w:hint="eastAsia"/>
                      <w:sz w:val="24"/>
                    </w:rPr>
                    <w:t>万元以下由分管县领导审批，</w:t>
                  </w:r>
                  <w:r w:rsidR="0062102A">
                    <w:rPr>
                      <w:rFonts w:hint="eastAsia"/>
                      <w:sz w:val="24"/>
                    </w:rPr>
                    <w:t>5</w:t>
                  </w:r>
                  <w:r>
                    <w:rPr>
                      <w:rFonts w:hint="eastAsia"/>
                      <w:sz w:val="24"/>
                    </w:rPr>
                    <w:t>0</w:t>
                  </w:r>
                  <w:r>
                    <w:rPr>
                      <w:rFonts w:hint="eastAsia"/>
                      <w:sz w:val="24"/>
                    </w:rPr>
                    <w:t>万元</w:t>
                  </w:r>
                  <w:r w:rsidR="0062102A">
                    <w:rPr>
                      <w:rFonts w:hint="eastAsia"/>
                      <w:sz w:val="24"/>
                    </w:rPr>
                    <w:t>-100</w:t>
                  </w:r>
                  <w:r>
                    <w:rPr>
                      <w:rFonts w:hint="eastAsia"/>
                      <w:sz w:val="24"/>
                    </w:rPr>
                    <w:t>万元以下由常务副县长审批，</w:t>
                  </w:r>
                  <w:r w:rsidR="0062102A">
                    <w:rPr>
                      <w:rFonts w:hint="eastAsia"/>
                      <w:sz w:val="24"/>
                    </w:rPr>
                    <w:t>100</w:t>
                  </w:r>
                  <w:r>
                    <w:rPr>
                      <w:rFonts w:hint="eastAsia"/>
                      <w:sz w:val="24"/>
                    </w:rPr>
                    <w:t>万元以上由县长审批</w:t>
                  </w:r>
                </w:p>
              </w:txbxContent>
            </v:textbox>
          </v:rect>
        </w:pict>
      </w:r>
      <w:r w:rsidR="008B6CAB">
        <w:rPr>
          <w:noProof/>
        </w:rPr>
        <w:pict>
          <v:shape id="_x0000_s2077" type="#_x0000_t32" style="position:absolute;left:0;text-align:left;margin-left:213.6pt;margin-top:347.15pt;width:0;height:34.6pt;z-index:251686912" o:connectortype="straight">
            <v:stroke endarrow="block"/>
          </v:shape>
        </w:pict>
      </w:r>
      <w:r w:rsidR="008B6CAB">
        <w:rPr>
          <w:noProof/>
        </w:rPr>
        <w:pict>
          <v:shape id="_x0000_s2078" type="#_x0000_t32" style="position:absolute;left:0;text-align:left;margin-left:213.6pt;margin-top:439.55pt;width:0;height:41.1pt;z-index:251687936" o:connectortype="straight">
            <v:stroke endarrow="block"/>
          </v:shape>
        </w:pict>
      </w:r>
      <w:r w:rsidR="008B6CAB">
        <w:rPr>
          <w:noProof/>
        </w:rPr>
        <w:pict>
          <v:shape id="_x0000_s2093" type="#_x0000_t32" style="position:absolute;left:0;text-align:left;margin-left:304.8pt;margin-top:92pt;width:15.8pt;height:.05pt;flip:x;z-index:251702272" o:connectortype="straight"/>
        </w:pict>
      </w:r>
      <w:r w:rsidR="008B6CAB">
        <w:rPr>
          <w:noProof/>
        </w:rPr>
        <w:pict>
          <v:shape id="_x0000_s2094" type="#_x0000_t32" style="position:absolute;left:0;text-align:left;margin-left:305.65pt;margin-top:92pt;width:0;height:75.35pt;z-index:251703296" o:connectortype="straight"/>
        </w:pict>
      </w:r>
      <w:r w:rsidR="008B6CAB">
        <w:rPr>
          <w:noProof/>
        </w:rPr>
        <w:pict>
          <v:shape id="_x0000_s2095" type="#_x0000_t32" style="position:absolute;left:0;text-align:left;margin-left:289.5pt;margin-top:167.35pt;width:17.2pt;height:.05pt;flip:x;z-index:251704320" o:connectortype="straight">
            <v:stroke endarrow="block"/>
          </v:shape>
        </w:pict>
      </w:r>
      <w:r w:rsidR="008B6CAB">
        <w:rPr>
          <w:noProof/>
        </w:rPr>
        <w:pict>
          <v:shape id="_x0000_s2092" type="#_x0000_t32" style="position:absolute;left:0;text-align:left;margin-left:114.7pt;margin-top:165.95pt;width:15.8pt;height:.05pt;z-index:251701248" o:connectortype="straight">
            <v:stroke endarrow="block"/>
          </v:shape>
        </w:pict>
      </w:r>
      <w:r w:rsidR="008B6CAB">
        <w:rPr>
          <w:noProof/>
        </w:rPr>
        <w:pict>
          <v:shape id="_x0000_s2091" type="#_x0000_t32" style="position:absolute;left:0;text-align:left;margin-left:114.7pt;margin-top:90.65pt;width:0;height:75.35pt;z-index:251700224" o:connectortype="straight"/>
        </w:pict>
      </w:r>
      <w:r w:rsidR="008B6CAB">
        <w:rPr>
          <w:noProof/>
        </w:rPr>
        <w:pict>
          <v:shape id="_x0000_s2090" type="#_x0000_t32" style="position:absolute;left:0;text-align:left;margin-left:97.9pt;margin-top:92pt;width:15.8pt;height:0;flip:x;z-index:251699200" o:connectortype="straight"/>
        </w:pict>
      </w:r>
      <w:r w:rsidR="008B6CAB">
        <w:rPr>
          <w:noProof/>
        </w:rPr>
        <w:pict>
          <v:shape id="_x0000_s2089" type="#_x0000_t32" style="position:absolute;left:0;text-align:left;margin-left:98.85pt;margin-top:505.9pt;width:15.8pt;height:0;flip:x;z-index:251698176" o:connectortype="straight"/>
        </w:pict>
      </w:r>
      <w:r w:rsidR="008B6CAB">
        <w:rPr>
          <w:noProof/>
        </w:rPr>
        <w:pict>
          <v:shape id="_x0000_s2088" type="#_x0000_t32" style="position:absolute;left:0;text-align:left;margin-left:114.7pt;margin-top:410.35pt;width:0;height:95.55pt;z-index:251697152" o:connectortype="straight"/>
        </w:pict>
      </w:r>
      <w:r w:rsidR="008B6CAB">
        <w:rPr>
          <w:noProof/>
        </w:rPr>
        <w:pict>
          <v:shape id="_x0000_s2087" type="#_x0000_t32" style="position:absolute;left:0;text-align:left;margin-left:114.7pt;margin-top:410.35pt;width:15.8pt;height:.05pt;z-index:251696128" o:connectortype="straight">
            <v:stroke endarrow="block"/>
          </v:shape>
        </w:pict>
      </w:r>
      <w:r w:rsidR="008B6CAB">
        <w:rPr>
          <w:noProof/>
        </w:rPr>
        <w:pict>
          <v:shape id="_x0000_s2086" type="#_x0000_t32" style="position:absolute;left:0;text-align:left;margin-left:17.45pt;margin-top:439.55pt;width:0;height:18.3pt;z-index:251695104" o:connectortype="straight">
            <v:stroke endarrow="block"/>
          </v:shape>
        </w:pict>
      </w:r>
      <w:r w:rsidR="008B6CAB">
        <w:rPr>
          <w:noProof/>
        </w:rPr>
        <w:pict>
          <v:shape id="_x0000_s2085" type="#_x0000_t32" style="position:absolute;left:0;text-align:left;margin-left:17.45pt;margin-top:388.95pt;width:0;height:18.3pt;z-index:251694080" o:connectortype="straight">
            <v:stroke endarrow="block"/>
          </v:shape>
        </w:pict>
      </w:r>
      <w:r w:rsidR="008B6CAB">
        <w:rPr>
          <w:noProof/>
        </w:rPr>
        <w:pict>
          <v:shape id="_x0000_s2084" type="#_x0000_t32" style="position:absolute;left:0;text-align:left;margin-left:18.45pt;margin-top:334.05pt;width:0;height:18.3pt;z-index:251693056" o:connectortype="straight">
            <v:stroke endarrow="block"/>
          </v:shape>
        </w:pict>
      </w:r>
      <w:r w:rsidR="008B6CAB">
        <w:rPr>
          <w:noProof/>
        </w:rPr>
        <w:pict>
          <v:rect id="_x0000_s2068" style="position:absolute;left:0;text-align:left;margin-left:-60.75pt;margin-top:285.3pt;width:159pt;height:48.75pt;z-index:251678720">
            <v:textbox style="mso-next-textbox:#_x0000_s2068">
              <w:txbxContent>
                <w:p w:rsidR="00F77D31" w:rsidRDefault="00953D26" w:rsidP="00F77D31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交由部门</w:t>
                  </w:r>
                  <w:r w:rsidR="00F77D31">
                    <w:rPr>
                      <w:rFonts w:hint="eastAsia"/>
                      <w:sz w:val="24"/>
                    </w:rPr>
                    <w:t>负责人</w:t>
                  </w:r>
                  <w:r>
                    <w:rPr>
                      <w:rFonts w:hint="eastAsia"/>
                      <w:sz w:val="24"/>
                    </w:rPr>
                    <w:t>在支付</w:t>
                  </w:r>
                </w:p>
                <w:p w:rsidR="00987C60" w:rsidRPr="00C81B17" w:rsidRDefault="00953D26" w:rsidP="00F77D3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申请表上签字</w:t>
                  </w:r>
                </w:p>
              </w:txbxContent>
            </v:textbox>
          </v:rect>
        </w:pict>
      </w:r>
      <w:r w:rsidR="008B6CAB">
        <w:rPr>
          <w:noProof/>
        </w:rPr>
        <w:pict>
          <v:shape id="_x0000_s2083" type="#_x0000_t32" style="position:absolute;left:0;text-align:left;margin-left:19.3pt;margin-top:258.5pt;width:0;height:18.3pt;z-index:251692032" o:connectortype="straight">
            <v:stroke endarrow="block"/>
          </v:shape>
        </w:pict>
      </w:r>
      <w:r w:rsidR="008B6CAB">
        <w:rPr>
          <w:noProof/>
        </w:rPr>
        <w:pict>
          <v:shape id="_x0000_s2082" type="#_x0000_t32" style="position:absolute;left:0;text-align:left;margin-left:114.7pt;margin-top:325.55pt;width:15.8pt;height:0;flip:x;z-index:251691008" o:connectortype="straight"/>
        </w:pict>
      </w:r>
      <w:r w:rsidR="008B6CAB">
        <w:rPr>
          <w:noProof/>
        </w:rPr>
        <w:pict>
          <v:shape id="_x0000_s2081" type="#_x0000_t32" style="position:absolute;left:0;text-align:left;margin-left:114.7pt;margin-top:230pt;width:0;height:95.55pt;z-index:251689984" o:connectortype="straight"/>
        </w:pict>
      </w:r>
      <w:r w:rsidR="008B6CAB">
        <w:rPr>
          <w:noProof/>
        </w:rPr>
        <w:pict>
          <v:shape id="_x0000_s2080" type="#_x0000_t32" style="position:absolute;left:0;text-align:left;margin-left:97.9pt;margin-top:230pt;width:16.8pt;height:0;flip:x;z-index:251688960" o:connectortype="straight">
            <v:stroke endarrow="block"/>
          </v:shape>
        </w:pict>
      </w:r>
      <w:r w:rsidR="008B6CAB">
        <w:rPr>
          <w:noProof/>
        </w:rPr>
        <w:pict>
          <v:shape id="_x0000_s2076" type="#_x0000_t32" style="position:absolute;left:0;text-align:left;margin-left:213.6pt;margin-top:264pt;width:0;height:26.2pt;z-index:251685888" o:connectortype="straight">
            <v:stroke endarrow="block"/>
          </v:shape>
        </w:pict>
      </w:r>
      <w:r w:rsidR="008B6CAB">
        <w:rPr>
          <w:noProof/>
        </w:rPr>
        <w:pict>
          <v:shape id="_x0000_s2075" type="#_x0000_t32" style="position:absolute;left:0;text-align:left;margin-left:213.6pt;margin-top:186.2pt;width:0;height:26.2pt;z-index:251684864" o:connectortype="straight">
            <v:stroke endarrow="block"/>
          </v:shape>
        </w:pict>
      </w:r>
      <w:r w:rsidR="008B6CAB">
        <w:rPr>
          <w:noProof/>
        </w:rPr>
        <w:pict>
          <v:shape id="_x0000_s2074" type="#_x0000_t32" style="position:absolute;left:0;text-align:left;margin-left:213.6pt;margin-top:108.3pt;width:0;height:26.2pt;z-index:251683840" o:connectortype="straight">
            <v:stroke endarrow="block"/>
          </v:shape>
        </w:pict>
      </w:r>
      <w:r w:rsidR="008B6CAB">
        <w:rPr>
          <w:noProof/>
        </w:rPr>
        <w:pict>
          <v:rect id="_x0000_s2070" style="position:absolute;left:0;text-align:left;margin-left:-60.75pt;margin-top:410.35pt;width:159pt;height:29.2pt;z-index:251680768">
            <v:textbox style="mso-next-textbox:#_x0000_s2070">
              <w:txbxContent>
                <w:p w:rsidR="00987C60" w:rsidRPr="00C81B17" w:rsidRDefault="00953D26" w:rsidP="00987C6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交由管委会主任审核</w:t>
                  </w:r>
                </w:p>
              </w:txbxContent>
            </v:textbox>
          </v:rect>
        </w:pict>
      </w:r>
      <w:r w:rsidR="008B6CAB">
        <w:rPr>
          <w:noProof/>
        </w:rPr>
        <w:pict>
          <v:rect id="_x0000_s2067" style="position:absolute;left:0;text-align:left;margin-left:-60.75pt;margin-top:194.35pt;width:159pt;height:64.15pt;z-index:251677696">
            <v:textbox style="mso-next-textbox:#_x0000_s2067">
              <w:txbxContent>
                <w:p w:rsidR="00987C60" w:rsidRPr="00C81B17" w:rsidRDefault="009D2949" w:rsidP="00987C6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金额在</w:t>
                  </w:r>
                  <w:r>
                    <w:rPr>
                      <w:rFonts w:hint="eastAsia"/>
                      <w:sz w:val="24"/>
                    </w:rPr>
                    <w:t>10</w:t>
                  </w:r>
                  <w:r>
                    <w:rPr>
                      <w:rFonts w:hint="eastAsia"/>
                      <w:sz w:val="24"/>
                    </w:rPr>
                    <w:t>万元以上的由财务部填写支付申请表，并在财务审核栏签字</w:t>
                  </w:r>
                </w:p>
              </w:txbxContent>
            </v:textbox>
          </v:rect>
        </w:pict>
      </w:r>
      <w:r w:rsidR="008B6CAB">
        <w:rPr>
          <w:noProof/>
        </w:rPr>
        <w:pict>
          <v:rect id="_x0000_s2065" style="position:absolute;left:0;text-align:left;margin-left:-60.75pt;margin-top:34.8pt;width:159pt;height:120.55pt;z-index:251675648">
            <v:textbox style="mso-next-textbox:#_x0000_s2065">
              <w:txbxContent>
                <w:p w:rsidR="008B7D00" w:rsidRPr="00C81B17" w:rsidRDefault="007E5D36" w:rsidP="008B7D0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经办人持正规渠道的政府采购批单（或项目工程中标通知书）审签单、合同、验收单、入库单、工程计量单、支付令（结算报告）、有效发票在发票背面写明用途并签字</w:t>
                  </w:r>
                </w:p>
              </w:txbxContent>
            </v:textbox>
          </v:rect>
        </w:pict>
      </w:r>
      <w:r w:rsidR="008B6CAB">
        <w:rPr>
          <w:noProof/>
        </w:rPr>
        <w:pict>
          <v:rect id="_x0000_s2064" style="position:absolute;left:0;text-align:left;margin-left:130.5pt;margin-top:494.5pt;width:159pt;height:60.05pt;z-index:251674624">
            <v:textbox style="mso-next-textbox:#_x0000_s2064">
              <w:txbxContent>
                <w:p w:rsidR="008B7D00" w:rsidRPr="00C81B17" w:rsidRDefault="008B7D00" w:rsidP="008B7D0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由出纳员到支付核算中心或投资公司支付，支付时再由财务主管审核支付</w:t>
                  </w:r>
                </w:p>
              </w:txbxContent>
            </v:textbox>
          </v:rect>
        </w:pict>
      </w:r>
      <w:r w:rsidR="008B6CAB">
        <w:rPr>
          <w:noProof/>
        </w:rPr>
        <w:pict>
          <v:rect id="_x0000_s2059" style="position:absolute;left:0;text-align:left;margin-left:130.5pt;margin-top:37.7pt;width:159pt;height:70.85pt;z-index:251669504">
            <v:textbox style="mso-next-textbox:#_x0000_s2059">
              <w:txbxContent>
                <w:p w:rsidR="008B7D00" w:rsidRPr="00C81B17" w:rsidRDefault="008B7D00" w:rsidP="008B7D0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经办人持有效发票填写费用报销单，在发票背面注明用途并签字</w:t>
                  </w:r>
                </w:p>
              </w:txbxContent>
            </v:textbox>
          </v:rect>
        </w:pict>
      </w:r>
      <w:r w:rsidR="008B6CAB">
        <w:rPr>
          <w:noProof/>
        </w:rPr>
        <w:pict>
          <v:rect id="_x0000_s2060" style="position:absolute;left:0;text-align:left;margin-left:130.5pt;margin-top:144.3pt;width:159pt;height:42.5pt;z-index:251670528">
            <v:textbox style="mso-next-textbox:#_x0000_s2060">
              <w:txbxContent>
                <w:p w:rsidR="008B7D00" w:rsidRPr="00C81B17" w:rsidRDefault="008B7D00" w:rsidP="008B7D0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由财务部财务主管审核并签字</w:t>
                  </w:r>
                </w:p>
              </w:txbxContent>
            </v:textbox>
          </v:rect>
        </w:pict>
      </w:r>
      <w:r w:rsidR="008B6CAB">
        <w:rPr>
          <w:noProof/>
        </w:rPr>
        <w:pict>
          <v:rect id="_x0000_s2066" style="position:absolute;left:0;text-align:left;margin-left:320.35pt;margin-top:38.55pt;width:153.2pt;height:120.55pt;z-index:251676672">
            <v:textbox style="mso-next-textbox:#_x0000_s2066">
              <w:txbxContent>
                <w:p w:rsidR="005C0239" w:rsidRPr="00C81B17" w:rsidRDefault="005C0239" w:rsidP="005C0239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经办人持部门领导及分管领导</w:t>
                  </w:r>
                  <w:r w:rsidR="00987C60">
                    <w:rPr>
                      <w:rFonts w:hint="eastAsia"/>
                      <w:sz w:val="24"/>
                    </w:rPr>
                    <w:t>批准的会议通知，出差审批单和有效发票，填写差旅费报销单，并由所有出差人员在报销处签字</w:t>
                  </w:r>
                </w:p>
              </w:txbxContent>
            </v:textbox>
          </v:rect>
        </w:pict>
      </w:r>
      <w:r w:rsidR="008B6CAB">
        <w:rPr>
          <w:noProof/>
        </w:rPr>
        <w:pict>
          <v:rect id="_x0000_s2063" style="position:absolute;left:0;text-align:left;margin-left:130.5pt;margin-top:390.8pt;width:159pt;height:48.75pt;z-index:251673600">
            <v:textbox style="mso-next-textbox:#_x0000_s2063">
              <w:txbxContent>
                <w:p w:rsidR="008B7D00" w:rsidRPr="00C81B17" w:rsidRDefault="008B7D00" w:rsidP="008B7D0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交由财务室出纳员登记</w:t>
                  </w:r>
                </w:p>
              </w:txbxContent>
            </v:textbox>
          </v:rect>
        </w:pict>
      </w:r>
      <w:r w:rsidR="008B6CAB">
        <w:rPr>
          <w:noProof/>
        </w:rPr>
        <w:pict>
          <v:rect id="_x0000_s2061" style="position:absolute;left:0;text-align:left;margin-left:130.5pt;margin-top:215.25pt;width:159pt;height:48.75pt;z-index:251671552">
            <v:textbox style="mso-next-textbox:#_x0000_s2061">
              <w:txbxContent>
                <w:p w:rsidR="00F77D31" w:rsidRDefault="008B7D00" w:rsidP="008B7D00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交由分管领导</w:t>
                  </w:r>
                </w:p>
                <w:p w:rsidR="008B7D00" w:rsidRPr="00C81B17" w:rsidRDefault="008B7D00" w:rsidP="008B7D0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审核并签字</w:t>
                  </w:r>
                </w:p>
              </w:txbxContent>
            </v:textbox>
          </v:rect>
        </w:pict>
      </w:r>
      <w:r w:rsidR="008B6CAB">
        <w:rPr>
          <w:noProof/>
        </w:rPr>
        <w:pict>
          <v:rect id="_x0000_s2062" style="position:absolute;left:0;text-align:left;margin-left:130.5pt;margin-top:298.4pt;width:159pt;height:48.75pt;z-index:251672576">
            <v:textbox style="mso-next-textbox:#_x0000_s2062">
              <w:txbxContent>
                <w:p w:rsidR="008B7D00" w:rsidRPr="00C81B17" w:rsidRDefault="008B7D00" w:rsidP="008B7D0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交由管委会主任审核</w:t>
                  </w:r>
                </w:p>
              </w:txbxContent>
            </v:textbox>
          </v:rect>
        </w:pict>
      </w:r>
    </w:p>
    <w:sectPr w:rsidR="00073819" w:rsidSect="00987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DD8" w:rsidRDefault="00FF6DD8" w:rsidP="00073819">
      <w:r>
        <w:separator/>
      </w:r>
    </w:p>
  </w:endnote>
  <w:endnote w:type="continuationSeparator" w:id="0">
    <w:p w:rsidR="00FF6DD8" w:rsidRDefault="00FF6DD8" w:rsidP="00073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DD8" w:rsidRDefault="00FF6DD8" w:rsidP="00073819">
      <w:r>
        <w:separator/>
      </w:r>
    </w:p>
  </w:footnote>
  <w:footnote w:type="continuationSeparator" w:id="0">
    <w:p w:rsidR="00FF6DD8" w:rsidRDefault="00FF6DD8" w:rsidP="000738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3819"/>
    <w:rsid w:val="00011061"/>
    <w:rsid w:val="000671B0"/>
    <w:rsid w:val="00073819"/>
    <w:rsid w:val="00286AEE"/>
    <w:rsid w:val="0039701F"/>
    <w:rsid w:val="005B79E8"/>
    <w:rsid w:val="005C0239"/>
    <w:rsid w:val="0062102A"/>
    <w:rsid w:val="007C4D2F"/>
    <w:rsid w:val="007E5D36"/>
    <w:rsid w:val="00856E08"/>
    <w:rsid w:val="008B6CAB"/>
    <w:rsid w:val="008B7D00"/>
    <w:rsid w:val="008C0368"/>
    <w:rsid w:val="008E1653"/>
    <w:rsid w:val="00953D26"/>
    <w:rsid w:val="00987C60"/>
    <w:rsid w:val="009D2949"/>
    <w:rsid w:val="00A9378E"/>
    <w:rsid w:val="00B67F08"/>
    <w:rsid w:val="00BC08BE"/>
    <w:rsid w:val="00C81B17"/>
    <w:rsid w:val="00F77D31"/>
    <w:rsid w:val="00F846B3"/>
    <w:rsid w:val="00FF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  <o:rules v:ext="edit">
        <o:r id="V:Rule26" type="connector" idref="#_x0000_s2058"/>
        <o:r id="V:Rule27" type="connector" idref="#_x0000_s2075"/>
        <o:r id="V:Rule28" type="connector" idref="#_x0000_s2095"/>
        <o:r id="V:Rule29" type="connector" idref="#_x0000_s2094"/>
        <o:r id="V:Rule30" type="connector" idref="#_x0000_s2091"/>
        <o:r id="V:Rule31" type="connector" idref="#_x0000_s2089"/>
        <o:r id="V:Rule32" type="connector" idref="#_x0000_s2090"/>
        <o:r id="V:Rule33" type="connector" idref="#_x0000_s2086"/>
        <o:r id="V:Rule34" type="connector" idref="#_x0000_s2073"/>
        <o:r id="V:Rule35" type="connector" idref="#_x0000_s2076"/>
        <o:r id="V:Rule36" type="connector" idref="#_x0000_s2087"/>
        <o:r id="V:Rule37" type="connector" idref="#_x0000_s2080"/>
        <o:r id="V:Rule38" type="connector" idref="#_x0000_s2057"/>
        <o:r id="V:Rule39" type="connector" idref="#_x0000_s2082"/>
        <o:r id="V:Rule40" type="connector" idref="#_x0000_s2093"/>
        <o:r id="V:Rule41" type="connector" idref="#_x0000_s2077"/>
        <o:r id="V:Rule42" type="connector" idref="#_x0000_s2078"/>
        <o:r id="V:Rule43" type="connector" idref="#_x0000_s2081"/>
        <o:r id="V:Rule44" type="connector" idref="#_x0000_s2084"/>
        <o:r id="V:Rule45" type="connector" idref="#_x0000_s2074"/>
        <o:r id="V:Rule46" type="connector" idref="#_x0000_s2085"/>
        <o:r id="V:Rule47" type="connector" idref="#_x0000_s2088"/>
        <o:r id="V:Rule48" type="connector" idref="#_x0000_s2092"/>
        <o:r id="V:Rule49" type="connector" idref="#_x0000_s2083"/>
        <o:r id="V:Rule50" type="connector" idref="#_x0000_s2055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9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3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38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3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38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1B1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1B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44</Characters>
  <Application>Microsoft Office Word</Application>
  <DocSecurity>0</DocSecurity>
  <Lines>1</Lines>
  <Paragraphs>1</Paragraphs>
  <ScaleCrop>false</ScaleCrop>
  <Company>P R C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3</cp:revision>
  <cp:lastPrinted>2021-09-15T03:14:00Z</cp:lastPrinted>
  <dcterms:created xsi:type="dcterms:W3CDTF">2021-09-15T03:15:00Z</dcterms:created>
  <dcterms:modified xsi:type="dcterms:W3CDTF">2021-09-15T03:20:00Z</dcterms:modified>
</cp:coreProperties>
</file>