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B44F7">
      <w:pPr>
        <w:pStyle w:val="5"/>
        <w:keepNext w:val="0"/>
        <w:keepLines w:val="0"/>
        <w:widowControl/>
        <w:suppressLineNumbers w:val="0"/>
        <w:spacing w:line="240" w:lineRule="auto"/>
        <w:ind w:left="0" w:firstLine="300"/>
        <w:jc w:val="center"/>
        <w:rPr>
          <w:rFonts w:hint="eastAsia" w:ascii="宋体" w:hAnsi="宋体" w:eastAsia="宋体" w:cs="宋体"/>
          <w:b/>
          <w:bCs/>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lang w:val="en-US" w:eastAsia="zh-CN"/>
        </w:rPr>
        <w:t xml:space="preserve"> 溆浦产业开发区工业水厂及管网配套设施建设和溆浦县硅砂开采及加工建设（加工区配套设施）工程总承包项目常规材料检测服务</w:t>
      </w:r>
    </w:p>
    <w:p w14:paraId="2685F1D1">
      <w:pPr>
        <w:pStyle w:val="5"/>
        <w:keepNext w:val="0"/>
        <w:keepLines w:val="0"/>
        <w:widowControl/>
        <w:suppressLineNumbers w:val="0"/>
        <w:spacing w:line="240" w:lineRule="auto"/>
        <w:ind w:left="0" w:firstLine="300"/>
        <w:jc w:val="center"/>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竞争性磋商邀请公告</w:t>
      </w:r>
    </w:p>
    <w:p w14:paraId="0A2A1089">
      <w:pPr>
        <w:keepNext w:val="0"/>
        <w:keepLines w:val="0"/>
        <w:widowControl/>
        <w:suppressLineNumbers w:val="0"/>
        <w:spacing w:before="156" w:beforeAutospacing="0" w:after="0" w:afterAutospacing="1" w:line="360" w:lineRule="atLeast"/>
        <w:ind w:left="152" w:right="0" w:firstLine="420"/>
        <w:jc w:val="left"/>
      </w:pPr>
      <w:r>
        <w:rPr>
          <w:rFonts w:hint="eastAsia" w:ascii="宋体" w:hAnsi="宋体" w:eastAsia="宋体" w:cs="宋体"/>
          <w:i w:val="0"/>
          <w:iCs w:val="0"/>
          <w:caps w:val="0"/>
          <w:color w:val="000000"/>
          <w:spacing w:val="0"/>
          <w:kern w:val="0"/>
          <w:sz w:val="21"/>
          <w:szCs w:val="21"/>
          <w:u w:val="single"/>
          <w:lang w:val="en-US" w:eastAsia="zh-CN" w:bidi="ar"/>
        </w:rPr>
        <w:t>湖南红花园投资开发有限公司</w:t>
      </w:r>
      <w:r>
        <w:rPr>
          <w:rFonts w:hint="eastAsia" w:ascii="宋体" w:hAnsi="宋体" w:eastAsia="宋体" w:cs="宋体"/>
          <w:i w:val="0"/>
          <w:iCs w:val="0"/>
          <w:caps w:val="0"/>
          <w:color w:val="000000"/>
          <w:spacing w:val="0"/>
          <w:kern w:val="0"/>
          <w:sz w:val="21"/>
          <w:szCs w:val="21"/>
          <w:u w:val="none"/>
          <w:lang w:val="en-US" w:eastAsia="zh-CN" w:bidi="ar"/>
        </w:rPr>
        <w:t xml:space="preserve"> </w:t>
      </w:r>
      <w:r>
        <w:rPr>
          <w:rFonts w:hint="eastAsia" w:ascii="宋体" w:hAnsi="宋体" w:eastAsia="宋体" w:cs="宋体"/>
          <w:i w:val="0"/>
          <w:iCs w:val="0"/>
          <w:caps w:val="0"/>
          <w:color w:val="000000"/>
          <w:spacing w:val="0"/>
          <w:kern w:val="0"/>
          <w:sz w:val="21"/>
          <w:szCs w:val="21"/>
          <w:lang w:val="en-US" w:eastAsia="zh-CN" w:bidi="ar"/>
        </w:rPr>
        <w:t xml:space="preserve">的 </w:t>
      </w:r>
      <w:r>
        <w:rPr>
          <w:rFonts w:hint="eastAsia" w:ascii="宋体" w:hAnsi="宋体" w:eastAsia="宋体" w:cs="宋体"/>
          <w:i w:val="0"/>
          <w:iCs w:val="0"/>
          <w:caps w:val="0"/>
          <w:color w:val="000000"/>
          <w:spacing w:val="0"/>
          <w:kern w:val="0"/>
          <w:sz w:val="21"/>
          <w:szCs w:val="21"/>
          <w:u w:val="single"/>
          <w:lang w:val="en-US" w:eastAsia="zh-CN" w:bidi="ar"/>
        </w:rPr>
        <w:t xml:space="preserve">溆浦产业开发区工业水厂及管网配套设施建设和溆浦县硅砂开采及加工建设（加工区配套设施）工程总承包项目常规材料检测服务 </w:t>
      </w:r>
      <w:r>
        <w:rPr>
          <w:rFonts w:hint="eastAsia" w:ascii="宋体" w:hAnsi="宋体" w:eastAsia="宋体" w:cs="宋体"/>
          <w:i w:val="0"/>
          <w:iCs w:val="0"/>
          <w:caps w:val="0"/>
          <w:color w:val="000000"/>
          <w:spacing w:val="0"/>
          <w:kern w:val="0"/>
          <w:sz w:val="21"/>
          <w:szCs w:val="21"/>
          <w:lang w:val="en-US" w:eastAsia="zh-CN" w:bidi="ar"/>
        </w:rPr>
        <w:t>进行竞争性磋商采购，现采用发布公告方式，邀请符合资格条件的供应商参与竞争性磋商活动。</w:t>
      </w:r>
    </w:p>
    <w:p w14:paraId="5FE1F0E4">
      <w:pPr>
        <w:keepNext w:val="0"/>
        <w:keepLines w:val="0"/>
        <w:widowControl/>
        <w:suppressLineNumbers w:val="0"/>
        <w:spacing w:before="156" w:beforeAutospacing="0" w:after="0" w:afterAutospacing="1" w:line="360" w:lineRule="atLeast"/>
        <w:ind w:left="152" w:right="0"/>
        <w:jc w:val="left"/>
      </w:pPr>
      <w:r>
        <w:rPr>
          <w:rFonts w:ascii="黑体" w:hAnsi="宋体" w:eastAsia="黑体" w:cs="黑体"/>
          <w:b/>
          <w:bCs/>
          <w:i w:val="0"/>
          <w:iCs w:val="0"/>
          <w:caps w:val="0"/>
          <w:color w:val="000000"/>
          <w:spacing w:val="0"/>
          <w:kern w:val="0"/>
          <w:sz w:val="24"/>
          <w:szCs w:val="24"/>
          <w:lang w:val="en-US" w:eastAsia="zh-CN" w:bidi="ar"/>
        </w:rPr>
        <w:t>一、采购项目</w:t>
      </w:r>
      <w:r>
        <w:rPr>
          <w:rFonts w:hint="eastAsia" w:ascii="黑体" w:hAnsi="宋体" w:eastAsia="黑体" w:cs="黑体"/>
          <w:b/>
          <w:bCs/>
          <w:i w:val="0"/>
          <w:iCs w:val="0"/>
          <w:caps w:val="0"/>
          <w:color w:val="000000"/>
          <w:spacing w:val="0"/>
          <w:kern w:val="0"/>
          <w:sz w:val="24"/>
          <w:szCs w:val="24"/>
          <w:lang w:val="en-US" w:eastAsia="zh-CN" w:bidi="ar"/>
        </w:rPr>
        <w:t>基本情况</w:t>
      </w:r>
    </w:p>
    <w:p w14:paraId="4BE10C5B">
      <w:pPr>
        <w:keepNext w:val="0"/>
        <w:keepLines w:val="0"/>
        <w:widowControl/>
        <w:suppressLineNumbers w:val="0"/>
        <w:spacing w:before="152" w:beforeAutospacing="0" w:after="0" w:afterAutospacing="1" w:line="360" w:lineRule="atLeast"/>
        <w:ind w:left="152" w:right="0" w:firstLine="420"/>
        <w:jc w:val="left"/>
        <w:rPr>
          <w:u w:val="single"/>
        </w:rPr>
      </w:pPr>
      <w:r>
        <w:rPr>
          <w:rFonts w:hint="eastAsia" w:ascii="宋体" w:hAnsi="宋体" w:eastAsia="宋体" w:cs="宋体"/>
          <w:i w:val="0"/>
          <w:iCs w:val="0"/>
          <w:caps w:val="0"/>
          <w:color w:val="000000"/>
          <w:spacing w:val="0"/>
          <w:kern w:val="0"/>
          <w:sz w:val="21"/>
          <w:szCs w:val="21"/>
          <w:lang w:val="en-US" w:eastAsia="zh-CN" w:bidi="ar"/>
        </w:rPr>
        <w:t>1、采购项目名称：</w:t>
      </w:r>
      <w:r>
        <w:rPr>
          <w:rFonts w:hint="eastAsia" w:ascii="宋体" w:hAnsi="宋体" w:eastAsia="宋体" w:cs="宋体"/>
          <w:i w:val="0"/>
          <w:iCs w:val="0"/>
          <w:caps w:val="0"/>
          <w:color w:val="000000"/>
          <w:spacing w:val="0"/>
          <w:kern w:val="0"/>
          <w:sz w:val="21"/>
          <w:szCs w:val="21"/>
          <w:u w:val="single"/>
          <w:lang w:val="en-US" w:eastAsia="zh-CN" w:bidi="ar"/>
        </w:rPr>
        <w:t>溆浦产业开发区工业水厂及管网配套设施建设和溆浦县硅砂开采及加工建设（加工区配套设施）工程总承包项目常规材料检测服务</w:t>
      </w:r>
      <w:r>
        <w:rPr>
          <w:rFonts w:hint="eastAsia" w:ascii="宋体" w:hAnsi="宋体" w:eastAsia="宋体" w:cs="宋体"/>
          <w:i w:val="0"/>
          <w:iCs w:val="0"/>
          <w:caps w:val="0"/>
          <w:color w:val="000000"/>
          <w:spacing w:val="0"/>
          <w:kern w:val="0"/>
          <w:sz w:val="21"/>
          <w:szCs w:val="21"/>
          <w:u w:val="none"/>
          <w:lang w:val="en-US" w:eastAsia="zh-CN" w:bidi="ar"/>
        </w:rPr>
        <w:t> </w:t>
      </w:r>
    </w:p>
    <w:p w14:paraId="7057B22C">
      <w:pPr>
        <w:pStyle w:val="5"/>
        <w:keepNext w:val="0"/>
        <w:keepLines w:val="0"/>
        <w:widowControl/>
        <w:suppressLineNumbers w:val="0"/>
        <w:spacing w:before="152" w:beforeAutospacing="0" w:after="0" w:afterAutospacing="1" w:line="360" w:lineRule="atLeast"/>
        <w:ind w:left="152" w:right="0" w:firstLine="420"/>
        <w:rPr>
          <w:rFonts w:hint="default"/>
          <w:lang w:val="en-US"/>
        </w:rPr>
      </w:pPr>
      <w:r>
        <w:rPr>
          <w:rFonts w:hint="eastAsia" w:ascii="宋体" w:hAnsi="宋体" w:eastAsia="宋体" w:cs="宋体"/>
          <w:i w:val="0"/>
          <w:iCs w:val="0"/>
          <w:caps w:val="0"/>
          <w:color w:val="000000"/>
          <w:spacing w:val="0"/>
          <w:sz w:val="21"/>
          <w:szCs w:val="21"/>
          <w:lang w:val="en-US" w:eastAsia="zh-CN"/>
        </w:rPr>
        <w:t>2</w:t>
      </w:r>
      <w:r>
        <w:rPr>
          <w:rFonts w:hint="eastAsia" w:ascii="宋体" w:hAnsi="宋体" w:eastAsia="宋体" w:cs="宋体"/>
          <w:i w:val="0"/>
          <w:iCs w:val="0"/>
          <w:caps w:val="0"/>
          <w:color w:val="000000"/>
          <w:spacing w:val="0"/>
          <w:sz w:val="21"/>
          <w:szCs w:val="21"/>
        </w:rPr>
        <w:t>、委托代理编号：</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u w:val="single"/>
          <w:lang w:val="en-US" w:eastAsia="zh-CN"/>
        </w:rPr>
        <w:t>HNZLZB2024-CG-146</w:t>
      </w:r>
    </w:p>
    <w:p w14:paraId="4D823D17">
      <w:pPr>
        <w:keepNext w:val="0"/>
        <w:keepLines w:val="0"/>
        <w:widowControl/>
        <w:suppressLineNumbers w:val="0"/>
        <w:spacing w:before="152" w:beforeAutospacing="0" w:after="0" w:afterAutospacing="1" w:line="360" w:lineRule="atLeast"/>
        <w:ind w:left="152" w:right="0" w:firstLine="420"/>
        <w:jc w:val="left"/>
      </w:pPr>
      <w:r>
        <w:rPr>
          <w:rFonts w:hint="eastAsia" w:ascii="宋体" w:hAnsi="宋体" w:eastAsia="宋体" w:cs="宋体"/>
          <w:i w:val="0"/>
          <w:iCs w:val="0"/>
          <w:caps w:val="0"/>
          <w:color w:val="000000"/>
          <w:spacing w:val="0"/>
          <w:kern w:val="0"/>
          <w:sz w:val="21"/>
          <w:szCs w:val="21"/>
          <w:highlight w:val="none"/>
          <w:lang w:val="en-US" w:eastAsia="zh-CN" w:bidi="ar"/>
        </w:rPr>
        <w:t>3、</w:t>
      </w:r>
      <w:r>
        <w:rPr>
          <w:rFonts w:hint="eastAsia" w:ascii="宋体" w:hAnsi="宋体" w:eastAsia="宋体" w:cs="宋体"/>
          <w:i w:val="0"/>
          <w:iCs w:val="0"/>
          <w:caps w:val="0"/>
          <w:color w:val="000000"/>
          <w:spacing w:val="0"/>
          <w:kern w:val="0"/>
          <w:sz w:val="21"/>
          <w:szCs w:val="21"/>
          <w:lang w:val="en-US" w:eastAsia="zh-CN" w:bidi="ar"/>
        </w:rPr>
        <w:t>采购项目预算：</w:t>
      </w:r>
      <w:r>
        <w:rPr>
          <w:rFonts w:hint="eastAsia" w:ascii="宋体" w:hAnsi="宋体" w:eastAsia="宋体" w:cs="宋体"/>
          <w:i w:val="0"/>
          <w:iCs w:val="0"/>
          <w:caps w:val="0"/>
          <w:color w:val="000000"/>
          <w:spacing w:val="0"/>
          <w:kern w:val="0"/>
          <w:sz w:val="21"/>
          <w:szCs w:val="21"/>
          <w:u w:val="single"/>
          <w:lang w:val="en-US" w:eastAsia="zh-CN" w:bidi="ar"/>
        </w:rPr>
        <w:t> 78.26万元</w:t>
      </w:r>
    </w:p>
    <w:p w14:paraId="3AD782CD">
      <w:pPr>
        <w:keepNext w:val="0"/>
        <w:keepLines w:val="0"/>
        <w:widowControl/>
        <w:suppressLineNumbers w:val="0"/>
        <w:spacing w:before="152" w:beforeAutospacing="0" w:after="0" w:afterAutospacing="1" w:line="360" w:lineRule="atLeast"/>
        <w:ind w:left="152" w:right="0" w:firstLine="630"/>
        <w:jc w:val="left"/>
      </w:pPr>
      <w:r>
        <w:rPr>
          <w:rFonts w:hint="eastAsia" w:ascii="宋体" w:hAnsi="宋体" w:eastAsia="宋体" w:cs="宋体"/>
          <w:i w:val="0"/>
          <w:iCs w:val="0"/>
          <w:caps w:val="0"/>
          <w:color w:val="000000"/>
          <w:spacing w:val="0"/>
          <w:kern w:val="0"/>
          <w:sz w:val="21"/>
          <w:szCs w:val="21"/>
          <w:lang w:val="en-US" w:eastAsia="zh-CN" w:bidi="ar"/>
        </w:rPr>
        <w:t>支持预付款，预付比例：</w:t>
      </w:r>
      <w:r>
        <w:rPr>
          <w:rFonts w:hint="eastAsia" w:ascii="宋体" w:hAnsi="宋体" w:eastAsia="宋体" w:cs="宋体"/>
          <w:i w:val="0"/>
          <w:iCs w:val="0"/>
          <w:caps w:val="0"/>
          <w:color w:val="000000"/>
          <w:spacing w:val="0"/>
          <w:kern w:val="0"/>
          <w:sz w:val="21"/>
          <w:szCs w:val="21"/>
          <w:u w:val="single"/>
          <w:lang w:val="en-US" w:eastAsia="zh-CN" w:bidi="ar"/>
        </w:rPr>
        <w:t>     /  </w:t>
      </w:r>
    </w:p>
    <w:p w14:paraId="6BFDF299">
      <w:pPr>
        <w:keepNext w:val="0"/>
        <w:keepLines w:val="0"/>
        <w:widowControl/>
        <w:suppressLineNumbers w:val="0"/>
        <w:spacing w:before="152" w:beforeAutospacing="0" w:after="0" w:afterAutospacing="1" w:line="36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4、本项目对应的中小企业划分标准所属行业：</w:t>
      </w:r>
      <w:r>
        <w:rPr>
          <w:rFonts w:hint="eastAsia" w:ascii="宋体" w:hAnsi="宋体" w:eastAsia="宋体" w:cs="宋体"/>
          <w:i w:val="0"/>
          <w:iCs w:val="0"/>
          <w:caps w:val="0"/>
          <w:color w:val="000000"/>
          <w:spacing w:val="0"/>
          <w:kern w:val="0"/>
          <w:sz w:val="21"/>
          <w:szCs w:val="21"/>
          <w:u w:val="single"/>
          <w:lang w:val="en-US" w:eastAsia="zh-CN" w:bidi="ar"/>
        </w:rPr>
        <w:t>  其他未列明行业  </w:t>
      </w:r>
    </w:p>
    <w:p w14:paraId="32DDA6B1">
      <w:pPr>
        <w:keepNext w:val="0"/>
        <w:keepLines w:val="0"/>
        <w:widowControl/>
        <w:suppressLineNumbers w:val="0"/>
        <w:spacing w:before="50" w:beforeAutospacing="0" w:after="0" w:afterAutospacing="1" w:line="240" w:lineRule="auto"/>
        <w:ind w:left="152" w:right="0" w:firstLine="420"/>
        <w:jc w:val="left"/>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cstheme="minorEastAsia"/>
          <w:i w:val="0"/>
          <w:iCs w:val="0"/>
          <w:caps w:val="0"/>
          <w:color w:val="000000"/>
          <w:spacing w:val="0"/>
          <w:sz w:val="21"/>
          <w:szCs w:val="21"/>
          <w:lang w:val="en-US" w:eastAsia="zh-CN"/>
        </w:rPr>
        <w:t>5</w:t>
      </w:r>
      <w:r>
        <w:rPr>
          <w:rFonts w:hint="eastAsia" w:asciiTheme="minorEastAsia" w:hAnsiTheme="minorEastAsia" w:eastAsiaTheme="minorEastAsia" w:cstheme="minorEastAsia"/>
          <w:i w:val="0"/>
          <w:iCs w:val="0"/>
          <w:caps w:val="0"/>
          <w:color w:val="000000"/>
          <w:spacing w:val="0"/>
          <w:sz w:val="21"/>
          <w:szCs w:val="21"/>
        </w:rPr>
        <w:t>、评标方法：</w:t>
      </w:r>
      <w:r>
        <w:rPr>
          <w:rFonts w:hint="eastAsia" w:asciiTheme="minorEastAsia" w:hAnsiTheme="minorEastAsia" w:eastAsiaTheme="minorEastAsia" w:cstheme="minorEastAsia"/>
          <w:b w:val="0"/>
          <w:bCs w:val="0"/>
          <w:i w:val="0"/>
          <w:iCs w:val="0"/>
          <w:caps w:val="0"/>
          <w:color w:val="000000"/>
          <w:spacing w:val="0"/>
          <w:kern w:val="0"/>
          <w:sz w:val="21"/>
          <w:szCs w:val="21"/>
          <w:lang w:val="en-US" w:eastAsia="zh-CN" w:bidi="ar"/>
        </w:rPr>
        <w:t>☑</w:t>
      </w:r>
      <w:r>
        <w:rPr>
          <w:rFonts w:hint="eastAsia" w:asciiTheme="minorEastAsia" w:hAnsiTheme="minorEastAsia" w:eastAsiaTheme="minorEastAsia" w:cstheme="minorEastAsia"/>
          <w:i w:val="0"/>
          <w:iCs w:val="0"/>
          <w:caps w:val="0"/>
          <w:color w:val="000000"/>
          <w:spacing w:val="0"/>
          <w:sz w:val="21"/>
          <w:szCs w:val="21"/>
        </w:rPr>
        <w:t>综合评分法</w:t>
      </w:r>
      <w:r>
        <w:rPr>
          <w:rFonts w:hint="eastAsia" w:asciiTheme="minorEastAsia" w:hAnsiTheme="minorEastAsia" w:eastAsiaTheme="minorEastAsia" w:cstheme="minorEastAsia"/>
          <w:i w:val="0"/>
          <w:iCs w:val="0"/>
          <w:caps w:val="0"/>
          <w:color w:val="000000"/>
          <w:spacing w:val="0"/>
          <w:sz w:val="21"/>
          <w:szCs w:val="21"/>
          <w:lang w:val="en-US"/>
        </w:rPr>
        <w:t>  </w:t>
      </w:r>
      <w:r>
        <w:rPr>
          <w:rFonts w:hint="eastAsia" w:asciiTheme="minorEastAsia" w:hAnsiTheme="minorEastAsia" w:eastAsiaTheme="minorEastAsia" w:cstheme="minorEastAsia"/>
          <w:b w:val="0"/>
          <w:bCs w:val="0"/>
          <w:i w:val="0"/>
          <w:iCs w:val="0"/>
          <w:caps w:val="0"/>
          <w:color w:val="000000"/>
          <w:spacing w:val="0"/>
          <w:kern w:val="0"/>
          <w:sz w:val="21"/>
          <w:szCs w:val="21"/>
          <w:lang w:val="en-US" w:eastAsia="zh-CN" w:bidi="ar"/>
        </w:rPr>
        <w:t>□</w:t>
      </w:r>
      <w:r>
        <w:rPr>
          <w:rFonts w:hint="eastAsia" w:asciiTheme="minorEastAsia" w:hAnsiTheme="minorEastAsia" w:eastAsiaTheme="minorEastAsia" w:cstheme="minorEastAsia"/>
          <w:i w:val="0"/>
          <w:iCs w:val="0"/>
          <w:caps w:val="0"/>
          <w:color w:val="000000"/>
          <w:spacing w:val="0"/>
          <w:sz w:val="21"/>
          <w:szCs w:val="21"/>
        </w:rPr>
        <w:t>最低评标价法</w:t>
      </w:r>
    </w:p>
    <w:p w14:paraId="74150A10">
      <w:pPr>
        <w:keepNext w:val="0"/>
        <w:keepLines w:val="0"/>
        <w:widowControl/>
        <w:suppressLineNumbers w:val="0"/>
        <w:spacing w:before="50" w:beforeAutospacing="0" w:after="0" w:afterAutospacing="1" w:line="240" w:lineRule="auto"/>
        <w:ind w:left="152" w:right="0" w:firstLine="420"/>
        <w:jc w:val="left"/>
        <w:rPr>
          <w:rFonts w:hint="eastAsia" w:asciiTheme="minorEastAsia" w:hAnsiTheme="minorEastAsia" w:eastAsiaTheme="minorEastAsia" w:cstheme="minorEastAsia"/>
          <w:sz w:val="21"/>
          <w:szCs w:val="21"/>
        </w:rPr>
      </w:pPr>
      <w:r>
        <w:rPr>
          <w:rFonts w:hint="eastAsia" w:asciiTheme="minorEastAsia" w:hAnsiTheme="minorEastAsia" w:cstheme="minorEastAsia"/>
          <w:i w:val="0"/>
          <w:iCs w:val="0"/>
          <w:caps w:val="0"/>
          <w:color w:val="000000"/>
          <w:spacing w:val="0"/>
          <w:kern w:val="0"/>
          <w:sz w:val="21"/>
          <w:szCs w:val="21"/>
          <w:lang w:val="en-US" w:eastAsia="zh-CN" w:bidi="ar"/>
        </w:rPr>
        <w:t>6</w:t>
      </w:r>
      <w:r>
        <w:rPr>
          <w:rFonts w:hint="eastAsia" w:asciiTheme="minorEastAsia" w:hAnsiTheme="minorEastAsia" w:eastAsiaTheme="minorEastAsia" w:cstheme="minorEastAsia"/>
          <w:i w:val="0"/>
          <w:iCs w:val="0"/>
          <w:caps w:val="0"/>
          <w:color w:val="000000"/>
          <w:spacing w:val="0"/>
          <w:kern w:val="0"/>
          <w:sz w:val="21"/>
          <w:szCs w:val="21"/>
          <w:lang w:val="en-US" w:eastAsia="zh-CN" w:bidi="ar"/>
        </w:rPr>
        <w:t>、合同定价方式：</w:t>
      </w:r>
      <w:r>
        <w:rPr>
          <w:rFonts w:hint="eastAsia" w:asciiTheme="minorEastAsia" w:hAnsiTheme="minorEastAsia" w:eastAsiaTheme="minorEastAsia" w:cstheme="minorEastAsia"/>
          <w:i w:val="0"/>
          <w:iCs w:val="0"/>
          <w:caps w:val="0"/>
          <w:color w:val="000000"/>
          <w:spacing w:val="0"/>
          <w:sz w:val="21"/>
          <w:szCs w:val="21"/>
          <w:lang w:eastAsia="zh-CN"/>
        </w:rPr>
        <w:t>☑</w:t>
      </w:r>
      <w:r>
        <w:rPr>
          <w:rFonts w:hint="eastAsia" w:asciiTheme="minorEastAsia" w:hAnsiTheme="minorEastAsia" w:eastAsiaTheme="minorEastAsia" w:cstheme="minorEastAsia"/>
          <w:i w:val="0"/>
          <w:iCs w:val="0"/>
          <w:caps w:val="0"/>
          <w:color w:val="000000"/>
          <w:spacing w:val="0"/>
          <w:kern w:val="0"/>
          <w:sz w:val="21"/>
          <w:szCs w:val="21"/>
          <w:lang w:val="en-US" w:eastAsia="zh-CN" w:bidi="ar"/>
        </w:rPr>
        <w:t>固定总价 </w:t>
      </w:r>
      <w:r>
        <w:rPr>
          <w:rFonts w:hint="eastAsia" w:asciiTheme="minorEastAsia" w:hAnsiTheme="minorEastAsia" w:eastAsiaTheme="minorEastAsia" w:cstheme="minorEastAsia"/>
          <w:i w:val="0"/>
          <w:iCs w:val="0"/>
          <w:caps w:val="0"/>
          <w:color w:val="000000"/>
          <w:spacing w:val="0"/>
          <w:sz w:val="21"/>
          <w:szCs w:val="21"/>
          <w:lang w:eastAsia="zh-CN"/>
        </w:rPr>
        <w:t>□</w:t>
      </w:r>
      <w:r>
        <w:rPr>
          <w:rFonts w:hint="eastAsia" w:asciiTheme="minorEastAsia" w:hAnsiTheme="minorEastAsia" w:eastAsiaTheme="minorEastAsia" w:cstheme="minorEastAsia"/>
          <w:i w:val="0"/>
          <w:iCs w:val="0"/>
          <w:caps w:val="0"/>
          <w:color w:val="000000"/>
          <w:spacing w:val="0"/>
          <w:kern w:val="0"/>
          <w:sz w:val="21"/>
          <w:szCs w:val="21"/>
          <w:lang w:val="en-US" w:eastAsia="zh-CN" w:bidi="ar"/>
        </w:rPr>
        <w:t>固定单价 </w:t>
      </w:r>
      <w:r>
        <w:rPr>
          <w:rFonts w:hint="eastAsia" w:asciiTheme="minorEastAsia" w:hAnsiTheme="minorEastAsia" w:eastAsiaTheme="minorEastAsia" w:cstheme="minorEastAsia"/>
          <w:i w:val="0"/>
          <w:iCs w:val="0"/>
          <w:caps w:val="0"/>
          <w:color w:val="000000"/>
          <w:spacing w:val="0"/>
          <w:sz w:val="21"/>
          <w:szCs w:val="21"/>
        </w:rPr>
        <w:t>□</w:t>
      </w:r>
      <w:r>
        <w:rPr>
          <w:rFonts w:hint="eastAsia" w:asciiTheme="minorEastAsia" w:hAnsiTheme="minorEastAsia" w:eastAsiaTheme="minorEastAsia" w:cstheme="minorEastAsia"/>
          <w:i w:val="0"/>
          <w:iCs w:val="0"/>
          <w:caps w:val="0"/>
          <w:color w:val="000000"/>
          <w:spacing w:val="0"/>
          <w:kern w:val="0"/>
          <w:sz w:val="21"/>
          <w:szCs w:val="21"/>
          <w:lang w:val="en-US" w:eastAsia="zh-CN" w:bidi="ar"/>
        </w:rPr>
        <w:t>成本补偿 </w:t>
      </w:r>
      <w:r>
        <w:rPr>
          <w:rFonts w:hint="eastAsia" w:asciiTheme="minorEastAsia" w:hAnsiTheme="minorEastAsia" w:eastAsiaTheme="minorEastAsia" w:cstheme="minorEastAsia"/>
          <w:i w:val="0"/>
          <w:iCs w:val="0"/>
          <w:caps w:val="0"/>
          <w:color w:val="000000"/>
          <w:spacing w:val="0"/>
          <w:sz w:val="21"/>
          <w:szCs w:val="21"/>
        </w:rPr>
        <w:t>□</w:t>
      </w:r>
      <w:r>
        <w:rPr>
          <w:rFonts w:hint="eastAsia" w:asciiTheme="minorEastAsia" w:hAnsiTheme="minorEastAsia" w:eastAsiaTheme="minorEastAsia" w:cstheme="minorEastAsia"/>
          <w:i w:val="0"/>
          <w:iCs w:val="0"/>
          <w:caps w:val="0"/>
          <w:color w:val="000000"/>
          <w:spacing w:val="0"/>
          <w:kern w:val="0"/>
          <w:sz w:val="21"/>
          <w:szCs w:val="21"/>
          <w:lang w:val="en-US" w:eastAsia="zh-CN" w:bidi="ar"/>
        </w:rPr>
        <w:t>绩效激励</w:t>
      </w:r>
    </w:p>
    <w:p w14:paraId="74C48BB3">
      <w:pPr>
        <w:keepNext w:val="0"/>
        <w:keepLines w:val="0"/>
        <w:widowControl/>
        <w:suppressLineNumbers w:val="0"/>
        <w:spacing w:before="50" w:beforeAutospacing="0" w:after="0" w:afterAutospacing="1" w:line="240" w:lineRule="auto"/>
        <w:ind w:left="152" w:right="0" w:firstLine="420"/>
        <w:jc w:val="left"/>
        <w:rPr>
          <w:rFonts w:hint="eastAsia" w:asciiTheme="minorEastAsia" w:hAnsiTheme="minorEastAsia" w:eastAsiaTheme="minorEastAsia" w:cstheme="minorEastAsia"/>
          <w:sz w:val="21"/>
          <w:szCs w:val="21"/>
        </w:rPr>
      </w:pPr>
      <w:r>
        <w:rPr>
          <w:rFonts w:hint="eastAsia" w:asciiTheme="minorEastAsia" w:hAnsiTheme="minorEastAsia" w:cstheme="minorEastAsia"/>
          <w:i w:val="0"/>
          <w:iCs w:val="0"/>
          <w:caps w:val="0"/>
          <w:color w:val="000000"/>
          <w:spacing w:val="0"/>
          <w:kern w:val="0"/>
          <w:sz w:val="21"/>
          <w:szCs w:val="21"/>
          <w:lang w:val="en-US" w:eastAsia="zh-CN" w:bidi="ar"/>
        </w:rPr>
        <w:t>7</w:t>
      </w:r>
      <w:r>
        <w:rPr>
          <w:rFonts w:hint="eastAsia" w:asciiTheme="minorEastAsia" w:hAnsiTheme="minorEastAsia" w:eastAsiaTheme="minorEastAsia" w:cstheme="minorEastAsia"/>
          <w:i w:val="0"/>
          <w:iCs w:val="0"/>
          <w:caps w:val="0"/>
          <w:color w:val="000000"/>
          <w:spacing w:val="0"/>
          <w:kern w:val="0"/>
          <w:sz w:val="21"/>
          <w:szCs w:val="21"/>
          <w:lang w:val="en-US" w:eastAsia="zh-CN" w:bidi="ar"/>
        </w:rPr>
        <w:t>、合同履行期限：详见磋商文件采购需求。</w:t>
      </w:r>
    </w:p>
    <w:p w14:paraId="69CFE4F1">
      <w:pPr>
        <w:keepNext w:val="0"/>
        <w:keepLines w:val="0"/>
        <w:widowControl/>
        <w:suppressLineNumbers w:val="0"/>
        <w:spacing w:before="50" w:beforeAutospacing="0" w:after="0" w:afterAutospacing="1" w:line="240" w:lineRule="auto"/>
        <w:ind w:left="152" w:right="0" w:firstLine="420"/>
        <w:jc w:val="left"/>
        <w:rPr>
          <w:rFonts w:hint="eastAsia" w:asciiTheme="minorEastAsia" w:hAnsiTheme="minorEastAsia" w:eastAsiaTheme="minorEastAsia" w:cstheme="minorEastAsia"/>
          <w:sz w:val="21"/>
          <w:szCs w:val="21"/>
        </w:rPr>
      </w:pPr>
      <w:r>
        <w:rPr>
          <w:rFonts w:hint="eastAsia" w:asciiTheme="minorEastAsia" w:hAnsiTheme="minorEastAsia" w:cstheme="minorEastAsia"/>
          <w:i w:val="0"/>
          <w:iCs w:val="0"/>
          <w:caps w:val="0"/>
          <w:color w:val="000000"/>
          <w:spacing w:val="0"/>
          <w:kern w:val="0"/>
          <w:sz w:val="21"/>
          <w:szCs w:val="21"/>
          <w:lang w:val="en-US" w:eastAsia="zh-CN" w:bidi="ar"/>
        </w:rPr>
        <w:t>8</w:t>
      </w:r>
      <w:r>
        <w:rPr>
          <w:rFonts w:hint="eastAsia" w:asciiTheme="minorEastAsia" w:hAnsiTheme="minorEastAsia" w:eastAsiaTheme="minorEastAsia" w:cstheme="minorEastAsia"/>
          <w:i w:val="0"/>
          <w:iCs w:val="0"/>
          <w:caps w:val="0"/>
          <w:color w:val="000000"/>
          <w:spacing w:val="0"/>
          <w:kern w:val="0"/>
          <w:sz w:val="21"/>
          <w:szCs w:val="21"/>
          <w:lang w:val="en-US" w:eastAsia="zh-CN" w:bidi="ar"/>
        </w:rPr>
        <w:t>、本项目分阶段要求供应商提供以下保证：</w:t>
      </w:r>
    </w:p>
    <w:p w14:paraId="51CB6948">
      <w:pPr>
        <w:pStyle w:val="5"/>
        <w:keepNext w:val="0"/>
        <w:keepLines w:val="0"/>
        <w:widowControl/>
        <w:suppressLineNumbers w:val="0"/>
        <w:spacing w:before="76" w:beforeAutospacing="0" w:after="0" w:afterAutospacing="0" w:line="240" w:lineRule="auto"/>
        <w:ind w:left="152" w:right="0"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w:t>
      </w:r>
      <w:r>
        <w:rPr>
          <w:rFonts w:hint="eastAsia" w:asciiTheme="minorEastAsia" w:hAnsiTheme="minorEastAsia" w:eastAsiaTheme="minorEastAsia" w:cstheme="minorEastAsia"/>
          <w:i w:val="0"/>
          <w:iCs w:val="0"/>
          <w:caps w:val="0"/>
          <w:color w:val="000000"/>
          <w:spacing w:val="0"/>
          <w:sz w:val="21"/>
          <w:szCs w:val="21"/>
          <w:lang w:eastAsia="zh-CN"/>
        </w:rPr>
        <w:t>磋商</w:t>
      </w:r>
      <w:r>
        <w:rPr>
          <w:rFonts w:hint="eastAsia" w:asciiTheme="minorEastAsia" w:hAnsiTheme="minorEastAsia" w:eastAsiaTheme="minorEastAsia" w:cstheme="minorEastAsia"/>
          <w:i w:val="0"/>
          <w:iCs w:val="0"/>
          <w:caps w:val="0"/>
          <w:color w:val="000000"/>
          <w:spacing w:val="0"/>
          <w:sz w:val="21"/>
          <w:szCs w:val="21"/>
        </w:rPr>
        <w:t>保证金：采购项目预算的</w:t>
      </w:r>
      <w:r>
        <w:rPr>
          <w:rFonts w:hint="eastAsia" w:asciiTheme="minorEastAsia" w:hAnsiTheme="minorEastAsia" w:eastAsiaTheme="minorEastAsia" w:cstheme="minorEastAsia"/>
          <w:i w:val="0"/>
          <w:iCs w:val="0"/>
          <w:caps w:val="0"/>
          <w:color w:val="000000"/>
          <w:spacing w:val="0"/>
          <w:sz w:val="21"/>
          <w:szCs w:val="21"/>
          <w:u w:val="single"/>
        </w:rPr>
        <w:t>  /  </w:t>
      </w:r>
      <w:r>
        <w:rPr>
          <w:rFonts w:hint="eastAsia" w:asciiTheme="minorEastAsia" w:hAnsiTheme="minorEastAsia" w:eastAsiaTheme="minorEastAsia" w:cstheme="minorEastAsia"/>
          <w:i w:val="0"/>
          <w:iCs w:val="0"/>
          <w:caps w:val="0"/>
          <w:color w:val="000000"/>
          <w:spacing w:val="0"/>
          <w:sz w:val="21"/>
          <w:szCs w:val="21"/>
        </w:rPr>
        <w:t>%；</w:t>
      </w:r>
    </w:p>
    <w:p w14:paraId="1648318F">
      <w:pPr>
        <w:pStyle w:val="5"/>
        <w:keepNext w:val="0"/>
        <w:keepLines w:val="0"/>
        <w:widowControl/>
        <w:suppressLineNumbers w:val="0"/>
        <w:spacing w:before="76" w:beforeAutospacing="0" w:after="0" w:afterAutospacing="0" w:line="240" w:lineRule="auto"/>
        <w:ind w:left="152" w:right="0"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lang w:eastAsia="zh-CN"/>
        </w:rPr>
        <w:t>□</w:t>
      </w:r>
      <w:r>
        <w:rPr>
          <w:rFonts w:hint="eastAsia" w:asciiTheme="minorEastAsia" w:hAnsiTheme="minorEastAsia" w:eastAsiaTheme="minorEastAsia" w:cstheme="minorEastAsia"/>
          <w:i w:val="0"/>
          <w:iCs w:val="0"/>
          <w:caps w:val="0"/>
          <w:color w:val="000000"/>
          <w:spacing w:val="0"/>
          <w:sz w:val="21"/>
          <w:szCs w:val="21"/>
        </w:rPr>
        <w:t>履约保证金：中标金额的</w:t>
      </w:r>
      <w:r>
        <w:rPr>
          <w:rFonts w:hint="eastAsia" w:asciiTheme="minorEastAsia" w:hAnsiTheme="minorEastAsia" w:eastAsiaTheme="minorEastAsia" w:cstheme="minorEastAsia"/>
          <w:i w:val="0"/>
          <w:iCs w:val="0"/>
          <w:caps w:val="0"/>
          <w:color w:val="000000"/>
          <w:spacing w:val="0"/>
          <w:sz w:val="21"/>
          <w:szCs w:val="21"/>
          <w:u w:val="single"/>
        </w:rPr>
        <w:t> /</w:t>
      </w:r>
      <w:r>
        <w:rPr>
          <w:rFonts w:hint="eastAsia" w:asciiTheme="minorEastAsia" w:hAnsiTheme="minorEastAsia" w:eastAsiaTheme="minorEastAsia" w:cstheme="minorEastAsia"/>
          <w:i w:val="0"/>
          <w:iCs w:val="0"/>
          <w:caps w:val="0"/>
          <w:color w:val="000000"/>
          <w:spacing w:val="0"/>
          <w:sz w:val="21"/>
          <w:szCs w:val="21"/>
          <w:u w:val="single"/>
          <w:lang w:val="en-US" w:eastAsia="zh-CN"/>
        </w:rPr>
        <w:t xml:space="preserve"> </w:t>
      </w:r>
      <w:r>
        <w:rPr>
          <w:rFonts w:hint="eastAsia" w:asciiTheme="minorEastAsia" w:hAnsiTheme="minorEastAsia" w:eastAsiaTheme="minorEastAsia" w:cstheme="minorEastAsia"/>
          <w:i w:val="0"/>
          <w:iCs w:val="0"/>
          <w:caps w:val="0"/>
          <w:color w:val="000000"/>
          <w:spacing w:val="0"/>
          <w:sz w:val="21"/>
          <w:szCs w:val="21"/>
          <w:u w:val="single"/>
        </w:rPr>
        <w:t>  </w:t>
      </w:r>
      <w:r>
        <w:rPr>
          <w:rFonts w:hint="eastAsia" w:asciiTheme="minorEastAsia" w:hAnsiTheme="minorEastAsia" w:eastAsiaTheme="minorEastAsia" w:cstheme="minorEastAsia"/>
          <w:i w:val="0"/>
          <w:iCs w:val="0"/>
          <w:caps w:val="0"/>
          <w:color w:val="000000"/>
          <w:spacing w:val="0"/>
          <w:sz w:val="21"/>
          <w:szCs w:val="21"/>
        </w:rPr>
        <w:t>%；</w:t>
      </w:r>
    </w:p>
    <w:p w14:paraId="4D8F9ECC">
      <w:pPr>
        <w:pStyle w:val="5"/>
        <w:keepNext w:val="0"/>
        <w:keepLines w:val="0"/>
        <w:widowControl/>
        <w:suppressLineNumbers w:val="0"/>
        <w:spacing w:before="76" w:beforeAutospacing="0" w:after="0" w:afterAutospacing="0" w:line="240" w:lineRule="auto"/>
        <w:ind w:left="152"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□预付款保证金：预付款的</w:t>
      </w:r>
      <w:r>
        <w:rPr>
          <w:rFonts w:hint="eastAsia" w:asciiTheme="minorEastAsia" w:hAnsiTheme="minorEastAsia" w:eastAsiaTheme="minorEastAsia" w:cstheme="minorEastAsia"/>
          <w:i w:val="0"/>
          <w:iCs w:val="0"/>
          <w:caps w:val="0"/>
          <w:color w:val="000000"/>
          <w:spacing w:val="0"/>
          <w:sz w:val="21"/>
          <w:szCs w:val="21"/>
          <w:u w:val="single"/>
        </w:rPr>
        <w:t>  /  </w:t>
      </w:r>
      <w:r>
        <w:rPr>
          <w:rFonts w:hint="eastAsia" w:asciiTheme="minorEastAsia" w:hAnsiTheme="minorEastAsia" w:eastAsiaTheme="minorEastAsia" w:cstheme="minorEastAsia"/>
          <w:i w:val="0"/>
          <w:iCs w:val="0"/>
          <w:caps w:val="0"/>
          <w:color w:val="000000"/>
          <w:spacing w:val="0"/>
          <w:sz w:val="21"/>
          <w:szCs w:val="21"/>
        </w:rPr>
        <w:t>%；</w:t>
      </w:r>
    </w:p>
    <w:p w14:paraId="30C21852">
      <w:pPr>
        <w:pStyle w:val="5"/>
        <w:keepNext w:val="0"/>
        <w:keepLines w:val="0"/>
        <w:widowControl/>
        <w:suppressLineNumbers w:val="0"/>
        <w:spacing w:before="76" w:beforeAutospacing="0" w:after="0" w:afterAutospacing="0" w:line="240" w:lineRule="auto"/>
        <w:ind w:left="152" w:right="0" w:firstLine="420" w:firstLineChars="200"/>
        <w:jc w:val="both"/>
        <w:rPr>
          <w:rFonts w:hint="eastAsia" w:asciiTheme="minorEastAsia" w:hAnsiTheme="minorEastAsia" w:eastAsiaTheme="minorEastAsia" w:cstheme="minorEastAsia"/>
          <w:i w:val="0"/>
          <w:iCs w:val="0"/>
          <w:caps w:val="0"/>
          <w:color w:val="000000"/>
          <w:spacing w:val="0"/>
          <w:kern w:val="0"/>
          <w:sz w:val="21"/>
          <w:szCs w:val="21"/>
          <w:lang w:val="en-US" w:eastAsia="zh-CN" w:bidi="ar"/>
        </w:rPr>
      </w:pPr>
      <w:r>
        <w:rPr>
          <w:rFonts w:hint="eastAsia" w:asciiTheme="minorEastAsia" w:hAnsiTheme="minorEastAsia" w:eastAsiaTheme="minorEastAsia" w:cstheme="minorEastAsia"/>
          <w:i w:val="0"/>
          <w:iCs w:val="0"/>
          <w:caps w:val="0"/>
          <w:color w:val="000000"/>
          <w:spacing w:val="0"/>
          <w:sz w:val="21"/>
          <w:szCs w:val="21"/>
          <w:lang w:eastAsia="zh-CN"/>
        </w:rPr>
        <w:t>□</w:t>
      </w:r>
      <w:r>
        <w:rPr>
          <w:rFonts w:hint="eastAsia" w:asciiTheme="minorEastAsia" w:hAnsiTheme="minorEastAsia" w:eastAsiaTheme="minorEastAsia" w:cstheme="minorEastAsia"/>
          <w:i w:val="0"/>
          <w:iCs w:val="0"/>
          <w:caps w:val="0"/>
          <w:color w:val="000000"/>
          <w:spacing w:val="0"/>
          <w:kern w:val="0"/>
          <w:sz w:val="21"/>
          <w:szCs w:val="21"/>
          <w:lang w:val="en-US" w:eastAsia="zh-CN" w:bidi="ar"/>
        </w:rPr>
        <w:t>质量保证金：合同金额的</w:t>
      </w:r>
      <w:r>
        <w:rPr>
          <w:rFonts w:hint="eastAsia" w:asciiTheme="minorEastAsia" w:hAnsiTheme="minorEastAsia" w:eastAsiaTheme="minorEastAsia" w:cstheme="minorEastAsia"/>
          <w:i w:val="0"/>
          <w:iCs w:val="0"/>
          <w:caps w:val="0"/>
          <w:color w:val="000000"/>
          <w:spacing w:val="0"/>
          <w:kern w:val="0"/>
          <w:sz w:val="21"/>
          <w:szCs w:val="21"/>
          <w:u w:val="single"/>
          <w:lang w:val="en-US" w:eastAsia="zh-CN" w:bidi="ar"/>
        </w:rPr>
        <w:t>  /  </w:t>
      </w:r>
      <w:r>
        <w:rPr>
          <w:rFonts w:hint="eastAsia" w:asciiTheme="minorEastAsia" w:hAnsiTheme="minorEastAsia" w:eastAsiaTheme="minorEastAsia" w:cstheme="minorEastAsia"/>
          <w:i w:val="0"/>
          <w:iCs w:val="0"/>
          <w:caps w:val="0"/>
          <w:color w:val="000000"/>
          <w:spacing w:val="0"/>
          <w:kern w:val="0"/>
          <w:sz w:val="21"/>
          <w:szCs w:val="21"/>
          <w:lang w:val="en-US" w:eastAsia="zh-CN" w:bidi="ar"/>
        </w:rPr>
        <w:t>%。</w:t>
      </w:r>
    </w:p>
    <w:p w14:paraId="35880960">
      <w:pPr>
        <w:keepNext w:val="0"/>
        <w:keepLines w:val="0"/>
        <w:widowControl/>
        <w:suppressLineNumbers w:val="0"/>
        <w:spacing w:before="156" w:beforeAutospacing="0" w:after="0" w:afterAutospacing="1" w:line="360" w:lineRule="atLeast"/>
        <w:ind w:right="0"/>
        <w:jc w:val="left"/>
      </w:pPr>
      <w:r>
        <w:rPr>
          <w:rFonts w:hint="eastAsia" w:ascii="黑体" w:hAnsi="宋体" w:eastAsia="黑体" w:cs="黑体"/>
          <w:b/>
          <w:bCs/>
          <w:i w:val="0"/>
          <w:iCs w:val="0"/>
          <w:caps w:val="0"/>
          <w:color w:val="000000"/>
          <w:spacing w:val="0"/>
          <w:kern w:val="0"/>
          <w:sz w:val="24"/>
          <w:szCs w:val="24"/>
          <w:lang w:val="en-US" w:eastAsia="zh-CN" w:bidi="ar"/>
        </w:rPr>
        <w:t>二、采购需求</w:t>
      </w:r>
    </w:p>
    <w:tbl>
      <w:tblPr>
        <w:tblStyle w:val="6"/>
        <w:tblW w:w="1011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6"/>
        <w:gridCol w:w="1935"/>
        <w:gridCol w:w="1980"/>
        <w:gridCol w:w="885"/>
        <w:gridCol w:w="795"/>
        <w:gridCol w:w="1200"/>
        <w:gridCol w:w="1200"/>
        <w:gridCol w:w="826"/>
        <w:gridCol w:w="692"/>
      </w:tblGrid>
      <w:tr w14:paraId="22D0A0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6" w:hRule="atLeast"/>
        </w:trPr>
        <w:tc>
          <w:tcPr>
            <w:tcW w:w="606" w:type="dxa"/>
            <w:tcBorders>
              <w:top w:val="double" w:color="auto" w:sz="2" w:space="0"/>
              <w:left w:val="double" w:color="auto" w:sz="2" w:space="0"/>
              <w:bottom w:val="single" w:color="auto" w:sz="8" w:space="0"/>
              <w:right w:val="single" w:color="auto" w:sz="8" w:space="0"/>
            </w:tcBorders>
            <w:shd w:val="clear" w:color="auto" w:fill="auto"/>
            <w:tcMar>
              <w:top w:w="0" w:type="dxa"/>
              <w:left w:w="108" w:type="dxa"/>
              <w:bottom w:w="0" w:type="dxa"/>
              <w:right w:w="108" w:type="dxa"/>
            </w:tcMar>
            <w:vAlign w:val="center"/>
          </w:tcPr>
          <w:p w14:paraId="68000576">
            <w:pPr>
              <w:keepNext w:val="0"/>
              <w:keepLines w:val="0"/>
              <w:widowControl/>
              <w:suppressLineNumbers w:val="0"/>
              <w:spacing w:before="50" w:beforeAutospacing="0" w:after="100" w:afterAutospacing="0" w:line="360" w:lineRule="atLeast"/>
              <w:ind w:left="0" w:right="0"/>
              <w:jc w:val="center"/>
              <w:rPr>
                <w:sz w:val="21"/>
                <w:szCs w:val="21"/>
              </w:rPr>
            </w:pPr>
            <w:bookmarkStart w:id="0" w:name="_Toc35393630"/>
            <w:r>
              <w:rPr>
                <w:rFonts w:hint="eastAsia" w:ascii="宋体" w:hAnsi="宋体" w:eastAsia="宋体" w:cs="宋体"/>
                <w:kern w:val="0"/>
                <w:sz w:val="21"/>
                <w:szCs w:val="21"/>
                <w:lang w:val="en-US" w:eastAsia="zh-CN" w:bidi="ar"/>
              </w:rPr>
              <w:t>包号</w:t>
            </w:r>
            <w:bookmarkEnd w:id="0"/>
          </w:p>
        </w:tc>
        <w:tc>
          <w:tcPr>
            <w:tcW w:w="1935" w:type="dxa"/>
            <w:tcBorders>
              <w:top w:val="double" w:color="auto" w:sz="2"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D526E1">
            <w:pPr>
              <w:keepNext w:val="0"/>
              <w:keepLines w:val="0"/>
              <w:widowControl/>
              <w:suppressLineNumbers w:val="0"/>
              <w:spacing w:before="50" w:beforeAutospacing="0" w:after="100" w:afterAutospacing="0" w:line="360" w:lineRule="atLeast"/>
              <w:ind w:left="0" w:right="0"/>
              <w:jc w:val="center"/>
              <w:rPr>
                <w:sz w:val="21"/>
                <w:szCs w:val="21"/>
              </w:rPr>
            </w:pPr>
            <w:r>
              <w:rPr>
                <w:rFonts w:hint="eastAsia" w:ascii="宋体" w:hAnsi="宋体" w:eastAsia="宋体" w:cs="宋体"/>
                <w:kern w:val="0"/>
                <w:sz w:val="21"/>
                <w:szCs w:val="21"/>
                <w:lang w:val="en-US" w:eastAsia="zh-CN" w:bidi="ar"/>
              </w:rPr>
              <w:t>包名称</w:t>
            </w:r>
          </w:p>
        </w:tc>
        <w:tc>
          <w:tcPr>
            <w:tcW w:w="1980" w:type="dxa"/>
            <w:tcBorders>
              <w:top w:val="double" w:color="auto" w:sz="2"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FDF1B6">
            <w:pPr>
              <w:keepNext w:val="0"/>
              <w:keepLines w:val="0"/>
              <w:widowControl/>
              <w:suppressLineNumbers w:val="0"/>
              <w:spacing w:before="50" w:beforeAutospacing="0" w:after="100" w:afterAutospacing="0" w:line="360" w:lineRule="atLeast"/>
              <w:ind w:left="0" w:right="0"/>
              <w:jc w:val="center"/>
              <w:rPr>
                <w:sz w:val="21"/>
                <w:szCs w:val="21"/>
              </w:rPr>
            </w:pPr>
            <w:r>
              <w:rPr>
                <w:rFonts w:hint="eastAsia" w:ascii="宋体" w:hAnsi="宋体" w:eastAsia="宋体" w:cs="宋体"/>
                <w:kern w:val="0"/>
                <w:sz w:val="21"/>
                <w:szCs w:val="21"/>
                <w:lang w:val="en-US" w:eastAsia="zh-CN" w:bidi="ar"/>
              </w:rPr>
              <w:t>标的名称</w:t>
            </w:r>
          </w:p>
        </w:tc>
        <w:tc>
          <w:tcPr>
            <w:tcW w:w="885" w:type="dxa"/>
            <w:tcBorders>
              <w:top w:val="double" w:color="auto" w:sz="2"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F7DB62">
            <w:pPr>
              <w:keepNext w:val="0"/>
              <w:keepLines w:val="0"/>
              <w:widowControl/>
              <w:suppressLineNumbers w:val="0"/>
              <w:spacing w:before="50" w:beforeAutospacing="0" w:after="100" w:afterAutospacing="0" w:line="360" w:lineRule="atLeast"/>
              <w:ind w:left="0" w:right="0"/>
              <w:jc w:val="center"/>
              <w:rPr>
                <w:sz w:val="21"/>
                <w:szCs w:val="21"/>
              </w:rPr>
            </w:pPr>
            <w:r>
              <w:rPr>
                <w:rFonts w:hint="eastAsia" w:ascii="宋体" w:hAnsi="宋体" w:eastAsia="宋体" w:cs="宋体"/>
                <w:kern w:val="0"/>
                <w:sz w:val="21"/>
                <w:szCs w:val="21"/>
                <w:lang w:val="en-US" w:eastAsia="zh-CN" w:bidi="ar"/>
              </w:rPr>
              <w:t>简要技术要求</w:t>
            </w:r>
          </w:p>
        </w:tc>
        <w:tc>
          <w:tcPr>
            <w:tcW w:w="795" w:type="dxa"/>
            <w:tcBorders>
              <w:top w:val="double" w:color="auto" w:sz="2"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36733C">
            <w:pPr>
              <w:keepNext w:val="0"/>
              <w:keepLines w:val="0"/>
              <w:widowControl/>
              <w:suppressLineNumbers w:val="0"/>
              <w:spacing w:before="50" w:beforeAutospacing="0" w:after="100" w:afterAutospacing="0" w:line="360" w:lineRule="atLeast"/>
              <w:ind w:left="0" w:right="0"/>
              <w:jc w:val="center"/>
              <w:rPr>
                <w:sz w:val="21"/>
                <w:szCs w:val="21"/>
              </w:rPr>
            </w:pPr>
            <w:r>
              <w:rPr>
                <w:rFonts w:hint="eastAsia" w:ascii="宋体" w:hAnsi="宋体" w:eastAsia="宋体" w:cs="宋体"/>
                <w:kern w:val="0"/>
                <w:sz w:val="21"/>
                <w:szCs w:val="21"/>
                <w:lang w:val="en-US" w:eastAsia="zh-CN" w:bidi="ar"/>
              </w:rPr>
              <w:t>数量</w:t>
            </w:r>
          </w:p>
        </w:tc>
        <w:tc>
          <w:tcPr>
            <w:tcW w:w="1200" w:type="dxa"/>
            <w:tcBorders>
              <w:top w:val="double" w:color="auto" w:sz="2"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997D5B">
            <w:pPr>
              <w:keepNext w:val="0"/>
              <w:keepLines w:val="0"/>
              <w:widowControl/>
              <w:suppressLineNumbers w:val="0"/>
              <w:spacing w:before="50" w:beforeAutospacing="0" w:after="100" w:afterAutospacing="0" w:line="360" w:lineRule="atLeast"/>
              <w:ind w:left="0" w:right="0"/>
              <w:jc w:val="center"/>
              <w:rPr>
                <w:sz w:val="21"/>
                <w:szCs w:val="21"/>
              </w:rPr>
            </w:pPr>
            <w:r>
              <w:rPr>
                <w:rFonts w:hint="eastAsia" w:ascii="宋体" w:hAnsi="宋体" w:eastAsia="宋体" w:cs="宋体"/>
                <w:kern w:val="0"/>
                <w:sz w:val="21"/>
                <w:szCs w:val="21"/>
                <w:lang w:val="en-US" w:eastAsia="zh-CN" w:bidi="ar"/>
              </w:rPr>
              <w:t>采购项目预算</w:t>
            </w:r>
          </w:p>
        </w:tc>
        <w:tc>
          <w:tcPr>
            <w:tcW w:w="1200" w:type="dxa"/>
            <w:tcBorders>
              <w:top w:val="double" w:color="auto" w:sz="2"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FEEFD8">
            <w:pPr>
              <w:keepNext w:val="0"/>
              <w:keepLines w:val="0"/>
              <w:widowControl/>
              <w:suppressLineNumbers w:val="0"/>
              <w:spacing w:before="50" w:beforeAutospacing="0" w:after="100" w:afterAutospacing="0" w:line="360" w:lineRule="atLeast"/>
              <w:ind w:left="0" w:right="0"/>
              <w:jc w:val="center"/>
              <w:rPr>
                <w:sz w:val="21"/>
                <w:szCs w:val="21"/>
              </w:rPr>
            </w:pPr>
            <w:r>
              <w:rPr>
                <w:rFonts w:hint="eastAsia" w:ascii="宋体" w:hAnsi="宋体" w:eastAsia="宋体" w:cs="宋体"/>
                <w:kern w:val="0"/>
                <w:sz w:val="21"/>
                <w:szCs w:val="21"/>
                <w:lang w:val="en-US" w:eastAsia="zh-CN" w:bidi="ar"/>
              </w:rPr>
              <w:t>最高限价</w:t>
            </w:r>
          </w:p>
        </w:tc>
        <w:tc>
          <w:tcPr>
            <w:tcW w:w="826" w:type="dxa"/>
            <w:tcBorders>
              <w:top w:val="double" w:color="auto" w:sz="2" w:space="0"/>
              <w:left w:val="single" w:color="auto" w:sz="8" w:space="0"/>
              <w:bottom w:val="single" w:color="auto" w:sz="8" w:space="0"/>
              <w:right w:val="double" w:color="auto" w:sz="2" w:space="0"/>
            </w:tcBorders>
            <w:shd w:val="clear" w:color="auto" w:fill="auto"/>
            <w:tcMar>
              <w:top w:w="0" w:type="dxa"/>
              <w:left w:w="108" w:type="dxa"/>
              <w:bottom w:w="0" w:type="dxa"/>
              <w:right w:w="108" w:type="dxa"/>
            </w:tcMar>
            <w:vAlign w:val="center"/>
          </w:tcPr>
          <w:p w14:paraId="1CC9A49E">
            <w:pPr>
              <w:keepNext w:val="0"/>
              <w:keepLines w:val="0"/>
              <w:widowControl/>
              <w:suppressLineNumbers w:val="0"/>
              <w:spacing w:before="50" w:beforeAutospacing="0" w:after="100" w:afterAutospacing="0" w:line="360" w:lineRule="atLeast"/>
              <w:ind w:left="0" w:right="0"/>
              <w:jc w:val="center"/>
              <w:rPr>
                <w:sz w:val="21"/>
                <w:szCs w:val="21"/>
              </w:rPr>
            </w:pPr>
            <w:r>
              <w:rPr>
                <w:rFonts w:hint="eastAsia" w:ascii="宋体" w:hAnsi="宋体" w:eastAsia="宋体" w:cs="宋体"/>
                <w:kern w:val="0"/>
                <w:sz w:val="21"/>
                <w:szCs w:val="21"/>
                <w:lang w:val="en-US" w:eastAsia="zh-CN" w:bidi="ar"/>
              </w:rPr>
              <w:t>节能产品</w:t>
            </w:r>
          </w:p>
        </w:tc>
        <w:tc>
          <w:tcPr>
            <w:tcW w:w="692" w:type="dxa"/>
            <w:tcBorders>
              <w:top w:val="double" w:color="auto" w:sz="2" w:space="0"/>
              <w:left w:val="single" w:color="auto" w:sz="8" w:space="0"/>
              <w:bottom w:val="single" w:color="auto" w:sz="8" w:space="0"/>
              <w:right w:val="double" w:color="auto" w:sz="2" w:space="0"/>
            </w:tcBorders>
            <w:shd w:val="clear" w:color="auto" w:fill="auto"/>
            <w:tcMar>
              <w:top w:w="0" w:type="dxa"/>
              <w:left w:w="108" w:type="dxa"/>
              <w:bottom w:w="0" w:type="dxa"/>
              <w:right w:w="108" w:type="dxa"/>
            </w:tcMar>
            <w:vAlign w:val="center"/>
          </w:tcPr>
          <w:p w14:paraId="5CFB03EA">
            <w:pPr>
              <w:keepNext w:val="0"/>
              <w:keepLines w:val="0"/>
              <w:widowControl/>
              <w:suppressLineNumbers w:val="0"/>
              <w:spacing w:before="50" w:beforeAutospacing="0" w:after="100" w:afterAutospacing="0" w:line="360" w:lineRule="atLeast"/>
              <w:ind w:left="0" w:right="0"/>
              <w:jc w:val="center"/>
              <w:rPr>
                <w:sz w:val="21"/>
                <w:szCs w:val="21"/>
              </w:rPr>
            </w:pPr>
            <w:r>
              <w:rPr>
                <w:rFonts w:hint="eastAsia" w:ascii="宋体" w:hAnsi="宋体" w:eastAsia="宋体" w:cs="宋体"/>
                <w:kern w:val="0"/>
                <w:sz w:val="21"/>
                <w:szCs w:val="21"/>
                <w:lang w:val="en-US" w:eastAsia="zh-CN" w:bidi="ar"/>
              </w:rPr>
              <w:t>进口产品</w:t>
            </w:r>
          </w:p>
        </w:tc>
      </w:tr>
      <w:tr w14:paraId="1D6526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97" w:hRule="atLeast"/>
        </w:trPr>
        <w:tc>
          <w:tcPr>
            <w:tcW w:w="606" w:type="dxa"/>
            <w:tcBorders>
              <w:top w:val="nil"/>
              <w:left w:val="double" w:color="auto" w:sz="2" w:space="0"/>
              <w:bottom w:val="single" w:color="auto" w:sz="4" w:space="0"/>
              <w:right w:val="single" w:color="auto" w:sz="8" w:space="0"/>
            </w:tcBorders>
            <w:shd w:val="clear" w:color="auto" w:fill="auto"/>
            <w:tcMar>
              <w:top w:w="0" w:type="dxa"/>
              <w:left w:w="108" w:type="dxa"/>
              <w:bottom w:w="0" w:type="dxa"/>
              <w:right w:w="108" w:type="dxa"/>
            </w:tcMar>
            <w:vAlign w:val="center"/>
          </w:tcPr>
          <w:p w14:paraId="467A1EF7">
            <w:pPr>
              <w:pStyle w:val="5"/>
              <w:keepNext w:val="0"/>
              <w:keepLines w:val="0"/>
              <w:widowControl/>
              <w:suppressLineNumbers w:val="0"/>
              <w:spacing w:before="50" w:beforeAutospacing="0" w:after="100" w:afterAutospacing="0" w:line="360" w:lineRule="atLeast"/>
              <w:ind w:left="0" w:right="0"/>
              <w:jc w:val="both"/>
              <w:rPr>
                <w:sz w:val="21"/>
                <w:szCs w:val="21"/>
              </w:rPr>
            </w:pPr>
            <w:r>
              <w:rPr>
                <w:rFonts w:hint="eastAsia" w:ascii="宋体" w:hAnsi="宋体" w:eastAsia="宋体" w:cs="宋体"/>
                <w:sz w:val="21"/>
                <w:szCs w:val="21"/>
              </w:rPr>
              <w:t>包1</w:t>
            </w:r>
          </w:p>
        </w:tc>
        <w:tc>
          <w:tcPr>
            <w:tcW w:w="1935"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B7E38F4">
            <w:pPr>
              <w:pStyle w:val="5"/>
              <w:keepNext w:val="0"/>
              <w:keepLines w:val="0"/>
              <w:widowControl/>
              <w:suppressLineNumbers w:val="0"/>
              <w:spacing w:before="50" w:beforeAutospacing="0" w:after="100" w:afterAutospacing="0" w:line="360" w:lineRule="atLeast"/>
              <w:ind w:left="0" w:right="0"/>
              <w:jc w:val="both"/>
              <w:rPr>
                <w:sz w:val="21"/>
                <w:szCs w:val="21"/>
              </w:rPr>
            </w:pPr>
            <w:r>
              <w:rPr>
                <w:rFonts w:hint="eastAsia"/>
                <w:sz w:val="21"/>
                <w:szCs w:val="21"/>
              </w:rPr>
              <w:t>溆浦</w:t>
            </w:r>
            <w:r>
              <w:rPr>
                <w:rFonts w:hint="eastAsia"/>
                <w:sz w:val="21"/>
                <w:szCs w:val="21"/>
                <w:lang w:val="en-US" w:eastAsia="zh-CN"/>
              </w:rPr>
              <w:t>产业开发区工业水厂及管网配套设施建设和溆浦县硅砂开采及加工建设（加工区配套设施）工程总承包项目常规材料检测服务</w:t>
            </w:r>
          </w:p>
        </w:tc>
        <w:tc>
          <w:tcPr>
            <w:tcW w:w="19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1F9E202">
            <w:pPr>
              <w:pStyle w:val="5"/>
              <w:keepNext w:val="0"/>
              <w:keepLines w:val="0"/>
              <w:widowControl/>
              <w:suppressLineNumbers w:val="0"/>
              <w:spacing w:before="50" w:beforeAutospacing="0" w:after="100" w:afterAutospacing="0" w:line="360" w:lineRule="atLeast"/>
              <w:ind w:left="0" w:right="0"/>
              <w:jc w:val="both"/>
              <w:rPr>
                <w:sz w:val="21"/>
                <w:szCs w:val="21"/>
              </w:rPr>
            </w:pPr>
            <w:r>
              <w:rPr>
                <w:rFonts w:hint="eastAsia"/>
                <w:sz w:val="21"/>
                <w:szCs w:val="21"/>
              </w:rPr>
              <w:t>溆浦</w:t>
            </w:r>
            <w:r>
              <w:rPr>
                <w:rFonts w:hint="eastAsia"/>
                <w:sz w:val="21"/>
                <w:szCs w:val="21"/>
                <w:lang w:val="en-US" w:eastAsia="zh-CN"/>
              </w:rPr>
              <w:t>产业开发区工业水厂及管网配套设施建设和溆浦县硅砂开采及加工建设（加工区配套设施）工程总承包项目常规材料检测服务</w:t>
            </w:r>
          </w:p>
        </w:tc>
        <w:tc>
          <w:tcPr>
            <w:tcW w:w="885"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6FD6705">
            <w:pPr>
              <w:pStyle w:val="5"/>
              <w:keepNext w:val="0"/>
              <w:keepLines w:val="0"/>
              <w:widowControl/>
              <w:suppressLineNumbers w:val="0"/>
              <w:spacing w:before="50" w:beforeAutospacing="0" w:after="100" w:afterAutospacing="0" w:line="360" w:lineRule="atLeast"/>
              <w:ind w:left="0" w:right="0"/>
              <w:jc w:val="both"/>
              <w:rPr>
                <w:sz w:val="21"/>
                <w:szCs w:val="21"/>
              </w:rPr>
            </w:pPr>
            <w:r>
              <w:rPr>
                <w:rFonts w:hint="eastAsia" w:ascii="宋体" w:hAnsi="宋体" w:eastAsia="宋体" w:cs="宋体"/>
                <w:sz w:val="21"/>
                <w:szCs w:val="21"/>
              </w:rPr>
              <w:t>详见磋商文件</w:t>
            </w:r>
          </w:p>
        </w:tc>
        <w:tc>
          <w:tcPr>
            <w:tcW w:w="795"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C85574C">
            <w:pPr>
              <w:pStyle w:val="5"/>
              <w:keepNext w:val="0"/>
              <w:keepLines w:val="0"/>
              <w:widowControl/>
              <w:suppressLineNumbers w:val="0"/>
              <w:spacing w:before="50" w:beforeAutospacing="0" w:after="100" w:afterAutospacing="0" w:line="360" w:lineRule="atLeast"/>
              <w:ind w:left="0" w:right="0"/>
              <w:jc w:val="center"/>
              <w:rPr>
                <w:sz w:val="21"/>
                <w:szCs w:val="21"/>
              </w:rPr>
            </w:pPr>
            <w:r>
              <w:rPr>
                <w:rFonts w:hint="eastAsia" w:ascii="宋体" w:hAnsi="宋体" w:eastAsia="宋体" w:cs="宋体"/>
                <w:sz w:val="21"/>
                <w:szCs w:val="21"/>
              </w:rPr>
              <w:t>1项</w:t>
            </w:r>
          </w:p>
        </w:tc>
        <w:tc>
          <w:tcPr>
            <w:tcW w:w="120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8F79B98">
            <w:pPr>
              <w:pStyle w:val="5"/>
              <w:keepNext w:val="0"/>
              <w:keepLines w:val="0"/>
              <w:widowControl/>
              <w:suppressLineNumbers w:val="0"/>
              <w:spacing w:before="50" w:beforeAutospacing="0" w:after="100" w:afterAutospacing="0" w:line="360" w:lineRule="atLeast"/>
              <w:ind w:left="0" w:right="0"/>
              <w:jc w:val="center"/>
              <w:rPr>
                <w:sz w:val="21"/>
                <w:szCs w:val="21"/>
              </w:rPr>
            </w:pPr>
            <w:r>
              <w:rPr>
                <w:rFonts w:hint="eastAsia" w:ascii="宋体" w:hAnsi="宋体" w:eastAsia="宋体" w:cs="宋体"/>
                <w:sz w:val="21"/>
                <w:szCs w:val="21"/>
                <w:lang w:val="en-US" w:eastAsia="zh-CN"/>
              </w:rPr>
              <w:t>78.26</w:t>
            </w:r>
            <w:r>
              <w:rPr>
                <w:rFonts w:hint="eastAsia" w:ascii="宋体" w:hAnsi="宋体" w:eastAsia="宋体" w:cs="宋体"/>
                <w:sz w:val="21"/>
                <w:szCs w:val="21"/>
              </w:rPr>
              <w:t>万元</w:t>
            </w:r>
          </w:p>
        </w:tc>
        <w:tc>
          <w:tcPr>
            <w:tcW w:w="120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8D0EBBF">
            <w:pPr>
              <w:pStyle w:val="5"/>
              <w:keepNext w:val="0"/>
              <w:keepLines w:val="0"/>
              <w:widowControl/>
              <w:suppressLineNumbers w:val="0"/>
              <w:spacing w:before="50" w:beforeAutospacing="0" w:after="100" w:afterAutospacing="0" w:line="360" w:lineRule="atLeast"/>
              <w:ind w:left="0" w:right="0"/>
              <w:jc w:val="center"/>
              <w:rPr>
                <w:sz w:val="21"/>
                <w:szCs w:val="21"/>
              </w:rPr>
            </w:pPr>
            <w:r>
              <w:rPr>
                <w:rFonts w:hint="eastAsia" w:ascii="宋体" w:hAnsi="宋体" w:eastAsia="宋体" w:cs="宋体"/>
                <w:sz w:val="21"/>
                <w:szCs w:val="21"/>
                <w:lang w:val="en-US" w:eastAsia="zh-CN"/>
              </w:rPr>
              <w:t>78.26</w:t>
            </w:r>
            <w:r>
              <w:rPr>
                <w:rFonts w:hint="eastAsia" w:ascii="宋体" w:hAnsi="宋体" w:eastAsia="宋体" w:cs="宋体"/>
                <w:sz w:val="21"/>
                <w:szCs w:val="21"/>
              </w:rPr>
              <w:t>万元</w:t>
            </w:r>
          </w:p>
        </w:tc>
        <w:tc>
          <w:tcPr>
            <w:tcW w:w="826" w:type="dxa"/>
            <w:tcBorders>
              <w:top w:val="nil"/>
              <w:left w:val="single" w:color="auto" w:sz="8" w:space="0"/>
              <w:bottom w:val="single" w:color="auto" w:sz="4" w:space="0"/>
              <w:right w:val="double" w:color="auto" w:sz="2" w:space="0"/>
            </w:tcBorders>
            <w:shd w:val="clear" w:color="auto" w:fill="auto"/>
            <w:tcMar>
              <w:top w:w="0" w:type="dxa"/>
              <w:left w:w="108" w:type="dxa"/>
              <w:bottom w:w="0" w:type="dxa"/>
              <w:right w:w="108" w:type="dxa"/>
            </w:tcMar>
            <w:vAlign w:val="center"/>
          </w:tcPr>
          <w:p w14:paraId="6DF64B67">
            <w:pPr>
              <w:pStyle w:val="5"/>
              <w:keepNext w:val="0"/>
              <w:keepLines w:val="0"/>
              <w:widowControl/>
              <w:suppressLineNumbers w:val="0"/>
              <w:spacing w:before="50" w:beforeAutospacing="0" w:after="100" w:afterAutospacing="0" w:line="36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w:t>
            </w:r>
          </w:p>
          <w:p w14:paraId="4D92DC4B">
            <w:pPr>
              <w:pStyle w:val="5"/>
              <w:keepNext w:val="0"/>
              <w:keepLines w:val="0"/>
              <w:widowControl/>
              <w:suppressLineNumbers w:val="0"/>
              <w:spacing w:before="50" w:beforeAutospacing="0" w:after="100" w:afterAutospacing="0" w:line="360" w:lineRule="atLeast"/>
              <w:ind w:left="0" w:right="0"/>
              <w:jc w:val="center"/>
              <w:rPr>
                <w:sz w:val="21"/>
                <w:szCs w:val="21"/>
              </w:rPr>
            </w:pPr>
            <w:r>
              <w:rPr>
                <w:rFonts w:hint="eastAsia" w:ascii="宋体" w:hAnsi="宋体" w:eastAsia="宋体" w:cs="宋体"/>
                <w:sz w:val="21"/>
                <w:szCs w:val="21"/>
              </w:rPr>
              <w:t> </w:t>
            </w:r>
          </w:p>
        </w:tc>
        <w:tc>
          <w:tcPr>
            <w:tcW w:w="692" w:type="dxa"/>
            <w:tcBorders>
              <w:top w:val="nil"/>
              <w:left w:val="single" w:color="auto" w:sz="8" w:space="0"/>
              <w:bottom w:val="single" w:color="auto" w:sz="4" w:space="0"/>
              <w:right w:val="double" w:color="auto" w:sz="2" w:space="0"/>
            </w:tcBorders>
            <w:shd w:val="clear" w:color="auto" w:fill="auto"/>
            <w:tcMar>
              <w:top w:w="0" w:type="dxa"/>
              <w:left w:w="108" w:type="dxa"/>
              <w:bottom w:w="0" w:type="dxa"/>
              <w:right w:w="108" w:type="dxa"/>
            </w:tcMar>
            <w:vAlign w:val="center"/>
          </w:tcPr>
          <w:p w14:paraId="3688CE81">
            <w:pPr>
              <w:pStyle w:val="5"/>
              <w:keepNext w:val="0"/>
              <w:keepLines w:val="0"/>
              <w:widowControl/>
              <w:suppressLineNumbers w:val="0"/>
              <w:spacing w:before="50" w:beforeAutospacing="0" w:after="100" w:afterAutospacing="0" w:line="36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w:t>
            </w:r>
          </w:p>
          <w:p w14:paraId="4B6254ED">
            <w:pPr>
              <w:pStyle w:val="5"/>
              <w:keepNext w:val="0"/>
              <w:keepLines w:val="0"/>
              <w:widowControl/>
              <w:suppressLineNumbers w:val="0"/>
              <w:spacing w:before="50" w:beforeAutospacing="0" w:after="100" w:afterAutospacing="0" w:line="360" w:lineRule="atLeast"/>
              <w:ind w:left="0" w:right="0"/>
              <w:jc w:val="center"/>
              <w:rPr>
                <w:sz w:val="21"/>
                <w:szCs w:val="21"/>
              </w:rPr>
            </w:pPr>
            <w:r>
              <w:rPr>
                <w:rFonts w:hint="eastAsia" w:ascii="宋体" w:hAnsi="宋体" w:eastAsia="宋体" w:cs="宋体"/>
                <w:sz w:val="21"/>
                <w:szCs w:val="21"/>
              </w:rPr>
              <w:t> </w:t>
            </w:r>
          </w:p>
        </w:tc>
      </w:tr>
    </w:tbl>
    <w:p w14:paraId="55024F81">
      <w:pPr>
        <w:keepNext w:val="0"/>
        <w:keepLines w:val="0"/>
        <w:widowControl/>
        <w:suppressLineNumbers w:val="0"/>
        <w:spacing w:before="76" w:beforeAutospacing="0" w:after="100" w:afterAutospacing="0" w:line="360" w:lineRule="atLeast"/>
        <w:ind w:left="152" w:right="0"/>
        <w:jc w:val="left"/>
      </w:pPr>
      <w:r>
        <w:rPr>
          <w:rFonts w:hint="eastAsia" w:ascii="黑体" w:hAnsi="宋体" w:eastAsia="黑体" w:cs="黑体"/>
          <w:b/>
          <w:bCs/>
          <w:i w:val="0"/>
          <w:iCs w:val="0"/>
          <w:caps w:val="0"/>
          <w:color w:val="000000"/>
          <w:spacing w:val="0"/>
          <w:kern w:val="0"/>
          <w:sz w:val="24"/>
          <w:szCs w:val="24"/>
          <w:lang w:val="en-US" w:eastAsia="zh-CN" w:bidi="ar"/>
        </w:rPr>
        <w:t>三、采购项目需落实的政府采购政策</w:t>
      </w:r>
    </w:p>
    <w:p w14:paraId="0B2430B4">
      <w:pPr>
        <w:pStyle w:val="5"/>
        <w:keepNext w:val="0"/>
        <w:keepLines w:val="0"/>
        <w:widowControl/>
        <w:suppressLineNumbers w:val="0"/>
        <w:spacing w:before="0" w:beforeAutospacing="0" w:after="0" w:afterAutospacing="0" w:line="360" w:lineRule="atLeast"/>
        <w:ind w:left="228" w:right="0" w:firstLine="420"/>
        <w:jc w:val="both"/>
      </w:pPr>
      <w:r>
        <w:rPr>
          <w:rFonts w:hint="eastAsia" w:ascii="宋体" w:hAnsi="宋体" w:eastAsia="宋体" w:cs="宋体"/>
          <w:i w:val="0"/>
          <w:iCs w:val="0"/>
          <w:caps w:val="0"/>
          <w:color w:val="000000"/>
          <w:spacing w:val="0"/>
          <w:sz w:val="21"/>
          <w:szCs w:val="21"/>
        </w:rPr>
        <w:t>（</w:t>
      </w:r>
      <w:r>
        <w:rPr>
          <w:rFonts w:ascii="Calibri" w:hAnsi="Calibri" w:eastAsia="微软雅黑" w:cs="Calibri"/>
          <w:i w:val="0"/>
          <w:iCs w:val="0"/>
          <w:caps w:val="0"/>
          <w:color w:val="000000"/>
          <w:spacing w:val="0"/>
          <w:sz w:val="21"/>
          <w:szCs w:val="21"/>
        </w:rPr>
        <w:t>1</w:t>
      </w:r>
      <w:r>
        <w:rPr>
          <w:rFonts w:hint="eastAsia" w:ascii="宋体" w:hAnsi="宋体" w:eastAsia="宋体" w:cs="宋体"/>
          <w:i w:val="0"/>
          <w:iCs w:val="0"/>
          <w:caps w:val="0"/>
          <w:color w:val="000000"/>
          <w:spacing w:val="0"/>
          <w:sz w:val="21"/>
          <w:szCs w:val="21"/>
        </w:rPr>
        <w:t>）强制采购：政府采购实行强制采购的节能产品。    </w:t>
      </w:r>
    </w:p>
    <w:p w14:paraId="32B364A1">
      <w:pPr>
        <w:pStyle w:val="5"/>
        <w:keepNext w:val="0"/>
        <w:keepLines w:val="0"/>
        <w:widowControl/>
        <w:suppressLineNumbers w:val="0"/>
        <w:spacing w:before="0" w:beforeAutospacing="0" w:after="0" w:afterAutospacing="0" w:line="360" w:lineRule="atLeast"/>
        <w:ind w:left="228" w:right="0" w:firstLine="420"/>
        <w:jc w:val="both"/>
      </w:pPr>
      <w:r>
        <w:rPr>
          <w:rFonts w:hint="eastAsia" w:ascii="宋体" w:hAnsi="宋体" w:eastAsia="宋体" w:cs="宋体"/>
          <w:i w:val="0"/>
          <w:iCs w:val="0"/>
          <w:caps w:val="0"/>
          <w:color w:val="000000"/>
          <w:spacing w:val="0"/>
          <w:sz w:val="21"/>
          <w:szCs w:val="21"/>
        </w:rPr>
        <w:t>（</w:t>
      </w:r>
      <w:r>
        <w:rPr>
          <w:rFonts w:hint="default" w:ascii="Calibri" w:hAnsi="Calibri" w:eastAsia="微软雅黑" w:cs="Calibri"/>
          <w:i w:val="0"/>
          <w:iCs w:val="0"/>
          <w:caps w:val="0"/>
          <w:color w:val="000000"/>
          <w:spacing w:val="0"/>
          <w:sz w:val="21"/>
          <w:szCs w:val="21"/>
        </w:rPr>
        <w:t>2</w:t>
      </w:r>
      <w:r>
        <w:rPr>
          <w:rFonts w:hint="eastAsia" w:ascii="宋体" w:hAnsi="宋体" w:eastAsia="宋体" w:cs="宋体"/>
          <w:i w:val="0"/>
          <w:iCs w:val="0"/>
          <w:caps w:val="0"/>
          <w:color w:val="000000"/>
          <w:spacing w:val="0"/>
          <w:sz w:val="21"/>
          <w:szCs w:val="21"/>
        </w:rPr>
        <w:t>）优先采购：政府采购鼓励采购节能环保产品、政府采购支持两型产品。</w:t>
      </w:r>
    </w:p>
    <w:p w14:paraId="189034E0">
      <w:pPr>
        <w:pStyle w:val="5"/>
        <w:keepNext w:val="0"/>
        <w:keepLines w:val="0"/>
        <w:widowControl/>
        <w:suppressLineNumbers w:val="0"/>
        <w:spacing w:before="0" w:beforeAutospacing="0" w:after="0" w:afterAutospacing="0" w:line="360" w:lineRule="atLeast"/>
        <w:ind w:left="228" w:right="0" w:firstLine="420"/>
        <w:jc w:val="both"/>
      </w:pPr>
      <w:r>
        <w:rPr>
          <w:rFonts w:hint="eastAsia" w:ascii="宋体" w:hAnsi="宋体" w:eastAsia="宋体" w:cs="宋体"/>
          <w:i w:val="0"/>
          <w:iCs w:val="0"/>
          <w:caps w:val="0"/>
          <w:color w:val="000000"/>
          <w:spacing w:val="0"/>
          <w:sz w:val="21"/>
          <w:szCs w:val="21"/>
        </w:rPr>
        <w:t>（</w:t>
      </w:r>
      <w:r>
        <w:rPr>
          <w:rFonts w:hint="default" w:ascii="Calibri" w:hAnsi="Calibri" w:eastAsia="微软雅黑" w:cs="Calibri"/>
          <w:i w:val="0"/>
          <w:iCs w:val="0"/>
          <w:caps w:val="0"/>
          <w:color w:val="000000"/>
          <w:spacing w:val="0"/>
          <w:sz w:val="21"/>
          <w:szCs w:val="21"/>
        </w:rPr>
        <w:t>3</w:t>
      </w:r>
      <w:r>
        <w:rPr>
          <w:rFonts w:hint="eastAsia" w:ascii="宋体" w:hAnsi="宋体" w:eastAsia="宋体" w:cs="宋体"/>
          <w:i w:val="0"/>
          <w:iCs w:val="0"/>
          <w:caps w:val="0"/>
          <w:color w:val="000000"/>
          <w:spacing w:val="0"/>
          <w:sz w:val="21"/>
          <w:szCs w:val="21"/>
        </w:rPr>
        <w:t>）价格评审优惠：政府采购促进中小企业发展（包括政府采购支持监狱企业发展、政府采购促进残疾人就业）。</w:t>
      </w:r>
    </w:p>
    <w:p w14:paraId="6A152874">
      <w:pPr>
        <w:pStyle w:val="5"/>
        <w:keepNext w:val="0"/>
        <w:keepLines w:val="0"/>
        <w:widowControl/>
        <w:suppressLineNumbers w:val="0"/>
        <w:spacing w:before="0" w:beforeAutospacing="0" w:after="0" w:afterAutospacing="0" w:line="360" w:lineRule="atLeast"/>
        <w:ind w:left="228" w:right="0" w:firstLine="630"/>
        <w:jc w:val="both"/>
      </w:pPr>
      <w:r>
        <w:rPr>
          <w:rFonts w:hint="eastAsia" w:ascii="宋体" w:hAnsi="宋体" w:eastAsia="宋体" w:cs="宋体"/>
          <w:b w:val="0"/>
          <w:bCs w:val="0"/>
          <w:i w:val="0"/>
          <w:iCs w:val="0"/>
          <w:caps w:val="0"/>
          <w:color w:val="000000"/>
          <w:spacing w:val="0"/>
          <w:sz w:val="21"/>
          <w:szCs w:val="21"/>
        </w:rPr>
        <w:t>采购进口产品：</w:t>
      </w:r>
      <w:r>
        <w:rPr>
          <w:rFonts w:hint="eastAsia" w:ascii="宋体" w:hAnsi="宋体" w:eastAsia="宋体" w:cs="宋体"/>
          <w:i w:val="0"/>
          <w:iCs w:val="0"/>
          <w:caps w:val="0"/>
          <w:color w:val="000000"/>
          <w:spacing w:val="0"/>
          <w:sz w:val="21"/>
          <w:szCs w:val="21"/>
        </w:rPr>
        <w:t>本采购项目</w:t>
      </w:r>
      <w:r>
        <w:rPr>
          <w:rFonts w:hint="eastAsia" w:ascii="宋体" w:hAnsi="宋体" w:eastAsia="宋体" w:cs="宋体"/>
          <w:i w:val="0"/>
          <w:iCs w:val="0"/>
          <w:caps w:val="0"/>
          <w:color w:val="000000"/>
          <w:spacing w:val="0"/>
          <w:sz w:val="21"/>
          <w:szCs w:val="21"/>
          <w:u w:val="single"/>
        </w:rPr>
        <w:t> 拒绝 </w:t>
      </w:r>
      <w:r>
        <w:rPr>
          <w:rFonts w:hint="eastAsia" w:ascii="宋体" w:hAnsi="宋体" w:eastAsia="宋体" w:cs="宋体"/>
          <w:i w:val="0"/>
          <w:iCs w:val="0"/>
          <w:caps w:val="0"/>
          <w:color w:val="000000"/>
          <w:spacing w:val="0"/>
          <w:sz w:val="21"/>
          <w:szCs w:val="21"/>
        </w:rPr>
        <w:t>进口产品。</w:t>
      </w:r>
    </w:p>
    <w:p w14:paraId="719B65C7">
      <w:pPr>
        <w:keepNext w:val="0"/>
        <w:keepLines w:val="0"/>
        <w:widowControl/>
        <w:suppressLineNumbers w:val="0"/>
        <w:spacing w:before="152" w:beforeAutospacing="0" w:after="0" w:afterAutospacing="1" w:line="360" w:lineRule="atLeast"/>
        <w:ind w:left="152" w:right="0"/>
        <w:jc w:val="left"/>
      </w:pPr>
      <w:r>
        <w:rPr>
          <w:rFonts w:hint="eastAsia" w:ascii="黑体" w:hAnsi="宋体" w:eastAsia="黑体" w:cs="黑体"/>
          <w:b/>
          <w:bCs/>
          <w:i w:val="0"/>
          <w:iCs w:val="0"/>
          <w:caps w:val="0"/>
          <w:color w:val="000000"/>
          <w:spacing w:val="0"/>
          <w:kern w:val="0"/>
          <w:sz w:val="24"/>
          <w:szCs w:val="24"/>
          <w:lang w:val="en-US" w:eastAsia="zh-CN" w:bidi="ar"/>
        </w:rPr>
        <w:t>四、供应商的资格要求</w:t>
      </w:r>
    </w:p>
    <w:p w14:paraId="6F08B5CD">
      <w:pPr>
        <w:pStyle w:val="5"/>
        <w:keepNext w:val="0"/>
        <w:keepLines w:val="0"/>
        <w:widowControl/>
        <w:suppressLineNumbers w:val="0"/>
        <w:spacing w:before="76" w:beforeAutospacing="0" w:after="0" w:afterAutospacing="0" w:line="380" w:lineRule="atLeast"/>
        <w:ind w:left="152" w:right="0" w:firstLine="210"/>
        <w:jc w:val="both"/>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1、满足《中华人民共和国政府采购法》第二十二条规定；</w:t>
      </w:r>
    </w:p>
    <w:p w14:paraId="143AC1A8">
      <w:pPr>
        <w:pStyle w:val="5"/>
        <w:keepNext w:val="0"/>
        <w:keepLines w:val="0"/>
        <w:widowControl/>
        <w:suppressLineNumbers w:val="0"/>
        <w:spacing w:before="76" w:beforeAutospacing="0" w:after="0" w:afterAutospacing="0" w:line="380" w:lineRule="atLeast"/>
        <w:ind w:left="152" w:right="0" w:firstLine="21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（1）具有独立承担民事责任的能力。</w:t>
      </w:r>
    </w:p>
    <w:p w14:paraId="4B5B8B0B">
      <w:pPr>
        <w:pStyle w:val="5"/>
        <w:keepNext w:val="0"/>
        <w:keepLines w:val="0"/>
        <w:widowControl/>
        <w:suppressLineNumbers w:val="0"/>
        <w:spacing w:before="76" w:beforeAutospacing="0" w:after="0" w:afterAutospacing="0" w:line="380" w:lineRule="atLeast"/>
        <w:ind w:left="152" w:right="0" w:firstLine="21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（2）具有良好的商业信誉和健全的财务会计制度。</w:t>
      </w:r>
    </w:p>
    <w:p w14:paraId="621BF079">
      <w:pPr>
        <w:pStyle w:val="5"/>
        <w:keepNext w:val="0"/>
        <w:keepLines w:val="0"/>
        <w:widowControl/>
        <w:suppressLineNumbers w:val="0"/>
        <w:spacing w:before="76" w:beforeAutospacing="0" w:after="0" w:afterAutospacing="0" w:line="380" w:lineRule="atLeast"/>
        <w:ind w:left="152" w:right="0" w:firstLine="21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（3）具有履行合同所必需的设备和专业技术能力。</w:t>
      </w:r>
    </w:p>
    <w:p w14:paraId="0E4432F4">
      <w:pPr>
        <w:pStyle w:val="5"/>
        <w:keepNext w:val="0"/>
        <w:keepLines w:val="0"/>
        <w:widowControl/>
        <w:suppressLineNumbers w:val="0"/>
        <w:spacing w:before="76" w:beforeAutospacing="0" w:after="0" w:afterAutospacing="0" w:line="380" w:lineRule="atLeast"/>
        <w:ind w:left="152" w:right="0" w:firstLine="21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（4）有依法缴纳税收和社会保障资金的良好记录。</w:t>
      </w:r>
    </w:p>
    <w:p w14:paraId="1EFA3286">
      <w:pPr>
        <w:pStyle w:val="5"/>
        <w:keepNext w:val="0"/>
        <w:keepLines w:val="0"/>
        <w:widowControl/>
        <w:suppressLineNumbers w:val="0"/>
        <w:spacing w:before="76" w:beforeAutospacing="0" w:after="0" w:afterAutospacing="0" w:line="380" w:lineRule="atLeast"/>
        <w:ind w:left="152" w:right="0" w:firstLine="21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（5）参加政府采购活动前三年内，在经营活动中没有重大违法记录。</w:t>
      </w:r>
    </w:p>
    <w:p w14:paraId="407B0AD9">
      <w:pPr>
        <w:pStyle w:val="5"/>
        <w:keepNext w:val="0"/>
        <w:keepLines w:val="0"/>
        <w:widowControl/>
        <w:suppressLineNumbers w:val="0"/>
        <w:spacing w:before="76" w:beforeAutospacing="0" w:after="0" w:afterAutospacing="0" w:line="380" w:lineRule="atLeast"/>
        <w:ind w:left="152" w:right="0" w:firstLine="21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（6）法律、行政法规规定的其他条件。</w:t>
      </w:r>
    </w:p>
    <w:p w14:paraId="22058ED4">
      <w:pPr>
        <w:pStyle w:val="5"/>
        <w:keepNext w:val="0"/>
        <w:keepLines w:val="0"/>
        <w:widowControl/>
        <w:suppressLineNumbers w:val="0"/>
        <w:spacing w:before="152" w:beforeAutospacing="0" w:after="0" w:afterAutospacing="1" w:line="360" w:lineRule="atLeast"/>
        <w:ind w:right="0" w:firstLine="210" w:firstLineChars="100"/>
      </w:pPr>
      <w:r>
        <w:rPr>
          <w:rFonts w:hint="eastAsia" w:ascii="宋体" w:hAnsi="宋体" w:eastAsia="宋体" w:cs="宋体"/>
          <w:i w:val="0"/>
          <w:iCs w:val="0"/>
          <w:caps w:val="0"/>
          <w:color w:val="000000"/>
          <w:spacing w:val="0"/>
          <w:sz w:val="21"/>
          <w:szCs w:val="21"/>
        </w:rPr>
        <w:t>2、落实政府采购政策需满足的资格要求：</w:t>
      </w:r>
    </w:p>
    <w:p w14:paraId="66B1098D">
      <w:pPr>
        <w:keepNext w:val="0"/>
        <w:keepLines w:val="0"/>
        <w:widowControl/>
        <w:suppressLineNumbers w:val="0"/>
        <w:spacing w:before="152" w:beforeAutospacing="0" w:after="0" w:afterAutospacing="1" w:line="360" w:lineRule="atLeast"/>
        <w:ind w:left="152" w:right="0" w:firstLine="630"/>
        <w:jc w:val="left"/>
      </w:pPr>
      <w:r>
        <w:rPr>
          <w:rFonts w:hint="eastAsia" w:ascii="宋体" w:hAnsi="宋体" w:eastAsia="宋体" w:cs="宋体"/>
          <w:i w:val="0"/>
          <w:iCs w:val="0"/>
          <w:caps w:val="0"/>
          <w:color w:val="000000"/>
          <w:spacing w:val="0"/>
          <w:kern w:val="0"/>
          <w:sz w:val="21"/>
          <w:szCs w:val="21"/>
          <w:lang w:val="en-US" w:eastAsia="zh-CN" w:bidi="ar"/>
        </w:rPr>
        <w:t>□专门面向：□中小企业  □小微企业 □监狱企业 □福利性单位。</w:t>
      </w:r>
    </w:p>
    <w:p w14:paraId="0F91BC83">
      <w:pPr>
        <w:keepNext w:val="0"/>
        <w:keepLines w:val="0"/>
        <w:widowControl/>
        <w:suppressLineNumbers w:val="0"/>
        <w:spacing w:before="152" w:beforeAutospacing="0" w:after="0" w:afterAutospacing="1" w:line="360" w:lineRule="atLeast"/>
        <w:ind w:left="152" w:right="0" w:firstLine="630"/>
        <w:jc w:val="left"/>
      </w:pPr>
      <w:r>
        <w:rPr>
          <w:rFonts w:hint="eastAsia" w:ascii="宋体" w:hAnsi="宋体" w:eastAsia="宋体" w:cs="宋体"/>
          <w:i w:val="0"/>
          <w:iCs w:val="0"/>
          <w:caps w:val="0"/>
          <w:color w:val="000000"/>
          <w:spacing w:val="0"/>
          <w:kern w:val="0"/>
          <w:sz w:val="21"/>
          <w:szCs w:val="21"/>
          <w:lang w:val="en-US" w:eastAsia="zh-CN" w:bidi="ar"/>
        </w:rPr>
        <w:t>□强制分包：大型企业应将采购份额的</w:t>
      </w:r>
      <w:r>
        <w:rPr>
          <w:rFonts w:hint="eastAsia" w:ascii="宋体" w:hAnsi="宋体" w:eastAsia="宋体" w:cs="宋体"/>
          <w:i w:val="0"/>
          <w:iCs w:val="0"/>
          <w:caps w:val="0"/>
          <w:color w:val="000000"/>
          <w:spacing w:val="0"/>
          <w:kern w:val="0"/>
          <w:sz w:val="21"/>
          <w:szCs w:val="21"/>
          <w:u w:val="single"/>
          <w:lang w:val="en-US" w:eastAsia="zh-CN" w:bidi="ar"/>
        </w:rPr>
        <w:t>  /  </w:t>
      </w:r>
      <w:r>
        <w:rPr>
          <w:rFonts w:hint="eastAsia" w:ascii="宋体" w:hAnsi="宋体" w:eastAsia="宋体" w:cs="宋体"/>
          <w:i w:val="0"/>
          <w:iCs w:val="0"/>
          <w:caps w:val="0"/>
          <w:color w:val="000000"/>
          <w:spacing w:val="0"/>
          <w:kern w:val="0"/>
          <w:sz w:val="21"/>
          <w:szCs w:val="21"/>
          <w:lang w:val="en-US" w:eastAsia="zh-CN" w:bidi="ar"/>
        </w:rPr>
        <w:t>%分包给中小企业。</w:t>
      </w:r>
    </w:p>
    <w:p w14:paraId="5DAD6AC8">
      <w:pPr>
        <w:keepNext w:val="0"/>
        <w:keepLines w:val="0"/>
        <w:widowControl/>
        <w:numPr>
          <w:ilvl w:val="0"/>
          <w:numId w:val="1"/>
        </w:numPr>
        <w:suppressLineNumbers w:val="0"/>
        <w:spacing w:before="152" w:beforeAutospacing="0" w:after="100" w:afterAutospacing="0" w:line="360" w:lineRule="atLeast"/>
        <w:ind w:right="0" w:rightChars="0" w:firstLine="630" w:firstLineChars="30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本项目的特定资格要求：</w:t>
      </w:r>
    </w:p>
    <w:p w14:paraId="032FF68F">
      <w:pPr>
        <w:keepNext w:val="0"/>
        <w:keepLines w:val="0"/>
        <w:widowControl/>
        <w:numPr>
          <w:ilvl w:val="0"/>
          <w:numId w:val="0"/>
        </w:numPr>
        <w:suppressLineNumbers w:val="0"/>
        <w:spacing w:before="152" w:beforeAutospacing="0" w:after="100" w:afterAutospacing="0" w:line="360" w:lineRule="atLeast"/>
        <w:ind w:right="0" w:rightChars="0" w:firstLine="630" w:firstLineChars="30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（1）投标人应取得建设行政主管部门核发的工程质量检测机构资质证书,资质证书的检测范围应含：见证取样检测；</w:t>
      </w:r>
    </w:p>
    <w:p w14:paraId="35075266">
      <w:pPr>
        <w:keepNext w:val="0"/>
        <w:keepLines w:val="0"/>
        <w:widowControl/>
        <w:suppressLineNumbers w:val="0"/>
        <w:spacing w:before="152" w:beforeAutospacing="0" w:after="0" w:afterAutospacing="1" w:line="360" w:lineRule="atLeast"/>
        <w:ind w:right="0" w:firstLine="630" w:firstLineChars="300"/>
        <w:jc w:val="left"/>
        <w:rPr>
          <w:rFonts w:hint="eastAsia" w:eastAsia="宋体"/>
          <w:u w:val="none"/>
          <w:lang w:val="en-US" w:eastAsia="zh-CN"/>
        </w:rPr>
      </w:pPr>
      <w:r>
        <w:rPr>
          <w:rFonts w:hint="eastAsia" w:ascii="宋体" w:hAnsi="宋体" w:eastAsia="宋体" w:cs="宋体"/>
          <w:i w:val="0"/>
          <w:iCs w:val="0"/>
          <w:caps w:val="0"/>
          <w:color w:val="000000"/>
          <w:spacing w:val="0"/>
          <w:kern w:val="0"/>
          <w:sz w:val="21"/>
          <w:szCs w:val="21"/>
          <w:lang w:val="en-US" w:eastAsia="zh-CN" w:bidi="ar"/>
        </w:rPr>
        <w:t>（2）具有省级及以上质量技术监督部门颁发的中国计量认证（CMA认证）证书,认证证书处于有效期；</w:t>
      </w:r>
    </w:p>
    <w:p w14:paraId="60E226AE">
      <w:pPr>
        <w:keepNext w:val="0"/>
        <w:keepLines w:val="0"/>
        <w:widowControl/>
        <w:suppressLineNumbers w:val="0"/>
        <w:spacing w:before="152" w:beforeAutospacing="0" w:after="0" w:afterAutospacing="1" w:line="360" w:lineRule="atLeast"/>
        <w:ind w:right="0" w:firstLine="210" w:firstLineChars="100"/>
        <w:jc w:val="left"/>
      </w:pPr>
      <w:r>
        <w:rPr>
          <w:rFonts w:hint="eastAsia" w:ascii="宋体" w:hAnsi="宋体" w:eastAsia="宋体" w:cs="宋体"/>
          <w:i w:val="0"/>
          <w:iCs w:val="0"/>
          <w:caps w:val="0"/>
          <w:color w:val="000000"/>
          <w:spacing w:val="0"/>
          <w:kern w:val="0"/>
          <w:sz w:val="21"/>
          <w:szCs w:val="21"/>
          <w:lang w:val="en-US" w:eastAsia="zh-CN" w:bidi="ar"/>
        </w:rPr>
        <w:t>4、单位负责人为同一人或者存在直接控股、管理关系的不同供应商，不得参加同一合同项下的政府采购活动。</w:t>
      </w:r>
    </w:p>
    <w:p w14:paraId="7EB6D1DD">
      <w:pPr>
        <w:keepNext w:val="0"/>
        <w:keepLines w:val="0"/>
        <w:widowControl/>
        <w:suppressLineNumbers w:val="0"/>
        <w:spacing w:before="152" w:beforeAutospacing="0" w:after="0" w:afterAutospacing="1" w:line="360" w:lineRule="atLeast"/>
        <w:ind w:right="0" w:firstLine="210" w:firstLineChars="100"/>
        <w:jc w:val="left"/>
      </w:pPr>
      <w:r>
        <w:rPr>
          <w:rFonts w:hint="eastAsia" w:ascii="宋体" w:hAnsi="宋体" w:eastAsia="宋体" w:cs="宋体"/>
          <w:i w:val="0"/>
          <w:iCs w:val="0"/>
          <w:caps w:val="0"/>
          <w:color w:val="000000"/>
          <w:spacing w:val="0"/>
          <w:kern w:val="0"/>
          <w:sz w:val="21"/>
          <w:szCs w:val="21"/>
          <w:lang w:val="en-US" w:eastAsia="zh-CN" w:bidi="ar"/>
        </w:rPr>
        <w:t>5、为本采购项目提供整体设计、规范编制或者项目管理、监理、检测等服务的，不得再参加此项目的其他采购活动。</w:t>
      </w:r>
    </w:p>
    <w:p w14:paraId="439B3980">
      <w:pPr>
        <w:keepNext w:val="0"/>
        <w:keepLines w:val="0"/>
        <w:widowControl/>
        <w:suppressLineNumbers w:val="0"/>
        <w:spacing w:before="152" w:beforeAutospacing="0" w:after="0" w:afterAutospacing="1" w:line="360" w:lineRule="atLeast"/>
        <w:ind w:right="0" w:firstLine="210" w:firstLineChars="100"/>
        <w:jc w:val="left"/>
      </w:pPr>
      <w:r>
        <w:rPr>
          <w:rFonts w:hint="eastAsia" w:ascii="宋体" w:hAnsi="宋体" w:eastAsia="宋体" w:cs="宋体"/>
          <w:i w:val="0"/>
          <w:iCs w:val="0"/>
          <w:caps w:val="0"/>
          <w:color w:val="000000"/>
          <w:spacing w:val="0"/>
          <w:kern w:val="0"/>
          <w:sz w:val="21"/>
          <w:szCs w:val="21"/>
          <w:lang w:val="en-US" w:eastAsia="zh-CN" w:bidi="ar"/>
        </w:rPr>
        <w:t>6、列入失信被执行人、重大税收违法失信主体名单、政府采购严重违法失信行为记录名单的，拒绝其参与政府采购活动。</w:t>
      </w:r>
    </w:p>
    <w:p w14:paraId="7BECCC87">
      <w:pPr>
        <w:keepNext w:val="0"/>
        <w:keepLines w:val="0"/>
        <w:widowControl/>
        <w:suppressLineNumbers w:val="0"/>
        <w:spacing w:before="152" w:beforeAutospacing="0" w:after="0" w:afterAutospacing="1" w:line="36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7、联合体响应。本次采购</w:t>
      </w:r>
      <w:r>
        <w:rPr>
          <w:rFonts w:hint="eastAsia" w:ascii="宋体" w:hAnsi="宋体" w:eastAsia="宋体" w:cs="宋体"/>
          <w:i w:val="0"/>
          <w:iCs w:val="0"/>
          <w:caps w:val="0"/>
          <w:color w:val="000000"/>
          <w:spacing w:val="0"/>
          <w:kern w:val="0"/>
          <w:sz w:val="21"/>
          <w:szCs w:val="21"/>
          <w:u w:val="single"/>
          <w:lang w:val="en-US" w:eastAsia="zh-CN" w:bidi="ar"/>
        </w:rPr>
        <w:t>  不接受   </w:t>
      </w:r>
      <w:r>
        <w:rPr>
          <w:rFonts w:hint="eastAsia" w:ascii="宋体" w:hAnsi="宋体" w:eastAsia="宋体" w:cs="宋体"/>
          <w:i w:val="0"/>
          <w:iCs w:val="0"/>
          <w:caps w:val="0"/>
          <w:color w:val="000000"/>
          <w:spacing w:val="0"/>
          <w:kern w:val="0"/>
          <w:sz w:val="21"/>
          <w:szCs w:val="21"/>
          <w:lang w:val="en-US" w:eastAsia="zh-CN" w:bidi="ar"/>
        </w:rPr>
        <w:t>联合体响应。</w:t>
      </w:r>
    </w:p>
    <w:p w14:paraId="2460BB93">
      <w:pPr>
        <w:keepNext w:val="0"/>
        <w:keepLines w:val="0"/>
        <w:widowControl/>
        <w:suppressLineNumbers w:val="0"/>
        <w:spacing w:before="152" w:beforeAutospacing="0" w:after="0" w:afterAutospacing="1" w:line="360" w:lineRule="atLeast"/>
        <w:ind w:left="152" w:right="0"/>
        <w:jc w:val="left"/>
      </w:pPr>
      <w:r>
        <w:rPr>
          <w:rFonts w:hint="eastAsia" w:ascii="宋体" w:hAnsi="宋体" w:eastAsia="宋体" w:cs="宋体"/>
          <w:b/>
          <w:bCs/>
          <w:i w:val="0"/>
          <w:iCs w:val="0"/>
          <w:caps w:val="0"/>
          <w:color w:val="000000"/>
          <w:spacing w:val="0"/>
          <w:kern w:val="0"/>
          <w:sz w:val="21"/>
          <w:szCs w:val="21"/>
          <w:lang w:val="en-US" w:eastAsia="zh-CN" w:bidi="ar"/>
        </w:rPr>
        <w:t xml:space="preserve"> </w:t>
      </w:r>
      <w:r>
        <w:rPr>
          <w:rFonts w:hint="eastAsia" w:ascii="黑体" w:hAnsi="宋体" w:eastAsia="黑体" w:cs="黑体"/>
          <w:b/>
          <w:bCs/>
          <w:i w:val="0"/>
          <w:iCs w:val="0"/>
          <w:caps w:val="0"/>
          <w:color w:val="000000"/>
          <w:spacing w:val="0"/>
          <w:kern w:val="0"/>
          <w:sz w:val="24"/>
          <w:szCs w:val="24"/>
          <w:lang w:val="en-US" w:eastAsia="zh-CN" w:bidi="ar"/>
        </w:rPr>
        <w:t>五、获取磋商文件的时间、地点及方式</w:t>
      </w:r>
    </w:p>
    <w:p w14:paraId="6F5891D0">
      <w:pPr>
        <w:keepNext w:val="0"/>
        <w:keepLines w:val="0"/>
        <w:widowControl/>
        <w:suppressLineNumbers w:val="0"/>
        <w:spacing w:before="152" w:beforeAutospacing="0" w:after="0" w:afterAutospacing="1" w:line="360" w:lineRule="atLeast"/>
        <w:ind w:left="152" w:right="0" w:firstLine="420"/>
        <w:jc w:val="left"/>
      </w:pPr>
      <w:r>
        <w:rPr>
          <w:rFonts w:hint="eastAsia" w:ascii="宋体" w:hAnsi="宋体" w:eastAsia="宋体" w:cs="宋体"/>
          <w:i w:val="0"/>
          <w:iCs w:val="0"/>
          <w:caps w:val="0"/>
          <w:color w:val="000000"/>
          <w:spacing w:val="0"/>
          <w:kern w:val="0"/>
          <w:sz w:val="21"/>
          <w:szCs w:val="21"/>
          <w:highlight w:val="none"/>
          <w:lang w:val="en-US" w:eastAsia="zh-CN" w:bidi="ar"/>
        </w:rPr>
        <w:t>1</w:t>
      </w:r>
      <w:r>
        <w:rPr>
          <w:rFonts w:hint="eastAsia" w:ascii="宋体" w:hAnsi="宋体" w:eastAsia="宋体" w:cs="宋体"/>
          <w:i w:val="0"/>
          <w:iCs w:val="0"/>
          <w:caps w:val="0"/>
          <w:color w:val="000000"/>
          <w:spacing w:val="0"/>
          <w:kern w:val="0"/>
          <w:sz w:val="21"/>
          <w:szCs w:val="21"/>
          <w:lang w:val="en-US" w:eastAsia="zh-CN" w:bidi="ar"/>
        </w:rPr>
        <w:t>、获取时间：有意参加磋商采购活动的，请于2024年12月6日起至2024年12月13日(法定双休日及节假日除外)，上午9:00至12:00、下午14:30至17:00(北京时间)。</w:t>
      </w:r>
    </w:p>
    <w:p w14:paraId="3DEE23FD">
      <w:pPr>
        <w:keepNext w:val="0"/>
        <w:keepLines w:val="0"/>
        <w:widowControl/>
        <w:suppressLineNumbers w:val="0"/>
        <w:spacing w:before="156" w:beforeAutospacing="0" w:after="0" w:afterAutospacing="1" w:line="240" w:lineRule="auto"/>
        <w:ind w:left="152" w:right="0" w:firstLine="420"/>
        <w:jc w:val="left"/>
      </w:pPr>
      <w:r>
        <w:rPr>
          <w:rFonts w:hint="eastAsia" w:ascii="宋体" w:hAnsi="宋体" w:eastAsia="宋体" w:cs="宋体"/>
          <w:i w:val="0"/>
          <w:iCs w:val="0"/>
          <w:caps w:val="0"/>
          <w:color w:val="000000"/>
          <w:spacing w:val="0"/>
          <w:sz w:val="21"/>
          <w:szCs w:val="21"/>
        </w:rPr>
        <w:t>2、获取地点：</w:t>
      </w:r>
      <w:r>
        <w:rPr>
          <w:rFonts w:hint="eastAsia" w:ascii="宋体" w:hAnsi="宋体" w:eastAsia="宋体" w:cs="宋体"/>
          <w:b w:val="0"/>
          <w:bCs w:val="0"/>
          <w:i w:val="0"/>
          <w:iCs w:val="0"/>
          <w:caps w:val="0"/>
          <w:color w:val="000000"/>
          <w:spacing w:val="0"/>
          <w:kern w:val="0"/>
          <w:sz w:val="21"/>
          <w:szCs w:val="21"/>
          <w:u w:val="single"/>
          <w:lang w:val="en-US" w:eastAsia="zh-CN" w:bidi="ar"/>
        </w:rPr>
        <w:t>湖南紫霖项目管理有限责任公司</w:t>
      </w:r>
      <w:r>
        <w:rPr>
          <w:rFonts w:hint="eastAsia" w:ascii="宋体" w:hAnsi="宋体" w:eastAsia="宋体" w:cs="宋体"/>
          <w:i w:val="0"/>
          <w:iCs w:val="0"/>
          <w:caps w:val="0"/>
          <w:color w:val="000000"/>
          <w:spacing w:val="0"/>
          <w:kern w:val="0"/>
          <w:sz w:val="21"/>
          <w:szCs w:val="21"/>
          <w:lang w:val="en-US" w:eastAsia="zh-CN" w:bidi="ar"/>
        </w:rPr>
        <w:t>（</w:t>
      </w:r>
      <w:r>
        <w:rPr>
          <w:rFonts w:hint="eastAsia" w:ascii="宋体" w:hAnsi="宋体" w:eastAsia="宋体" w:cs="宋体"/>
          <w:i w:val="0"/>
          <w:iCs w:val="0"/>
          <w:caps w:val="0"/>
          <w:color w:val="000000"/>
          <w:spacing w:val="0"/>
          <w:kern w:val="0"/>
          <w:sz w:val="21"/>
          <w:szCs w:val="21"/>
          <w:u w:val="single"/>
          <w:lang w:val="en-US" w:eastAsia="zh-CN" w:bidi="ar"/>
        </w:rPr>
        <w:t>溆浦县卢峰镇狮子山二巷一号</w:t>
      </w:r>
      <w:r>
        <w:rPr>
          <w:rFonts w:hint="eastAsia" w:ascii="宋体" w:hAnsi="宋体" w:eastAsia="宋体" w:cs="宋体"/>
          <w:i w:val="0"/>
          <w:iCs w:val="0"/>
          <w:caps w:val="0"/>
          <w:color w:val="000000"/>
          <w:spacing w:val="0"/>
          <w:kern w:val="0"/>
          <w:sz w:val="21"/>
          <w:szCs w:val="21"/>
          <w:lang w:val="en-US" w:eastAsia="zh-CN" w:bidi="ar"/>
        </w:rPr>
        <w:t>）</w:t>
      </w:r>
      <w:r>
        <w:rPr>
          <w:rFonts w:hint="eastAsia" w:ascii="宋体" w:hAnsi="宋体" w:eastAsia="宋体" w:cs="宋体"/>
          <w:i w:val="0"/>
          <w:iCs w:val="0"/>
          <w:caps w:val="0"/>
          <w:color w:val="000000"/>
          <w:spacing w:val="0"/>
          <w:sz w:val="21"/>
          <w:szCs w:val="21"/>
        </w:rPr>
        <w:t>。</w:t>
      </w:r>
    </w:p>
    <w:p w14:paraId="0058D873">
      <w:pPr>
        <w:pStyle w:val="5"/>
        <w:keepNext w:val="0"/>
        <w:keepLines w:val="0"/>
        <w:widowControl/>
        <w:suppressLineNumbers w:val="0"/>
        <w:spacing w:before="0" w:beforeAutospacing="0" w:after="0" w:afterAutospacing="0" w:line="360" w:lineRule="auto"/>
        <w:ind w:left="152" w:right="0" w:firstLine="420"/>
      </w:pPr>
      <w:r>
        <w:rPr>
          <w:rFonts w:hint="eastAsia" w:ascii="宋体" w:hAnsi="宋体" w:eastAsia="宋体" w:cs="宋体"/>
          <w:i w:val="0"/>
          <w:iCs w:val="0"/>
          <w:caps w:val="0"/>
          <w:color w:val="000000"/>
          <w:spacing w:val="0"/>
          <w:sz w:val="21"/>
          <w:szCs w:val="21"/>
        </w:rPr>
        <w:t>3、获取方式现场报名领取磋商文件。</w:t>
      </w:r>
    </w:p>
    <w:p w14:paraId="75ABCB3B">
      <w:pPr>
        <w:keepNext w:val="0"/>
        <w:keepLines w:val="0"/>
        <w:widowControl/>
        <w:suppressLineNumbers w:val="0"/>
        <w:spacing w:before="152" w:beforeAutospacing="0" w:after="0" w:afterAutospacing="1" w:line="36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4、报名领取磋商文件时，请投标经办人携带：</w:t>
      </w:r>
    </w:p>
    <w:p w14:paraId="3227991C">
      <w:pPr>
        <w:keepNext w:val="0"/>
        <w:keepLines w:val="0"/>
        <w:widowControl/>
        <w:suppressLineNumbers w:val="0"/>
        <w:spacing w:before="152" w:beforeAutospacing="0" w:after="0" w:afterAutospacing="1" w:line="36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（1）法人或者其他组织的营业执照等主体资格证明文件复印件。 </w:t>
      </w:r>
    </w:p>
    <w:p w14:paraId="7EA0BF47">
      <w:pPr>
        <w:keepNext w:val="0"/>
        <w:keepLines w:val="0"/>
        <w:widowControl/>
        <w:suppressLineNumbers w:val="0"/>
        <w:spacing w:before="152" w:beforeAutospacing="0" w:after="0" w:afterAutospacing="1" w:line="36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（2）供应商资格声明(格式)原件、湖南省政府采购供应商资格承诺函；格式见附件。</w:t>
      </w:r>
    </w:p>
    <w:p w14:paraId="3D998598">
      <w:pPr>
        <w:keepNext w:val="0"/>
        <w:keepLines w:val="0"/>
        <w:widowControl/>
        <w:suppressLineNumbers w:val="0"/>
        <w:spacing w:before="152" w:beforeAutospacing="0" w:after="0" w:afterAutospacing="1" w:line="36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（3）符合基本资格、特定资格条件证明材料复印件或者情况说明； </w:t>
      </w:r>
    </w:p>
    <w:p w14:paraId="5425D3C3">
      <w:pPr>
        <w:keepNext w:val="0"/>
        <w:keepLines w:val="0"/>
        <w:widowControl/>
        <w:suppressLineNumbers w:val="0"/>
        <w:spacing w:before="152" w:beforeAutospacing="0" w:after="0" w:afterAutospacing="1" w:line="360" w:lineRule="atLeast"/>
        <w:ind w:left="152" w:right="0" w:firstLine="42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（4）法定代表人提交法定代表人身份证明原件及本人二代身份证或者委托人代理人提交授权委托书原件并附法定代表人身份证明及本人二代身份证；</w:t>
      </w:r>
    </w:p>
    <w:p w14:paraId="741D8193">
      <w:pPr>
        <w:keepNext w:val="0"/>
        <w:keepLines w:val="0"/>
        <w:widowControl/>
        <w:suppressLineNumbers w:val="0"/>
        <w:spacing w:before="152" w:beforeAutospacing="0" w:after="0" w:afterAutospacing="1" w:line="360" w:lineRule="atLeast"/>
        <w:ind w:left="152" w:right="0" w:firstLine="420"/>
        <w:jc w:val="left"/>
      </w:pPr>
      <w:r>
        <w:rPr>
          <w:rFonts w:hint="eastAsia" w:ascii="宋体" w:hAnsi="宋体" w:eastAsia="宋体" w:cs="宋体"/>
          <w:i w:val="0"/>
          <w:iCs w:val="0"/>
          <w:caps w:val="0"/>
          <w:color w:val="0C0C0C"/>
          <w:spacing w:val="0"/>
          <w:kern w:val="0"/>
          <w:sz w:val="21"/>
          <w:szCs w:val="21"/>
          <w:lang w:val="en-US" w:eastAsia="zh-CN" w:bidi="ar"/>
        </w:rPr>
        <w:t>（5）提供公告发布后的“信用中国”（www.creditchina.gov.cn）、中国政府采购网（www.ccgp.gov.cn）列入失信被执行人、重大税收违法失信主体名单，列入中国政府采购严重违法失信行为记录名单记录查询网页截图或打印件（包含查询网站、查询内容、查询日期）；</w:t>
      </w:r>
    </w:p>
    <w:p w14:paraId="60604966">
      <w:pPr>
        <w:keepNext w:val="0"/>
        <w:keepLines w:val="0"/>
        <w:widowControl/>
        <w:suppressLineNumbers w:val="0"/>
        <w:spacing w:before="152" w:beforeAutospacing="0" w:after="0" w:afterAutospacing="1" w:line="36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5、其他说明：</w:t>
      </w:r>
    </w:p>
    <w:p w14:paraId="10DC7A9B">
      <w:pPr>
        <w:keepNext w:val="0"/>
        <w:keepLines w:val="0"/>
        <w:widowControl/>
        <w:suppressLineNumbers w:val="0"/>
        <w:spacing w:before="152" w:beforeAutospacing="0" w:after="0" w:afterAutospacing="1" w:line="36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w:t>
      </w:r>
      <w:r>
        <w:rPr>
          <w:rFonts w:hint="default" w:ascii="Times New Roman" w:hAnsi="Times New Roman" w:eastAsia="微软雅黑" w:cs="Times New Roman"/>
          <w:i w:val="0"/>
          <w:iCs w:val="0"/>
          <w:caps w:val="0"/>
          <w:color w:val="000000"/>
          <w:spacing w:val="0"/>
          <w:kern w:val="0"/>
          <w:sz w:val="21"/>
          <w:szCs w:val="21"/>
          <w:lang w:val="en-US" w:eastAsia="zh-CN" w:bidi="ar"/>
        </w:rPr>
        <w:t>1</w:t>
      </w:r>
      <w:r>
        <w:rPr>
          <w:rFonts w:hint="eastAsia" w:ascii="宋体" w:hAnsi="宋体" w:eastAsia="宋体" w:cs="宋体"/>
          <w:i w:val="0"/>
          <w:iCs w:val="0"/>
          <w:caps w:val="0"/>
          <w:color w:val="000000"/>
          <w:spacing w:val="0"/>
          <w:kern w:val="0"/>
          <w:sz w:val="21"/>
          <w:szCs w:val="21"/>
          <w:lang w:val="en-US" w:eastAsia="zh-CN" w:bidi="ar"/>
        </w:rPr>
        <w:t>）提供的资格证明材料、封面均须加盖供应商单位原始公章并由法定代表人或授权委托人签字，写明联系方式和邮箱，并编制目录、页码胶装成册，一式两份。</w:t>
      </w:r>
    </w:p>
    <w:p w14:paraId="1546FE37">
      <w:pPr>
        <w:keepNext w:val="0"/>
        <w:keepLines w:val="0"/>
        <w:widowControl/>
        <w:suppressLineNumbers w:val="0"/>
        <w:spacing w:before="152" w:beforeAutospacing="0" w:after="0" w:afterAutospacing="1" w:line="36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（2）所有证明材料内容均要求清晰易辨完整，否则视为无效证明材料。</w:t>
      </w:r>
    </w:p>
    <w:p w14:paraId="435EB488">
      <w:pPr>
        <w:keepNext w:val="0"/>
        <w:keepLines w:val="0"/>
        <w:widowControl/>
        <w:suppressLineNumbers w:val="0"/>
        <w:spacing w:before="152" w:beforeAutospacing="0" w:after="0" w:afterAutospacing="1" w:line="36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3）为贯彻落实（湘财购〔2022〕17号）文，积极推行“承诺+信用管理”的供应商资格审查办法，要求供应商提供的相关财务状况、缴纳税收和社保等证明材料可改为书面承诺，符合政府采购的资格条件即可参加政府采购活动。</w:t>
      </w:r>
    </w:p>
    <w:p w14:paraId="5B5A3FC0">
      <w:pPr>
        <w:keepNext w:val="0"/>
        <w:keepLines w:val="0"/>
        <w:widowControl/>
        <w:suppressLineNumbers w:val="0"/>
        <w:spacing w:before="152" w:beforeAutospacing="0" w:after="0" w:afterAutospacing="1" w:line="36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（4）供应商应对提交的所有资格证明材料真实性负责，不接受存在虚假或伪造或违法违规等情况的资格证明材料及文件，一经发现，取消竞标资格并报相关职能部门追究相应责任。</w:t>
      </w:r>
    </w:p>
    <w:p w14:paraId="2CC71DF0">
      <w:pPr>
        <w:keepNext w:val="0"/>
        <w:keepLines w:val="0"/>
        <w:widowControl/>
        <w:suppressLineNumbers w:val="0"/>
        <w:spacing w:before="152" w:beforeAutospacing="0" w:after="0" w:afterAutospacing="0" w:line="420" w:lineRule="atLeast"/>
        <w:ind w:left="304" w:right="0"/>
        <w:jc w:val="left"/>
      </w:pPr>
      <w:r>
        <w:rPr>
          <w:rFonts w:hint="eastAsia" w:ascii="宋体" w:hAnsi="宋体" w:eastAsia="宋体" w:cs="宋体"/>
          <w:b/>
          <w:bCs/>
          <w:i w:val="0"/>
          <w:iCs w:val="0"/>
          <w:caps w:val="0"/>
          <w:color w:val="000000"/>
          <w:spacing w:val="0"/>
          <w:kern w:val="0"/>
          <w:sz w:val="21"/>
          <w:szCs w:val="21"/>
          <w:lang w:val="en-US" w:eastAsia="zh-CN" w:bidi="ar"/>
        </w:rPr>
        <w:t>六、响应文件提交的截止时间、开启时间及地点</w:t>
      </w:r>
    </w:p>
    <w:p w14:paraId="2B1AE2C3">
      <w:pPr>
        <w:keepNext w:val="0"/>
        <w:keepLines w:val="0"/>
        <w:widowControl/>
        <w:suppressLineNumbers w:val="0"/>
        <w:spacing w:before="152" w:beforeAutospacing="0" w:after="0" w:afterAutospacing="0" w:line="240" w:lineRule="auto"/>
        <w:ind w:left="304" w:right="0" w:firstLine="424"/>
        <w:jc w:val="left"/>
      </w:pPr>
      <w:r>
        <w:rPr>
          <w:rFonts w:hint="eastAsia" w:ascii="宋体" w:hAnsi="宋体" w:eastAsia="宋体" w:cs="宋体"/>
          <w:i w:val="0"/>
          <w:iCs w:val="0"/>
          <w:caps w:val="0"/>
          <w:color w:val="000000"/>
          <w:spacing w:val="0"/>
          <w:kern w:val="0"/>
          <w:sz w:val="21"/>
          <w:szCs w:val="21"/>
          <w:lang w:val="en-US" w:eastAsia="zh-CN" w:bidi="ar"/>
        </w:rPr>
        <w:t>1、提交首次响应文件的截止时间为</w:t>
      </w:r>
      <w:r>
        <w:rPr>
          <w:rFonts w:hint="eastAsia" w:ascii="宋体" w:hAnsi="宋体" w:eastAsia="宋体" w:cs="宋体"/>
          <w:i w:val="0"/>
          <w:iCs w:val="0"/>
          <w:caps w:val="0"/>
          <w:color w:val="000000"/>
          <w:spacing w:val="0"/>
          <w:kern w:val="0"/>
          <w:sz w:val="21"/>
          <w:szCs w:val="21"/>
          <w:u w:val="single"/>
          <w:lang w:val="en-US" w:eastAsia="zh-CN" w:bidi="ar"/>
        </w:rPr>
        <w:t>2024年12月19日10:00分</w:t>
      </w:r>
      <w:r>
        <w:rPr>
          <w:rFonts w:hint="eastAsia" w:ascii="宋体" w:hAnsi="宋体" w:eastAsia="宋体" w:cs="宋体"/>
          <w:i w:val="0"/>
          <w:iCs w:val="0"/>
          <w:caps w:val="0"/>
          <w:color w:val="000000"/>
          <w:spacing w:val="0"/>
          <w:kern w:val="0"/>
          <w:sz w:val="21"/>
          <w:szCs w:val="21"/>
          <w:lang w:val="en-US" w:eastAsia="zh-CN" w:bidi="ar"/>
        </w:rPr>
        <w:t>，地点为：</w:t>
      </w:r>
      <w:r>
        <w:rPr>
          <w:rFonts w:hint="eastAsia" w:ascii="宋体" w:hAnsi="宋体" w:eastAsia="宋体" w:cs="宋体"/>
          <w:i w:val="0"/>
          <w:iCs w:val="0"/>
          <w:caps w:val="0"/>
          <w:color w:val="000000"/>
          <w:spacing w:val="0"/>
          <w:kern w:val="0"/>
          <w:sz w:val="21"/>
          <w:szCs w:val="21"/>
          <w:u w:val="single"/>
          <w:lang w:val="en-US" w:eastAsia="zh-CN" w:bidi="ar"/>
        </w:rPr>
        <w:t>溆浦县卢峰镇狮子山二巷一号</w:t>
      </w:r>
      <w:r>
        <w:rPr>
          <w:rFonts w:hint="eastAsia" w:ascii="宋体" w:hAnsi="宋体" w:eastAsia="宋体" w:cs="宋体"/>
          <w:i w:val="0"/>
          <w:iCs w:val="0"/>
          <w:caps w:val="0"/>
          <w:color w:val="000000"/>
          <w:spacing w:val="0"/>
          <w:kern w:val="0"/>
          <w:sz w:val="21"/>
          <w:szCs w:val="21"/>
          <w:lang w:val="en-US" w:eastAsia="zh-CN" w:bidi="ar"/>
        </w:rPr>
        <w:t>。在截止时间后送达或者不按磋商文件要求密封的响应文件为无效文件，采购人、采购代理机构或者磋商小组应当拒收。</w:t>
      </w:r>
    </w:p>
    <w:p w14:paraId="1808CFF0">
      <w:pPr>
        <w:keepNext w:val="0"/>
        <w:keepLines w:val="0"/>
        <w:widowControl/>
        <w:suppressLineNumbers w:val="0"/>
        <w:spacing w:before="152" w:beforeAutospacing="0" w:after="0" w:afterAutospacing="0" w:line="240" w:lineRule="auto"/>
        <w:ind w:left="304" w:right="0" w:firstLine="424"/>
        <w:jc w:val="left"/>
      </w:pPr>
      <w:r>
        <w:rPr>
          <w:rFonts w:hint="eastAsia" w:ascii="宋体" w:hAnsi="宋体" w:eastAsia="宋体" w:cs="宋体"/>
          <w:i w:val="0"/>
          <w:iCs w:val="0"/>
          <w:caps w:val="0"/>
          <w:color w:val="000000"/>
          <w:spacing w:val="0"/>
          <w:kern w:val="0"/>
          <w:sz w:val="21"/>
          <w:szCs w:val="21"/>
          <w:lang w:val="en-US" w:eastAsia="zh-CN" w:bidi="ar"/>
        </w:rPr>
        <w:t>2、首次响应文件的开启时间及地点与提交首次响应文件的截止时间及地点为同一时间及地点。</w:t>
      </w:r>
    </w:p>
    <w:p w14:paraId="05CFBCD1">
      <w:pPr>
        <w:keepNext w:val="0"/>
        <w:keepLines w:val="0"/>
        <w:widowControl/>
        <w:suppressLineNumbers w:val="0"/>
        <w:spacing w:before="152" w:beforeAutospacing="0" w:after="0" w:afterAutospacing="0" w:line="240" w:lineRule="auto"/>
        <w:ind w:left="152" w:right="0" w:firstLine="211"/>
        <w:jc w:val="left"/>
      </w:pPr>
      <w:r>
        <w:rPr>
          <w:rFonts w:hint="eastAsia" w:ascii="宋体" w:hAnsi="宋体" w:eastAsia="宋体" w:cs="宋体"/>
          <w:b/>
          <w:bCs/>
          <w:i w:val="0"/>
          <w:iCs w:val="0"/>
          <w:caps w:val="0"/>
          <w:color w:val="000000"/>
          <w:spacing w:val="0"/>
          <w:kern w:val="0"/>
          <w:sz w:val="21"/>
          <w:szCs w:val="21"/>
          <w:lang w:val="en-US" w:eastAsia="zh-CN" w:bidi="ar"/>
        </w:rPr>
        <w:t>七、公告期限</w:t>
      </w:r>
    </w:p>
    <w:p w14:paraId="30AA5C72">
      <w:pPr>
        <w:keepNext w:val="0"/>
        <w:keepLines w:val="0"/>
        <w:widowControl/>
        <w:suppressLineNumbers w:val="0"/>
        <w:spacing w:before="152" w:beforeAutospacing="0" w:after="0" w:afterAutospacing="0" w:line="240" w:lineRule="auto"/>
        <w:ind w:left="304" w:right="0" w:firstLine="424"/>
        <w:jc w:val="left"/>
      </w:pPr>
      <w:r>
        <w:rPr>
          <w:rFonts w:hint="eastAsia" w:ascii="宋体" w:hAnsi="宋体" w:eastAsia="宋体" w:cs="宋体"/>
          <w:i w:val="0"/>
          <w:iCs w:val="0"/>
          <w:caps w:val="0"/>
          <w:color w:val="000000"/>
          <w:spacing w:val="0"/>
          <w:kern w:val="0"/>
          <w:sz w:val="21"/>
          <w:szCs w:val="21"/>
          <w:lang w:val="en-US" w:eastAsia="zh-CN" w:bidi="ar"/>
        </w:rPr>
        <w:t>1、本邀请公告在溆浦县门户网</w:t>
      </w:r>
      <w:bookmarkStart w:id="1" w:name="_GoBack"/>
      <w:bookmarkEnd w:id="1"/>
      <w:r>
        <w:rPr>
          <w:rFonts w:hint="eastAsia" w:ascii="宋体" w:hAnsi="宋体" w:eastAsia="宋体" w:cs="宋体"/>
          <w:i w:val="0"/>
          <w:iCs w:val="0"/>
          <w:caps w:val="0"/>
          <w:color w:val="000000"/>
          <w:spacing w:val="0"/>
          <w:kern w:val="0"/>
          <w:sz w:val="21"/>
          <w:szCs w:val="21"/>
          <w:lang w:val="en-US" w:eastAsia="zh-CN" w:bidi="ar"/>
        </w:rPr>
        <w:t>发布。公告期限从本邀请公告发布之日起5个工作日。</w:t>
      </w:r>
    </w:p>
    <w:p w14:paraId="049C3357">
      <w:pPr>
        <w:keepNext w:val="0"/>
        <w:keepLines w:val="0"/>
        <w:widowControl/>
        <w:suppressLineNumbers w:val="0"/>
        <w:spacing w:before="152" w:beforeAutospacing="0" w:after="0" w:afterAutospacing="0" w:line="240" w:lineRule="auto"/>
        <w:ind w:left="304" w:right="0" w:firstLine="424"/>
        <w:jc w:val="left"/>
      </w:pPr>
      <w:r>
        <w:rPr>
          <w:rFonts w:hint="eastAsia" w:ascii="宋体" w:hAnsi="宋体" w:eastAsia="宋体" w:cs="宋体"/>
          <w:i w:val="0"/>
          <w:iCs w:val="0"/>
          <w:caps w:val="0"/>
          <w:color w:val="000000"/>
          <w:spacing w:val="0"/>
          <w:kern w:val="0"/>
          <w:sz w:val="21"/>
          <w:szCs w:val="21"/>
          <w:lang w:val="en-US" w:eastAsia="zh-CN" w:bidi="ar"/>
        </w:rPr>
        <w:t>2、在其他媒体发布的邀请公告，公告内容以本邀请公告指定媒体发布的公告为准；公告期限自本邀请公告指定媒体最先发布公告之日起算。</w:t>
      </w:r>
    </w:p>
    <w:p w14:paraId="363AF0F3">
      <w:pPr>
        <w:pStyle w:val="4"/>
        <w:keepNext w:val="0"/>
        <w:keepLines w:val="0"/>
        <w:widowControl/>
        <w:suppressLineNumbers w:val="0"/>
        <w:spacing w:before="152" w:beforeAutospacing="0" w:line="240" w:lineRule="auto"/>
        <w:ind w:left="152" w:firstLine="211"/>
        <w:rPr>
          <w:sz w:val="24"/>
          <w:szCs w:val="24"/>
        </w:rPr>
      </w:pPr>
      <w:r>
        <w:rPr>
          <w:rFonts w:hint="eastAsia" w:ascii="宋体" w:hAnsi="宋体" w:eastAsia="宋体" w:cs="宋体"/>
          <w:b/>
          <w:bCs/>
          <w:i w:val="0"/>
          <w:iCs w:val="0"/>
          <w:caps w:val="0"/>
          <w:color w:val="000000"/>
          <w:spacing w:val="0"/>
          <w:sz w:val="21"/>
          <w:szCs w:val="21"/>
        </w:rPr>
        <w:t>八、疑问及质疑</w:t>
      </w:r>
    </w:p>
    <w:p w14:paraId="25BEB983">
      <w:pPr>
        <w:keepNext w:val="0"/>
        <w:keepLines w:val="0"/>
        <w:widowControl/>
        <w:suppressLineNumbers w:val="0"/>
        <w:spacing w:before="152" w:beforeAutospacing="0" w:after="0" w:afterAutospacing="0" w:line="240" w:lineRule="auto"/>
        <w:ind w:left="304" w:right="0" w:firstLine="424"/>
        <w:jc w:val="left"/>
      </w:pPr>
      <w:r>
        <w:rPr>
          <w:rFonts w:hint="eastAsia" w:ascii="宋体" w:hAnsi="宋体" w:eastAsia="宋体" w:cs="宋体"/>
          <w:i w:val="0"/>
          <w:iCs w:val="0"/>
          <w:caps w:val="0"/>
          <w:color w:val="000000"/>
          <w:spacing w:val="0"/>
          <w:kern w:val="0"/>
          <w:sz w:val="21"/>
          <w:szCs w:val="21"/>
          <w:lang w:val="en-US" w:eastAsia="zh-CN" w:bidi="ar"/>
        </w:rPr>
        <w:t>1、供应商对政府采购活动事项如有疑问的，可以向采购人、采购代理机构提出询问。采购人、采购代理机构将在3个工作日内作出答复。</w:t>
      </w:r>
    </w:p>
    <w:p w14:paraId="2A6537F2">
      <w:pPr>
        <w:keepNext w:val="0"/>
        <w:keepLines w:val="0"/>
        <w:widowControl/>
        <w:suppressLineNumbers w:val="0"/>
        <w:spacing w:before="152" w:beforeAutospacing="0" w:after="0" w:afterAutospacing="0" w:line="240" w:lineRule="auto"/>
        <w:ind w:left="304" w:right="0" w:firstLine="424"/>
        <w:jc w:val="left"/>
      </w:pPr>
      <w:r>
        <w:rPr>
          <w:rFonts w:hint="eastAsia" w:ascii="宋体" w:hAnsi="宋体" w:eastAsia="宋体" w:cs="宋体"/>
          <w:i w:val="0"/>
          <w:iCs w:val="0"/>
          <w:caps w:val="0"/>
          <w:color w:val="000000"/>
          <w:spacing w:val="0"/>
          <w:kern w:val="0"/>
          <w:sz w:val="21"/>
          <w:szCs w:val="21"/>
          <w:lang w:val="en-US" w:eastAsia="zh-CN" w:bidi="ar"/>
        </w:rPr>
        <w:t>2、供应商认为本邀请公告使自己的合法权益受到损害的，可以在收到本邀请函之日起7个工作日内，按《湖南省财政厅关于印发＜政府采购质疑答复和投诉处理操作规程＞的通知》(湘财购〔2019〕20号)规定，以书面形式向采购人、采购代理机构提出质疑。</w:t>
      </w:r>
    </w:p>
    <w:p w14:paraId="622CBD49">
      <w:pPr>
        <w:pStyle w:val="5"/>
        <w:keepNext w:val="0"/>
        <w:keepLines w:val="0"/>
        <w:widowControl/>
        <w:suppressLineNumbers w:val="0"/>
        <w:spacing w:before="76" w:beforeAutospacing="0" w:after="0" w:afterAutospacing="0" w:line="240" w:lineRule="auto"/>
        <w:ind w:left="0" w:right="0" w:firstLine="300"/>
        <w:jc w:val="both"/>
        <w:rPr>
          <w:rFonts w:hint="eastAsia" w:ascii="宋体" w:hAnsi="宋体" w:eastAsia="宋体" w:cs="宋体"/>
          <w:b/>
          <w:bCs/>
          <w:i w:val="0"/>
          <w:iCs w:val="0"/>
          <w:caps w:val="0"/>
          <w:color w:val="000000"/>
          <w:spacing w:val="0"/>
          <w:kern w:val="0"/>
          <w:sz w:val="21"/>
          <w:szCs w:val="21"/>
          <w:lang w:val="en-US" w:eastAsia="zh-CN" w:bidi="ar"/>
        </w:rPr>
      </w:pPr>
      <w:r>
        <w:rPr>
          <w:rFonts w:hint="eastAsia" w:ascii="宋体" w:hAnsi="宋体" w:eastAsia="宋体" w:cs="宋体"/>
          <w:b/>
          <w:bCs/>
          <w:i w:val="0"/>
          <w:iCs w:val="0"/>
          <w:caps w:val="0"/>
          <w:color w:val="000000"/>
          <w:spacing w:val="0"/>
          <w:kern w:val="0"/>
          <w:sz w:val="21"/>
          <w:szCs w:val="21"/>
          <w:lang w:val="en-US" w:eastAsia="zh-CN" w:bidi="ar"/>
        </w:rPr>
        <w:t>九、磋商说明</w:t>
      </w:r>
    </w:p>
    <w:p w14:paraId="06C24417">
      <w:pPr>
        <w:pStyle w:val="5"/>
        <w:keepNext w:val="0"/>
        <w:keepLines w:val="0"/>
        <w:widowControl/>
        <w:suppressLineNumbers w:val="0"/>
        <w:spacing w:before="76" w:beforeAutospacing="0" w:after="0" w:afterAutospacing="0" w:line="240" w:lineRule="auto"/>
        <w:ind w:left="228"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1、资格审查方式实行开标后资格审查。</w:t>
      </w:r>
    </w:p>
    <w:p w14:paraId="5E869284">
      <w:pPr>
        <w:pStyle w:val="5"/>
        <w:keepNext w:val="0"/>
        <w:keepLines w:val="0"/>
        <w:widowControl/>
        <w:suppressLineNumbers w:val="0"/>
        <w:spacing w:before="76" w:beforeAutospacing="0" w:after="0" w:afterAutospacing="0" w:line="240" w:lineRule="auto"/>
        <w:ind w:left="0" w:right="0" w:firstLine="300"/>
        <w:jc w:val="both"/>
        <w:rPr>
          <w:rFonts w:hint="eastAsia" w:ascii="宋体" w:hAnsi="宋体" w:eastAsia="宋体" w:cs="宋体"/>
          <w:b/>
          <w:bCs/>
          <w:i w:val="0"/>
          <w:iCs w:val="0"/>
          <w:caps w:val="0"/>
          <w:color w:val="000000"/>
          <w:spacing w:val="0"/>
          <w:kern w:val="0"/>
          <w:sz w:val="21"/>
          <w:szCs w:val="21"/>
          <w:lang w:val="en-US" w:eastAsia="zh-CN" w:bidi="ar"/>
        </w:rPr>
      </w:pPr>
      <w:r>
        <w:rPr>
          <w:rFonts w:hint="eastAsia" w:ascii="宋体" w:hAnsi="宋体" w:eastAsia="宋体" w:cs="宋体"/>
          <w:b/>
          <w:bCs/>
          <w:i w:val="0"/>
          <w:iCs w:val="0"/>
          <w:caps w:val="0"/>
          <w:color w:val="000000"/>
          <w:spacing w:val="0"/>
          <w:kern w:val="0"/>
          <w:sz w:val="21"/>
          <w:szCs w:val="21"/>
          <w:lang w:val="en-US" w:eastAsia="zh-CN" w:bidi="ar"/>
        </w:rPr>
        <w:t>十、采购项目联系人姓名和电话</w:t>
      </w:r>
    </w:p>
    <w:p w14:paraId="2941E43A">
      <w:pPr>
        <w:keepNext w:val="0"/>
        <w:keepLines w:val="0"/>
        <w:widowControl/>
        <w:suppressLineNumbers w:val="0"/>
        <w:spacing w:before="152" w:beforeAutospacing="0" w:after="0" w:afterAutospacing="1" w:line="240" w:lineRule="auto"/>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1、采购人信息</w:t>
      </w:r>
    </w:p>
    <w:p w14:paraId="29F2807F">
      <w:pPr>
        <w:keepNext w:val="0"/>
        <w:keepLines w:val="0"/>
        <w:widowControl/>
        <w:suppressLineNumbers w:val="0"/>
        <w:spacing w:before="152" w:beforeAutospacing="0" w:after="0" w:afterAutospacing="1" w:line="240" w:lineRule="auto"/>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（1）名 称：</w:t>
      </w:r>
      <w:r>
        <w:rPr>
          <w:rFonts w:hint="eastAsia" w:ascii="宋体" w:hAnsi="宋体" w:eastAsia="宋体" w:cs="宋体"/>
          <w:i w:val="0"/>
          <w:iCs w:val="0"/>
          <w:caps w:val="0"/>
          <w:color w:val="000000"/>
          <w:spacing w:val="0"/>
          <w:kern w:val="0"/>
          <w:sz w:val="21"/>
          <w:szCs w:val="21"/>
          <w:u w:val="single"/>
          <w:lang w:val="en-US" w:eastAsia="zh-CN" w:bidi="ar"/>
        </w:rPr>
        <w:t>湖南红花园投资开发有限公司</w:t>
      </w:r>
      <w:r>
        <w:rPr>
          <w:rFonts w:hint="eastAsia" w:ascii="宋体" w:hAnsi="宋体" w:eastAsia="宋体" w:cs="宋体"/>
          <w:i w:val="0"/>
          <w:iCs w:val="0"/>
          <w:caps w:val="0"/>
          <w:color w:val="000000"/>
          <w:spacing w:val="0"/>
          <w:kern w:val="0"/>
          <w:sz w:val="21"/>
          <w:szCs w:val="21"/>
          <w:lang w:val="en-US" w:eastAsia="zh-CN" w:bidi="ar"/>
        </w:rPr>
        <w:t>                         </w:t>
      </w:r>
    </w:p>
    <w:p w14:paraId="62354C44">
      <w:pPr>
        <w:keepNext w:val="0"/>
        <w:keepLines w:val="0"/>
        <w:widowControl/>
        <w:suppressLineNumbers w:val="0"/>
        <w:spacing w:before="152" w:beforeAutospacing="0" w:after="0" w:afterAutospacing="1" w:line="240" w:lineRule="auto"/>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（2）地  址：</w:t>
      </w:r>
      <w:r>
        <w:rPr>
          <w:rFonts w:hint="eastAsia" w:ascii="宋体" w:hAnsi="宋体" w:eastAsia="宋体" w:cs="宋体"/>
          <w:i w:val="0"/>
          <w:iCs w:val="0"/>
          <w:caps w:val="0"/>
          <w:color w:val="000000"/>
          <w:spacing w:val="0"/>
          <w:kern w:val="0"/>
          <w:sz w:val="21"/>
          <w:szCs w:val="21"/>
          <w:u w:val="single"/>
          <w:lang w:val="en-US" w:eastAsia="zh-CN" w:bidi="ar"/>
        </w:rPr>
        <w:t>怀化市溆浦县</w:t>
      </w:r>
      <w:r>
        <w:rPr>
          <w:rFonts w:hint="eastAsia" w:ascii="宋体" w:hAnsi="宋体" w:eastAsia="宋体" w:cs="宋体"/>
          <w:i w:val="0"/>
          <w:iCs w:val="0"/>
          <w:caps w:val="0"/>
          <w:color w:val="000000"/>
          <w:spacing w:val="0"/>
          <w:kern w:val="0"/>
          <w:sz w:val="21"/>
          <w:szCs w:val="21"/>
          <w:lang w:val="en-US" w:eastAsia="zh-CN" w:bidi="ar"/>
        </w:rPr>
        <w:t> </w:t>
      </w:r>
    </w:p>
    <w:p w14:paraId="5AF36F8E">
      <w:pPr>
        <w:keepNext w:val="0"/>
        <w:keepLines w:val="0"/>
        <w:widowControl/>
        <w:suppressLineNumbers w:val="0"/>
        <w:spacing w:before="152" w:beforeAutospacing="0" w:after="0" w:afterAutospacing="1" w:line="240" w:lineRule="auto"/>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（3）联系人：</w:t>
      </w:r>
      <w:r>
        <w:rPr>
          <w:rFonts w:hint="eastAsia" w:ascii="宋体" w:hAnsi="宋体" w:eastAsia="宋体" w:cs="宋体"/>
          <w:i w:val="0"/>
          <w:iCs w:val="0"/>
          <w:caps w:val="0"/>
          <w:color w:val="000000"/>
          <w:spacing w:val="0"/>
          <w:kern w:val="0"/>
          <w:sz w:val="21"/>
          <w:szCs w:val="21"/>
          <w:u w:val="single"/>
          <w:lang w:val="en-US" w:eastAsia="zh-CN" w:bidi="ar"/>
        </w:rPr>
        <w:t>刘女士</w:t>
      </w:r>
      <w:r>
        <w:rPr>
          <w:rFonts w:hint="eastAsia" w:ascii="宋体" w:hAnsi="宋体" w:eastAsia="宋体" w:cs="宋体"/>
          <w:i w:val="0"/>
          <w:iCs w:val="0"/>
          <w:caps w:val="0"/>
          <w:color w:val="000000"/>
          <w:spacing w:val="0"/>
          <w:kern w:val="0"/>
          <w:sz w:val="21"/>
          <w:szCs w:val="21"/>
          <w:u w:val="non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                   </w:t>
      </w:r>
    </w:p>
    <w:p w14:paraId="2E4A27D5">
      <w:pPr>
        <w:keepNext w:val="0"/>
        <w:keepLines w:val="0"/>
        <w:widowControl/>
        <w:suppressLineNumbers w:val="0"/>
        <w:spacing w:before="152" w:beforeAutospacing="0" w:after="0" w:afterAutospacing="1" w:line="240" w:lineRule="auto"/>
        <w:ind w:left="152" w:right="0" w:firstLine="420"/>
        <w:jc w:val="left"/>
        <w:rPr>
          <w:rFonts w:hint="eastAsia" w:ascii="宋体" w:hAnsi="宋体" w:eastAsia="宋体" w:cs="宋体"/>
          <w:i w:val="0"/>
          <w:iCs w:val="0"/>
          <w:caps w:val="0"/>
          <w:color w:val="000000"/>
          <w:spacing w:val="0"/>
          <w:kern w:val="0"/>
          <w:sz w:val="21"/>
          <w:szCs w:val="21"/>
          <w:u w:val="single"/>
          <w:lang w:val="en-US" w:eastAsia="zh-CN" w:bidi="ar"/>
        </w:rPr>
      </w:pPr>
      <w:r>
        <w:rPr>
          <w:rFonts w:hint="eastAsia" w:ascii="宋体" w:hAnsi="宋体" w:eastAsia="宋体" w:cs="宋体"/>
          <w:i w:val="0"/>
          <w:iCs w:val="0"/>
          <w:caps w:val="0"/>
          <w:color w:val="000000"/>
          <w:spacing w:val="0"/>
          <w:kern w:val="0"/>
          <w:sz w:val="21"/>
          <w:szCs w:val="21"/>
          <w:lang w:val="en-US" w:eastAsia="zh-CN" w:bidi="ar"/>
        </w:rPr>
        <w:t>（4）电话： </w:t>
      </w:r>
      <w:r>
        <w:rPr>
          <w:rFonts w:hint="eastAsia" w:ascii="宋体" w:hAnsi="宋体" w:eastAsia="宋体" w:cs="宋体"/>
          <w:i w:val="0"/>
          <w:iCs w:val="0"/>
          <w:caps w:val="0"/>
          <w:color w:val="000000"/>
          <w:spacing w:val="0"/>
          <w:kern w:val="0"/>
          <w:sz w:val="21"/>
          <w:szCs w:val="21"/>
          <w:u w:val="single"/>
          <w:lang w:val="en-US" w:eastAsia="zh-CN" w:bidi="ar"/>
        </w:rPr>
        <w:t>18607457009</w:t>
      </w:r>
    </w:p>
    <w:p w14:paraId="2ABD71EC">
      <w:pPr>
        <w:keepNext w:val="0"/>
        <w:keepLines w:val="0"/>
        <w:widowControl/>
        <w:suppressLineNumbers w:val="0"/>
        <w:spacing w:before="152" w:beforeAutospacing="0" w:after="0" w:afterAutospacing="1" w:line="240" w:lineRule="auto"/>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2、采购代理机构信息</w:t>
      </w:r>
    </w:p>
    <w:p w14:paraId="37EB87CB">
      <w:pPr>
        <w:keepNext w:val="0"/>
        <w:keepLines w:val="0"/>
        <w:widowControl/>
        <w:suppressLineNumbers w:val="0"/>
        <w:spacing w:before="156" w:beforeAutospacing="0" w:after="0" w:afterAutospacing="1" w:line="240" w:lineRule="auto"/>
        <w:ind w:left="152" w:right="0" w:firstLine="420" w:firstLineChars="200"/>
        <w:jc w:val="left"/>
        <w:rPr>
          <w:rFonts w:hint="eastAsia" w:ascii="宋体" w:hAnsi="宋体" w:eastAsia="宋体" w:cs="宋体"/>
          <w:b w:val="0"/>
          <w:bCs w:val="0"/>
          <w:i w:val="0"/>
          <w:iCs w:val="0"/>
          <w:caps w:val="0"/>
          <w:color w:val="000000"/>
          <w:spacing w:val="0"/>
          <w:kern w:val="0"/>
          <w:sz w:val="21"/>
          <w:szCs w:val="21"/>
          <w:u w:val="single"/>
          <w:lang w:val="en-US" w:eastAsia="zh-CN" w:bidi="ar"/>
        </w:rPr>
      </w:pPr>
      <w:r>
        <w:rPr>
          <w:rFonts w:hint="eastAsia" w:ascii="宋体" w:hAnsi="宋体" w:eastAsia="宋体" w:cs="宋体"/>
          <w:i w:val="0"/>
          <w:iCs w:val="0"/>
          <w:caps w:val="0"/>
          <w:color w:val="000000"/>
          <w:spacing w:val="0"/>
          <w:kern w:val="0"/>
          <w:sz w:val="21"/>
          <w:szCs w:val="21"/>
          <w:lang w:val="en-US" w:eastAsia="zh-CN" w:bidi="ar"/>
        </w:rPr>
        <w:t>（1）名  称： </w:t>
      </w:r>
      <w:r>
        <w:rPr>
          <w:rFonts w:hint="eastAsia" w:ascii="宋体" w:hAnsi="宋体" w:eastAsia="宋体" w:cs="宋体"/>
          <w:b w:val="0"/>
          <w:bCs w:val="0"/>
          <w:i w:val="0"/>
          <w:iCs w:val="0"/>
          <w:caps w:val="0"/>
          <w:color w:val="000000"/>
          <w:spacing w:val="0"/>
          <w:kern w:val="0"/>
          <w:sz w:val="21"/>
          <w:szCs w:val="21"/>
          <w:u w:val="single"/>
          <w:lang w:val="en-US" w:eastAsia="zh-CN" w:bidi="ar"/>
        </w:rPr>
        <w:t>湖南紫霖项目管理有限责任公司</w:t>
      </w:r>
    </w:p>
    <w:p w14:paraId="1F9B48BB">
      <w:pPr>
        <w:keepNext w:val="0"/>
        <w:keepLines w:val="0"/>
        <w:widowControl/>
        <w:suppressLineNumbers w:val="0"/>
        <w:spacing w:before="156" w:beforeAutospacing="0" w:after="0" w:afterAutospacing="1" w:line="240" w:lineRule="auto"/>
        <w:ind w:left="152" w:right="0" w:firstLine="420"/>
        <w:jc w:val="left"/>
        <w:rPr>
          <w:rFonts w:hint="eastAsia" w:ascii="宋体" w:hAnsi="宋体" w:eastAsia="宋体" w:cs="宋体"/>
          <w:sz w:val="21"/>
          <w:szCs w:val="21"/>
          <w:u w:val="single"/>
          <w:lang w:val="en-US" w:eastAsia="zh-CN"/>
        </w:rPr>
      </w:pPr>
      <w:r>
        <w:rPr>
          <w:rFonts w:hint="eastAsia" w:ascii="宋体" w:hAnsi="宋体" w:eastAsia="宋体" w:cs="宋体"/>
          <w:i w:val="0"/>
          <w:iCs w:val="0"/>
          <w:caps w:val="0"/>
          <w:color w:val="000000"/>
          <w:spacing w:val="0"/>
          <w:kern w:val="0"/>
          <w:sz w:val="21"/>
          <w:szCs w:val="21"/>
          <w:lang w:val="en-US" w:eastAsia="zh-CN" w:bidi="ar"/>
        </w:rPr>
        <w:t>（2）地  址：</w:t>
      </w:r>
      <w:r>
        <w:rPr>
          <w:rFonts w:hint="eastAsia" w:ascii="宋体" w:hAnsi="宋体" w:eastAsia="宋体" w:cs="宋体"/>
          <w:i w:val="0"/>
          <w:iCs w:val="0"/>
          <w:caps w:val="0"/>
          <w:color w:val="000000"/>
          <w:spacing w:val="0"/>
          <w:kern w:val="0"/>
          <w:sz w:val="21"/>
          <w:szCs w:val="21"/>
          <w:u w:val="single"/>
          <w:lang w:val="en-US" w:eastAsia="zh-CN" w:bidi="ar"/>
        </w:rPr>
        <w:t>溆浦县卢峰镇狮子山二巷一号</w:t>
      </w:r>
    </w:p>
    <w:p w14:paraId="3683A138">
      <w:pPr>
        <w:keepNext w:val="0"/>
        <w:keepLines w:val="0"/>
        <w:widowControl/>
        <w:suppressLineNumbers w:val="0"/>
        <w:spacing w:before="152" w:beforeAutospacing="0" w:after="0" w:afterAutospacing="1" w:line="360" w:lineRule="atLeast"/>
        <w:ind w:left="152" w:right="0" w:firstLine="420"/>
        <w:jc w:val="left"/>
        <w:rPr>
          <w:u w:val="single"/>
        </w:rPr>
      </w:pPr>
      <w:r>
        <w:rPr>
          <w:rFonts w:hint="eastAsia" w:ascii="宋体" w:hAnsi="宋体" w:eastAsia="宋体" w:cs="宋体"/>
          <w:i w:val="0"/>
          <w:iCs w:val="0"/>
          <w:caps w:val="0"/>
          <w:color w:val="000000"/>
          <w:spacing w:val="0"/>
          <w:kern w:val="0"/>
          <w:sz w:val="21"/>
          <w:szCs w:val="21"/>
          <w:lang w:val="en-US" w:eastAsia="zh-CN" w:bidi="ar"/>
        </w:rPr>
        <w:t>（3）联系人：</w:t>
      </w:r>
      <w:r>
        <w:rPr>
          <w:rFonts w:hint="eastAsia" w:ascii="宋体" w:hAnsi="宋体" w:eastAsia="宋体" w:cs="宋体"/>
          <w:i w:val="0"/>
          <w:iCs w:val="0"/>
          <w:caps w:val="0"/>
          <w:color w:val="000000"/>
          <w:spacing w:val="0"/>
          <w:kern w:val="0"/>
          <w:sz w:val="21"/>
          <w:szCs w:val="21"/>
          <w:u w:val="single"/>
          <w:lang w:val="en-US" w:eastAsia="zh-CN" w:bidi="ar"/>
        </w:rPr>
        <w:t> 舒先生</w:t>
      </w:r>
    </w:p>
    <w:p w14:paraId="593BC9E1">
      <w:pPr>
        <w:keepNext w:val="0"/>
        <w:keepLines w:val="0"/>
        <w:widowControl/>
        <w:suppressLineNumbers w:val="0"/>
        <w:spacing w:before="152" w:beforeAutospacing="0" w:after="0" w:afterAutospacing="1" w:line="360" w:lineRule="atLeast"/>
        <w:ind w:left="152" w:right="0" w:firstLine="42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（4）电  话：</w:t>
      </w:r>
      <w:r>
        <w:rPr>
          <w:rFonts w:hint="eastAsia" w:ascii="宋体" w:hAnsi="宋体" w:eastAsia="宋体" w:cs="宋体"/>
          <w:i w:val="0"/>
          <w:iCs w:val="0"/>
          <w:caps w:val="0"/>
          <w:color w:val="000000"/>
          <w:spacing w:val="0"/>
          <w:kern w:val="0"/>
          <w:sz w:val="21"/>
          <w:szCs w:val="21"/>
          <w:u w:val="single"/>
          <w:lang w:val="en-US" w:eastAsia="zh-CN" w:bidi="ar"/>
        </w:rPr>
        <w:t> 18627458222 </w:t>
      </w:r>
      <w:r>
        <w:rPr>
          <w:rFonts w:hint="eastAsia" w:ascii="宋体" w:hAnsi="宋体" w:eastAsia="宋体" w:cs="宋体"/>
          <w:i w:val="0"/>
          <w:iCs w:val="0"/>
          <w:caps w:val="0"/>
          <w:color w:val="000000"/>
          <w:spacing w:val="0"/>
          <w:kern w:val="0"/>
          <w:sz w:val="21"/>
          <w:szCs w:val="21"/>
          <w:lang w:val="en-US" w:eastAsia="zh-CN" w:bidi="ar"/>
        </w:rPr>
        <w:t> </w:t>
      </w:r>
    </w:p>
    <w:p w14:paraId="69553CDE">
      <w:pPr>
        <w:keepNext w:val="0"/>
        <w:keepLines w:val="0"/>
        <w:widowControl/>
        <w:suppressLineNumbers w:val="0"/>
        <w:spacing w:before="152" w:beforeAutospacing="0" w:after="0" w:afterAutospacing="1" w:line="420" w:lineRule="atLeast"/>
        <w:ind w:right="0"/>
        <w:jc w:val="left"/>
        <w:rPr>
          <w:rFonts w:hint="eastAsia" w:ascii="宋体" w:hAnsi="宋体" w:eastAsia="宋体" w:cs="宋体"/>
          <w:i w:val="0"/>
          <w:iCs w:val="0"/>
          <w:caps w:val="0"/>
          <w:color w:val="000000"/>
          <w:spacing w:val="0"/>
          <w:kern w:val="0"/>
          <w:sz w:val="21"/>
          <w:szCs w:val="21"/>
          <w:lang w:val="en-US" w:eastAsia="zh-CN" w:bidi="ar"/>
        </w:rPr>
      </w:pPr>
    </w:p>
    <w:p w14:paraId="477D757B">
      <w:pPr>
        <w:keepNext w:val="0"/>
        <w:keepLines w:val="0"/>
        <w:widowControl/>
        <w:suppressLineNumbers w:val="0"/>
        <w:spacing w:before="152" w:beforeAutospacing="0" w:after="0" w:afterAutospacing="1" w:line="420" w:lineRule="atLeast"/>
        <w:ind w:right="0"/>
        <w:jc w:val="left"/>
        <w:rPr>
          <w:rFonts w:hint="eastAsia" w:ascii="宋体" w:hAnsi="宋体" w:eastAsia="宋体" w:cs="宋体"/>
          <w:i w:val="0"/>
          <w:iCs w:val="0"/>
          <w:caps w:val="0"/>
          <w:color w:val="000000"/>
          <w:spacing w:val="0"/>
          <w:kern w:val="0"/>
          <w:sz w:val="21"/>
          <w:szCs w:val="21"/>
          <w:lang w:val="en-US" w:eastAsia="zh-CN" w:bidi="ar"/>
        </w:rPr>
      </w:pPr>
    </w:p>
    <w:p w14:paraId="7A4183BC">
      <w:pPr>
        <w:keepNext w:val="0"/>
        <w:keepLines w:val="0"/>
        <w:widowControl/>
        <w:suppressLineNumbers w:val="0"/>
        <w:spacing w:before="152" w:beforeAutospacing="0" w:after="0" w:afterAutospacing="1" w:line="420" w:lineRule="atLeast"/>
        <w:ind w:right="0"/>
        <w:jc w:val="left"/>
        <w:rPr>
          <w:rFonts w:hint="eastAsia" w:ascii="宋体" w:hAnsi="宋体" w:eastAsia="宋体" w:cs="宋体"/>
          <w:i w:val="0"/>
          <w:iCs w:val="0"/>
          <w:caps w:val="0"/>
          <w:color w:val="000000"/>
          <w:spacing w:val="0"/>
          <w:kern w:val="0"/>
          <w:sz w:val="21"/>
          <w:szCs w:val="21"/>
          <w:lang w:val="en-US" w:eastAsia="zh-CN" w:bidi="ar"/>
        </w:rPr>
      </w:pPr>
    </w:p>
    <w:p w14:paraId="101CDD97">
      <w:pPr>
        <w:keepNext w:val="0"/>
        <w:keepLines w:val="0"/>
        <w:widowControl/>
        <w:suppressLineNumbers w:val="0"/>
        <w:spacing w:before="152" w:beforeAutospacing="0" w:after="0" w:afterAutospacing="1" w:line="420" w:lineRule="atLeast"/>
        <w:ind w:right="0"/>
        <w:jc w:val="left"/>
        <w:rPr>
          <w:rFonts w:hint="eastAsia" w:ascii="宋体" w:hAnsi="宋体" w:eastAsia="宋体" w:cs="宋体"/>
          <w:i w:val="0"/>
          <w:iCs w:val="0"/>
          <w:caps w:val="0"/>
          <w:color w:val="000000"/>
          <w:spacing w:val="0"/>
          <w:kern w:val="0"/>
          <w:sz w:val="21"/>
          <w:szCs w:val="21"/>
          <w:lang w:val="en-US" w:eastAsia="zh-CN" w:bidi="ar"/>
        </w:rPr>
      </w:pPr>
    </w:p>
    <w:p w14:paraId="0F76AFA5">
      <w:pPr>
        <w:keepNext w:val="0"/>
        <w:keepLines w:val="0"/>
        <w:widowControl/>
        <w:suppressLineNumbers w:val="0"/>
        <w:spacing w:before="152" w:beforeAutospacing="0" w:after="0" w:afterAutospacing="1" w:line="420" w:lineRule="atLeast"/>
        <w:ind w:right="0"/>
        <w:jc w:val="left"/>
        <w:rPr>
          <w:rFonts w:hint="eastAsia" w:ascii="宋体" w:hAnsi="宋体" w:eastAsia="宋体" w:cs="宋体"/>
          <w:i w:val="0"/>
          <w:iCs w:val="0"/>
          <w:caps w:val="0"/>
          <w:color w:val="000000"/>
          <w:spacing w:val="0"/>
          <w:kern w:val="0"/>
          <w:sz w:val="21"/>
          <w:szCs w:val="21"/>
          <w:lang w:val="en-US" w:eastAsia="zh-CN" w:bidi="ar"/>
        </w:rPr>
      </w:pPr>
    </w:p>
    <w:p w14:paraId="59F415E3">
      <w:pPr>
        <w:keepNext w:val="0"/>
        <w:keepLines w:val="0"/>
        <w:widowControl/>
        <w:suppressLineNumbers w:val="0"/>
        <w:spacing w:before="152" w:beforeAutospacing="0" w:after="0" w:afterAutospacing="1" w:line="420" w:lineRule="atLeast"/>
        <w:ind w:right="0"/>
        <w:jc w:val="left"/>
        <w:rPr>
          <w:rFonts w:hint="eastAsia" w:ascii="宋体" w:hAnsi="宋体" w:eastAsia="宋体" w:cs="宋体"/>
          <w:i w:val="0"/>
          <w:iCs w:val="0"/>
          <w:caps w:val="0"/>
          <w:color w:val="000000"/>
          <w:spacing w:val="0"/>
          <w:kern w:val="0"/>
          <w:sz w:val="21"/>
          <w:szCs w:val="21"/>
          <w:lang w:val="en-US" w:eastAsia="zh-CN" w:bidi="ar"/>
        </w:rPr>
      </w:pPr>
    </w:p>
    <w:p w14:paraId="04A41602">
      <w:pPr>
        <w:keepNext w:val="0"/>
        <w:keepLines w:val="0"/>
        <w:widowControl/>
        <w:suppressLineNumbers w:val="0"/>
        <w:spacing w:before="152" w:beforeAutospacing="0" w:after="0" w:afterAutospacing="1" w:line="420" w:lineRule="atLeast"/>
        <w:ind w:right="0"/>
        <w:jc w:val="left"/>
        <w:rPr>
          <w:rFonts w:hint="eastAsia" w:ascii="宋体" w:hAnsi="宋体" w:eastAsia="宋体" w:cs="宋体"/>
          <w:i w:val="0"/>
          <w:iCs w:val="0"/>
          <w:caps w:val="0"/>
          <w:color w:val="000000"/>
          <w:spacing w:val="0"/>
          <w:kern w:val="0"/>
          <w:sz w:val="21"/>
          <w:szCs w:val="21"/>
          <w:lang w:val="en-US" w:eastAsia="zh-CN" w:bidi="ar"/>
        </w:rPr>
      </w:pPr>
    </w:p>
    <w:p w14:paraId="6644B7F3">
      <w:pPr>
        <w:keepNext w:val="0"/>
        <w:keepLines w:val="0"/>
        <w:widowControl/>
        <w:suppressLineNumbers w:val="0"/>
        <w:spacing w:before="152" w:beforeAutospacing="0" w:after="0" w:afterAutospacing="1" w:line="420" w:lineRule="atLeast"/>
        <w:ind w:right="0"/>
        <w:jc w:val="left"/>
        <w:rPr>
          <w:rFonts w:hint="eastAsia" w:ascii="宋体" w:hAnsi="宋体" w:eastAsia="宋体" w:cs="宋体"/>
          <w:i w:val="0"/>
          <w:iCs w:val="0"/>
          <w:caps w:val="0"/>
          <w:color w:val="000000"/>
          <w:spacing w:val="0"/>
          <w:kern w:val="0"/>
          <w:sz w:val="21"/>
          <w:szCs w:val="21"/>
          <w:lang w:val="en-US" w:eastAsia="zh-CN" w:bidi="ar"/>
        </w:rPr>
      </w:pPr>
    </w:p>
    <w:p w14:paraId="0F6864F4">
      <w:pPr>
        <w:keepNext w:val="0"/>
        <w:keepLines w:val="0"/>
        <w:widowControl/>
        <w:suppressLineNumbers w:val="0"/>
        <w:spacing w:before="152" w:beforeAutospacing="0" w:after="0" w:afterAutospacing="1" w:line="420" w:lineRule="atLeast"/>
        <w:ind w:right="0"/>
        <w:jc w:val="left"/>
        <w:rPr>
          <w:rFonts w:hint="eastAsia" w:ascii="宋体" w:hAnsi="宋体" w:eastAsia="宋体" w:cs="宋体"/>
          <w:i w:val="0"/>
          <w:iCs w:val="0"/>
          <w:caps w:val="0"/>
          <w:color w:val="000000"/>
          <w:spacing w:val="0"/>
          <w:kern w:val="0"/>
          <w:sz w:val="21"/>
          <w:szCs w:val="21"/>
          <w:lang w:val="en-US" w:eastAsia="zh-CN" w:bidi="ar"/>
        </w:rPr>
      </w:pPr>
    </w:p>
    <w:p w14:paraId="3864003B">
      <w:pPr>
        <w:keepNext w:val="0"/>
        <w:keepLines w:val="0"/>
        <w:widowControl/>
        <w:suppressLineNumbers w:val="0"/>
        <w:spacing w:before="152" w:beforeAutospacing="0" w:after="0" w:afterAutospacing="1" w:line="420" w:lineRule="atLeast"/>
        <w:ind w:right="0"/>
        <w:jc w:val="left"/>
        <w:rPr>
          <w:rFonts w:hint="eastAsia" w:ascii="宋体" w:hAnsi="宋体" w:eastAsia="宋体" w:cs="宋体"/>
          <w:i w:val="0"/>
          <w:iCs w:val="0"/>
          <w:caps w:val="0"/>
          <w:color w:val="000000"/>
          <w:spacing w:val="0"/>
          <w:kern w:val="0"/>
          <w:sz w:val="21"/>
          <w:szCs w:val="21"/>
          <w:lang w:val="en-US" w:eastAsia="zh-CN" w:bidi="ar"/>
        </w:rPr>
      </w:pPr>
    </w:p>
    <w:p w14:paraId="7A6DC36C">
      <w:pPr>
        <w:keepNext w:val="0"/>
        <w:keepLines w:val="0"/>
        <w:widowControl/>
        <w:suppressLineNumbers w:val="0"/>
        <w:spacing w:before="152" w:beforeAutospacing="0" w:after="0" w:afterAutospacing="1" w:line="420" w:lineRule="atLeast"/>
        <w:ind w:right="0"/>
        <w:jc w:val="left"/>
        <w:rPr>
          <w:rFonts w:hint="eastAsia" w:ascii="宋体" w:hAnsi="宋体" w:eastAsia="宋体" w:cs="宋体"/>
          <w:i w:val="0"/>
          <w:iCs w:val="0"/>
          <w:caps w:val="0"/>
          <w:color w:val="000000"/>
          <w:spacing w:val="0"/>
          <w:kern w:val="0"/>
          <w:sz w:val="21"/>
          <w:szCs w:val="21"/>
          <w:lang w:val="en-US" w:eastAsia="zh-CN" w:bidi="ar"/>
        </w:rPr>
      </w:pPr>
    </w:p>
    <w:p w14:paraId="64A01E87">
      <w:pPr>
        <w:keepNext w:val="0"/>
        <w:keepLines w:val="0"/>
        <w:widowControl/>
        <w:suppressLineNumbers w:val="0"/>
        <w:spacing w:before="152" w:beforeAutospacing="0" w:after="0" w:afterAutospacing="1" w:line="420" w:lineRule="atLeast"/>
        <w:ind w:right="0"/>
        <w:jc w:val="left"/>
        <w:rPr>
          <w:rFonts w:hint="eastAsia" w:ascii="宋体" w:hAnsi="宋体" w:eastAsia="宋体" w:cs="宋体"/>
          <w:i w:val="0"/>
          <w:iCs w:val="0"/>
          <w:caps w:val="0"/>
          <w:color w:val="000000"/>
          <w:spacing w:val="0"/>
          <w:kern w:val="0"/>
          <w:sz w:val="21"/>
          <w:szCs w:val="21"/>
          <w:lang w:val="en-US" w:eastAsia="zh-CN" w:bidi="ar"/>
        </w:rPr>
      </w:pPr>
    </w:p>
    <w:p w14:paraId="1B5F7974">
      <w:pPr>
        <w:keepNext w:val="0"/>
        <w:keepLines w:val="0"/>
        <w:widowControl/>
        <w:suppressLineNumbers w:val="0"/>
        <w:spacing w:before="152" w:beforeAutospacing="0" w:after="0" w:afterAutospacing="1" w:line="420" w:lineRule="atLeast"/>
        <w:ind w:right="0"/>
        <w:jc w:val="left"/>
        <w:rPr>
          <w:rFonts w:hint="eastAsia" w:ascii="宋体" w:hAnsi="宋体" w:eastAsia="宋体" w:cs="宋体"/>
          <w:i w:val="0"/>
          <w:iCs w:val="0"/>
          <w:caps w:val="0"/>
          <w:color w:val="000000"/>
          <w:spacing w:val="0"/>
          <w:kern w:val="0"/>
          <w:sz w:val="21"/>
          <w:szCs w:val="21"/>
          <w:lang w:val="en-US" w:eastAsia="zh-CN" w:bidi="ar"/>
        </w:rPr>
      </w:pPr>
    </w:p>
    <w:p w14:paraId="01F3F31C">
      <w:pPr>
        <w:keepNext w:val="0"/>
        <w:keepLines w:val="0"/>
        <w:widowControl/>
        <w:suppressLineNumbers w:val="0"/>
        <w:spacing w:before="152" w:beforeAutospacing="0" w:after="0" w:afterAutospacing="1" w:line="420" w:lineRule="atLeast"/>
        <w:ind w:right="0"/>
        <w:jc w:val="left"/>
        <w:rPr>
          <w:rFonts w:hint="eastAsia" w:ascii="宋体" w:hAnsi="宋体" w:eastAsia="宋体" w:cs="宋体"/>
          <w:i w:val="0"/>
          <w:iCs w:val="0"/>
          <w:caps w:val="0"/>
          <w:color w:val="000000"/>
          <w:spacing w:val="0"/>
          <w:kern w:val="0"/>
          <w:sz w:val="21"/>
          <w:szCs w:val="21"/>
          <w:lang w:val="en-US" w:eastAsia="zh-CN" w:bidi="ar"/>
        </w:rPr>
      </w:pPr>
    </w:p>
    <w:p w14:paraId="0D9463C3">
      <w:pPr>
        <w:keepNext w:val="0"/>
        <w:keepLines w:val="0"/>
        <w:widowControl/>
        <w:suppressLineNumbers w:val="0"/>
        <w:spacing w:before="152" w:beforeAutospacing="0" w:after="0" w:afterAutospacing="1" w:line="420" w:lineRule="atLeast"/>
        <w:ind w:right="0"/>
        <w:jc w:val="left"/>
        <w:rPr>
          <w:rFonts w:hint="eastAsia" w:ascii="宋体" w:hAnsi="宋体" w:eastAsia="宋体" w:cs="宋体"/>
          <w:i w:val="0"/>
          <w:iCs w:val="0"/>
          <w:caps w:val="0"/>
          <w:color w:val="000000"/>
          <w:spacing w:val="0"/>
          <w:kern w:val="0"/>
          <w:sz w:val="21"/>
          <w:szCs w:val="21"/>
          <w:lang w:val="en-US" w:eastAsia="zh-CN" w:bidi="ar"/>
        </w:rPr>
      </w:pPr>
    </w:p>
    <w:p w14:paraId="5C34F244">
      <w:pPr>
        <w:keepNext w:val="0"/>
        <w:keepLines w:val="0"/>
        <w:widowControl/>
        <w:suppressLineNumbers w:val="0"/>
        <w:spacing w:before="152" w:beforeAutospacing="0" w:after="0" w:afterAutospacing="1" w:line="420" w:lineRule="atLeast"/>
        <w:ind w:right="0"/>
        <w:jc w:val="left"/>
        <w:rPr>
          <w:rFonts w:hint="eastAsia" w:ascii="宋体" w:hAnsi="宋体" w:eastAsia="宋体" w:cs="宋体"/>
          <w:i w:val="0"/>
          <w:iCs w:val="0"/>
          <w:caps w:val="0"/>
          <w:color w:val="000000"/>
          <w:spacing w:val="0"/>
          <w:kern w:val="0"/>
          <w:sz w:val="21"/>
          <w:szCs w:val="21"/>
          <w:lang w:val="en-US" w:eastAsia="zh-CN" w:bidi="ar"/>
        </w:rPr>
      </w:pPr>
    </w:p>
    <w:p w14:paraId="6240FCBD">
      <w:pPr>
        <w:keepNext w:val="0"/>
        <w:keepLines w:val="0"/>
        <w:widowControl/>
        <w:suppressLineNumbers w:val="0"/>
        <w:spacing w:before="152" w:beforeAutospacing="0" w:after="0" w:afterAutospacing="1" w:line="420" w:lineRule="atLeast"/>
        <w:ind w:right="0"/>
        <w:jc w:val="left"/>
      </w:pPr>
      <w:r>
        <w:rPr>
          <w:rFonts w:hint="eastAsia" w:ascii="宋体" w:hAnsi="宋体" w:eastAsia="宋体" w:cs="宋体"/>
          <w:i w:val="0"/>
          <w:iCs w:val="0"/>
          <w:caps w:val="0"/>
          <w:color w:val="000000"/>
          <w:spacing w:val="0"/>
          <w:kern w:val="0"/>
          <w:sz w:val="21"/>
          <w:szCs w:val="21"/>
          <w:lang w:val="en-US" w:eastAsia="zh-CN" w:bidi="ar"/>
        </w:rPr>
        <w:t>附件一 供应商资格声明(格式)</w:t>
      </w:r>
    </w:p>
    <w:p w14:paraId="61971ACF">
      <w:pPr>
        <w:keepNext w:val="0"/>
        <w:keepLines w:val="0"/>
        <w:widowControl/>
        <w:suppressLineNumbers w:val="0"/>
        <w:spacing w:before="152" w:beforeAutospacing="0" w:after="0" w:afterAutospacing="1" w:line="420" w:lineRule="atLeast"/>
        <w:ind w:left="152" w:right="0" w:firstLine="420"/>
        <w:jc w:val="center"/>
      </w:pPr>
      <w:r>
        <w:rPr>
          <w:rFonts w:hint="eastAsia" w:ascii="微软雅黑" w:hAnsi="微软雅黑" w:eastAsia="微软雅黑" w:cs="微软雅黑"/>
          <w:b/>
          <w:bCs/>
          <w:i w:val="0"/>
          <w:iCs w:val="0"/>
          <w:caps w:val="0"/>
          <w:color w:val="000000"/>
          <w:spacing w:val="0"/>
          <w:kern w:val="0"/>
          <w:sz w:val="21"/>
          <w:szCs w:val="21"/>
          <w:lang w:val="en-US" w:eastAsia="zh-CN" w:bidi="ar"/>
        </w:rPr>
        <w:t>供应商资格声明(格式)</w:t>
      </w:r>
    </w:p>
    <w:p w14:paraId="4BCC363F">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致</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(采购人、采购代理机构)：</w:t>
      </w:r>
    </w:p>
    <w:p w14:paraId="7DE90D64">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按照《中华人民共和国政府采购法》及实施条例和</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(项目名称)邀请公告的规定，我单位郑重声明如下：</w:t>
      </w:r>
    </w:p>
    <w:p w14:paraId="3427DEBB">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一、我单位是按照中华人民共和国法律规定登记注册的，注册地点为</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，全称为</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，统一社会信用代码为</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，法定代表人（单位负责人）为</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 ，具有独立承担民事责任的能力。</w:t>
      </w:r>
    </w:p>
    <w:p w14:paraId="653B3B15">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二、我单位具有良好的商业信誉和健全的财务会计制度。</w:t>
      </w:r>
    </w:p>
    <w:p w14:paraId="426B97DA">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三、我单位依法进行纳税和社会保险申报并实际履行了义务。</w:t>
      </w:r>
    </w:p>
    <w:p w14:paraId="58E2834F">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四、我单位具有履行本项目采购合同所必需的设备和专业技术能力，并具有履行合同的良好记录。</w:t>
      </w:r>
    </w:p>
    <w:p w14:paraId="7557FDF3">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14:paraId="18F4E605">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供应商在参加政府采购活动前3年内因违法经营被禁止在一定期限内参加政府采购活动，期限届满的，可以参加政府采购活动。</w:t>
      </w:r>
    </w:p>
    <w:p w14:paraId="607A8D33">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六、我单位具备法律、行政法规规定的其他条件。</w:t>
      </w:r>
    </w:p>
    <w:p w14:paraId="1EEB299D">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七、与我单位存在“单位负责人为同一人或者存在直接控股、管理关系”的其他单位信息如下（如无，填写“无”）：</w:t>
      </w:r>
    </w:p>
    <w:p w14:paraId="7210CBA4">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1、与我单位的法定代表人（单位负责人）为同一人的其他单位如下：</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            </w:t>
      </w:r>
    </w:p>
    <w:p w14:paraId="18D95B40">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2、我单位直接控股的其他单位如下：</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       </w:t>
      </w:r>
    </w:p>
    <w:p w14:paraId="274EA873">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3、与我单位存在管理关系的其他单位如下：</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     </w:t>
      </w:r>
    </w:p>
    <w:p w14:paraId="4A004C60">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八、我单位不属于为本项目提供整体设计、规范编制或者项目管理、监理、检测等服务的供应商。</w:t>
      </w:r>
    </w:p>
    <w:p w14:paraId="567C6844">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九、我单位无以下不良信用记录情形：</w:t>
      </w:r>
    </w:p>
    <w:p w14:paraId="3905287A">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1、在“信用中国”网站被列入失信被执行人和重大税收违法案件当事人名单；</w:t>
      </w:r>
    </w:p>
    <w:p w14:paraId="7764B1DF">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2、在“中国政府采购网”网站被列入政府采购严重违法失信行为记录名单；</w:t>
      </w:r>
    </w:p>
    <w:p w14:paraId="01750499">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3、不符合《政府采购法》第二十二条规定的条件。</w:t>
      </w:r>
    </w:p>
    <w:p w14:paraId="08F7B6CB">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我单位保证上述声明的事项都是真实的，如有虚假，我单位愿意承担相应的法律责任，并承担因此所造成的一切损失。</w:t>
      </w:r>
    </w:p>
    <w:p w14:paraId="5E65C0D3">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注：第三条“良好的商业信誉”是指供应商经营状况良好，无本承诺函第九条情形。</w:t>
      </w:r>
    </w:p>
    <w:p w14:paraId="26918E50">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 </w:t>
      </w:r>
    </w:p>
    <w:p w14:paraId="6C86117F">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供应商名称（盖单位公章）：</w:t>
      </w:r>
      <w:r>
        <w:rPr>
          <w:rFonts w:hint="eastAsia" w:ascii="宋体" w:hAnsi="宋体" w:eastAsia="宋体" w:cs="宋体"/>
          <w:i w:val="0"/>
          <w:iCs w:val="0"/>
          <w:caps w:val="0"/>
          <w:color w:val="000000"/>
          <w:spacing w:val="0"/>
          <w:kern w:val="0"/>
          <w:sz w:val="21"/>
          <w:szCs w:val="21"/>
          <w:u w:val="single"/>
          <w:lang w:val="en-US" w:eastAsia="zh-CN" w:bidi="ar"/>
        </w:rPr>
        <w:t>         </w:t>
      </w:r>
    </w:p>
    <w:p w14:paraId="434AAC04">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法定代表人（单位负责人）或委托代理人：</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（签字或印章）</w:t>
      </w:r>
    </w:p>
    <w:p w14:paraId="4CF549EB">
      <w:pPr>
        <w:keepNext w:val="0"/>
        <w:keepLines w:val="0"/>
        <w:widowControl/>
        <w:suppressLineNumbers w:val="0"/>
        <w:spacing w:before="152" w:beforeAutospacing="0" w:after="0" w:afterAutospacing="1" w:line="420" w:lineRule="atLeast"/>
        <w:ind w:left="152" w:right="0" w:firstLine="420"/>
        <w:jc w:val="left"/>
      </w:pPr>
      <w:r>
        <w:rPr>
          <w:rFonts w:hint="eastAsia" w:ascii="宋体" w:hAnsi="宋体" w:eastAsia="宋体" w:cs="宋体"/>
          <w:i w:val="0"/>
          <w:iCs w:val="0"/>
          <w:caps w:val="0"/>
          <w:color w:val="000000"/>
          <w:spacing w:val="0"/>
          <w:kern w:val="0"/>
          <w:sz w:val="21"/>
          <w:szCs w:val="21"/>
          <w:lang w:val="en-US" w:eastAsia="zh-CN" w:bidi="ar"/>
        </w:rPr>
        <w:t>日期：</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 年</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月</w:t>
      </w:r>
      <w:r>
        <w:rPr>
          <w:rFonts w:hint="eastAsia" w:ascii="宋体" w:hAnsi="宋体" w:eastAsia="宋体" w:cs="宋体"/>
          <w:i w:val="0"/>
          <w:iCs w:val="0"/>
          <w:caps w:val="0"/>
          <w:color w:val="000000"/>
          <w:spacing w:val="0"/>
          <w:kern w:val="0"/>
          <w:sz w:val="21"/>
          <w:szCs w:val="21"/>
          <w:u w:val="single"/>
          <w:lang w:val="en-US" w:eastAsia="zh-CN" w:bidi="ar"/>
        </w:rPr>
        <w:t>    </w:t>
      </w:r>
      <w:r>
        <w:rPr>
          <w:rFonts w:hint="eastAsia" w:ascii="宋体" w:hAnsi="宋体" w:eastAsia="宋体" w:cs="宋体"/>
          <w:i w:val="0"/>
          <w:iCs w:val="0"/>
          <w:caps w:val="0"/>
          <w:color w:val="000000"/>
          <w:spacing w:val="0"/>
          <w:kern w:val="0"/>
          <w:sz w:val="21"/>
          <w:szCs w:val="21"/>
          <w:lang w:val="en-US" w:eastAsia="zh-CN" w:bidi="ar"/>
        </w:rPr>
        <w:t>日</w:t>
      </w:r>
    </w:p>
    <w:p w14:paraId="67666BA1">
      <w:pPr>
        <w:keepNext w:val="0"/>
        <w:keepLines w:val="0"/>
        <w:widowControl/>
        <w:suppressLineNumbers w:val="0"/>
        <w:spacing w:before="152" w:beforeAutospacing="0" w:after="0" w:afterAutospacing="1" w:line="420" w:lineRule="atLeast"/>
        <w:ind w:left="152" w:right="0"/>
        <w:jc w:val="left"/>
      </w:pPr>
    </w:p>
    <w:p w14:paraId="30A70E49">
      <w:pPr>
        <w:pStyle w:val="5"/>
        <w:keepNext w:val="0"/>
        <w:keepLines w:val="0"/>
        <w:widowControl/>
        <w:suppressLineNumbers w:val="0"/>
        <w:spacing w:before="152" w:beforeAutospacing="0" w:after="100" w:afterAutospacing="0" w:line="420" w:lineRule="atLeast"/>
        <w:ind w:left="152" w:right="0"/>
        <w:jc w:val="left"/>
        <w:rPr>
          <w:rFonts w:hint="eastAsia" w:ascii="宋体" w:hAnsi="宋体" w:eastAsia="宋体" w:cs="宋体"/>
          <w:i w:val="0"/>
          <w:iCs w:val="0"/>
          <w:caps w:val="0"/>
          <w:color w:val="000000"/>
          <w:spacing w:val="0"/>
          <w:sz w:val="21"/>
          <w:szCs w:val="21"/>
        </w:rPr>
      </w:pPr>
    </w:p>
    <w:p w14:paraId="51E54701">
      <w:pPr>
        <w:pStyle w:val="5"/>
        <w:keepNext w:val="0"/>
        <w:keepLines w:val="0"/>
        <w:widowControl/>
        <w:suppressLineNumbers w:val="0"/>
        <w:spacing w:before="152" w:beforeAutospacing="0" w:after="100" w:afterAutospacing="0" w:line="420" w:lineRule="atLeast"/>
        <w:ind w:left="152" w:right="0"/>
        <w:jc w:val="left"/>
        <w:rPr>
          <w:rFonts w:hint="eastAsia" w:ascii="宋体" w:hAnsi="宋体" w:eastAsia="宋体" w:cs="宋体"/>
          <w:i w:val="0"/>
          <w:iCs w:val="0"/>
          <w:caps w:val="0"/>
          <w:color w:val="000000"/>
          <w:spacing w:val="0"/>
          <w:sz w:val="21"/>
          <w:szCs w:val="21"/>
        </w:rPr>
      </w:pPr>
    </w:p>
    <w:p w14:paraId="6A7FB470">
      <w:pPr>
        <w:pStyle w:val="5"/>
        <w:keepNext w:val="0"/>
        <w:keepLines w:val="0"/>
        <w:widowControl/>
        <w:suppressLineNumbers w:val="0"/>
        <w:spacing w:before="152" w:beforeAutospacing="0" w:after="100" w:afterAutospacing="0" w:line="420" w:lineRule="atLeast"/>
        <w:ind w:left="152" w:right="0"/>
        <w:jc w:val="left"/>
        <w:rPr>
          <w:rFonts w:hint="eastAsia" w:ascii="宋体" w:hAnsi="宋体" w:eastAsia="宋体" w:cs="宋体"/>
          <w:i w:val="0"/>
          <w:iCs w:val="0"/>
          <w:caps w:val="0"/>
          <w:color w:val="000000"/>
          <w:spacing w:val="0"/>
          <w:sz w:val="21"/>
          <w:szCs w:val="21"/>
        </w:rPr>
      </w:pPr>
    </w:p>
    <w:p w14:paraId="198C7BA2">
      <w:pPr>
        <w:pStyle w:val="5"/>
        <w:keepNext w:val="0"/>
        <w:keepLines w:val="0"/>
        <w:widowControl/>
        <w:suppressLineNumbers w:val="0"/>
        <w:spacing w:before="152" w:beforeAutospacing="0" w:after="100" w:afterAutospacing="0" w:line="420" w:lineRule="atLeast"/>
        <w:ind w:left="152" w:right="0"/>
        <w:jc w:val="left"/>
        <w:rPr>
          <w:rFonts w:hint="eastAsia" w:ascii="宋体" w:hAnsi="宋体" w:eastAsia="宋体" w:cs="宋体"/>
          <w:i w:val="0"/>
          <w:iCs w:val="0"/>
          <w:caps w:val="0"/>
          <w:color w:val="000000"/>
          <w:spacing w:val="0"/>
          <w:sz w:val="21"/>
          <w:szCs w:val="21"/>
        </w:rPr>
      </w:pPr>
    </w:p>
    <w:p w14:paraId="2C801BF3">
      <w:pPr>
        <w:pStyle w:val="5"/>
        <w:keepNext w:val="0"/>
        <w:keepLines w:val="0"/>
        <w:widowControl/>
        <w:suppressLineNumbers w:val="0"/>
        <w:spacing w:before="152" w:beforeAutospacing="0" w:after="100" w:afterAutospacing="0" w:line="420" w:lineRule="atLeast"/>
        <w:ind w:left="152" w:right="0"/>
        <w:jc w:val="left"/>
        <w:rPr>
          <w:rFonts w:hint="eastAsia" w:ascii="宋体" w:hAnsi="宋体" w:eastAsia="宋体" w:cs="宋体"/>
          <w:i w:val="0"/>
          <w:iCs w:val="0"/>
          <w:caps w:val="0"/>
          <w:color w:val="000000"/>
          <w:spacing w:val="0"/>
          <w:sz w:val="21"/>
          <w:szCs w:val="21"/>
        </w:rPr>
      </w:pPr>
    </w:p>
    <w:p w14:paraId="7744BED1">
      <w:pPr>
        <w:pStyle w:val="5"/>
        <w:keepNext w:val="0"/>
        <w:keepLines w:val="0"/>
        <w:widowControl/>
        <w:suppressLineNumbers w:val="0"/>
        <w:spacing w:before="152" w:beforeAutospacing="0" w:after="100" w:afterAutospacing="0" w:line="420" w:lineRule="atLeast"/>
        <w:ind w:right="0"/>
        <w:jc w:val="left"/>
        <w:rPr>
          <w:rFonts w:hint="eastAsia" w:ascii="宋体" w:hAnsi="宋体" w:eastAsia="宋体" w:cs="宋体"/>
          <w:i w:val="0"/>
          <w:iCs w:val="0"/>
          <w:caps w:val="0"/>
          <w:color w:val="000000"/>
          <w:spacing w:val="0"/>
          <w:sz w:val="21"/>
          <w:szCs w:val="21"/>
        </w:rPr>
      </w:pPr>
    </w:p>
    <w:p w14:paraId="78237CAD">
      <w:pPr>
        <w:pStyle w:val="5"/>
        <w:keepNext w:val="0"/>
        <w:keepLines w:val="0"/>
        <w:widowControl/>
        <w:suppressLineNumbers w:val="0"/>
        <w:spacing w:before="152" w:beforeAutospacing="0" w:after="100" w:afterAutospacing="0" w:line="420" w:lineRule="atLeast"/>
        <w:ind w:right="0"/>
        <w:jc w:val="left"/>
        <w:rPr>
          <w:rFonts w:hint="eastAsia" w:ascii="宋体" w:hAnsi="宋体" w:eastAsia="宋体" w:cs="宋体"/>
          <w:i w:val="0"/>
          <w:iCs w:val="0"/>
          <w:caps w:val="0"/>
          <w:color w:val="000000"/>
          <w:spacing w:val="0"/>
          <w:sz w:val="21"/>
          <w:szCs w:val="21"/>
        </w:rPr>
      </w:pPr>
    </w:p>
    <w:p w14:paraId="6B68F541">
      <w:pPr>
        <w:pStyle w:val="5"/>
        <w:keepNext w:val="0"/>
        <w:keepLines w:val="0"/>
        <w:widowControl/>
        <w:suppressLineNumbers w:val="0"/>
        <w:spacing w:before="152" w:beforeAutospacing="0" w:after="100" w:afterAutospacing="0" w:line="420" w:lineRule="atLeast"/>
        <w:ind w:right="0"/>
        <w:jc w:val="left"/>
        <w:rPr>
          <w:rFonts w:hint="eastAsia" w:ascii="宋体" w:hAnsi="宋体" w:eastAsia="宋体" w:cs="宋体"/>
          <w:i w:val="0"/>
          <w:iCs w:val="0"/>
          <w:caps w:val="0"/>
          <w:color w:val="000000"/>
          <w:spacing w:val="0"/>
          <w:sz w:val="21"/>
          <w:szCs w:val="21"/>
        </w:rPr>
      </w:pPr>
    </w:p>
    <w:p w14:paraId="35828C98">
      <w:pPr>
        <w:pStyle w:val="5"/>
        <w:keepNext w:val="0"/>
        <w:keepLines w:val="0"/>
        <w:widowControl/>
        <w:suppressLineNumbers w:val="0"/>
        <w:spacing w:before="152" w:beforeAutospacing="0" w:after="100" w:afterAutospacing="0" w:line="420" w:lineRule="atLeast"/>
        <w:ind w:right="0"/>
        <w:jc w:val="left"/>
      </w:pPr>
      <w:r>
        <w:rPr>
          <w:rFonts w:hint="eastAsia" w:ascii="宋体" w:hAnsi="宋体" w:eastAsia="宋体" w:cs="宋体"/>
          <w:i w:val="0"/>
          <w:iCs w:val="0"/>
          <w:caps w:val="0"/>
          <w:color w:val="000000"/>
          <w:spacing w:val="0"/>
          <w:sz w:val="21"/>
          <w:szCs w:val="21"/>
        </w:rPr>
        <w:t>附件二  湖南省政府采购供应商资格承诺函（格式）</w:t>
      </w:r>
    </w:p>
    <w:p w14:paraId="4692A9E6">
      <w:pPr>
        <w:pStyle w:val="5"/>
        <w:keepNext w:val="0"/>
        <w:keepLines w:val="0"/>
        <w:widowControl/>
        <w:suppressLineNumbers w:val="0"/>
        <w:spacing w:before="152" w:beforeAutospacing="0" w:after="100" w:afterAutospacing="0" w:line="420" w:lineRule="atLeast"/>
        <w:ind w:left="356"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rPr>
        <w:t>湖南省政府采购供应商资格承诺函</w:t>
      </w:r>
    </w:p>
    <w:p w14:paraId="1CE75365">
      <w:pPr>
        <w:pStyle w:val="5"/>
        <w:keepNext w:val="0"/>
        <w:keepLines w:val="0"/>
        <w:widowControl/>
        <w:suppressLineNumbers w:val="0"/>
        <w:spacing w:before="0" w:beforeAutospacing="0" w:after="0" w:afterAutospacing="0" w:line="420" w:lineRule="atLeast"/>
        <w:ind w:left="152" w:right="0" w:firstLine="420"/>
      </w:pPr>
      <w:r>
        <w:rPr>
          <w:rFonts w:hint="eastAsia" w:ascii="宋体" w:hAnsi="宋体" w:eastAsia="宋体" w:cs="宋体"/>
          <w:i w:val="0"/>
          <w:iCs w:val="0"/>
          <w:caps w:val="0"/>
          <w:color w:val="000000"/>
          <w:spacing w:val="0"/>
          <w:sz w:val="21"/>
          <w:szCs w:val="21"/>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6638793C">
      <w:pPr>
        <w:pStyle w:val="5"/>
        <w:keepNext w:val="0"/>
        <w:keepLines w:val="0"/>
        <w:widowControl/>
        <w:suppressLineNumbers w:val="0"/>
        <w:spacing w:before="0" w:beforeAutospacing="0" w:after="0" w:afterAutospacing="0" w:line="420" w:lineRule="atLeast"/>
        <w:ind w:left="152" w:right="0" w:firstLine="420"/>
        <w:jc w:val="both"/>
      </w:pPr>
      <w:r>
        <w:rPr>
          <w:rFonts w:hint="eastAsia" w:ascii="宋体" w:hAnsi="宋体" w:eastAsia="宋体" w:cs="宋体"/>
          <w:i w:val="0"/>
          <w:iCs w:val="0"/>
          <w:caps w:val="0"/>
          <w:color w:val="000000"/>
          <w:spacing w:val="0"/>
          <w:sz w:val="21"/>
          <w:szCs w:val="21"/>
        </w:rPr>
        <w:t>按照《政府采购促进中小企业发展管理办法》（财库〔2020〕46号），本公司企业规模为：大型</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1"/>
          <w:szCs w:val="21"/>
        </w:rPr>
        <w:t> 中型</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1"/>
          <w:szCs w:val="21"/>
        </w:rPr>
        <w:t>  小型</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1"/>
          <w:szCs w:val="21"/>
        </w:rPr>
        <w:t>  微型</w:t>
      </w:r>
      <w:r>
        <w:rPr>
          <w:rFonts w:hint="eastAsia" w:ascii="宋体" w:hAnsi="宋体" w:eastAsia="宋体" w:cs="宋体"/>
          <w:i w:val="0"/>
          <w:iCs w:val="0"/>
          <w:caps w:val="0"/>
          <w:color w:val="000000"/>
          <w:spacing w:val="0"/>
          <w:sz w:val="24"/>
          <w:szCs w:val="24"/>
        </w:rPr>
        <w:t>□</w:t>
      </w:r>
    </w:p>
    <w:p w14:paraId="768A7305">
      <w:pPr>
        <w:pStyle w:val="5"/>
        <w:keepNext w:val="0"/>
        <w:keepLines w:val="0"/>
        <w:widowControl/>
        <w:suppressLineNumbers w:val="0"/>
        <w:spacing w:before="0" w:beforeAutospacing="0" w:after="0" w:afterAutospacing="0" w:line="420" w:lineRule="atLeast"/>
        <w:ind w:left="152" w:right="0" w:firstLine="420"/>
        <w:jc w:val="both"/>
      </w:pPr>
      <w:r>
        <w:rPr>
          <w:rFonts w:ascii="仿宋" w:hAnsi="仿宋" w:eastAsia="仿宋" w:cs="仿宋"/>
          <w:i w:val="0"/>
          <w:iCs w:val="0"/>
          <w:caps w:val="0"/>
          <w:color w:val="000000"/>
          <w:spacing w:val="0"/>
          <w:sz w:val="21"/>
          <w:szCs w:val="21"/>
          <w:shd w:val="clear" w:fill="FFFFFF"/>
        </w:rPr>
        <w:t> </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1"/>
          <w:szCs w:val="21"/>
        </w:rPr>
        <w:t>本公司自愿入驻湖南省政府采购电子卖场，遵守《湖南省政府采购电子卖场管理办法》（湘财购〔2019〕27号），如违反承诺，同意金融机构将增信保证划缴国库（</w:t>
      </w:r>
      <w:r>
        <w:rPr>
          <w:rFonts w:hint="eastAsia" w:ascii="宋体" w:hAnsi="宋体" w:eastAsia="宋体" w:cs="宋体"/>
          <w:b/>
          <w:bCs/>
          <w:i w:val="0"/>
          <w:iCs w:val="0"/>
          <w:caps w:val="0"/>
          <w:color w:val="000000"/>
          <w:spacing w:val="0"/>
          <w:sz w:val="21"/>
          <w:szCs w:val="21"/>
        </w:rPr>
        <w:t>非电子卖场采购活动项目不需勾选</w:t>
      </w:r>
      <w:r>
        <w:rPr>
          <w:rFonts w:hint="eastAsia" w:ascii="宋体" w:hAnsi="宋体" w:eastAsia="宋体" w:cs="宋体"/>
          <w:i w:val="0"/>
          <w:iCs w:val="0"/>
          <w:caps w:val="0"/>
          <w:color w:val="000000"/>
          <w:spacing w:val="0"/>
          <w:sz w:val="21"/>
          <w:szCs w:val="21"/>
        </w:rPr>
        <w:t>）。</w:t>
      </w:r>
    </w:p>
    <w:p w14:paraId="6AA00C6E">
      <w:pPr>
        <w:pStyle w:val="5"/>
        <w:keepNext w:val="0"/>
        <w:keepLines w:val="0"/>
        <w:widowControl/>
        <w:suppressLineNumbers w:val="0"/>
        <w:spacing w:before="0" w:beforeAutospacing="0" w:after="0" w:afterAutospacing="0" w:line="420" w:lineRule="atLeast"/>
        <w:ind w:left="152" w:right="0"/>
        <w:jc w:val="center"/>
      </w:pPr>
      <w:r>
        <w:rPr>
          <w:rFonts w:hint="eastAsia" w:ascii="仿宋" w:hAnsi="仿宋" w:eastAsia="仿宋" w:cs="仿宋"/>
          <w:i w:val="0"/>
          <w:iCs w:val="0"/>
          <w:caps w:val="0"/>
          <w:color w:val="000000"/>
          <w:spacing w:val="0"/>
          <w:sz w:val="21"/>
          <w:szCs w:val="21"/>
          <w:shd w:val="clear" w:fill="FFFFFF"/>
        </w:rPr>
        <w:t> </w:t>
      </w:r>
    </w:p>
    <w:p w14:paraId="47D67E3C">
      <w:pPr>
        <w:pStyle w:val="5"/>
        <w:keepNext w:val="0"/>
        <w:keepLines w:val="0"/>
        <w:widowControl/>
        <w:suppressLineNumbers w:val="0"/>
        <w:spacing w:before="0" w:beforeAutospacing="0" w:after="0" w:afterAutospacing="0" w:line="420" w:lineRule="atLeast"/>
        <w:ind w:left="152" w:right="0"/>
        <w:jc w:val="center"/>
      </w:pPr>
      <w:r>
        <w:rPr>
          <w:rFonts w:hint="eastAsia" w:ascii="宋体" w:hAnsi="宋体" w:eastAsia="宋体" w:cs="宋体"/>
          <w:i w:val="0"/>
          <w:iCs w:val="0"/>
          <w:caps w:val="0"/>
          <w:color w:val="000000"/>
          <w:spacing w:val="0"/>
          <w:sz w:val="21"/>
          <w:szCs w:val="21"/>
          <w:shd w:val="clear" w:fill="FFFFFF"/>
        </w:rPr>
        <w:t>                                   公司（单位）名称（盖章）</w:t>
      </w:r>
      <w:r>
        <w:rPr>
          <w:rFonts w:hint="eastAsia" w:ascii="宋体" w:hAnsi="宋体" w:eastAsia="宋体" w:cs="宋体"/>
          <w:i w:val="0"/>
          <w:iCs w:val="0"/>
          <w:caps w:val="0"/>
          <w:color w:val="000000"/>
          <w:spacing w:val="0"/>
          <w:sz w:val="21"/>
          <w:szCs w:val="21"/>
          <w:u w:val="single"/>
          <w:shd w:val="clear" w:fill="FFFFFF"/>
        </w:rPr>
        <w:t>         </w:t>
      </w:r>
    </w:p>
    <w:p w14:paraId="71955208">
      <w:pPr>
        <w:pStyle w:val="5"/>
        <w:keepNext w:val="0"/>
        <w:keepLines w:val="0"/>
        <w:widowControl/>
        <w:suppressLineNumbers w:val="0"/>
        <w:spacing w:before="0" w:beforeAutospacing="0" w:after="0" w:afterAutospacing="0" w:line="420" w:lineRule="atLeast"/>
        <w:ind w:left="152" w:right="0"/>
        <w:jc w:val="right"/>
      </w:pPr>
      <w:r>
        <w:rPr>
          <w:rFonts w:hint="eastAsia" w:ascii="仿宋" w:hAnsi="仿宋" w:eastAsia="仿宋" w:cs="仿宋"/>
          <w:i w:val="0"/>
          <w:iCs w:val="0"/>
          <w:caps w:val="0"/>
          <w:color w:val="000000"/>
          <w:spacing w:val="0"/>
          <w:sz w:val="21"/>
          <w:szCs w:val="21"/>
          <w:u w:val="single"/>
          <w:shd w:val="clear" w:fill="FFFFFF"/>
        </w:rPr>
        <w:t>  </w:t>
      </w:r>
      <w:r>
        <w:rPr>
          <w:rFonts w:hint="eastAsia" w:ascii="宋体" w:hAnsi="宋体" w:eastAsia="宋体" w:cs="宋体"/>
          <w:i w:val="0"/>
          <w:iCs w:val="0"/>
          <w:caps w:val="0"/>
          <w:color w:val="000000"/>
          <w:spacing w:val="0"/>
          <w:sz w:val="21"/>
          <w:szCs w:val="21"/>
          <w:u w:val="single"/>
          <w:shd w:val="clear" w:fill="FFFFFF"/>
        </w:rPr>
        <w:t> </w:t>
      </w:r>
      <w:r>
        <w:rPr>
          <w:rFonts w:hint="eastAsia" w:ascii="宋体" w:hAnsi="宋体" w:eastAsia="宋体" w:cs="宋体"/>
          <w:i w:val="0"/>
          <w:iCs w:val="0"/>
          <w:caps w:val="0"/>
          <w:color w:val="000000"/>
          <w:spacing w:val="0"/>
          <w:sz w:val="21"/>
          <w:szCs w:val="21"/>
          <w:shd w:val="clear" w:fill="FFFFFF"/>
        </w:rPr>
        <w:t>年</w:t>
      </w:r>
      <w:r>
        <w:rPr>
          <w:rFonts w:hint="eastAsia" w:ascii="宋体" w:hAnsi="宋体" w:eastAsia="宋体" w:cs="宋体"/>
          <w:i w:val="0"/>
          <w:iCs w:val="0"/>
          <w:caps w:val="0"/>
          <w:color w:val="000000"/>
          <w:spacing w:val="0"/>
          <w:sz w:val="21"/>
          <w:szCs w:val="21"/>
          <w:u w:val="single"/>
          <w:shd w:val="clear" w:fill="FFFFFF"/>
        </w:rPr>
        <w:t>   </w:t>
      </w:r>
      <w:r>
        <w:rPr>
          <w:rFonts w:hint="eastAsia" w:ascii="宋体" w:hAnsi="宋体" w:eastAsia="宋体" w:cs="宋体"/>
          <w:i w:val="0"/>
          <w:iCs w:val="0"/>
          <w:caps w:val="0"/>
          <w:color w:val="000000"/>
          <w:spacing w:val="0"/>
          <w:sz w:val="21"/>
          <w:szCs w:val="21"/>
          <w:shd w:val="clear" w:fill="FFFFFF"/>
        </w:rPr>
        <w:t>月</w:t>
      </w:r>
      <w:r>
        <w:rPr>
          <w:rFonts w:hint="eastAsia" w:ascii="宋体" w:hAnsi="宋体" w:eastAsia="宋体" w:cs="宋体"/>
          <w:i w:val="0"/>
          <w:iCs w:val="0"/>
          <w:caps w:val="0"/>
          <w:color w:val="000000"/>
          <w:spacing w:val="0"/>
          <w:sz w:val="21"/>
          <w:szCs w:val="21"/>
          <w:u w:val="single"/>
          <w:shd w:val="clear" w:fill="FFFFFF"/>
        </w:rPr>
        <w:t>   </w:t>
      </w:r>
      <w:r>
        <w:rPr>
          <w:rFonts w:hint="eastAsia" w:ascii="宋体" w:hAnsi="宋体" w:eastAsia="宋体" w:cs="宋体"/>
          <w:i w:val="0"/>
          <w:iCs w:val="0"/>
          <w:caps w:val="0"/>
          <w:color w:val="000000"/>
          <w:spacing w:val="0"/>
          <w:sz w:val="21"/>
          <w:szCs w:val="21"/>
          <w:shd w:val="clear" w:fill="FFFFFF"/>
        </w:rPr>
        <w:t>日</w:t>
      </w:r>
    </w:p>
    <w:p w14:paraId="64D038EF">
      <w:pPr>
        <w:pStyle w:val="5"/>
        <w:keepNext w:val="0"/>
        <w:keepLines w:val="0"/>
        <w:widowControl/>
        <w:suppressLineNumbers w:val="0"/>
        <w:spacing w:before="0" w:beforeAutospacing="0" w:after="0" w:afterAutospacing="0" w:line="420" w:lineRule="atLeast"/>
        <w:ind w:left="152" w:right="0"/>
        <w:jc w:val="right"/>
      </w:pPr>
      <w:r>
        <w:rPr>
          <w:rFonts w:hint="eastAsia" w:ascii="仿宋" w:hAnsi="仿宋" w:eastAsia="仿宋" w:cs="仿宋"/>
          <w:i w:val="0"/>
          <w:iCs w:val="0"/>
          <w:caps w:val="0"/>
          <w:color w:val="000000"/>
          <w:spacing w:val="0"/>
          <w:sz w:val="21"/>
          <w:szCs w:val="21"/>
          <w:shd w:val="clear" w:fill="FFFFFF"/>
        </w:rPr>
        <w:t> </w:t>
      </w:r>
    </w:p>
    <w:tbl>
      <w:tblPr>
        <w:tblStyle w:val="6"/>
        <w:tblW w:w="96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328"/>
        <w:gridCol w:w="4041"/>
        <w:gridCol w:w="1360"/>
        <w:gridCol w:w="1949"/>
      </w:tblGrid>
      <w:tr w14:paraId="28CFA8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9" w:hRule="atLeast"/>
          <w:jc w:val="center"/>
        </w:trPr>
        <w:tc>
          <w:tcPr>
            <w:tcW w:w="2328" w:type="dxa"/>
            <w:tcBorders>
              <w:top w:val="double" w:color="auto" w:sz="2" w:space="0"/>
              <w:left w:val="double" w:color="auto" w:sz="2" w:space="0"/>
              <w:bottom w:val="single" w:color="auto" w:sz="8" w:space="0"/>
              <w:right w:val="single" w:color="auto" w:sz="8" w:space="0"/>
            </w:tcBorders>
            <w:shd w:val="clear" w:color="auto" w:fill="auto"/>
            <w:tcMar>
              <w:top w:w="0" w:type="dxa"/>
              <w:left w:w="108" w:type="dxa"/>
              <w:bottom w:w="0" w:type="dxa"/>
              <w:right w:w="108" w:type="dxa"/>
            </w:tcMar>
            <w:vAlign w:val="center"/>
          </w:tcPr>
          <w:p w14:paraId="64974992">
            <w:pPr>
              <w:keepNext w:val="0"/>
              <w:keepLines w:val="0"/>
              <w:widowControl/>
              <w:suppressLineNumbers w:val="0"/>
              <w:spacing w:before="0" w:beforeAutospacing="1" w:after="0" w:afterAutospacing="1" w:line="420" w:lineRule="atLeast"/>
              <w:ind w:left="0" w:right="0"/>
              <w:jc w:val="center"/>
            </w:pPr>
            <w:r>
              <w:rPr>
                <w:rFonts w:hint="eastAsia" w:ascii="宋体" w:hAnsi="宋体" w:eastAsia="宋体" w:cs="宋体"/>
                <w:kern w:val="0"/>
                <w:sz w:val="21"/>
                <w:szCs w:val="21"/>
                <w:lang w:val="en-US" w:eastAsia="zh-CN" w:bidi="ar"/>
              </w:rPr>
              <w:t>供应商名称</w:t>
            </w:r>
          </w:p>
        </w:tc>
        <w:tc>
          <w:tcPr>
            <w:tcW w:w="4041" w:type="dxa"/>
            <w:tcBorders>
              <w:top w:val="double" w:color="auto" w:sz="2"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9501E3">
            <w:pPr>
              <w:keepNext w:val="0"/>
              <w:keepLines w:val="0"/>
              <w:widowControl/>
              <w:suppressLineNumbers w:val="0"/>
              <w:spacing w:before="0" w:beforeAutospacing="1" w:after="0" w:afterAutospacing="1" w:line="420" w:lineRule="atLeast"/>
              <w:ind w:left="0" w:right="0"/>
              <w:jc w:val="center"/>
            </w:pPr>
            <w:r>
              <w:rPr>
                <w:rFonts w:hint="eastAsia" w:ascii="宋体" w:hAnsi="宋体" w:eastAsia="宋体" w:cs="宋体"/>
                <w:kern w:val="0"/>
                <w:sz w:val="21"/>
                <w:szCs w:val="21"/>
                <w:lang w:val="en-US" w:eastAsia="zh-CN" w:bidi="ar"/>
              </w:rPr>
              <w:t> </w:t>
            </w:r>
          </w:p>
        </w:tc>
        <w:tc>
          <w:tcPr>
            <w:tcW w:w="1360" w:type="dxa"/>
            <w:tcBorders>
              <w:top w:val="double" w:color="auto" w:sz="2"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BD19C5">
            <w:pPr>
              <w:keepNext w:val="0"/>
              <w:keepLines w:val="0"/>
              <w:widowControl/>
              <w:suppressLineNumbers w:val="0"/>
              <w:spacing w:before="0" w:beforeAutospacing="1" w:after="0" w:afterAutospacing="1" w:line="420" w:lineRule="atLeast"/>
              <w:ind w:left="0" w:right="0"/>
              <w:jc w:val="center"/>
            </w:pPr>
            <w:r>
              <w:rPr>
                <w:rFonts w:hint="eastAsia" w:ascii="宋体" w:hAnsi="宋体" w:eastAsia="宋体" w:cs="宋体"/>
                <w:kern w:val="0"/>
                <w:sz w:val="21"/>
                <w:szCs w:val="21"/>
                <w:lang w:val="en-US" w:eastAsia="zh-CN" w:bidi="ar"/>
              </w:rPr>
              <w:t>机构代码</w:t>
            </w:r>
          </w:p>
        </w:tc>
        <w:tc>
          <w:tcPr>
            <w:tcW w:w="1949" w:type="dxa"/>
            <w:tcBorders>
              <w:top w:val="double" w:color="auto" w:sz="2" w:space="0"/>
              <w:left w:val="nil"/>
              <w:bottom w:val="single" w:color="auto" w:sz="8" w:space="0"/>
              <w:right w:val="double" w:color="auto" w:sz="2" w:space="0"/>
            </w:tcBorders>
            <w:shd w:val="clear" w:color="auto" w:fill="auto"/>
            <w:tcMar>
              <w:top w:w="0" w:type="dxa"/>
              <w:left w:w="108" w:type="dxa"/>
              <w:bottom w:w="0" w:type="dxa"/>
              <w:right w:w="108" w:type="dxa"/>
            </w:tcMar>
            <w:vAlign w:val="center"/>
          </w:tcPr>
          <w:p w14:paraId="2EB04B19">
            <w:pPr>
              <w:keepNext w:val="0"/>
              <w:keepLines w:val="0"/>
              <w:widowControl/>
              <w:suppressLineNumbers w:val="0"/>
              <w:spacing w:before="0" w:beforeAutospacing="1" w:after="0" w:afterAutospacing="1" w:line="420" w:lineRule="atLeast"/>
              <w:ind w:left="0" w:right="0"/>
              <w:jc w:val="center"/>
            </w:pPr>
            <w:r>
              <w:rPr>
                <w:rFonts w:hint="eastAsia" w:ascii="宋体" w:hAnsi="宋体" w:eastAsia="宋体" w:cs="宋体"/>
                <w:kern w:val="0"/>
                <w:sz w:val="21"/>
                <w:szCs w:val="21"/>
                <w:lang w:val="en-US" w:eastAsia="zh-CN" w:bidi="ar"/>
              </w:rPr>
              <w:t> </w:t>
            </w:r>
          </w:p>
        </w:tc>
      </w:tr>
      <w:tr w14:paraId="6FA5D4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2328" w:type="dxa"/>
            <w:tcBorders>
              <w:top w:val="nil"/>
              <w:left w:val="double" w:color="auto" w:sz="2" w:space="0"/>
              <w:bottom w:val="single" w:color="auto" w:sz="8" w:space="0"/>
              <w:right w:val="single" w:color="auto" w:sz="8" w:space="0"/>
            </w:tcBorders>
            <w:shd w:val="clear" w:color="auto" w:fill="auto"/>
            <w:tcMar>
              <w:top w:w="0" w:type="dxa"/>
              <w:left w:w="108" w:type="dxa"/>
              <w:bottom w:w="0" w:type="dxa"/>
              <w:right w:w="108" w:type="dxa"/>
            </w:tcMar>
            <w:vAlign w:val="center"/>
          </w:tcPr>
          <w:p w14:paraId="7A33F0C2">
            <w:pPr>
              <w:keepNext w:val="0"/>
              <w:keepLines w:val="0"/>
              <w:widowControl/>
              <w:suppressLineNumbers w:val="0"/>
              <w:spacing w:before="0" w:beforeAutospacing="1" w:after="0" w:afterAutospacing="1" w:line="420" w:lineRule="atLeast"/>
              <w:ind w:left="0" w:right="0"/>
              <w:jc w:val="center"/>
            </w:pPr>
            <w:r>
              <w:rPr>
                <w:rFonts w:hint="eastAsia" w:ascii="宋体" w:hAnsi="宋体" w:eastAsia="宋体" w:cs="宋体"/>
                <w:kern w:val="0"/>
                <w:sz w:val="21"/>
                <w:szCs w:val="21"/>
                <w:lang w:val="en-US" w:eastAsia="zh-CN" w:bidi="ar"/>
              </w:rPr>
              <w:t>注册登记机构</w:t>
            </w:r>
          </w:p>
        </w:tc>
        <w:tc>
          <w:tcPr>
            <w:tcW w:w="4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AEE531">
            <w:pPr>
              <w:keepNext w:val="0"/>
              <w:keepLines w:val="0"/>
              <w:widowControl/>
              <w:suppressLineNumbers w:val="0"/>
              <w:spacing w:before="0" w:beforeAutospacing="1" w:after="0" w:afterAutospacing="1" w:line="420" w:lineRule="atLeast"/>
              <w:ind w:left="0" w:right="0"/>
              <w:jc w:val="center"/>
            </w:pPr>
            <w:r>
              <w:rPr>
                <w:rFonts w:hint="eastAsia" w:ascii="宋体" w:hAnsi="宋体" w:eastAsia="宋体" w:cs="宋体"/>
                <w:kern w:val="0"/>
                <w:sz w:val="21"/>
                <w:szCs w:val="21"/>
                <w:lang w:val="en-US" w:eastAsia="zh-CN" w:bidi="ar"/>
              </w:rPr>
              <w:t> </w:t>
            </w:r>
          </w:p>
        </w:tc>
        <w:tc>
          <w:tcPr>
            <w:tcW w:w="1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D97D0C">
            <w:pPr>
              <w:keepNext w:val="0"/>
              <w:keepLines w:val="0"/>
              <w:widowControl/>
              <w:suppressLineNumbers w:val="0"/>
              <w:spacing w:before="0" w:beforeAutospacing="1" w:after="0" w:afterAutospacing="1" w:line="420" w:lineRule="atLeast"/>
              <w:ind w:left="0" w:right="0"/>
              <w:jc w:val="center"/>
            </w:pPr>
            <w:r>
              <w:rPr>
                <w:rFonts w:hint="eastAsia" w:ascii="宋体" w:hAnsi="宋体" w:eastAsia="宋体" w:cs="宋体"/>
                <w:kern w:val="0"/>
                <w:sz w:val="21"/>
                <w:szCs w:val="21"/>
                <w:lang w:val="en-US" w:eastAsia="zh-CN" w:bidi="ar"/>
              </w:rPr>
              <w:t>日期</w:t>
            </w:r>
          </w:p>
        </w:tc>
        <w:tc>
          <w:tcPr>
            <w:tcW w:w="1949" w:type="dxa"/>
            <w:tcBorders>
              <w:top w:val="nil"/>
              <w:left w:val="nil"/>
              <w:bottom w:val="single" w:color="auto" w:sz="8" w:space="0"/>
              <w:right w:val="double" w:color="auto" w:sz="2" w:space="0"/>
            </w:tcBorders>
            <w:shd w:val="clear" w:color="auto" w:fill="auto"/>
            <w:tcMar>
              <w:top w:w="0" w:type="dxa"/>
              <w:left w:w="108" w:type="dxa"/>
              <w:bottom w:w="0" w:type="dxa"/>
              <w:right w:w="108" w:type="dxa"/>
            </w:tcMar>
            <w:vAlign w:val="center"/>
          </w:tcPr>
          <w:p w14:paraId="4720153A">
            <w:pPr>
              <w:keepNext w:val="0"/>
              <w:keepLines w:val="0"/>
              <w:widowControl/>
              <w:suppressLineNumbers w:val="0"/>
              <w:spacing w:before="0" w:beforeAutospacing="1" w:after="0" w:afterAutospacing="1" w:line="420" w:lineRule="atLeast"/>
              <w:ind w:left="0" w:right="0"/>
              <w:jc w:val="center"/>
            </w:pPr>
            <w:r>
              <w:rPr>
                <w:rFonts w:hint="eastAsia" w:ascii="宋体" w:hAnsi="宋体" w:eastAsia="宋体" w:cs="宋体"/>
                <w:kern w:val="0"/>
                <w:sz w:val="21"/>
                <w:szCs w:val="21"/>
                <w:lang w:val="en-US" w:eastAsia="zh-CN" w:bidi="ar"/>
              </w:rPr>
              <w:t> </w:t>
            </w:r>
          </w:p>
        </w:tc>
      </w:tr>
      <w:tr w14:paraId="36663D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8" w:hRule="atLeast"/>
          <w:jc w:val="center"/>
        </w:trPr>
        <w:tc>
          <w:tcPr>
            <w:tcW w:w="2328" w:type="dxa"/>
            <w:tcBorders>
              <w:top w:val="nil"/>
              <w:left w:val="double" w:color="auto" w:sz="2" w:space="0"/>
              <w:bottom w:val="single" w:color="auto" w:sz="8" w:space="0"/>
              <w:right w:val="single" w:color="auto" w:sz="8" w:space="0"/>
            </w:tcBorders>
            <w:shd w:val="clear" w:color="auto" w:fill="auto"/>
            <w:tcMar>
              <w:top w:w="0" w:type="dxa"/>
              <w:left w:w="108" w:type="dxa"/>
              <w:bottom w:w="0" w:type="dxa"/>
              <w:right w:w="108" w:type="dxa"/>
            </w:tcMar>
            <w:vAlign w:val="center"/>
          </w:tcPr>
          <w:p w14:paraId="6A3613A3">
            <w:pPr>
              <w:keepNext w:val="0"/>
              <w:keepLines w:val="0"/>
              <w:widowControl/>
              <w:suppressLineNumbers w:val="0"/>
              <w:spacing w:before="0" w:beforeAutospacing="1" w:after="0" w:afterAutospacing="1" w:line="420" w:lineRule="atLeast"/>
              <w:ind w:left="0" w:right="0"/>
              <w:jc w:val="center"/>
            </w:pPr>
            <w:r>
              <w:rPr>
                <w:rFonts w:hint="eastAsia" w:ascii="宋体" w:hAnsi="宋体" w:eastAsia="宋体" w:cs="宋体"/>
                <w:kern w:val="0"/>
                <w:sz w:val="21"/>
                <w:szCs w:val="21"/>
                <w:lang w:val="en-US" w:eastAsia="zh-CN" w:bidi="ar"/>
              </w:rPr>
              <w:t>有效期</w:t>
            </w:r>
          </w:p>
        </w:tc>
        <w:tc>
          <w:tcPr>
            <w:tcW w:w="4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C01220">
            <w:pPr>
              <w:keepNext w:val="0"/>
              <w:keepLines w:val="0"/>
              <w:widowControl/>
              <w:suppressLineNumbers w:val="0"/>
              <w:spacing w:before="0" w:beforeAutospacing="1" w:after="0" w:afterAutospacing="1" w:line="420" w:lineRule="atLeast"/>
              <w:ind w:left="0" w:right="0"/>
              <w:jc w:val="center"/>
            </w:pPr>
            <w:r>
              <w:rPr>
                <w:rFonts w:hint="eastAsia" w:ascii="宋体" w:hAnsi="宋体" w:eastAsia="宋体" w:cs="宋体"/>
                <w:kern w:val="0"/>
                <w:sz w:val="21"/>
                <w:szCs w:val="21"/>
                <w:lang w:val="en-US" w:eastAsia="zh-CN" w:bidi="ar"/>
              </w:rPr>
              <w:t> </w:t>
            </w:r>
          </w:p>
        </w:tc>
        <w:tc>
          <w:tcPr>
            <w:tcW w:w="1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DF2A7D">
            <w:pPr>
              <w:keepNext w:val="0"/>
              <w:keepLines w:val="0"/>
              <w:widowControl/>
              <w:suppressLineNumbers w:val="0"/>
              <w:spacing w:before="0" w:beforeAutospacing="1" w:after="0" w:afterAutospacing="1" w:line="420" w:lineRule="atLeast"/>
              <w:ind w:left="0" w:right="0"/>
              <w:jc w:val="center"/>
            </w:pPr>
            <w:r>
              <w:rPr>
                <w:rFonts w:hint="eastAsia" w:ascii="宋体" w:hAnsi="宋体" w:eastAsia="宋体" w:cs="宋体"/>
                <w:kern w:val="0"/>
                <w:sz w:val="21"/>
                <w:szCs w:val="21"/>
                <w:lang w:val="en-US" w:eastAsia="zh-CN" w:bidi="ar"/>
              </w:rPr>
              <w:t>注册资本</w:t>
            </w:r>
          </w:p>
        </w:tc>
        <w:tc>
          <w:tcPr>
            <w:tcW w:w="1949" w:type="dxa"/>
            <w:tcBorders>
              <w:top w:val="nil"/>
              <w:left w:val="nil"/>
              <w:bottom w:val="single" w:color="auto" w:sz="8" w:space="0"/>
              <w:right w:val="double" w:color="auto" w:sz="2" w:space="0"/>
            </w:tcBorders>
            <w:shd w:val="clear" w:color="auto" w:fill="auto"/>
            <w:tcMar>
              <w:top w:w="0" w:type="dxa"/>
              <w:left w:w="108" w:type="dxa"/>
              <w:bottom w:w="0" w:type="dxa"/>
              <w:right w:w="108" w:type="dxa"/>
            </w:tcMar>
            <w:vAlign w:val="center"/>
          </w:tcPr>
          <w:p w14:paraId="7BC98A99">
            <w:pPr>
              <w:keepNext w:val="0"/>
              <w:keepLines w:val="0"/>
              <w:widowControl/>
              <w:suppressLineNumbers w:val="0"/>
              <w:spacing w:before="0" w:beforeAutospacing="1" w:after="0" w:afterAutospacing="1" w:line="420" w:lineRule="atLeast"/>
              <w:ind w:left="0" w:right="0"/>
              <w:jc w:val="center"/>
            </w:pPr>
            <w:r>
              <w:rPr>
                <w:rFonts w:hint="eastAsia" w:ascii="宋体" w:hAnsi="宋体" w:eastAsia="宋体" w:cs="宋体"/>
                <w:kern w:val="0"/>
                <w:sz w:val="21"/>
                <w:szCs w:val="21"/>
                <w:lang w:val="en-US" w:eastAsia="zh-CN" w:bidi="ar"/>
              </w:rPr>
              <w:t> </w:t>
            </w:r>
          </w:p>
        </w:tc>
      </w:tr>
      <w:tr w14:paraId="318498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8" w:hRule="atLeast"/>
          <w:jc w:val="center"/>
        </w:trPr>
        <w:tc>
          <w:tcPr>
            <w:tcW w:w="2328" w:type="dxa"/>
            <w:tcBorders>
              <w:top w:val="nil"/>
              <w:left w:val="double" w:color="auto" w:sz="2" w:space="0"/>
              <w:bottom w:val="single" w:color="auto" w:sz="8" w:space="0"/>
              <w:right w:val="single" w:color="auto" w:sz="8" w:space="0"/>
            </w:tcBorders>
            <w:shd w:val="clear" w:color="auto" w:fill="auto"/>
            <w:tcMar>
              <w:top w:w="0" w:type="dxa"/>
              <w:left w:w="108" w:type="dxa"/>
              <w:bottom w:w="0" w:type="dxa"/>
              <w:right w:w="108" w:type="dxa"/>
            </w:tcMar>
            <w:vAlign w:val="center"/>
          </w:tcPr>
          <w:p w14:paraId="1DDE7D99">
            <w:pPr>
              <w:keepNext w:val="0"/>
              <w:keepLines w:val="0"/>
              <w:widowControl/>
              <w:suppressLineNumbers w:val="0"/>
              <w:spacing w:before="0" w:beforeAutospacing="1" w:after="0" w:afterAutospacing="1" w:line="420" w:lineRule="atLeast"/>
              <w:ind w:left="0" w:right="0"/>
              <w:jc w:val="center"/>
            </w:pPr>
            <w:r>
              <w:rPr>
                <w:rFonts w:hint="eastAsia" w:ascii="宋体" w:hAnsi="宋体" w:eastAsia="宋体" w:cs="宋体"/>
                <w:kern w:val="0"/>
                <w:sz w:val="21"/>
                <w:szCs w:val="21"/>
                <w:lang w:val="en-US" w:eastAsia="zh-CN" w:bidi="ar"/>
              </w:rPr>
              <w:t>地址</w:t>
            </w:r>
          </w:p>
        </w:tc>
        <w:tc>
          <w:tcPr>
            <w:tcW w:w="7350" w:type="dxa"/>
            <w:gridSpan w:val="3"/>
            <w:tcBorders>
              <w:top w:val="nil"/>
              <w:left w:val="nil"/>
              <w:bottom w:val="single" w:color="auto" w:sz="8" w:space="0"/>
              <w:right w:val="double" w:color="auto" w:sz="2" w:space="0"/>
            </w:tcBorders>
            <w:shd w:val="clear" w:color="auto" w:fill="auto"/>
            <w:tcMar>
              <w:top w:w="0" w:type="dxa"/>
              <w:left w:w="108" w:type="dxa"/>
              <w:bottom w:w="0" w:type="dxa"/>
              <w:right w:w="108" w:type="dxa"/>
            </w:tcMar>
            <w:vAlign w:val="center"/>
          </w:tcPr>
          <w:p w14:paraId="23057840">
            <w:pPr>
              <w:keepNext w:val="0"/>
              <w:keepLines w:val="0"/>
              <w:widowControl/>
              <w:suppressLineNumbers w:val="0"/>
              <w:spacing w:before="0" w:beforeAutospacing="1" w:after="0" w:afterAutospacing="1" w:line="420" w:lineRule="atLeast"/>
              <w:ind w:left="0" w:right="0"/>
              <w:jc w:val="center"/>
            </w:pPr>
            <w:r>
              <w:rPr>
                <w:rFonts w:hint="eastAsia" w:ascii="宋体" w:hAnsi="宋体" w:eastAsia="宋体" w:cs="宋体"/>
                <w:kern w:val="0"/>
                <w:sz w:val="21"/>
                <w:szCs w:val="21"/>
                <w:lang w:val="en-US" w:eastAsia="zh-CN" w:bidi="ar"/>
              </w:rPr>
              <w:t> </w:t>
            </w:r>
          </w:p>
        </w:tc>
      </w:tr>
      <w:tr w14:paraId="4D0CB3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1" w:hRule="atLeast"/>
          <w:jc w:val="center"/>
        </w:trPr>
        <w:tc>
          <w:tcPr>
            <w:tcW w:w="2328" w:type="dxa"/>
            <w:tcBorders>
              <w:top w:val="nil"/>
              <w:left w:val="double" w:color="auto" w:sz="2" w:space="0"/>
              <w:bottom w:val="double" w:color="auto" w:sz="2" w:space="0"/>
              <w:right w:val="single" w:color="auto" w:sz="8" w:space="0"/>
            </w:tcBorders>
            <w:shd w:val="clear" w:color="auto" w:fill="auto"/>
            <w:tcMar>
              <w:top w:w="0" w:type="dxa"/>
              <w:left w:w="108" w:type="dxa"/>
              <w:bottom w:w="0" w:type="dxa"/>
              <w:right w:w="108" w:type="dxa"/>
            </w:tcMar>
            <w:vAlign w:val="center"/>
          </w:tcPr>
          <w:p w14:paraId="6270A75F">
            <w:pPr>
              <w:keepNext w:val="0"/>
              <w:keepLines w:val="0"/>
              <w:widowControl/>
              <w:suppressLineNumbers w:val="0"/>
              <w:spacing w:before="0" w:beforeAutospacing="1" w:after="0" w:afterAutospacing="1" w:line="420" w:lineRule="atLeast"/>
              <w:ind w:left="0" w:right="0"/>
              <w:jc w:val="center"/>
            </w:pPr>
            <w:r>
              <w:rPr>
                <w:rFonts w:hint="eastAsia" w:ascii="宋体" w:hAnsi="宋体" w:eastAsia="宋体" w:cs="宋体"/>
                <w:kern w:val="0"/>
                <w:sz w:val="21"/>
                <w:szCs w:val="21"/>
                <w:lang w:val="en-US" w:eastAsia="zh-CN" w:bidi="ar"/>
              </w:rPr>
              <w:t>经济行业</w:t>
            </w:r>
          </w:p>
        </w:tc>
        <w:tc>
          <w:tcPr>
            <w:tcW w:w="4041" w:type="dxa"/>
            <w:tcBorders>
              <w:top w:val="nil"/>
              <w:left w:val="nil"/>
              <w:bottom w:val="double" w:color="auto" w:sz="2" w:space="0"/>
              <w:right w:val="single" w:color="auto" w:sz="8" w:space="0"/>
            </w:tcBorders>
            <w:shd w:val="clear" w:color="auto" w:fill="auto"/>
            <w:tcMar>
              <w:top w:w="0" w:type="dxa"/>
              <w:left w:w="108" w:type="dxa"/>
              <w:bottom w:w="0" w:type="dxa"/>
              <w:right w:w="108" w:type="dxa"/>
            </w:tcMar>
            <w:vAlign w:val="center"/>
          </w:tcPr>
          <w:p w14:paraId="2325893E">
            <w:pPr>
              <w:keepNext w:val="0"/>
              <w:keepLines w:val="0"/>
              <w:widowControl/>
              <w:suppressLineNumbers w:val="0"/>
              <w:spacing w:before="0" w:beforeAutospacing="1" w:after="0" w:afterAutospacing="1" w:line="420" w:lineRule="atLeast"/>
              <w:ind w:left="0" w:right="0"/>
              <w:jc w:val="center"/>
            </w:pPr>
            <w:r>
              <w:rPr>
                <w:rFonts w:hint="eastAsia" w:ascii="宋体" w:hAnsi="宋体" w:eastAsia="宋体" w:cs="宋体"/>
                <w:kern w:val="0"/>
                <w:sz w:val="21"/>
                <w:szCs w:val="21"/>
                <w:lang w:val="en-US" w:eastAsia="zh-CN" w:bidi="ar"/>
              </w:rPr>
              <w:t> </w:t>
            </w:r>
          </w:p>
        </w:tc>
        <w:tc>
          <w:tcPr>
            <w:tcW w:w="1360" w:type="dxa"/>
            <w:tcBorders>
              <w:top w:val="single" w:color="auto" w:sz="8" w:space="0"/>
              <w:left w:val="nil"/>
              <w:bottom w:val="double" w:color="auto" w:sz="2" w:space="0"/>
              <w:right w:val="single" w:color="auto" w:sz="8" w:space="0"/>
            </w:tcBorders>
            <w:shd w:val="clear" w:color="auto" w:fill="auto"/>
            <w:tcMar>
              <w:top w:w="0" w:type="dxa"/>
              <w:left w:w="108" w:type="dxa"/>
              <w:bottom w:w="0" w:type="dxa"/>
              <w:right w:w="108" w:type="dxa"/>
            </w:tcMar>
            <w:vAlign w:val="center"/>
          </w:tcPr>
          <w:p w14:paraId="6DC25371">
            <w:pPr>
              <w:keepNext w:val="0"/>
              <w:keepLines w:val="0"/>
              <w:widowControl/>
              <w:suppressLineNumbers w:val="0"/>
              <w:spacing w:before="0" w:beforeAutospacing="1" w:after="0" w:afterAutospacing="1" w:line="420" w:lineRule="atLeast"/>
              <w:ind w:left="0" w:right="0"/>
              <w:jc w:val="center"/>
            </w:pPr>
            <w:r>
              <w:rPr>
                <w:rFonts w:hint="eastAsia" w:ascii="宋体" w:hAnsi="宋体" w:eastAsia="宋体" w:cs="宋体"/>
                <w:kern w:val="0"/>
                <w:sz w:val="21"/>
                <w:szCs w:val="21"/>
                <w:lang w:val="en-US" w:eastAsia="zh-CN" w:bidi="ar"/>
              </w:rPr>
              <w:t>经济性质</w:t>
            </w:r>
          </w:p>
        </w:tc>
        <w:tc>
          <w:tcPr>
            <w:tcW w:w="1949" w:type="dxa"/>
            <w:tcBorders>
              <w:top w:val="single" w:color="auto" w:sz="8" w:space="0"/>
              <w:left w:val="nil"/>
              <w:bottom w:val="double" w:color="auto" w:sz="2" w:space="0"/>
              <w:right w:val="double" w:color="auto" w:sz="2" w:space="0"/>
            </w:tcBorders>
            <w:shd w:val="clear" w:color="auto" w:fill="auto"/>
            <w:tcMar>
              <w:top w:w="0" w:type="dxa"/>
              <w:left w:w="108" w:type="dxa"/>
              <w:bottom w:w="0" w:type="dxa"/>
              <w:right w:w="108" w:type="dxa"/>
            </w:tcMar>
            <w:vAlign w:val="center"/>
          </w:tcPr>
          <w:p w14:paraId="16640FC3">
            <w:pPr>
              <w:keepNext w:val="0"/>
              <w:keepLines w:val="0"/>
              <w:widowControl/>
              <w:suppressLineNumbers w:val="0"/>
              <w:spacing w:before="0" w:beforeAutospacing="1" w:after="0" w:afterAutospacing="1" w:line="420" w:lineRule="atLeast"/>
              <w:ind w:left="0" w:right="0"/>
              <w:jc w:val="center"/>
            </w:pPr>
            <w:r>
              <w:rPr>
                <w:rFonts w:hint="eastAsia" w:ascii="宋体" w:hAnsi="宋体" w:eastAsia="宋体" w:cs="宋体"/>
                <w:kern w:val="0"/>
                <w:sz w:val="21"/>
                <w:szCs w:val="21"/>
                <w:lang w:val="en-US" w:eastAsia="zh-CN" w:bidi="ar"/>
              </w:rPr>
              <w:t> </w:t>
            </w:r>
          </w:p>
        </w:tc>
      </w:tr>
    </w:tbl>
    <w:p w14:paraId="7F7BCBF4">
      <w:pPr>
        <w:pStyle w:val="5"/>
        <w:keepNext w:val="0"/>
        <w:keepLines w:val="0"/>
        <w:widowControl/>
        <w:suppressLineNumbers w:val="0"/>
        <w:spacing w:before="0" w:beforeAutospacing="0" w:after="0" w:afterAutospacing="0" w:line="420" w:lineRule="atLeast"/>
        <w:ind w:left="152" w:right="0"/>
        <w:jc w:val="both"/>
      </w:pPr>
      <w:r>
        <w:rPr>
          <w:rFonts w:hint="eastAsia" w:ascii="仿宋" w:hAnsi="仿宋" w:eastAsia="仿宋" w:cs="仿宋"/>
          <w:i w:val="0"/>
          <w:iCs w:val="0"/>
          <w:caps w:val="0"/>
          <w:color w:val="000000"/>
          <w:spacing w:val="0"/>
          <w:sz w:val="21"/>
          <w:szCs w:val="21"/>
          <w:shd w:val="clear" w:fill="FFFFFF"/>
        </w:rPr>
        <w:t> </w:t>
      </w:r>
      <w:r>
        <w:rPr>
          <w:rFonts w:hint="eastAsia" w:ascii="宋体" w:hAnsi="宋体" w:eastAsia="宋体" w:cs="宋体"/>
          <w:i w:val="0"/>
          <w:iCs w:val="0"/>
          <w:caps w:val="0"/>
          <w:color w:val="000000"/>
          <w:spacing w:val="0"/>
          <w:sz w:val="21"/>
          <w:szCs w:val="21"/>
          <w:shd w:val="clear" w:fill="FFFFFF"/>
        </w:rPr>
        <w:t>法定代表人（负责人）姓名</w:t>
      </w:r>
      <w:r>
        <w:rPr>
          <w:rFonts w:hint="eastAsia" w:ascii="宋体" w:hAnsi="宋体" w:eastAsia="宋体" w:cs="宋体"/>
          <w:b/>
          <w:bCs/>
          <w:i w:val="0"/>
          <w:iCs w:val="0"/>
          <w:caps w:val="0"/>
          <w:color w:val="000000"/>
          <w:spacing w:val="0"/>
          <w:sz w:val="21"/>
          <w:szCs w:val="21"/>
          <w:shd w:val="clear" w:fill="FFFFFF"/>
        </w:rPr>
        <w:t>（签字）</w:t>
      </w: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color w:val="000000"/>
          <w:spacing w:val="0"/>
          <w:sz w:val="21"/>
          <w:szCs w:val="21"/>
          <w:u w:val="single"/>
          <w:shd w:val="clear" w:fill="FFFFFF"/>
        </w:rPr>
        <w:t>                   </w:t>
      </w:r>
    </w:p>
    <w:p w14:paraId="1FF06CB1">
      <w:pPr>
        <w:pStyle w:val="5"/>
        <w:keepNext w:val="0"/>
        <w:keepLines w:val="0"/>
        <w:widowControl/>
        <w:suppressLineNumbers w:val="0"/>
        <w:spacing w:before="0" w:beforeAutospacing="0" w:after="0" w:afterAutospacing="0" w:line="420" w:lineRule="atLeast"/>
        <w:ind w:left="152" w:right="0"/>
        <w:jc w:val="both"/>
      </w:pPr>
      <w:r>
        <w:rPr>
          <w:rFonts w:hint="eastAsia" w:ascii="宋体" w:hAnsi="宋体" w:eastAsia="宋体" w:cs="宋体"/>
          <w:i w:val="0"/>
          <w:iCs w:val="0"/>
          <w:caps w:val="0"/>
          <w:color w:val="000000"/>
          <w:spacing w:val="0"/>
          <w:sz w:val="21"/>
          <w:szCs w:val="21"/>
          <w:shd w:val="clear" w:fill="FFFFFF"/>
        </w:rPr>
        <w:t>身份证号：</w:t>
      </w:r>
      <w:r>
        <w:rPr>
          <w:rFonts w:hint="eastAsia" w:ascii="宋体" w:hAnsi="宋体" w:eastAsia="宋体" w:cs="宋体"/>
          <w:i w:val="0"/>
          <w:iCs w:val="0"/>
          <w:caps w:val="0"/>
          <w:color w:val="000000"/>
          <w:spacing w:val="0"/>
          <w:sz w:val="21"/>
          <w:szCs w:val="21"/>
          <w:u w:val="single"/>
          <w:shd w:val="clear" w:fill="FFFFFF"/>
        </w:rPr>
        <w:t>                   </w:t>
      </w:r>
    </w:p>
    <w:p w14:paraId="0ACED4BB">
      <w:pPr>
        <w:pStyle w:val="5"/>
        <w:keepNext w:val="0"/>
        <w:keepLines w:val="0"/>
        <w:widowControl/>
        <w:suppressLineNumbers w:val="0"/>
        <w:spacing w:before="0" w:beforeAutospacing="0" w:after="0" w:afterAutospacing="0" w:line="420" w:lineRule="atLeast"/>
        <w:ind w:left="152" w:right="0"/>
        <w:jc w:val="both"/>
      </w:pPr>
      <w:r>
        <w:rPr>
          <w:rFonts w:hint="eastAsia" w:ascii="宋体" w:hAnsi="宋体" w:eastAsia="宋体" w:cs="宋体"/>
          <w:i w:val="0"/>
          <w:iCs w:val="0"/>
          <w:caps w:val="0"/>
          <w:color w:val="000000"/>
          <w:spacing w:val="0"/>
          <w:sz w:val="21"/>
          <w:szCs w:val="21"/>
          <w:shd w:val="clear" w:fill="FFFFFF"/>
        </w:rPr>
        <w:t>手机号：</w:t>
      </w:r>
      <w:r>
        <w:rPr>
          <w:rFonts w:hint="eastAsia" w:ascii="宋体" w:hAnsi="宋体" w:eastAsia="宋体" w:cs="宋体"/>
          <w:i w:val="0"/>
          <w:iCs w:val="0"/>
          <w:caps w:val="0"/>
          <w:color w:val="000000"/>
          <w:spacing w:val="0"/>
          <w:sz w:val="21"/>
          <w:szCs w:val="21"/>
          <w:u w:val="single"/>
          <w:shd w:val="clear" w:fill="FFFFFF"/>
        </w:rPr>
        <w:t>                   </w:t>
      </w:r>
    </w:p>
    <w:p w14:paraId="59C80469">
      <w:pPr>
        <w:pStyle w:val="5"/>
        <w:keepNext w:val="0"/>
        <w:keepLines w:val="0"/>
        <w:widowControl/>
        <w:suppressLineNumbers w:val="0"/>
        <w:spacing w:before="0" w:beforeAutospacing="0" w:after="0" w:afterAutospacing="0" w:line="420" w:lineRule="atLeast"/>
        <w:ind w:left="152" w:right="0"/>
        <w:jc w:val="both"/>
      </w:pPr>
      <w:r>
        <w:rPr>
          <w:rFonts w:hint="eastAsia" w:ascii="宋体" w:hAnsi="宋体" w:eastAsia="宋体" w:cs="宋体"/>
          <w:i w:val="0"/>
          <w:iCs w:val="0"/>
          <w:caps w:val="0"/>
          <w:color w:val="000000"/>
          <w:spacing w:val="0"/>
          <w:sz w:val="21"/>
          <w:szCs w:val="21"/>
          <w:shd w:val="clear" w:fill="FFFFFF"/>
        </w:rPr>
        <w:t>授权代表人姓名</w:t>
      </w:r>
      <w:r>
        <w:rPr>
          <w:rFonts w:hint="eastAsia" w:ascii="宋体" w:hAnsi="宋体" w:eastAsia="宋体" w:cs="宋体"/>
          <w:b/>
          <w:bCs/>
          <w:i w:val="0"/>
          <w:iCs w:val="0"/>
          <w:caps w:val="0"/>
          <w:color w:val="000000"/>
          <w:spacing w:val="0"/>
          <w:sz w:val="21"/>
          <w:szCs w:val="21"/>
          <w:shd w:val="clear" w:fill="FFFFFF"/>
        </w:rPr>
        <w:t>（签字）</w:t>
      </w: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color w:val="000000"/>
          <w:spacing w:val="0"/>
          <w:sz w:val="21"/>
          <w:szCs w:val="21"/>
          <w:u w:val="single"/>
          <w:shd w:val="clear" w:fill="FFFFFF"/>
        </w:rPr>
        <w:t>                   </w:t>
      </w:r>
    </w:p>
    <w:p w14:paraId="2DC7D53B">
      <w:pPr>
        <w:pStyle w:val="5"/>
        <w:keepNext w:val="0"/>
        <w:keepLines w:val="0"/>
        <w:widowControl/>
        <w:suppressLineNumbers w:val="0"/>
        <w:spacing w:before="0" w:beforeAutospacing="0" w:after="0" w:afterAutospacing="0" w:line="420" w:lineRule="atLeast"/>
        <w:ind w:left="152" w:right="0"/>
        <w:jc w:val="both"/>
      </w:pPr>
      <w:r>
        <w:rPr>
          <w:rFonts w:hint="eastAsia" w:ascii="宋体" w:hAnsi="宋体" w:eastAsia="宋体" w:cs="宋体"/>
          <w:i w:val="0"/>
          <w:iCs w:val="0"/>
          <w:caps w:val="0"/>
          <w:color w:val="000000"/>
          <w:spacing w:val="0"/>
          <w:sz w:val="21"/>
          <w:szCs w:val="21"/>
          <w:shd w:val="clear" w:fill="FFFFFF"/>
        </w:rPr>
        <w:t>身份证号：</w:t>
      </w:r>
      <w:r>
        <w:rPr>
          <w:rFonts w:hint="eastAsia" w:ascii="宋体" w:hAnsi="宋体" w:eastAsia="宋体" w:cs="宋体"/>
          <w:i w:val="0"/>
          <w:iCs w:val="0"/>
          <w:caps w:val="0"/>
          <w:color w:val="000000"/>
          <w:spacing w:val="0"/>
          <w:sz w:val="21"/>
          <w:szCs w:val="21"/>
          <w:u w:val="single"/>
          <w:shd w:val="clear" w:fill="FFFFFF"/>
        </w:rPr>
        <w:t>                   </w:t>
      </w:r>
    </w:p>
    <w:p w14:paraId="67A8C3E9">
      <w:pPr>
        <w:pStyle w:val="5"/>
        <w:keepNext w:val="0"/>
        <w:keepLines w:val="0"/>
        <w:widowControl/>
        <w:suppressLineNumbers w:val="0"/>
        <w:spacing w:before="0" w:beforeAutospacing="0" w:after="0" w:afterAutospacing="0" w:line="420" w:lineRule="atLeast"/>
        <w:ind w:left="152" w:right="0"/>
        <w:jc w:val="both"/>
      </w:pPr>
      <w:r>
        <w:rPr>
          <w:rFonts w:hint="eastAsia" w:ascii="宋体" w:hAnsi="宋体" w:eastAsia="宋体" w:cs="宋体"/>
          <w:i w:val="0"/>
          <w:iCs w:val="0"/>
          <w:caps w:val="0"/>
          <w:color w:val="000000"/>
          <w:spacing w:val="0"/>
          <w:sz w:val="21"/>
          <w:szCs w:val="21"/>
          <w:shd w:val="clear" w:fill="FFFFFF"/>
        </w:rPr>
        <w:t>手机号</w:t>
      </w:r>
      <w:r>
        <w:rPr>
          <w:rFonts w:hint="eastAsia" w:ascii="仿宋" w:hAnsi="仿宋" w:eastAsia="仿宋" w:cs="仿宋"/>
          <w:i w:val="0"/>
          <w:iCs w:val="0"/>
          <w:caps w:val="0"/>
          <w:color w:val="000000"/>
          <w:spacing w:val="0"/>
          <w:sz w:val="21"/>
          <w:szCs w:val="21"/>
          <w:shd w:val="clear" w:fill="FFFFFF"/>
        </w:rPr>
        <w:t>：</w:t>
      </w:r>
      <w:r>
        <w:rPr>
          <w:rFonts w:hint="eastAsia" w:ascii="仿宋" w:hAnsi="仿宋" w:eastAsia="仿宋" w:cs="仿宋"/>
          <w:i w:val="0"/>
          <w:iCs w:val="0"/>
          <w:caps w:val="0"/>
          <w:color w:val="000000"/>
          <w:spacing w:val="0"/>
          <w:sz w:val="21"/>
          <w:szCs w:val="21"/>
          <w:u w:val="single"/>
          <w:shd w:val="clear" w:fill="FFFFFF"/>
        </w:rPr>
        <w:t>                   </w:t>
      </w:r>
    </w:p>
    <w:p w14:paraId="3938FA24">
      <w:pPr>
        <w:keepNext w:val="0"/>
        <w:keepLines w:val="0"/>
        <w:widowControl/>
        <w:suppressLineNumbers w:val="0"/>
        <w:spacing w:before="152" w:beforeAutospacing="0" w:after="0" w:afterAutospacing="1" w:line="420" w:lineRule="atLeast"/>
        <w:ind w:left="152" w:right="0"/>
        <w:jc w:val="left"/>
        <w:rPr>
          <w:rFonts w:hint="default" w:ascii="Calibri" w:hAnsi="Calibri" w:eastAsia="微软雅黑" w:cs="Calibri"/>
          <w:i w:val="0"/>
          <w:iCs w:val="0"/>
          <w:caps w:val="0"/>
          <w:color w:val="000000"/>
          <w:spacing w:val="0"/>
          <w:kern w:val="0"/>
          <w:sz w:val="21"/>
          <w:szCs w:val="21"/>
          <w:lang w:val="en-US" w:eastAsia="zh-CN" w:bidi="ar"/>
        </w:rPr>
      </w:pPr>
      <w:r>
        <w:rPr>
          <w:rFonts w:hint="default" w:ascii="Calibri" w:hAnsi="Calibri" w:eastAsia="微软雅黑" w:cs="Calibri"/>
          <w:i w:val="0"/>
          <w:iCs w:val="0"/>
          <w:caps w:val="0"/>
          <w:color w:val="000000"/>
          <w:spacing w:val="0"/>
          <w:kern w:val="0"/>
          <w:sz w:val="21"/>
          <w:szCs w:val="21"/>
          <w:lang w:val="en-US" w:eastAsia="zh-CN" w:bidi="ar"/>
        </w:rPr>
        <w:t> </w:t>
      </w:r>
    </w:p>
    <w:p w14:paraId="489BFD07">
      <w:pPr>
        <w:pStyle w:val="2"/>
        <w:rPr>
          <w:rFonts w:hint="default" w:ascii="Calibri" w:hAnsi="Calibri" w:eastAsia="微软雅黑" w:cs="Calibri"/>
          <w:i w:val="0"/>
          <w:iCs w:val="0"/>
          <w:caps w:val="0"/>
          <w:color w:val="000000"/>
          <w:spacing w:val="0"/>
          <w:kern w:val="0"/>
          <w:sz w:val="21"/>
          <w:szCs w:val="21"/>
          <w:lang w:val="en-US" w:eastAsia="zh-CN" w:bidi="ar"/>
        </w:rPr>
      </w:pPr>
    </w:p>
    <w:p w14:paraId="63072567">
      <w:pPr>
        <w:pStyle w:val="3"/>
      </w:pPr>
    </w:p>
    <w:p w14:paraId="7BB2B2B9">
      <w:pPr>
        <w:pStyle w:val="5"/>
        <w:keepNext w:val="0"/>
        <w:keepLines w:val="0"/>
        <w:widowControl/>
        <w:suppressLineNumbers w:val="0"/>
        <w:spacing w:before="152" w:beforeAutospacing="0" w:after="0" w:afterAutospacing="0" w:line="420" w:lineRule="atLeast"/>
        <w:ind w:right="0" w:firstLine="420" w:firstLineChars="200"/>
        <w:jc w:val="left"/>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附件</w:t>
      </w:r>
      <w:r>
        <w:rPr>
          <w:rFonts w:hint="eastAsia" w:ascii="宋体" w:hAnsi="宋体" w:eastAsia="宋体" w:cs="宋体"/>
          <w:i w:val="0"/>
          <w:iCs w:val="0"/>
          <w:caps w:val="0"/>
          <w:color w:val="000000"/>
          <w:spacing w:val="0"/>
          <w:sz w:val="21"/>
          <w:szCs w:val="21"/>
          <w:lang w:val="en-US" w:eastAsia="zh-CN"/>
        </w:rPr>
        <w:t>三</w:t>
      </w:r>
    </w:p>
    <w:p w14:paraId="7E861FDD">
      <w:pPr>
        <w:pStyle w:val="4"/>
        <w:keepNext w:val="0"/>
        <w:keepLines w:val="0"/>
        <w:widowControl/>
        <w:suppressLineNumbers w:val="0"/>
        <w:spacing w:before="378" w:beforeAutospacing="0" w:line="420" w:lineRule="atLeast"/>
        <w:ind w:left="378" w:firstLine="30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法定代表人（单位负责人）身份证明(格式)</w:t>
      </w:r>
    </w:p>
    <w:p w14:paraId="77584F3B">
      <w:pPr>
        <w:pStyle w:val="5"/>
        <w:keepNext w:val="0"/>
        <w:keepLines w:val="0"/>
        <w:widowControl/>
        <w:suppressLineNumbers w:val="0"/>
        <w:spacing w:before="308" w:beforeAutospacing="0" w:after="0" w:afterAutospacing="0" w:line="360" w:lineRule="atLeast"/>
        <w:ind w:left="480" w:right="-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供应商名</w:t>
      </w:r>
      <w:r>
        <w:rPr>
          <w:rFonts w:hint="eastAsia" w:ascii="宋体" w:hAnsi="宋体" w:eastAsia="宋体" w:cs="宋体"/>
          <w:i w:val="0"/>
          <w:iCs w:val="0"/>
          <w:caps w:val="0"/>
          <w:color w:val="000000"/>
          <w:spacing w:val="-2"/>
          <w:sz w:val="21"/>
          <w:szCs w:val="21"/>
        </w:rPr>
        <w:t>称</w:t>
      </w:r>
      <w:r>
        <w:rPr>
          <w:rFonts w:hint="eastAsia" w:ascii="宋体" w:hAnsi="宋体" w:eastAsia="宋体" w:cs="宋体"/>
          <w:i w:val="0"/>
          <w:iCs w:val="0"/>
          <w:caps w:val="0"/>
          <w:color w:val="000000"/>
          <w:spacing w:val="0"/>
          <w:sz w:val="21"/>
          <w:szCs w:val="21"/>
        </w:rPr>
        <w:t>：</w:t>
      </w:r>
    </w:p>
    <w:p w14:paraId="18632447">
      <w:pPr>
        <w:pStyle w:val="5"/>
        <w:keepNext w:val="0"/>
        <w:keepLines w:val="0"/>
        <w:widowControl/>
        <w:suppressLineNumbers w:val="0"/>
        <w:spacing w:before="308" w:beforeAutospacing="0" w:after="0" w:afterAutospacing="0" w:line="360" w:lineRule="atLeast"/>
        <w:ind w:left="480" w:right="-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统一社会信用代码：</w:t>
      </w:r>
    </w:p>
    <w:p w14:paraId="68980480">
      <w:pPr>
        <w:pStyle w:val="5"/>
        <w:keepNext w:val="0"/>
        <w:keepLines w:val="0"/>
        <w:widowControl/>
        <w:suppressLineNumbers w:val="0"/>
        <w:spacing w:before="308" w:beforeAutospacing="0" w:after="0" w:afterAutospacing="0" w:line="360" w:lineRule="atLeast"/>
        <w:ind w:left="480" w:right="-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注册地址：</w:t>
      </w:r>
    </w:p>
    <w:p w14:paraId="4183087E">
      <w:pPr>
        <w:pStyle w:val="5"/>
        <w:keepNext w:val="0"/>
        <w:keepLines w:val="0"/>
        <w:widowControl/>
        <w:suppressLineNumbers w:val="0"/>
        <w:spacing w:before="308" w:beforeAutospacing="0" w:after="0" w:afterAutospacing="0" w:line="360" w:lineRule="atLeast"/>
        <w:ind w:left="482" w:right="-23" w:firstLine="4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姓名</w:t>
      </w:r>
      <w:r>
        <w:rPr>
          <w:rFonts w:hint="eastAsia" w:ascii="宋体" w:hAnsi="宋体" w:eastAsia="宋体" w:cs="宋体"/>
          <w:i w:val="0"/>
          <w:iCs w:val="0"/>
          <w:caps w:val="0"/>
          <w:color w:val="000000"/>
          <w:spacing w:val="-2"/>
          <w:sz w:val="21"/>
          <w:szCs w:val="21"/>
        </w:rPr>
        <w:t>：</w:t>
      </w:r>
      <w:r>
        <w:rPr>
          <w:rFonts w:hint="eastAsia" w:ascii="宋体" w:hAnsi="宋体" w:eastAsia="宋体" w:cs="宋体"/>
          <w:i w:val="0"/>
          <w:iCs w:val="0"/>
          <w:caps w:val="0"/>
          <w:color w:val="000000"/>
          <w:spacing w:val="-2"/>
          <w:sz w:val="21"/>
          <w:szCs w:val="21"/>
          <w:u w:val="single"/>
        </w:rPr>
        <w:t>     </w:t>
      </w:r>
      <w:r>
        <w:rPr>
          <w:rFonts w:hint="eastAsia" w:ascii="宋体" w:hAnsi="宋体" w:eastAsia="宋体" w:cs="宋体"/>
          <w:i w:val="0"/>
          <w:iCs w:val="0"/>
          <w:caps w:val="0"/>
          <w:color w:val="000000"/>
          <w:spacing w:val="0"/>
          <w:sz w:val="21"/>
          <w:szCs w:val="21"/>
        </w:rPr>
        <w:t>性别</w:t>
      </w:r>
      <w:r>
        <w:rPr>
          <w:rFonts w:hint="eastAsia" w:ascii="宋体" w:hAnsi="宋体" w:eastAsia="宋体" w:cs="宋体"/>
          <w:i w:val="0"/>
          <w:iCs w:val="0"/>
          <w:caps w:val="0"/>
          <w:color w:val="000000"/>
          <w:spacing w:val="-2"/>
          <w:sz w:val="21"/>
          <w:szCs w:val="21"/>
        </w:rPr>
        <w:t>：</w:t>
      </w:r>
      <w:r>
        <w:rPr>
          <w:rFonts w:hint="eastAsia" w:ascii="宋体" w:hAnsi="宋体" w:eastAsia="宋体" w:cs="宋体"/>
          <w:i w:val="0"/>
          <w:iCs w:val="0"/>
          <w:caps w:val="0"/>
          <w:color w:val="000000"/>
          <w:spacing w:val="-2"/>
          <w:sz w:val="21"/>
          <w:szCs w:val="21"/>
          <w:u w:val="single"/>
        </w:rPr>
        <w:t>    </w:t>
      </w:r>
      <w:r>
        <w:rPr>
          <w:rFonts w:hint="eastAsia" w:ascii="宋体" w:hAnsi="宋体" w:eastAsia="宋体" w:cs="宋体"/>
          <w:i w:val="0"/>
          <w:iCs w:val="0"/>
          <w:caps w:val="0"/>
          <w:color w:val="000000"/>
          <w:spacing w:val="-2"/>
          <w:sz w:val="21"/>
          <w:szCs w:val="21"/>
        </w:rPr>
        <w:t> </w:t>
      </w:r>
      <w:r>
        <w:rPr>
          <w:rFonts w:hint="eastAsia" w:ascii="宋体" w:hAnsi="宋体" w:eastAsia="宋体" w:cs="宋体"/>
          <w:i w:val="0"/>
          <w:iCs w:val="0"/>
          <w:caps w:val="0"/>
          <w:color w:val="000000"/>
          <w:spacing w:val="0"/>
          <w:sz w:val="21"/>
          <w:szCs w:val="21"/>
        </w:rPr>
        <w:t>年</w:t>
      </w:r>
      <w:r>
        <w:rPr>
          <w:rFonts w:hint="eastAsia" w:ascii="宋体" w:hAnsi="宋体" w:eastAsia="宋体" w:cs="宋体"/>
          <w:i w:val="0"/>
          <w:iCs w:val="0"/>
          <w:caps w:val="0"/>
          <w:color w:val="000000"/>
          <w:spacing w:val="-2"/>
          <w:sz w:val="21"/>
          <w:szCs w:val="21"/>
        </w:rPr>
        <w:t>龄</w:t>
      </w:r>
      <w:r>
        <w:rPr>
          <w:rFonts w:hint="eastAsia" w:ascii="宋体" w:hAnsi="宋体" w:eastAsia="宋体" w:cs="宋体"/>
          <w:i w:val="0"/>
          <w:iCs w:val="0"/>
          <w:caps w:val="0"/>
          <w:color w:val="000000"/>
          <w:spacing w:val="0"/>
          <w:sz w:val="21"/>
          <w:szCs w:val="21"/>
        </w:rPr>
        <w:t>：</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职</w:t>
      </w:r>
      <w:r>
        <w:rPr>
          <w:rFonts w:hint="eastAsia" w:ascii="宋体" w:hAnsi="宋体" w:eastAsia="宋体" w:cs="宋体"/>
          <w:i w:val="0"/>
          <w:iCs w:val="0"/>
          <w:caps w:val="0"/>
          <w:color w:val="000000"/>
          <w:spacing w:val="-2"/>
          <w:sz w:val="21"/>
          <w:szCs w:val="21"/>
        </w:rPr>
        <w:t>务</w:t>
      </w:r>
      <w:r>
        <w:rPr>
          <w:rFonts w:hint="eastAsia" w:ascii="宋体" w:hAnsi="宋体" w:eastAsia="宋体" w:cs="宋体"/>
          <w:i w:val="0"/>
          <w:iCs w:val="0"/>
          <w:caps w:val="0"/>
          <w:color w:val="000000"/>
          <w:spacing w:val="0"/>
          <w:sz w:val="21"/>
          <w:szCs w:val="21"/>
        </w:rPr>
        <w:t>：系</w:t>
      </w:r>
      <w:r>
        <w:rPr>
          <w:rFonts w:hint="eastAsia" w:ascii="宋体" w:hAnsi="宋体" w:eastAsia="宋体" w:cs="宋体"/>
          <w:i w:val="0"/>
          <w:iCs w:val="0"/>
          <w:caps w:val="0"/>
          <w:color w:val="000000"/>
          <w:spacing w:val="-2"/>
          <w:sz w:val="21"/>
          <w:szCs w:val="21"/>
          <w:u w:val="single"/>
        </w:rPr>
        <w:t>（</w:t>
      </w:r>
      <w:r>
        <w:rPr>
          <w:rFonts w:hint="eastAsia" w:ascii="宋体" w:hAnsi="宋体" w:eastAsia="宋体" w:cs="宋体"/>
          <w:i w:val="0"/>
          <w:iCs w:val="0"/>
          <w:caps w:val="0"/>
          <w:color w:val="000000"/>
          <w:spacing w:val="0"/>
          <w:sz w:val="21"/>
          <w:szCs w:val="21"/>
          <w:u w:val="single"/>
        </w:rPr>
        <w:t>供应商</w:t>
      </w:r>
      <w:r>
        <w:rPr>
          <w:rFonts w:hint="eastAsia" w:ascii="宋体" w:hAnsi="宋体" w:eastAsia="宋体" w:cs="宋体"/>
          <w:i w:val="0"/>
          <w:iCs w:val="0"/>
          <w:caps w:val="0"/>
          <w:color w:val="000000"/>
          <w:spacing w:val="-2"/>
          <w:sz w:val="21"/>
          <w:szCs w:val="21"/>
          <w:u w:val="single"/>
        </w:rPr>
        <w:t>名</w:t>
      </w:r>
      <w:r>
        <w:rPr>
          <w:rFonts w:hint="eastAsia" w:ascii="宋体" w:hAnsi="宋体" w:eastAsia="宋体" w:cs="宋体"/>
          <w:i w:val="0"/>
          <w:iCs w:val="0"/>
          <w:caps w:val="0"/>
          <w:color w:val="000000"/>
          <w:spacing w:val="0"/>
          <w:sz w:val="21"/>
          <w:szCs w:val="21"/>
          <w:u w:val="single"/>
        </w:rPr>
        <w:t>称</w:t>
      </w:r>
      <w:r>
        <w:rPr>
          <w:rFonts w:hint="eastAsia" w:ascii="宋体" w:hAnsi="宋体" w:eastAsia="宋体" w:cs="宋体"/>
          <w:i w:val="0"/>
          <w:iCs w:val="0"/>
          <w:caps w:val="0"/>
          <w:color w:val="000000"/>
          <w:spacing w:val="-2"/>
          <w:sz w:val="21"/>
          <w:szCs w:val="21"/>
          <w:u w:val="single"/>
        </w:rPr>
        <w:t>）</w:t>
      </w:r>
      <w:r>
        <w:rPr>
          <w:rFonts w:hint="eastAsia" w:ascii="宋体" w:hAnsi="宋体" w:eastAsia="宋体" w:cs="宋体"/>
          <w:i w:val="0"/>
          <w:iCs w:val="0"/>
          <w:caps w:val="0"/>
          <w:color w:val="000000"/>
          <w:spacing w:val="0"/>
          <w:sz w:val="21"/>
          <w:szCs w:val="21"/>
        </w:rPr>
        <w:t>的</w:t>
      </w:r>
      <w:r>
        <w:rPr>
          <w:rFonts w:hint="eastAsia" w:ascii="宋体" w:hAnsi="宋体" w:eastAsia="宋体" w:cs="宋体"/>
          <w:i w:val="0"/>
          <w:iCs w:val="0"/>
          <w:caps w:val="0"/>
          <w:color w:val="000000"/>
          <w:spacing w:val="-2"/>
          <w:sz w:val="21"/>
          <w:szCs w:val="21"/>
        </w:rPr>
        <w:t>法定</w:t>
      </w:r>
      <w:r>
        <w:rPr>
          <w:rFonts w:hint="eastAsia" w:ascii="宋体" w:hAnsi="宋体" w:eastAsia="宋体" w:cs="宋体"/>
          <w:i w:val="0"/>
          <w:iCs w:val="0"/>
          <w:caps w:val="0"/>
          <w:color w:val="000000"/>
          <w:spacing w:val="0"/>
          <w:sz w:val="21"/>
          <w:szCs w:val="21"/>
        </w:rPr>
        <w:t>代表</w:t>
      </w:r>
      <w:r>
        <w:rPr>
          <w:rFonts w:hint="eastAsia" w:ascii="宋体" w:hAnsi="宋体" w:eastAsia="宋体" w:cs="宋体"/>
          <w:i w:val="0"/>
          <w:iCs w:val="0"/>
          <w:caps w:val="0"/>
          <w:color w:val="000000"/>
          <w:spacing w:val="-2"/>
          <w:sz w:val="21"/>
          <w:szCs w:val="21"/>
        </w:rPr>
        <w:t>人</w:t>
      </w:r>
      <w:r>
        <w:rPr>
          <w:rFonts w:hint="eastAsia" w:ascii="宋体" w:hAnsi="宋体" w:eastAsia="宋体" w:cs="宋体"/>
          <w:i w:val="0"/>
          <w:iCs w:val="0"/>
          <w:caps w:val="0"/>
          <w:color w:val="000000"/>
          <w:spacing w:val="0"/>
          <w:sz w:val="21"/>
          <w:szCs w:val="21"/>
        </w:rPr>
        <w:t>（</w:t>
      </w:r>
      <w:r>
        <w:rPr>
          <w:rFonts w:hint="eastAsia" w:ascii="宋体" w:hAnsi="宋体" w:eastAsia="宋体" w:cs="宋体"/>
          <w:i w:val="0"/>
          <w:iCs w:val="0"/>
          <w:caps w:val="0"/>
          <w:color w:val="000000"/>
          <w:spacing w:val="-2"/>
          <w:sz w:val="21"/>
          <w:szCs w:val="21"/>
        </w:rPr>
        <w:t>单</w:t>
      </w:r>
      <w:r>
        <w:rPr>
          <w:rFonts w:hint="eastAsia" w:ascii="宋体" w:hAnsi="宋体" w:eastAsia="宋体" w:cs="宋体"/>
          <w:i w:val="0"/>
          <w:iCs w:val="0"/>
          <w:caps w:val="0"/>
          <w:color w:val="000000"/>
          <w:spacing w:val="0"/>
          <w:sz w:val="21"/>
          <w:szCs w:val="21"/>
        </w:rPr>
        <w:t>位</w:t>
      </w:r>
      <w:r>
        <w:rPr>
          <w:rFonts w:hint="eastAsia" w:ascii="宋体" w:hAnsi="宋体" w:eastAsia="宋体" w:cs="宋体"/>
          <w:i w:val="0"/>
          <w:iCs w:val="0"/>
          <w:caps w:val="0"/>
          <w:color w:val="000000"/>
          <w:spacing w:val="-2"/>
          <w:sz w:val="21"/>
          <w:szCs w:val="21"/>
        </w:rPr>
        <w:t>负</w:t>
      </w:r>
      <w:r>
        <w:rPr>
          <w:rFonts w:hint="eastAsia" w:ascii="宋体" w:hAnsi="宋体" w:eastAsia="宋体" w:cs="宋体"/>
          <w:i w:val="0"/>
          <w:iCs w:val="0"/>
          <w:caps w:val="0"/>
          <w:color w:val="000000"/>
          <w:spacing w:val="0"/>
          <w:sz w:val="21"/>
          <w:szCs w:val="21"/>
        </w:rPr>
        <w:t>责</w:t>
      </w:r>
      <w:r>
        <w:rPr>
          <w:rFonts w:hint="eastAsia" w:ascii="宋体" w:hAnsi="宋体" w:eastAsia="宋体" w:cs="宋体"/>
          <w:i w:val="0"/>
          <w:iCs w:val="0"/>
          <w:caps w:val="0"/>
          <w:color w:val="000000"/>
          <w:spacing w:val="-2"/>
          <w:sz w:val="21"/>
          <w:szCs w:val="21"/>
        </w:rPr>
        <w:t>人</w:t>
      </w:r>
      <w:r>
        <w:rPr>
          <w:rFonts w:hint="eastAsia" w:ascii="宋体" w:hAnsi="宋体" w:eastAsia="宋体" w:cs="宋体"/>
          <w:i w:val="0"/>
          <w:iCs w:val="0"/>
          <w:caps w:val="0"/>
          <w:color w:val="000000"/>
          <w:spacing w:val="-106"/>
          <w:sz w:val="21"/>
          <w:szCs w:val="21"/>
        </w:rPr>
        <w:t>）</w:t>
      </w:r>
      <w:r>
        <w:rPr>
          <w:rFonts w:hint="eastAsia" w:ascii="宋体" w:hAnsi="宋体" w:eastAsia="宋体" w:cs="宋体"/>
          <w:i w:val="0"/>
          <w:iCs w:val="0"/>
          <w:caps w:val="0"/>
          <w:color w:val="000000"/>
          <w:spacing w:val="0"/>
          <w:sz w:val="21"/>
          <w:szCs w:val="21"/>
        </w:rPr>
        <w:t>。</w:t>
      </w:r>
    </w:p>
    <w:p w14:paraId="04DBB733">
      <w:pPr>
        <w:pStyle w:val="5"/>
        <w:keepNext w:val="0"/>
        <w:keepLines w:val="0"/>
        <w:widowControl/>
        <w:suppressLineNumbers w:val="0"/>
        <w:spacing w:before="308" w:beforeAutospacing="0" w:after="0" w:afterAutospacing="0" w:line="360" w:lineRule="atLeast"/>
        <w:ind w:left="900" w:right="-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特此</w:t>
      </w:r>
      <w:r>
        <w:rPr>
          <w:rFonts w:hint="eastAsia" w:ascii="宋体" w:hAnsi="宋体" w:eastAsia="宋体" w:cs="宋体"/>
          <w:i w:val="0"/>
          <w:iCs w:val="0"/>
          <w:caps w:val="0"/>
          <w:color w:val="000000"/>
          <w:spacing w:val="-2"/>
          <w:sz w:val="21"/>
          <w:szCs w:val="21"/>
        </w:rPr>
        <w:t>证</w:t>
      </w:r>
      <w:r>
        <w:rPr>
          <w:rFonts w:hint="eastAsia" w:ascii="宋体" w:hAnsi="宋体" w:eastAsia="宋体" w:cs="宋体"/>
          <w:i w:val="0"/>
          <w:iCs w:val="0"/>
          <w:caps w:val="0"/>
          <w:color w:val="000000"/>
          <w:spacing w:val="0"/>
          <w:sz w:val="21"/>
          <w:szCs w:val="21"/>
        </w:rPr>
        <w:t>明。 </w:t>
      </w:r>
    </w:p>
    <w:p w14:paraId="56BE80E8">
      <w:pPr>
        <w:pStyle w:val="5"/>
        <w:keepNext w:val="0"/>
        <w:keepLines w:val="0"/>
        <w:widowControl/>
        <w:suppressLineNumbers w:val="0"/>
        <w:spacing w:before="308" w:beforeAutospacing="0" w:after="0" w:afterAutospacing="0" w:line="360" w:lineRule="atLeast"/>
        <w:ind w:left="480" w:right="4231"/>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附：</w:t>
      </w:r>
      <w:r>
        <w:rPr>
          <w:rFonts w:hint="eastAsia" w:ascii="宋体" w:hAnsi="宋体" w:eastAsia="宋体" w:cs="宋体"/>
          <w:i w:val="0"/>
          <w:iCs w:val="0"/>
          <w:caps w:val="0"/>
          <w:color w:val="000000"/>
          <w:spacing w:val="-2"/>
          <w:sz w:val="21"/>
          <w:szCs w:val="21"/>
        </w:rPr>
        <w:t>法</w:t>
      </w:r>
      <w:r>
        <w:rPr>
          <w:rFonts w:hint="eastAsia" w:ascii="宋体" w:hAnsi="宋体" w:eastAsia="宋体" w:cs="宋体"/>
          <w:i w:val="0"/>
          <w:iCs w:val="0"/>
          <w:caps w:val="0"/>
          <w:color w:val="000000"/>
          <w:spacing w:val="0"/>
          <w:sz w:val="21"/>
          <w:szCs w:val="21"/>
        </w:rPr>
        <w:t>定</w:t>
      </w:r>
      <w:r>
        <w:rPr>
          <w:rFonts w:hint="eastAsia" w:ascii="宋体" w:hAnsi="宋体" w:eastAsia="宋体" w:cs="宋体"/>
          <w:i w:val="0"/>
          <w:iCs w:val="0"/>
          <w:caps w:val="0"/>
          <w:color w:val="000000"/>
          <w:spacing w:val="-2"/>
          <w:sz w:val="21"/>
          <w:szCs w:val="21"/>
        </w:rPr>
        <w:t>代</w:t>
      </w:r>
      <w:r>
        <w:rPr>
          <w:rFonts w:hint="eastAsia" w:ascii="宋体" w:hAnsi="宋体" w:eastAsia="宋体" w:cs="宋体"/>
          <w:i w:val="0"/>
          <w:iCs w:val="0"/>
          <w:caps w:val="0"/>
          <w:color w:val="000000"/>
          <w:spacing w:val="0"/>
          <w:sz w:val="21"/>
          <w:szCs w:val="21"/>
        </w:rPr>
        <w:t>表</w:t>
      </w:r>
      <w:r>
        <w:rPr>
          <w:rFonts w:hint="eastAsia" w:ascii="宋体" w:hAnsi="宋体" w:eastAsia="宋体" w:cs="宋体"/>
          <w:i w:val="0"/>
          <w:iCs w:val="0"/>
          <w:caps w:val="0"/>
          <w:color w:val="000000"/>
          <w:spacing w:val="-2"/>
          <w:sz w:val="21"/>
          <w:szCs w:val="21"/>
        </w:rPr>
        <w:t>人</w:t>
      </w:r>
      <w:r>
        <w:rPr>
          <w:rFonts w:hint="eastAsia" w:ascii="宋体" w:hAnsi="宋体" w:eastAsia="宋体" w:cs="宋体"/>
          <w:i w:val="0"/>
          <w:iCs w:val="0"/>
          <w:caps w:val="0"/>
          <w:color w:val="000000"/>
          <w:spacing w:val="0"/>
          <w:sz w:val="21"/>
          <w:szCs w:val="21"/>
        </w:rPr>
        <w:t>（</w:t>
      </w:r>
      <w:r>
        <w:rPr>
          <w:rFonts w:hint="eastAsia" w:ascii="宋体" w:hAnsi="宋体" w:eastAsia="宋体" w:cs="宋体"/>
          <w:i w:val="0"/>
          <w:iCs w:val="0"/>
          <w:caps w:val="0"/>
          <w:color w:val="000000"/>
          <w:spacing w:val="-2"/>
          <w:sz w:val="21"/>
          <w:szCs w:val="21"/>
        </w:rPr>
        <w:t>单</w:t>
      </w:r>
      <w:r>
        <w:rPr>
          <w:rFonts w:hint="eastAsia" w:ascii="宋体" w:hAnsi="宋体" w:eastAsia="宋体" w:cs="宋体"/>
          <w:i w:val="0"/>
          <w:iCs w:val="0"/>
          <w:caps w:val="0"/>
          <w:color w:val="000000"/>
          <w:spacing w:val="0"/>
          <w:sz w:val="21"/>
          <w:szCs w:val="21"/>
        </w:rPr>
        <w:t>位</w:t>
      </w:r>
      <w:r>
        <w:rPr>
          <w:rFonts w:hint="eastAsia" w:ascii="宋体" w:hAnsi="宋体" w:eastAsia="宋体" w:cs="宋体"/>
          <w:i w:val="0"/>
          <w:iCs w:val="0"/>
          <w:caps w:val="0"/>
          <w:color w:val="000000"/>
          <w:spacing w:val="-2"/>
          <w:sz w:val="21"/>
          <w:szCs w:val="21"/>
        </w:rPr>
        <w:t>负</w:t>
      </w:r>
      <w:r>
        <w:rPr>
          <w:rFonts w:hint="eastAsia" w:ascii="宋体" w:hAnsi="宋体" w:eastAsia="宋体" w:cs="宋体"/>
          <w:i w:val="0"/>
          <w:iCs w:val="0"/>
          <w:caps w:val="0"/>
          <w:color w:val="000000"/>
          <w:spacing w:val="0"/>
          <w:sz w:val="21"/>
          <w:szCs w:val="21"/>
        </w:rPr>
        <w:t>责人</w:t>
      </w:r>
      <w:r>
        <w:rPr>
          <w:rFonts w:hint="eastAsia" w:ascii="宋体" w:hAnsi="宋体" w:eastAsia="宋体" w:cs="宋体"/>
          <w:i w:val="0"/>
          <w:iCs w:val="0"/>
          <w:caps w:val="0"/>
          <w:color w:val="000000"/>
          <w:spacing w:val="-2"/>
          <w:sz w:val="21"/>
          <w:szCs w:val="21"/>
        </w:rPr>
        <w:t>）</w:t>
      </w:r>
      <w:r>
        <w:rPr>
          <w:rFonts w:hint="eastAsia" w:ascii="宋体" w:hAnsi="宋体" w:eastAsia="宋体" w:cs="宋体"/>
          <w:i w:val="0"/>
          <w:iCs w:val="0"/>
          <w:caps w:val="0"/>
          <w:color w:val="000000"/>
          <w:spacing w:val="0"/>
          <w:sz w:val="21"/>
          <w:szCs w:val="21"/>
        </w:rPr>
        <w:t>身</w:t>
      </w:r>
      <w:r>
        <w:rPr>
          <w:rFonts w:hint="eastAsia" w:ascii="宋体" w:hAnsi="宋体" w:eastAsia="宋体" w:cs="宋体"/>
          <w:i w:val="0"/>
          <w:iCs w:val="0"/>
          <w:caps w:val="0"/>
          <w:color w:val="000000"/>
          <w:spacing w:val="-2"/>
          <w:sz w:val="21"/>
          <w:szCs w:val="21"/>
        </w:rPr>
        <w:t>份</w:t>
      </w:r>
      <w:r>
        <w:rPr>
          <w:rFonts w:hint="eastAsia" w:ascii="宋体" w:hAnsi="宋体" w:eastAsia="宋体" w:cs="宋体"/>
          <w:i w:val="0"/>
          <w:iCs w:val="0"/>
          <w:caps w:val="0"/>
          <w:color w:val="000000"/>
          <w:spacing w:val="0"/>
          <w:sz w:val="21"/>
          <w:szCs w:val="21"/>
        </w:rPr>
        <w:t>证</w:t>
      </w:r>
      <w:r>
        <w:rPr>
          <w:rFonts w:hint="eastAsia" w:ascii="宋体" w:hAnsi="宋体" w:eastAsia="宋体" w:cs="宋体"/>
          <w:i w:val="0"/>
          <w:iCs w:val="0"/>
          <w:caps w:val="0"/>
          <w:color w:val="000000"/>
          <w:spacing w:val="-2"/>
          <w:sz w:val="21"/>
          <w:szCs w:val="21"/>
        </w:rPr>
        <w:t>复</w:t>
      </w:r>
      <w:r>
        <w:rPr>
          <w:rFonts w:hint="eastAsia" w:ascii="宋体" w:hAnsi="宋体" w:eastAsia="宋体" w:cs="宋体"/>
          <w:i w:val="0"/>
          <w:iCs w:val="0"/>
          <w:caps w:val="0"/>
          <w:color w:val="000000"/>
          <w:spacing w:val="0"/>
          <w:sz w:val="21"/>
          <w:szCs w:val="21"/>
        </w:rPr>
        <w:t>印</w:t>
      </w:r>
      <w:r>
        <w:rPr>
          <w:rFonts w:hint="eastAsia" w:ascii="宋体" w:hAnsi="宋体" w:eastAsia="宋体" w:cs="宋体"/>
          <w:i w:val="0"/>
          <w:iCs w:val="0"/>
          <w:caps w:val="0"/>
          <w:color w:val="000000"/>
          <w:spacing w:val="-2"/>
          <w:sz w:val="21"/>
          <w:szCs w:val="21"/>
        </w:rPr>
        <w:t>件</w:t>
      </w:r>
      <w:r>
        <w:rPr>
          <w:rFonts w:hint="eastAsia" w:ascii="宋体" w:hAnsi="宋体" w:eastAsia="宋体" w:cs="宋体"/>
          <w:i w:val="0"/>
          <w:iCs w:val="0"/>
          <w:caps w:val="0"/>
          <w:color w:val="000000"/>
          <w:spacing w:val="0"/>
          <w:sz w:val="21"/>
          <w:szCs w:val="21"/>
        </w:rPr>
        <w:t>。</w:t>
      </w:r>
    </w:p>
    <w:tbl>
      <w:tblPr>
        <w:tblStyle w:val="6"/>
        <w:tblW w:w="0" w:type="auto"/>
        <w:tblInd w:w="105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898"/>
        <w:gridCol w:w="3899"/>
      </w:tblGrid>
      <w:tr w14:paraId="54608E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1665" w:hRule="atLeast"/>
        </w:trPr>
        <w:tc>
          <w:tcPr>
            <w:tcW w:w="389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E2FFE1">
            <w:pPr>
              <w:pStyle w:val="5"/>
              <w:keepNext w:val="0"/>
              <w:keepLines w:val="0"/>
              <w:widowControl/>
              <w:suppressLineNumbers w:val="0"/>
              <w:spacing w:before="156"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身份证（正面）</w:t>
            </w:r>
            <w:r>
              <w:rPr>
                <w:rFonts w:hint="eastAsia" w:ascii="宋体" w:hAnsi="宋体" w:eastAsia="宋体" w:cs="宋体"/>
                <w:color w:val="000000"/>
                <w:spacing w:val="-2"/>
                <w:sz w:val="21"/>
                <w:szCs w:val="21"/>
              </w:rPr>
              <w:t>复</w:t>
            </w:r>
            <w:r>
              <w:rPr>
                <w:rFonts w:hint="eastAsia" w:ascii="宋体" w:hAnsi="宋体" w:eastAsia="宋体" w:cs="宋体"/>
                <w:color w:val="000000"/>
                <w:sz w:val="21"/>
                <w:szCs w:val="21"/>
              </w:rPr>
              <w:t>印</w:t>
            </w:r>
            <w:r>
              <w:rPr>
                <w:rFonts w:hint="eastAsia" w:ascii="宋体" w:hAnsi="宋体" w:eastAsia="宋体" w:cs="宋体"/>
                <w:color w:val="000000"/>
                <w:spacing w:val="-2"/>
                <w:sz w:val="21"/>
                <w:szCs w:val="21"/>
              </w:rPr>
              <w:t>件</w:t>
            </w:r>
          </w:p>
        </w:tc>
        <w:tc>
          <w:tcPr>
            <w:tcW w:w="389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F7E962">
            <w:pPr>
              <w:pStyle w:val="5"/>
              <w:keepNext w:val="0"/>
              <w:keepLines w:val="0"/>
              <w:widowControl/>
              <w:suppressLineNumbers w:val="0"/>
              <w:spacing w:before="156"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身份证（反面）</w:t>
            </w:r>
            <w:r>
              <w:rPr>
                <w:rFonts w:hint="eastAsia" w:ascii="宋体" w:hAnsi="宋体" w:eastAsia="宋体" w:cs="宋体"/>
                <w:color w:val="000000"/>
                <w:spacing w:val="-2"/>
                <w:sz w:val="21"/>
                <w:szCs w:val="21"/>
              </w:rPr>
              <w:t>复</w:t>
            </w:r>
            <w:r>
              <w:rPr>
                <w:rFonts w:hint="eastAsia" w:ascii="宋体" w:hAnsi="宋体" w:eastAsia="宋体" w:cs="宋体"/>
                <w:color w:val="000000"/>
                <w:sz w:val="21"/>
                <w:szCs w:val="21"/>
              </w:rPr>
              <w:t>印</w:t>
            </w:r>
            <w:r>
              <w:rPr>
                <w:rFonts w:hint="eastAsia" w:ascii="宋体" w:hAnsi="宋体" w:eastAsia="宋体" w:cs="宋体"/>
                <w:color w:val="000000"/>
                <w:spacing w:val="-2"/>
                <w:sz w:val="21"/>
                <w:szCs w:val="21"/>
              </w:rPr>
              <w:t>件</w:t>
            </w:r>
          </w:p>
        </w:tc>
      </w:tr>
    </w:tbl>
    <w:p w14:paraId="58B57BE9">
      <w:pPr>
        <w:pStyle w:val="5"/>
        <w:keepNext w:val="0"/>
        <w:keepLines w:val="0"/>
        <w:widowControl/>
        <w:suppressLineNumbers w:val="0"/>
        <w:spacing w:before="308" w:beforeAutospacing="0" w:after="0" w:afterAutospacing="0" w:line="360" w:lineRule="atLeast"/>
        <w:ind w:left="38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p>
    <w:p w14:paraId="1176A3F6">
      <w:pPr>
        <w:pStyle w:val="5"/>
        <w:keepNext w:val="0"/>
        <w:keepLines w:val="0"/>
        <w:widowControl/>
        <w:suppressLineNumbers w:val="0"/>
        <w:spacing w:before="308" w:beforeAutospacing="0" w:after="0" w:afterAutospacing="0" w:line="360" w:lineRule="atLeast"/>
        <w:ind w:left="38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注：供应商代表为法定代表人（单位负责人）的提供。供应商为自然人的无需提供。</w:t>
      </w:r>
    </w:p>
    <w:p w14:paraId="7C6A4783">
      <w:pPr>
        <w:pStyle w:val="5"/>
        <w:keepNext w:val="0"/>
        <w:keepLines w:val="0"/>
        <w:widowControl/>
        <w:suppressLineNumbers w:val="0"/>
        <w:spacing w:before="308" w:beforeAutospacing="0" w:after="0" w:afterAutospacing="0" w:line="360" w:lineRule="atLeast"/>
        <w:ind w:left="38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p>
    <w:p w14:paraId="45F07627">
      <w:pPr>
        <w:pStyle w:val="5"/>
        <w:keepNext w:val="0"/>
        <w:keepLines w:val="0"/>
        <w:widowControl/>
        <w:suppressLineNumbers w:val="0"/>
        <w:spacing w:before="308" w:beforeAutospacing="0" w:after="0" w:afterAutospacing="0" w:line="360" w:lineRule="atLeast"/>
        <w:ind w:left="380"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供应商名称(盖单位公章)：</w:t>
      </w:r>
    </w:p>
    <w:p w14:paraId="571714D2">
      <w:pPr>
        <w:pStyle w:val="5"/>
        <w:keepNext w:val="0"/>
        <w:keepLines w:val="0"/>
        <w:widowControl/>
        <w:suppressLineNumbers w:val="0"/>
        <w:spacing w:before="308" w:beforeAutospacing="0" w:after="0" w:afterAutospacing="0" w:line="360" w:lineRule="atLeast"/>
        <w:ind w:left="380" w:right="24"/>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日期：   年   月   日</w:t>
      </w:r>
    </w:p>
    <w:p w14:paraId="1F9E9161">
      <w:pPr>
        <w:pStyle w:val="4"/>
        <w:keepNext w:val="0"/>
        <w:keepLines w:val="0"/>
        <w:widowControl/>
        <w:suppressLineNumbers w:val="0"/>
        <w:spacing w:before="302" w:beforeAutospacing="0" w:line="420" w:lineRule="atLeast"/>
        <w:rPr>
          <w:rFonts w:hint="eastAsia" w:ascii="宋体" w:hAnsi="宋体" w:eastAsia="宋体" w:cs="宋体"/>
          <w:b w:val="0"/>
          <w:bCs w:val="0"/>
          <w:i w:val="0"/>
          <w:iCs w:val="0"/>
          <w:caps w:val="0"/>
          <w:color w:val="000000"/>
          <w:spacing w:val="0"/>
          <w:sz w:val="21"/>
          <w:szCs w:val="21"/>
        </w:rPr>
      </w:pPr>
    </w:p>
    <w:p w14:paraId="267D0333">
      <w:pPr>
        <w:pStyle w:val="4"/>
        <w:keepNext w:val="0"/>
        <w:keepLines w:val="0"/>
        <w:widowControl/>
        <w:suppressLineNumbers w:val="0"/>
        <w:spacing w:before="302" w:beforeAutospacing="0" w:line="420" w:lineRule="atLeast"/>
        <w:rPr>
          <w:rFonts w:hint="eastAsia" w:ascii="宋体" w:hAnsi="宋体" w:eastAsia="宋体" w:cs="宋体"/>
          <w:b w:val="0"/>
          <w:bCs w:val="0"/>
          <w:i w:val="0"/>
          <w:iCs w:val="0"/>
          <w:caps w:val="0"/>
          <w:color w:val="000000"/>
          <w:spacing w:val="0"/>
          <w:sz w:val="21"/>
          <w:szCs w:val="21"/>
        </w:rPr>
      </w:pPr>
    </w:p>
    <w:p w14:paraId="2B4BA219">
      <w:pPr>
        <w:rPr>
          <w:rFonts w:hint="eastAsia" w:ascii="宋体" w:hAnsi="宋体" w:eastAsia="宋体" w:cs="宋体"/>
          <w:b w:val="0"/>
          <w:bCs w:val="0"/>
          <w:i w:val="0"/>
          <w:iCs w:val="0"/>
          <w:caps w:val="0"/>
          <w:color w:val="000000"/>
          <w:spacing w:val="0"/>
          <w:sz w:val="21"/>
          <w:szCs w:val="21"/>
        </w:rPr>
      </w:pPr>
    </w:p>
    <w:p w14:paraId="04EAD054">
      <w:pPr>
        <w:pStyle w:val="2"/>
        <w:rPr>
          <w:rFonts w:hint="eastAsia" w:ascii="宋体" w:hAnsi="宋体" w:eastAsia="宋体" w:cs="宋体"/>
          <w:b w:val="0"/>
          <w:bCs w:val="0"/>
          <w:i w:val="0"/>
          <w:iCs w:val="0"/>
          <w:caps w:val="0"/>
          <w:color w:val="000000"/>
          <w:spacing w:val="0"/>
          <w:sz w:val="21"/>
          <w:szCs w:val="21"/>
        </w:rPr>
      </w:pPr>
    </w:p>
    <w:p w14:paraId="6974AC64">
      <w:pPr>
        <w:pStyle w:val="3"/>
        <w:rPr>
          <w:rFonts w:hint="eastAsia" w:ascii="宋体" w:hAnsi="宋体" w:eastAsia="宋体" w:cs="宋体"/>
          <w:b w:val="0"/>
          <w:bCs w:val="0"/>
          <w:i w:val="0"/>
          <w:iCs w:val="0"/>
          <w:caps w:val="0"/>
          <w:color w:val="000000"/>
          <w:spacing w:val="0"/>
          <w:sz w:val="21"/>
          <w:szCs w:val="21"/>
        </w:rPr>
      </w:pPr>
    </w:p>
    <w:p w14:paraId="07D81351">
      <w:pPr>
        <w:pStyle w:val="3"/>
        <w:rPr>
          <w:rFonts w:hint="eastAsia" w:ascii="宋体" w:hAnsi="宋体" w:eastAsia="宋体" w:cs="宋体"/>
          <w:b w:val="0"/>
          <w:bCs w:val="0"/>
          <w:i w:val="0"/>
          <w:iCs w:val="0"/>
          <w:caps w:val="0"/>
          <w:color w:val="000000"/>
          <w:spacing w:val="0"/>
          <w:sz w:val="21"/>
          <w:szCs w:val="21"/>
        </w:rPr>
      </w:pPr>
    </w:p>
    <w:p w14:paraId="2BD2088F">
      <w:pPr>
        <w:rPr>
          <w:rFonts w:hint="eastAsia" w:ascii="宋体" w:hAnsi="宋体" w:eastAsia="宋体" w:cs="宋体"/>
          <w:b w:val="0"/>
          <w:bCs w:val="0"/>
          <w:i w:val="0"/>
          <w:iCs w:val="0"/>
          <w:caps w:val="0"/>
          <w:color w:val="000000"/>
          <w:spacing w:val="0"/>
          <w:sz w:val="21"/>
          <w:szCs w:val="21"/>
        </w:rPr>
      </w:pPr>
    </w:p>
    <w:p w14:paraId="1CCA81A0">
      <w:pPr>
        <w:pStyle w:val="4"/>
        <w:keepNext w:val="0"/>
        <w:keepLines w:val="0"/>
        <w:widowControl/>
        <w:suppressLineNumbers w:val="0"/>
        <w:spacing w:before="302" w:beforeAutospacing="0" w:line="420" w:lineRule="atLeast"/>
        <w:rPr>
          <w:rFonts w:hint="eastAsia" w:ascii="宋体" w:hAnsi="宋体" w:eastAsia="宋体" w:cs="宋体"/>
          <w:b w:val="0"/>
          <w:bCs w:val="0"/>
          <w:sz w:val="21"/>
          <w:szCs w:val="21"/>
          <w:lang w:eastAsia="zh-CN"/>
        </w:rPr>
      </w:pPr>
      <w:r>
        <w:rPr>
          <w:rFonts w:hint="eastAsia" w:ascii="宋体" w:hAnsi="宋体" w:eastAsia="宋体" w:cs="宋体"/>
          <w:b w:val="0"/>
          <w:bCs w:val="0"/>
          <w:i w:val="0"/>
          <w:iCs w:val="0"/>
          <w:caps w:val="0"/>
          <w:color w:val="000000"/>
          <w:spacing w:val="0"/>
          <w:sz w:val="21"/>
          <w:szCs w:val="21"/>
        </w:rPr>
        <w:t>附件</w:t>
      </w:r>
      <w:r>
        <w:rPr>
          <w:rFonts w:hint="eastAsia" w:cs="宋体"/>
          <w:b w:val="0"/>
          <w:bCs w:val="0"/>
          <w:i w:val="0"/>
          <w:iCs w:val="0"/>
          <w:caps w:val="0"/>
          <w:color w:val="000000"/>
          <w:spacing w:val="0"/>
          <w:sz w:val="21"/>
          <w:szCs w:val="21"/>
          <w:lang w:val="en-US" w:eastAsia="zh-CN"/>
        </w:rPr>
        <w:t xml:space="preserve"> 四</w:t>
      </w:r>
    </w:p>
    <w:p w14:paraId="543F74F3">
      <w:pPr>
        <w:pStyle w:val="4"/>
        <w:keepNext w:val="0"/>
        <w:keepLines w:val="0"/>
        <w:widowControl/>
        <w:suppressLineNumbers w:val="0"/>
        <w:spacing w:before="378" w:beforeAutospacing="0" w:line="420" w:lineRule="atLeast"/>
        <w:ind w:left="378" w:firstLine="30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授权委托书(格式)</w:t>
      </w:r>
    </w:p>
    <w:p w14:paraId="1E8587A9">
      <w:pPr>
        <w:pStyle w:val="5"/>
        <w:keepNext w:val="0"/>
        <w:keepLines w:val="0"/>
        <w:widowControl/>
        <w:suppressLineNumbers w:val="0"/>
        <w:spacing w:before="308" w:beforeAutospacing="0" w:after="0" w:afterAutospacing="0" w:line="360" w:lineRule="atLeast"/>
        <w:ind w:left="304" w:right="0" w:firstLine="4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本人</w:t>
      </w:r>
      <w:r>
        <w:rPr>
          <w:rFonts w:hint="eastAsia" w:ascii="宋体" w:hAnsi="宋体" w:eastAsia="宋体" w:cs="宋体"/>
          <w:i w:val="0"/>
          <w:iCs w:val="0"/>
          <w:caps w:val="0"/>
          <w:color w:val="000000"/>
          <w:spacing w:val="0"/>
          <w:sz w:val="21"/>
          <w:szCs w:val="21"/>
          <w:u w:val="single"/>
        </w:rPr>
        <w:t>（姓名、职务）</w:t>
      </w:r>
      <w:r>
        <w:rPr>
          <w:rFonts w:hint="eastAsia" w:ascii="宋体" w:hAnsi="宋体" w:eastAsia="宋体" w:cs="宋体"/>
          <w:i w:val="0"/>
          <w:iCs w:val="0"/>
          <w:caps w:val="0"/>
          <w:color w:val="000000"/>
          <w:spacing w:val="0"/>
          <w:sz w:val="21"/>
          <w:szCs w:val="21"/>
        </w:rPr>
        <w:t>系</w:t>
      </w:r>
      <w:r>
        <w:rPr>
          <w:rFonts w:hint="eastAsia" w:ascii="宋体" w:hAnsi="宋体" w:eastAsia="宋体" w:cs="宋体"/>
          <w:i w:val="0"/>
          <w:iCs w:val="0"/>
          <w:caps w:val="0"/>
          <w:color w:val="000000"/>
          <w:spacing w:val="0"/>
          <w:sz w:val="21"/>
          <w:szCs w:val="21"/>
          <w:u w:val="single"/>
        </w:rPr>
        <w:t> （供应商名称）</w:t>
      </w:r>
      <w:r>
        <w:rPr>
          <w:rFonts w:hint="eastAsia" w:ascii="宋体" w:hAnsi="宋体" w:eastAsia="宋体" w:cs="宋体"/>
          <w:i w:val="0"/>
          <w:iCs w:val="0"/>
          <w:caps w:val="0"/>
          <w:color w:val="000000"/>
          <w:spacing w:val="0"/>
          <w:sz w:val="21"/>
          <w:szCs w:val="21"/>
        </w:rPr>
        <w:t>的法定代表人（</w:t>
      </w:r>
      <w:r>
        <w:rPr>
          <w:rFonts w:hint="eastAsia" w:ascii="宋体" w:hAnsi="宋体" w:eastAsia="宋体" w:cs="宋体"/>
          <w:i w:val="0"/>
          <w:iCs w:val="0"/>
          <w:caps w:val="0"/>
          <w:color w:val="000000"/>
          <w:spacing w:val="-2"/>
          <w:sz w:val="21"/>
          <w:szCs w:val="21"/>
        </w:rPr>
        <w:t>单</w:t>
      </w:r>
      <w:r>
        <w:rPr>
          <w:rFonts w:hint="eastAsia" w:ascii="宋体" w:hAnsi="宋体" w:eastAsia="宋体" w:cs="宋体"/>
          <w:i w:val="0"/>
          <w:iCs w:val="0"/>
          <w:caps w:val="0"/>
          <w:color w:val="000000"/>
          <w:spacing w:val="0"/>
          <w:sz w:val="21"/>
          <w:szCs w:val="21"/>
        </w:rPr>
        <w:t>位</w:t>
      </w:r>
      <w:r>
        <w:rPr>
          <w:rFonts w:hint="eastAsia" w:ascii="宋体" w:hAnsi="宋体" w:eastAsia="宋体" w:cs="宋体"/>
          <w:i w:val="0"/>
          <w:iCs w:val="0"/>
          <w:caps w:val="0"/>
          <w:color w:val="000000"/>
          <w:spacing w:val="-2"/>
          <w:sz w:val="21"/>
          <w:szCs w:val="21"/>
        </w:rPr>
        <w:t>负</w:t>
      </w:r>
      <w:r>
        <w:rPr>
          <w:rFonts w:hint="eastAsia" w:ascii="宋体" w:hAnsi="宋体" w:eastAsia="宋体" w:cs="宋体"/>
          <w:i w:val="0"/>
          <w:iCs w:val="0"/>
          <w:caps w:val="0"/>
          <w:color w:val="000000"/>
          <w:spacing w:val="0"/>
          <w:sz w:val="21"/>
          <w:szCs w:val="21"/>
        </w:rPr>
        <w:t>责人</w:t>
      </w:r>
      <w:r>
        <w:rPr>
          <w:rFonts w:hint="eastAsia" w:ascii="宋体" w:hAnsi="宋体" w:eastAsia="宋体" w:cs="宋体"/>
          <w:i w:val="0"/>
          <w:iCs w:val="0"/>
          <w:caps w:val="0"/>
          <w:color w:val="000000"/>
          <w:spacing w:val="-2"/>
          <w:sz w:val="21"/>
          <w:szCs w:val="21"/>
        </w:rPr>
        <w:t>）</w:t>
      </w:r>
      <w:r>
        <w:rPr>
          <w:rFonts w:hint="eastAsia" w:ascii="宋体" w:hAnsi="宋体" w:eastAsia="宋体" w:cs="宋体"/>
          <w:i w:val="0"/>
          <w:iCs w:val="0"/>
          <w:caps w:val="0"/>
          <w:color w:val="000000"/>
          <w:spacing w:val="0"/>
          <w:sz w:val="21"/>
          <w:szCs w:val="21"/>
        </w:rPr>
        <w:t>，现授权</w:t>
      </w:r>
      <w:r>
        <w:rPr>
          <w:rFonts w:hint="eastAsia" w:ascii="宋体" w:hAnsi="宋体" w:eastAsia="宋体" w:cs="宋体"/>
          <w:i w:val="0"/>
          <w:iCs w:val="0"/>
          <w:caps w:val="0"/>
          <w:color w:val="000000"/>
          <w:spacing w:val="0"/>
          <w:sz w:val="21"/>
          <w:szCs w:val="21"/>
          <w:u w:val="single"/>
        </w:rPr>
        <w:t>（姓名、职务）</w:t>
      </w:r>
      <w:r>
        <w:rPr>
          <w:rFonts w:hint="eastAsia" w:ascii="宋体" w:hAnsi="宋体" w:eastAsia="宋体" w:cs="宋体"/>
          <w:i w:val="0"/>
          <w:iCs w:val="0"/>
          <w:caps w:val="0"/>
          <w:color w:val="000000"/>
          <w:spacing w:val="0"/>
          <w:sz w:val="21"/>
          <w:szCs w:val="21"/>
        </w:rPr>
        <w:t>为我方代理人。代理人根据授权，以我方名义：(1)签署、澄清、补正、修改、撤回、提交</w:t>
      </w:r>
      <w:r>
        <w:rPr>
          <w:rFonts w:hint="eastAsia" w:ascii="宋体" w:hAnsi="宋体" w:eastAsia="宋体" w:cs="宋体"/>
          <w:i w:val="0"/>
          <w:iCs w:val="0"/>
          <w:caps w:val="0"/>
          <w:color w:val="000000"/>
          <w:spacing w:val="0"/>
          <w:sz w:val="21"/>
          <w:szCs w:val="21"/>
          <w:u w:val="single"/>
        </w:rPr>
        <w:t>（项目名称、政府采购编号、采购代理编号）</w:t>
      </w:r>
      <w:r>
        <w:rPr>
          <w:rFonts w:hint="eastAsia" w:ascii="宋体" w:hAnsi="宋体" w:eastAsia="宋体" w:cs="宋体"/>
          <w:i w:val="0"/>
          <w:iCs w:val="0"/>
          <w:caps w:val="0"/>
          <w:color w:val="000000"/>
          <w:spacing w:val="0"/>
          <w:sz w:val="21"/>
          <w:szCs w:val="21"/>
        </w:rPr>
        <w:t>响应文件；(2)签署并重新提交响应文件及最后报价；(3)退出谈判（如可能）；(4)签订合同和处理有关事宜，其法律后果由我方承担。</w:t>
      </w:r>
    </w:p>
    <w:p w14:paraId="26027DE6">
      <w:pPr>
        <w:pStyle w:val="5"/>
        <w:keepNext w:val="0"/>
        <w:keepLines w:val="0"/>
        <w:widowControl/>
        <w:suppressLineNumbers w:val="0"/>
        <w:spacing w:before="308" w:beforeAutospacing="0" w:after="0" w:afterAutospacing="0" w:line="360" w:lineRule="atLeast"/>
        <w:ind w:left="304" w:right="0" w:firstLine="4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委托期限：</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w:t>
      </w:r>
    </w:p>
    <w:p w14:paraId="23B11042">
      <w:pPr>
        <w:pStyle w:val="5"/>
        <w:keepNext w:val="0"/>
        <w:keepLines w:val="0"/>
        <w:widowControl/>
        <w:suppressLineNumbers w:val="0"/>
        <w:spacing w:before="308" w:beforeAutospacing="0" w:after="0" w:afterAutospacing="0" w:line="360" w:lineRule="atLeast"/>
        <w:ind w:left="304" w:right="0" w:firstLine="43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代理人无转委托权。</w:t>
      </w:r>
    </w:p>
    <w:p w14:paraId="1B227A3C">
      <w:pPr>
        <w:pStyle w:val="5"/>
        <w:keepNext w:val="0"/>
        <w:keepLines w:val="0"/>
        <w:widowControl/>
        <w:suppressLineNumbers w:val="0"/>
        <w:spacing w:before="308" w:beforeAutospacing="0" w:after="0" w:afterAutospacing="0" w:line="360" w:lineRule="atLeast"/>
        <w:ind w:left="304" w:right="0" w:firstLine="43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本授权书于年月日签字生效，特此声明。</w:t>
      </w:r>
    </w:p>
    <w:tbl>
      <w:tblPr>
        <w:tblStyle w:val="6"/>
        <w:tblW w:w="0" w:type="auto"/>
        <w:tblInd w:w="74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006"/>
        <w:gridCol w:w="3772"/>
      </w:tblGrid>
      <w:tr w14:paraId="1B33CA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1625" w:hRule="atLeast"/>
        </w:trPr>
        <w:tc>
          <w:tcPr>
            <w:tcW w:w="400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DD8079">
            <w:pPr>
              <w:pStyle w:val="5"/>
              <w:keepNext w:val="0"/>
              <w:keepLines w:val="0"/>
              <w:widowControl/>
              <w:suppressLineNumbers w:val="0"/>
              <w:spacing w:before="156"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身份证（正面）</w:t>
            </w:r>
            <w:r>
              <w:rPr>
                <w:rFonts w:hint="eastAsia" w:ascii="宋体" w:hAnsi="宋体" w:eastAsia="宋体" w:cs="宋体"/>
                <w:color w:val="000000"/>
                <w:spacing w:val="-2"/>
                <w:sz w:val="21"/>
                <w:szCs w:val="21"/>
              </w:rPr>
              <w:t>复</w:t>
            </w:r>
            <w:r>
              <w:rPr>
                <w:rFonts w:hint="eastAsia" w:ascii="宋体" w:hAnsi="宋体" w:eastAsia="宋体" w:cs="宋体"/>
                <w:color w:val="000000"/>
                <w:sz w:val="21"/>
                <w:szCs w:val="21"/>
              </w:rPr>
              <w:t>印</w:t>
            </w:r>
            <w:r>
              <w:rPr>
                <w:rFonts w:hint="eastAsia" w:ascii="宋体" w:hAnsi="宋体" w:eastAsia="宋体" w:cs="宋体"/>
                <w:color w:val="000000"/>
                <w:spacing w:val="-2"/>
                <w:sz w:val="21"/>
                <w:szCs w:val="21"/>
              </w:rPr>
              <w:t>件</w:t>
            </w:r>
          </w:p>
        </w:tc>
        <w:tc>
          <w:tcPr>
            <w:tcW w:w="377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75D83C">
            <w:pPr>
              <w:pStyle w:val="5"/>
              <w:keepNext w:val="0"/>
              <w:keepLines w:val="0"/>
              <w:widowControl/>
              <w:suppressLineNumbers w:val="0"/>
              <w:spacing w:before="156"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身份证（反面）</w:t>
            </w:r>
            <w:r>
              <w:rPr>
                <w:rFonts w:hint="eastAsia" w:ascii="宋体" w:hAnsi="宋体" w:eastAsia="宋体" w:cs="宋体"/>
                <w:color w:val="000000"/>
                <w:spacing w:val="-2"/>
                <w:sz w:val="21"/>
                <w:szCs w:val="21"/>
              </w:rPr>
              <w:t>复</w:t>
            </w:r>
            <w:r>
              <w:rPr>
                <w:rFonts w:hint="eastAsia" w:ascii="宋体" w:hAnsi="宋体" w:eastAsia="宋体" w:cs="宋体"/>
                <w:color w:val="000000"/>
                <w:sz w:val="21"/>
                <w:szCs w:val="21"/>
              </w:rPr>
              <w:t>印</w:t>
            </w:r>
            <w:r>
              <w:rPr>
                <w:rFonts w:hint="eastAsia" w:ascii="宋体" w:hAnsi="宋体" w:eastAsia="宋体" w:cs="宋体"/>
                <w:color w:val="000000"/>
                <w:spacing w:val="-2"/>
                <w:sz w:val="21"/>
                <w:szCs w:val="21"/>
              </w:rPr>
              <w:t>件</w:t>
            </w:r>
          </w:p>
        </w:tc>
      </w:tr>
    </w:tbl>
    <w:p w14:paraId="0096648B">
      <w:pPr>
        <w:pStyle w:val="5"/>
        <w:keepNext w:val="0"/>
        <w:keepLines w:val="0"/>
        <w:widowControl/>
        <w:suppressLineNumbers w:val="0"/>
        <w:spacing w:before="308" w:beforeAutospacing="0" w:after="0" w:afterAutospacing="0" w:line="360" w:lineRule="atLeast"/>
        <w:ind w:left="152" w:right="0"/>
        <w:jc w:val="both"/>
        <w:rPr>
          <w:rFonts w:hint="eastAsia" w:ascii="宋体" w:hAnsi="宋体" w:eastAsia="宋体" w:cs="宋体"/>
          <w:sz w:val="21"/>
          <w:szCs w:val="21"/>
        </w:rPr>
      </w:pPr>
    </w:p>
    <w:p w14:paraId="438AC897">
      <w:pPr>
        <w:pStyle w:val="5"/>
        <w:keepNext w:val="0"/>
        <w:keepLines w:val="0"/>
        <w:widowControl/>
        <w:suppressLineNumbers w:val="0"/>
        <w:spacing w:before="308" w:beforeAutospacing="0" w:after="0" w:afterAutospacing="0" w:line="360" w:lineRule="atLeast"/>
        <w:ind w:left="304"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注：供应商代表不是供应商的法定代表人（单位负责人）的提供。供应商为自然人的无需提供。</w:t>
      </w:r>
    </w:p>
    <w:p w14:paraId="21C3BDD3">
      <w:pPr>
        <w:pStyle w:val="5"/>
        <w:keepNext w:val="0"/>
        <w:keepLines w:val="0"/>
        <w:widowControl/>
        <w:suppressLineNumbers w:val="0"/>
        <w:spacing w:before="308" w:beforeAutospacing="0" w:after="0" w:afterAutospacing="0" w:line="360" w:lineRule="atLeast"/>
        <w:ind w:left="304" w:right="0" w:firstLine="42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p>
    <w:p w14:paraId="4B83E6D3">
      <w:pPr>
        <w:pStyle w:val="5"/>
        <w:keepNext w:val="0"/>
        <w:keepLines w:val="0"/>
        <w:widowControl/>
        <w:suppressLineNumbers w:val="0"/>
        <w:spacing w:before="152" w:beforeAutospacing="0" w:after="0" w:afterAutospacing="0" w:line="360" w:lineRule="atLeast"/>
        <w:ind w:left="304" w:right="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投标人名称（盖单位章）：</w:t>
      </w:r>
    </w:p>
    <w:p w14:paraId="503D6FDF">
      <w:pPr>
        <w:pStyle w:val="5"/>
        <w:keepNext w:val="0"/>
        <w:keepLines w:val="0"/>
        <w:widowControl/>
        <w:suppressLineNumbers w:val="0"/>
        <w:spacing w:before="152" w:beforeAutospacing="0" w:after="0" w:afterAutospacing="0" w:line="360" w:lineRule="atLeast"/>
        <w:ind w:left="304" w:right="420"/>
        <w:jc w:val="left"/>
        <w:rPr>
          <w:rFonts w:hint="eastAsia" w:ascii="宋体" w:hAnsi="宋体" w:eastAsia="宋体" w:cs="宋体"/>
          <w:sz w:val="21"/>
          <w:szCs w:val="21"/>
        </w:rPr>
      </w:pPr>
      <w:r>
        <w:rPr>
          <w:rFonts w:hint="eastAsia" w:ascii="宋体" w:hAnsi="宋体" w:eastAsia="宋体" w:cs="宋体"/>
          <w:i w:val="0"/>
          <w:iCs w:val="0"/>
          <w:caps w:val="0"/>
          <w:color w:val="000000"/>
          <w:spacing w:val="-2"/>
          <w:sz w:val="21"/>
          <w:szCs w:val="21"/>
        </w:rPr>
        <w:t>法</w:t>
      </w:r>
      <w:r>
        <w:rPr>
          <w:rFonts w:hint="eastAsia" w:ascii="宋体" w:hAnsi="宋体" w:eastAsia="宋体" w:cs="宋体"/>
          <w:i w:val="0"/>
          <w:iCs w:val="0"/>
          <w:caps w:val="0"/>
          <w:color w:val="000000"/>
          <w:spacing w:val="0"/>
          <w:sz w:val="21"/>
          <w:szCs w:val="21"/>
        </w:rPr>
        <w:t>定</w:t>
      </w:r>
      <w:r>
        <w:rPr>
          <w:rFonts w:hint="eastAsia" w:ascii="宋体" w:hAnsi="宋体" w:eastAsia="宋体" w:cs="宋体"/>
          <w:i w:val="0"/>
          <w:iCs w:val="0"/>
          <w:caps w:val="0"/>
          <w:color w:val="000000"/>
          <w:spacing w:val="-2"/>
          <w:sz w:val="21"/>
          <w:szCs w:val="21"/>
        </w:rPr>
        <w:t>代</w:t>
      </w:r>
      <w:r>
        <w:rPr>
          <w:rFonts w:hint="eastAsia" w:ascii="宋体" w:hAnsi="宋体" w:eastAsia="宋体" w:cs="宋体"/>
          <w:i w:val="0"/>
          <w:iCs w:val="0"/>
          <w:caps w:val="0"/>
          <w:color w:val="000000"/>
          <w:spacing w:val="0"/>
          <w:sz w:val="21"/>
          <w:szCs w:val="21"/>
        </w:rPr>
        <w:t>表</w:t>
      </w:r>
      <w:r>
        <w:rPr>
          <w:rFonts w:hint="eastAsia" w:ascii="宋体" w:hAnsi="宋体" w:eastAsia="宋体" w:cs="宋体"/>
          <w:i w:val="0"/>
          <w:iCs w:val="0"/>
          <w:caps w:val="0"/>
          <w:color w:val="000000"/>
          <w:spacing w:val="-2"/>
          <w:sz w:val="21"/>
          <w:szCs w:val="21"/>
        </w:rPr>
        <w:t>人</w:t>
      </w:r>
      <w:r>
        <w:rPr>
          <w:rFonts w:hint="eastAsia" w:ascii="宋体" w:hAnsi="宋体" w:eastAsia="宋体" w:cs="宋体"/>
          <w:i w:val="0"/>
          <w:iCs w:val="0"/>
          <w:caps w:val="0"/>
          <w:color w:val="000000"/>
          <w:spacing w:val="0"/>
          <w:sz w:val="21"/>
          <w:szCs w:val="21"/>
        </w:rPr>
        <w:t>（</w:t>
      </w:r>
      <w:r>
        <w:rPr>
          <w:rFonts w:hint="eastAsia" w:ascii="宋体" w:hAnsi="宋体" w:eastAsia="宋体" w:cs="宋体"/>
          <w:i w:val="0"/>
          <w:iCs w:val="0"/>
          <w:caps w:val="0"/>
          <w:color w:val="000000"/>
          <w:spacing w:val="-2"/>
          <w:sz w:val="21"/>
          <w:szCs w:val="21"/>
        </w:rPr>
        <w:t>单</w:t>
      </w:r>
      <w:r>
        <w:rPr>
          <w:rFonts w:hint="eastAsia" w:ascii="宋体" w:hAnsi="宋体" w:eastAsia="宋体" w:cs="宋体"/>
          <w:i w:val="0"/>
          <w:iCs w:val="0"/>
          <w:caps w:val="0"/>
          <w:color w:val="000000"/>
          <w:spacing w:val="0"/>
          <w:sz w:val="21"/>
          <w:szCs w:val="21"/>
        </w:rPr>
        <w:t>位</w:t>
      </w:r>
      <w:r>
        <w:rPr>
          <w:rFonts w:hint="eastAsia" w:ascii="宋体" w:hAnsi="宋体" w:eastAsia="宋体" w:cs="宋体"/>
          <w:i w:val="0"/>
          <w:iCs w:val="0"/>
          <w:caps w:val="0"/>
          <w:color w:val="000000"/>
          <w:spacing w:val="-2"/>
          <w:sz w:val="21"/>
          <w:szCs w:val="21"/>
        </w:rPr>
        <w:t>负</w:t>
      </w:r>
      <w:r>
        <w:rPr>
          <w:rFonts w:hint="eastAsia" w:ascii="宋体" w:hAnsi="宋体" w:eastAsia="宋体" w:cs="宋体"/>
          <w:i w:val="0"/>
          <w:iCs w:val="0"/>
          <w:caps w:val="0"/>
          <w:color w:val="000000"/>
          <w:spacing w:val="0"/>
          <w:sz w:val="21"/>
          <w:szCs w:val="21"/>
        </w:rPr>
        <w:t>责人</w:t>
      </w:r>
      <w:r>
        <w:rPr>
          <w:rFonts w:hint="eastAsia" w:ascii="宋体" w:hAnsi="宋体" w:eastAsia="宋体" w:cs="宋体"/>
          <w:i w:val="0"/>
          <w:iCs w:val="0"/>
          <w:caps w:val="0"/>
          <w:color w:val="000000"/>
          <w:spacing w:val="-2"/>
          <w:sz w:val="21"/>
          <w:szCs w:val="21"/>
        </w:rPr>
        <w:t>）</w:t>
      </w:r>
      <w:r>
        <w:rPr>
          <w:rFonts w:hint="eastAsia" w:ascii="宋体" w:hAnsi="宋体" w:eastAsia="宋体" w:cs="宋体"/>
          <w:i w:val="0"/>
          <w:iCs w:val="0"/>
          <w:caps w:val="0"/>
          <w:color w:val="000000"/>
          <w:spacing w:val="0"/>
          <w:sz w:val="21"/>
          <w:szCs w:val="21"/>
        </w:rPr>
        <w:t>（签字或印章）：</w:t>
      </w:r>
    </w:p>
    <w:p w14:paraId="55698FF0">
      <w:pPr>
        <w:pStyle w:val="5"/>
        <w:keepNext w:val="0"/>
        <w:keepLines w:val="0"/>
        <w:widowControl/>
        <w:suppressLineNumbers w:val="0"/>
        <w:spacing w:before="152" w:beforeAutospacing="0" w:after="0" w:afterAutospacing="0" w:line="360" w:lineRule="atLeast"/>
        <w:ind w:left="304" w:right="4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委托代理人（签字或印章）：</w:t>
      </w:r>
    </w:p>
    <w:p w14:paraId="1F27CF47">
      <w:pPr>
        <w:pStyle w:val="5"/>
        <w:keepNext w:val="0"/>
        <w:keepLines w:val="0"/>
        <w:widowControl/>
        <w:suppressLineNumbers w:val="0"/>
        <w:spacing w:before="152" w:beforeAutospacing="0" w:after="0" w:afterAutospacing="0" w:line="360" w:lineRule="atLeast"/>
        <w:ind w:left="304" w:right="4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日期：   年   月   日</w:t>
      </w:r>
    </w:p>
    <w:p w14:paraId="2FFA28D7"/>
    <w:p w14:paraId="654340EA"/>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24395"/>
    <w:multiLevelType w:val="singleLevel"/>
    <w:tmpl w:val="BC02439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OWMwNjA1ODg0NDA1YTBhMDUzNGMyYzY1ZWYwZGUifQ=="/>
  </w:docVars>
  <w:rsids>
    <w:rsidRoot w:val="34040880"/>
    <w:rsid w:val="09150170"/>
    <w:rsid w:val="0A3F6A0C"/>
    <w:rsid w:val="0CFD5B6F"/>
    <w:rsid w:val="0E3C7F4D"/>
    <w:rsid w:val="101C40F0"/>
    <w:rsid w:val="113C6DE9"/>
    <w:rsid w:val="13801769"/>
    <w:rsid w:val="160B1F22"/>
    <w:rsid w:val="184A741C"/>
    <w:rsid w:val="18CB3D09"/>
    <w:rsid w:val="1F0A54B7"/>
    <w:rsid w:val="1FC10A5E"/>
    <w:rsid w:val="260C37C6"/>
    <w:rsid w:val="276B6062"/>
    <w:rsid w:val="2B210646"/>
    <w:rsid w:val="2EBB0890"/>
    <w:rsid w:val="302E4831"/>
    <w:rsid w:val="32D76BDE"/>
    <w:rsid w:val="34040880"/>
    <w:rsid w:val="348D0943"/>
    <w:rsid w:val="368D1F4F"/>
    <w:rsid w:val="389B3B01"/>
    <w:rsid w:val="3A950944"/>
    <w:rsid w:val="4B0B2A28"/>
    <w:rsid w:val="4CFC0807"/>
    <w:rsid w:val="50273BC0"/>
    <w:rsid w:val="51825BB4"/>
    <w:rsid w:val="55686FB2"/>
    <w:rsid w:val="55CB6289"/>
    <w:rsid w:val="59AF23DD"/>
    <w:rsid w:val="5A1666D7"/>
    <w:rsid w:val="5ACD005D"/>
    <w:rsid w:val="5B2D528A"/>
    <w:rsid w:val="5C2A33E8"/>
    <w:rsid w:val="5CBF073D"/>
    <w:rsid w:val="649121FE"/>
    <w:rsid w:val="678C3522"/>
    <w:rsid w:val="68EA44EE"/>
    <w:rsid w:val="6AEA42B3"/>
    <w:rsid w:val="6B0E324B"/>
    <w:rsid w:val="6B994C09"/>
    <w:rsid w:val="6BFC2506"/>
    <w:rsid w:val="6C491111"/>
    <w:rsid w:val="6E3000AA"/>
    <w:rsid w:val="750C545F"/>
    <w:rsid w:val="7CFA0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首行缩进1"/>
    <w:basedOn w:val="1"/>
    <w:qFormat/>
    <w:uiPriority w:val="99"/>
    <w:pPr>
      <w:spacing w:after="120"/>
      <w:ind w:firstLine="420" w:firstLineChars="1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4397</Words>
  <Characters>4560</Characters>
  <Lines>0</Lines>
  <Paragraphs>0</Paragraphs>
  <TotalTime>1</TotalTime>
  <ScaleCrop>false</ScaleCrop>
  <LinksUpToDate>false</LinksUpToDate>
  <CharactersWithSpaces>5064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2023-07-18T02:18:00Z</dcterms:created>
  <dc:creator>ZY</dc:creator>
  <cp:lastModifiedBy>ZY</cp:lastModifiedBy>
  <dcterms:modified xsi:type="dcterms:W3CDTF">2024-12-06T02:24:55Z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5B5BAE3AFDB24B0A848579B633CEF238_13</vt:lpwstr>
  </property>
</Properties>
</file>