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关于优化调整城市公交5路、10路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线路的公示公告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广大市民朋友们：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保障中心城区公交服务持续健康发展，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城区扩容带来的出行难问题，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结合我县现状公交资源配置及群众出行需求，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经研究决定，对5路、10路公交线路进行优化调整，提升公交服务效能，现将相关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调整方式：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将10路与5路公交线路合并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首末站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桐木坨-城南汽车站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途经站点：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桐木坨、工业园、灵翠山公园、（新汽车、火车站、哑塘芙蓉学校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早晚上放学期间绕线）、二桥北、银河港、月亮湾、警予广场、警予学校、西湖口、溆园宾馆、三完小、二中、广福桥、一中（返回）、长乐坊、三桥、邓家、城南廉租房、四完小、民政局、住建局、卢峰镇医院、电力局、溆水外滩、二桥南、鹿鸣学校、颜家垴、四房头、城南汽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试运营安排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为进一步检验优化调整后线路的适用性，更好地满足群众出行需求，该优化后的公交线路将于2025年8月1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试运营，试运营期限为3个月。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请市民提前做好出行规划，以免耽误行程。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试运营期间，我们将持续收集群众的反馈意见，以便对线路进行进一步完善。如有疑问或建议，请在公示期及试运营期间反馈。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2025年8月11日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0745-3332228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溆浦县卢峰镇兴隆社区4组50号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溆浦县交通运输局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1日</w:t>
      </w:r>
    </w:p>
    <w:sectPr>
      <w:pgSz w:w="11906" w:h="16838"/>
      <w:pgMar w:top="1701" w:right="1502" w:bottom="153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D1B1D"/>
    <w:rsid w:val="5BAE6ED9"/>
    <w:rsid w:val="64E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643</Characters>
  <Lines>0</Lines>
  <Paragraphs>0</Paragraphs>
  <TotalTime>8</TotalTime>
  <ScaleCrop>false</ScaleCrop>
  <LinksUpToDate>false</LinksUpToDate>
  <CharactersWithSpaces>643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2025-08-01T13:14:00Z</dcterms:created>
  <dc:creator>Administrator</dc:creator>
  <cp:lastModifiedBy>greatwall</cp:lastModifiedBy>
  <dcterms:modified xsi:type="dcterms:W3CDTF">2025-08-11T09:16:03Z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eyJoZGlkIjoiMmFmNDcwOWNkYzEyMTE5OWE4YTUyZmU4OTUzYjJjYmMiLCJ1c2VySWQiOiI0MjM3MDgxNzEifQ==</vt:lpwstr>
  </property>
  <property fmtid="{D5CDD505-2E9C-101B-9397-08002B2CF9AE}" pid="4" name="ICV">
    <vt:lpwstr>A2C373DE0BF44D76B143B977895A16A2_12</vt:lpwstr>
  </property>
</Properties>
</file>