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69"/>
        <w:gridCol w:w="69"/>
        <w:gridCol w:w="69"/>
        <w:gridCol w:w="2936"/>
        <w:gridCol w:w="6388"/>
        <w:gridCol w:w="69"/>
      </w:tblGrid>
      <w:tr w:rsidR="00BE6E44" w:rsidRPr="00BE6E44" w:rsidTr="00BE6E44">
        <w:trPr>
          <w:trHeight w:val="1467"/>
        </w:trPr>
        <w:tc>
          <w:tcPr>
            <w:tcW w:w="9600" w:type="dxa"/>
            <w:gridSpan w:val="6"/>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40"/>
                <w:szCs w:val="40"/>
              </w:rPr>
            </w:pPr>
            <w:r w:rsidRPr="00BE6E44">
              <w:rPr>
                <w:rFonts w:ascii="宋体" w:eastAsia="宋体" w:hAnsi="宋体" w:cs="宋体" w:hint="eastAsia"/>
                <w:b/>
                <w:bCs/>
                <w:kern w:val="0"/>
                <w:sz w:val="40"/>
                <w:szCs w:val="40"/>
              </w:rPr>
              <w:t>2022年部门预算公开表</w:t>
            </w:r>
          </w:p>
        </w:tc>
      </w:tr>
      <w:tr w:rsidR="00BE6E44" w:rsidRPr="00BE6E44" w:rsidTr="00BE6E44">
        <w:trPr>
          <w:trHeight w:val="465"/>
        </w:trPr>
        <w:tc>
          <w:tcPr>
            <w:tcW w:w="0" w:type="auto"/>
            <w:gridSpan w:val="6"/>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p>
        </w:tc>
      </w:tr>
      <w:tr w:rsidR="00BE6E44" w:rsidRPr="00BE6E44" w:rsidTr="00BE6E44">
        <w:trPr>
          <w:trHeight w:val="432"/>
        </w:trPr>
        <w:tc>
          <w:tcPr>
            <w:tcW w:w="0" w:type="auto"/>
            <w:gridSpan w:val="6"/>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p>
        </w:tc>
      </w:tr>
      <w:tr w:rsidR="00BE6E44" w:rsidRPr="00BE6E44" w:rsidTr="00BE6E44">
        <w:trPr>
          <w:trHeight w:val="863"/>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30"/>
                <w:szCs w:val="30"/>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30"/>
                <w:szCs w:val="30"/>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30"/>
                <w:szCs w:val="30"/>
              </w:rPr>
            </w:pPr>
            <w:r w:rsidRPr="00BE6E44">
              <w:rPr>
                <w:rFonts w:ascii="宋体" w:eastAsia="宋体" w:hAnsi="宋体" w:cs="宋体" w:hint="eastAsia"/>
                <w:b/>
                <w:bCs/>
                <w:kern w:val="0"/>
                <w:sz w:val="30"/>
                <w:szCs w:val="30"/>
              </w:rPr>
              <w:t>单位编码：</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30"/>
                <w:szCs w:val="30"/>
              </w:rPr>
            </w:pPr>
            <w:r w:rsidRPr="00BE6E44">
              <w:rPr>
                <w:rFonts w:ascii="宋体" w:eastAsia="宋体" w:hAnsi="宋体" w:cs="宋体" w:hint="eastAsia"/>
                <w:b/>
                <w:bCs/>
                <w:kern w:val="0"/>
                <w:sz w:val="30"/>
                <w:szCs w:val="30"/>
              </w:rPr>
              <w:t>704001</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r>
      <w:tr w:rsidR="00BE6E44" w:rsidRPr="00BE6E44" w:rsidTr="00BE6E44">
        <w:trPr>
          <w:trHeight w:val="2603"/>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30"/>
                <w:szCs w:val="30"/>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30"/>
                <w:szCs w:val="30"/>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30"/>
                <w:szCs w:val="30"/>
              </w:rPr>
            </w:pPr>
            <w:r w:rsidRPr="00BE6E44">
              <w:rPr>
                <w:rFonts w:ascii="宋体" w:eastAsia="宋体" w:hAnsi="宋体" w:cs="宋体" w:hint="eastAsia"/>
                <w:b/>
                <w:bCs/>
                <w:kern w:val="0"/>
                <w:sz w:val="30"/>
                <w:szCs w:val="30"/>
              </w:rPr>
              <w:t>单位名称：</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30"/>
                <w:szCs w:val="30"/>
              </w:rPr>
            </w:pPr>
            <w:r w:rsidRPr="00BE6E44">
              <w:rPr>
                <w:rFonts w:ascii="宋体" w:eastAsia="宋体" w:hAnsi="宋体" w:cs="宋体" w:hint="eastAsia"/>
                <w:b/>
                <w:bCs/>
                <w:kern w:val="0"/>
                <w:sz w:val="30"/>
                <w:szCs w:val="30"/>
              </w:rPr>
              <w:t>溆浦县住房和城乡建设局</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r>
    </w:tbl>
    <w:p w:rsidR="00BE6E44" w:rsidRPr="00BE6E44" w:rsidRDefault="00BE6E44" w:rsidP="00BE6E44">
      <w:pPr>
        <w:widowControl/>
        <w:jc w:val="left"/>
        <w:rPr>
          <w:rFonts w:ascii="宋体" w:eastAsia="宋体" w:hAnsi="宋体" w:cs="宋体"/>
          <w:vanish/>
          <w:kern w:val="0"/>
          <w:sz w:val="24"/>
          <w:szCs w:val="24"/>
        </w:rPr>
      </w:pPr>
    </w:p>
    <w:tbl>
      <w:tblPr>
        <w:tblW w:w="138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3830"/>
      </w:tblGrid>
      <w:tr w:rsidR="00BE6E44" w:rsidRPr="00BE6E44" w:rsidTr="00BE6E44">
        <w:trPr>
          <w:trHeight w:val="405"/>
        </w:trPr>
        <w:tc>
          <w:tcPr>
            <w:tcW w:w="138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color w:val="000000"/>
                <w:kern w:val="0"/>
                <w:sz w:val="32"/>
                <w:szCs w:val="32"/>
              </w:rPr>
            </w:pPr>
            <w:r w:rsidRPr="00BE6E44">
              <w:rPr>
                <w:rFonts w:ascii="宋体" w:eastAsia="宋体" w:hAnsi="宋体" w:cs="宋体" w:hint="eastAsia"/>
                <w:color w:val="000000"/>
                <w:kern w:val="0"/>
                <w:sz w:val="32"/>
                <w:szCs w:val="32"/>
              </w:rPr>
              <w:t>2022年溆浦县住房和从城乡建设局本级部门预算</w:t>
            </w:r>
          </w:p>
        </w:tc>
      </w:tr>
      <w:tr w:rsidR="00BE6E44" w:rsidRPr="00BE6E44" w:rsidTr="00BE6E44">
        <w:trPr>
          <w:trHeight w:val="37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color w:val="000000"/>
                <w:kern w:val="0"/>
                <w:sz w:val="28"/>
                <w:szCs w:val="28"/>
              </w:rPr>
            </w:pPr>
            <w:r w:rsidRPr="00BE6E44">
              <w:rPr>
                <w:rFonts w:ascii="宋体" w:eastAsia="宋体" w:hAnsi="宋体" w:cs="宋体" w:hint="eastAsia"/>
                <w:color w:val="000000"/>
                <w:kern w:val="0"/>
                <w:sz w:val="28"/>
                <w:szCs w:val="28"/>
              </w:rPr>
              <w:t>目录</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color w:val="000000"/>
                <w:kern w:val="0"/>
                <w:sz w:val="24"/>
                <w:szCs w:val="24"/>
              </w:rPr>
            </w:pPr>
            <w:r w:rsidRPr="00BE6E44">
              <w:rPr>
                <w:rFonts w:ascii="宋体" w:eastAsia="宋体" w:hAnsi="宋体" w:cs="宋体" w:hint="eastAsia"/>
                <w:b/>
                <w:bCs/>
                <w:color w:val="000000"/>
                <w:kern w:val="0"/>
                <w:sz w:val="24"/>
                <w:szCs w:val="24"/>
              </w:rPr>
              <w:t>第一部分2022年部门预算说明</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一、部门基本概况</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（一）、职能职责</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（二）、机构设置</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二、部门预算单位构成</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三、部门收支总体情况</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（一）、收入预算</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（二）、支出预算</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四、一般公共预算拨款支出</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（一）、基本支出</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（二）、项目支出</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五、政府性基金预算支出</w:t>
            </w:r>
          </w:p>
        </w:tc>
      </w:tr>
      <w:tr w:rsidR="00BE6E44" w:rsidRPr="00BE6E44" w:rsidTr="00BE6E44">
        <w:trPr>
          <w:trHeight w:val="57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六、其他重要事项的情况说明</w:t>
            </w:r>
          </w:p>
        </w:tc>
      </w:tr>
      <w:tr w:rsidR="00BE6E44" w:rsidRPr="00BE6E44" w:rsidTr="00BE6E44">
        <w:trPr>
          <w:trHeight w:val="72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（一）、机关运行经费</w:t>
            </w:r>
          </w:p>
        </w:tc>
      </w:tr>
      <w:tr w:rsidR="00BE6E44" w:rsidRPr="00BE6E44" w:rsidTr="00BE6E44">
        <w:trPr>
          <w:trHeight w:val="66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（二）、“三公”经费预算</w:t>
            </w:r>
          </w:p>
        </w:tc>
      </w:tr>
      <w:tr w:rsidR="00BE6E44" w:rsidRPr="00BE6E44" w:rsidTr="00BE6E44">
        <w:trPr>
          <w:trHeight w:val="55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（三）、一般性支出情况</w:t>
            </w:r>
          </w:p>
        </w:tc>
      </w:tr>
      <w:tr w:rsidR="00BE6E44" w:rsidRPr="00BE6E44" w:rsidTr="00BE6E44">
        <w:trPr>
          <w:trHeight w:val="61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（四）、政府采购情况</w:t>
            </w:r>
          </w:p>
        </w:tc>
      </w:tr>
      <w:tr w:rsidR="00BE6E44" w:rsidRPr="00BE6E44" w:rsidTr="00BE6E44">
        <w:trPr>
          <w:trHeight w:val="57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（五）、国有资产占用使用及新增资产配置情况</w:t>
            </w:r>
          </w:p>
        </w:tc>
      </w:tr>
      <w:tr w:rsidR="00BE6E44" w:rsidRPr="00BE6E44" w:rsidTr="00BE6E44">
        <w:trPr>
          <w:trHeight w:val="61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（六）、预算绩效目标说明</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4"/>
                <w:szCs w:val="24"/>
              </w:rPr>
            </w:pPr>
            <w:r w:rsidRPr="00BE6E44">
              <w:rPr>
                <w:rFonts w:ascii="宋体" w:eastAsia="宋体" w:hAnsi="宋体" w:cs="宋体" w:hint="eastAsia"/>
                <w:color w:val="000000"/>
                <w:kern w:val="0"/>
                <w:sz w:val="24"/>
                <w:szCs w:val="24"/>
              </w:rPr>
              <w:t>七、名词解释</w:t>
            </w:r>
          </w:p>
        </w:tc>
      </w:tr>
      <w:tr w:rsidR="00BE6E44" w:rsidRPr="00BE6E44" w:rsidTr="00BE6E44">
        <w:trPr>
          <w:trHeight w:val="2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color w:val="000000"/>
                <w:kern w:val="0"/>
                <w:sz w:val="24"/>
                <w:szCs w:val="24"/>
              </w:rPr>
            </w:pPr>
            <w:r w:rsidRPr="00BE6E44">
              <w:rPr>
                <w:rFonts w:ascii="宋体" w:eastAsia="宋体" w:hAnsi="宋体" w:cs="宋体" w:hint="eastAsia"/>
                <w:b/>
                <w:bCs/>
                <w:color w:val="000000"/>
                <w:kern w:val="0"/>
                <w:sz w:val="24"/>
                <w:szCs w:val="24"/>
              </w:rPr>
              <w:t>第二部分2022年部门预算公开表</w:t>
            </w:r>
          </w:p>
        </w:tc>
      </w:tr>
      <w:tr w:rsidR="00BE6E44" w:rsidRPr="00BE6E44" w:rsidTr="00BE6E44">
        <w:trPr>
          <w:trHeight w:val="54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r>
      <w:tr w:rsidR="00BE6E44" w:rsidRPr="00BE6E44" w:rsidTr="00BE6E44">
        <w:trPr>
          <w:trHeight w:val="27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color w:val="000000"/>
                <w:kern w:val="0"/>
                <w:sz w:val="22"/>
              </w:rPr>
            </w:pPr>
            <w:r w:rsidRPr="00BE6E44">
              <w:rPr>
                <w:rFonts w:ascii="宋体" w:eastAsia="宋体" w:hAnsi="宋体" w:cs="宋体" w:hint="eastAsia"/>
                <w:color w:val="000000"/>
                <w:kern w:val="0"/>
                <w:sz w:val="22"/>
              </w:rPr>
              <w:t>第一部分部门预算说明</w:t>
            </w:r>
          </w:p>
        </w:tc>
      </w:tr>
      <w:tr w:rsidR="00BE6E44" w:rsidRPr="00BE6E44" w:rsidTr="00BE6E44">
        <w:trPr>
          <w:trHeight w:val="27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一、部门基本概况</w:t>
            </w:r>
          </w:p>
        </w:tc>
      </w:tr>
      <w:tr w:rsidR="00BE6E44" w:rsidRPr="00BE6E44" w:rsidTr="00BE6E44">
        <w:trPr>
          <w:trHeight w:val="162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一）职能职责。承担牵头推进新型城镇化战略的日常工作，承担规范、监督和管理房地产开发市场的职责，负责全县住房保障工作，负责监督和管理全县建筑活动，承担全县房屋建筑和市政工程质量安全监管的职责，负责建设工程初步设计审查工作，负责建设工程消防设计审核、消防验收、备案和抽查工作，负责国家、省、市、县重点建设项目施工阶段的综合管理、组织协调工作，负责全县城市基础设施的建设，负责城市基础设施配套费和防空地下室易地建设费的征收，承担规范和指导村镇建设的职责，指导省市重点镇的建设，负责农村危房改造工作，负责全县燃气建设管理工作。</w:t>
            </w:r>
          </w:p>
        </w:tc>
      </w:tr>
      <w:tr w:rsidR="00BE6E44" w:rsidRPr="00BE6E44" w:rsidTr="00BE6E44">
        <w:trPr>
          <w:trHeight w:val="165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二）机构设置。本单位是行政单位，内设行政业务机构10个；二级单位6个，溆浦县住房保障服务中心,溆浦县建筑工程事务中心,溆浦县建设工程质量安全监督站,溆浦县城市管理事务中心，溆浦县设计院，溆浦县荣欣村镇建设服务有限责任公司。</w:t>
            </w:r>
            <w:r w:rsidRPr="00BE6E44">
              <w:rPr>
                <w:rFonts w:ascii="宋体" w:eastAsia="宋体" w:hAnsi="宋体" w:cs="宋体" w:hint="eastAsia"/>
                <w:kern w:val="0"/>
                <w:sz w:val="22"/>
              </w:rPr>
              <w:t>住建局行政机关在职25人，临时工7人，退休人员34人。</w:t>
            </w:r>
          </w:p>
        </w:tc>
      </w:tr>
      <w:tr w:rsidR="00BE6E44" w:rsidRPr="00BE6E44" w:rsidTr="00BE6E44">
        <w:trPr>
          <w:trHeight w:val="27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二、部门预算单位构成</w:t>
            </w:r>
          </w:p>
        </w:tc>
      </w:tr>
      <w:tr w:rsidR="00BE6E44" w:rsidRPr="00BE6E44" w:rsidTr="00BE6E44">
        <w:trPr>
          <w:trHeight w:val="27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本部门只有本级，没有其他预算单位，因此本部门预算仅含本级预算。</w:t>
            </w:r>
          </w:p>
        </w:tc>
      </w:tr>
      <w:tr w:rsidR="00BE6E44" w:rsidRPr="00BE6E44" w:rsidTr="00BE6E44">
        <w:trPr>
          <w:trHeight w:val="27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三、部门收支总体情况</w:t>
            </w:r>
          </w:p>
        </w:tc>
      </w:tr>
      <w:tr w:rsidR="00BE6E44" w:rsidRPr="00BE6E44" w:rsidTr="00BE6E44">
        <w:trPr>
          <w:trHeight w:val="885"/>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rPr>
                <w:rFonts w:ascii="宋体" w:eastAsia="宋体" w:hAnsi="宋体" w:cs="宋体"/>
                <w:color w:val="000000"/>
                <w:kern w:val="0"/>
                <w:sz w:val="22"/>
              </w:rPr>
            </w:pPr>
            <w:r w:rsidRPr="00BE6E44">
              <w:rPr>
                <w:rFonts w:ascii="宋体" w:eastAsia="宋体" w:hAnsi="宋体" w:cs="宋体" w:hint="eastAsia"/>
                <w:color w:val="000000"/>
                <w:kern w:val="0"/>
                <w:sz w:val="22"/>
              </w:rPr>
              <w:t>（一）收入预算：包括一般公共预算、政府性基金、国有资本经营预算等财政拨款收入，以及经营收入、事业收入等单位资金。2022年本部</w:t>
            </w:r>
          </w:p>
        </w:tc>
      </w:tr>
      <w:tr w:rsidR="00BE6E44" w:rsidRPr="00BE6E44" w:rsidTr="00BE6E44">
        <w:trPr>
          <w:trHeight w:val="975"/>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after="240" w:line="510" w:lineRule="atLeast"/>
              <w:jc w:val="left"/>
              <w:rPr>
                <w:rFonts w:ascii="宋体" w:eastAsia="宋体" w:hAnsi="宋体" w:cs="宋体"/>
                <w:kern w:val="0"/>
                <w:sz w:val="22"/>
              </w:rPr>
            </w:pPr>
            <w:r w:rsidRPr="00BE6E44">
              <w:rPr>
                <w:rFonts w:ascii="宋体" w:eastAsia="宋体" w:hAnsi="宋体" w:cs="宋体" w:hint="eastAsia"/>
                <w:kern w:val="0"/>
                <w:sz w:val="22"/>
              </w:rPr>
              <w:t>（二）支出预算：2022年本部门支出预算3493.75万元，其中，其他城乡社区公共设施支出3416.20万元，社会保障和就业支出49.78万元，卫生健康支出15.23万元，住房保障支出12.54万元。支出较去年3875.05万元减少381.3万元，主要是项目支出减少。</w:t>
            </w:r>
          </w:p>
        </w:tc>
      </w:tr>
      <w:tr w:rsidR="00BE6E44" w:rsidRPr="00BE6E44" w:rsidTr="00BE6E44">
        <w:trPr>
          <w:trHeight w:val="27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四、一般公共预算拨款支出</w:t>
            </w:r>
          </w:p>
        </w:tc>
      </w:tr>
      <w:tr w:rsidR="00BE6E44" w:rsidRPr="00BE6E44" w:rsidTr="00BE6E44">
        <w:trPr>
          <w:trHeight w:val="114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2022年本部门一般公共预算拨款支出预算3493.75万元，其中，其他城乡社区公共设施支出3416.20万元，占98%，社会保障和就业支出49.78万元，占1.3%，卫生健康支出15.23万元，占0.4%，住房保障支出12.54万元，占3%。具体安排情况如下：</w:t>
            </w:r>
          </w:p>
        </w:tc>
      </w:tr>
      <w:tr w:rsidR="00BE6E44" w:rsidRPr="00BE6E44" w:rsidTr="00BE6E44">
        <w:trPr>
          <w:trHeight w:val="1815"/>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一）基本支出：2022年本部门基本支出预算数337.89万元，主要是为保障部门正常运转、完成日常工作任务而发生的各项支出，包括用于基本工资、津贴补贴等人员经费277.89万元，占全年基本支出的82%，以及办公费、印刷费、水电费、办公设备购置等公用经费60万元，占全年基本支出的18%。</w:t>
            </w:r>
          </w:p>
        </w:tc>
      </w:tr>
      <w:tr w:rsidR="00BE6E44" w:rsidRPr="00BE6E44" w:rsidTr="00BE6E44">
        <w:trPr>
          <w:trHeight w:val="519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二）项目支出：2022年本部门项目支出预算3155.86万元，主要是部门为完成特定行政工作任务或事业发展目标而发生的支出，包括有关事业发展专项、专项业务费、基本建设支出等，其中：1、2020-2022年建筑施工图审查费支出项目金60万元，主要用于县域所有建筑施工图审查所需审查费等方面；2、2020年住建领域建设项目可研编制费用支出40万元，主要用于2020年住建领域南环线、北环线、梁家坡大道、老旧小区改造等17个建设项目可研编制费用等方面；3、2022年乡镇小型市政基础设施建设项目支出项目金1000万元，主要用于640万元支持龙潭、低庄、大江口、桥江四个中心镇和北斗溪、统溪河、思蒙、三江四个特色镇，每镇每年80万元，320万元支持其他乡镇建设，40万元用于新型城镇化年度专项考核奖励；4、房屋建筑和市政设施普查工作经费支出项目金100万元，主要用于房屋建筑和市政设施普查工作常日工作经费等方面；5、非税收入拨工作经费支出项目金62.5万元，主要用于非税收入征收工作等方面；6、湖南省历史文化名镇名村规划编制费用支出项目金50万元，主要用于完成龙潭镇、阳雀坡村历史文化名镇名村保护规划编制等方面；7、农村房屋安全隐患排查工作经费支出项目金20万元，主要用于完成湖南省农村房屋安全隐患排查整治实施方案等方面；8、农村房屋改造工作经费支出项目金10万元，主要用于包括车辆、农村危改标识牌、政策宣传、危改专干工作人员等费用等方面；9、山背村传统村落保护工程支出项目金120万元，主要用于完成山背村传统村落保护工程等方面；10、舒新城路人行道建设支出项目金50万元，主要用于完成屈原大道至行政大道人行道铺装等方面；11、县城城区棚户区改扩翻项目工作经费支出项目金57.44万元，主要用于县城城区棚户区改扩翻项目工作经费等方面；12、溆浦县城市棚户区改扩翻基础设施配套项目二期工程（纬八路西段)支出项目金171.12万元，主要用于溆浦县城市棚户区改扩翻基础设施配套项目二期工程（纬八路西段)，道路起屈原大道至舒新城路，道路长度162米，路宽24米等方面；13、溆浦县地方政府应对突发事件应急贷款项目支出项目金200万元，主要用于溆浦县地方政府应对突发事件应急贷款项目等方面；14、溆浦县国有煤矿企业工矿棚户区配套基础设施建设项目一期工程（纬五路）支出项目金200万元，主要用于溆浦县国有煤矿企业工矿棚户区配套基础设施建设项目一期工程（纬五路），道路起义陵南路至开发路贯通蒋家路，道路长度388米，路宽24米等方面；15、溆浦县卢峰镇夏家溪片区棚户区改造项目支出项目金1000万元，主要用于溆浦县卢峰镇夏家溪片区棚户区改造项目等方面；16、溆浦县绿地系统规划编制及技术服务项目支出项目金14.8万元，主要用于溆浦县绿地系统规划编制及技术服务项目等方面。</w:t>
            </w:r>
          </w:p>
        </w:tc>
      </w:tr>
      <w:tr w:rsidR="00BE6E44" w:rsidRPr="00BE6E44" w:rsidTr="00BE6E44">
        <w:trPr>
          <w:trHeight w:val="615"/>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五、政府性基金预算支出</w:t>
            </w:r>
          </w:p>
        </w:tc>
      </w:tr>
      <w:tr w:rsidR="00BE6E44" w:rsidRPr="00BE6E44" w:rsidTr="00BE6E44">
        <w:trPr>
          <w:trHeight w:val="465"/>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2022年本部门无政府性基金安排的支出。</w:t>
            </w:r>
          </w:p>
        </w:tc>
      </w:tr>
      <w:tr w:rsidR="00BE6E44" w:rsidRPr="00BE6E44" w:rsidTr="00BE6E44">
        <w:trPr>
          <w:trHeight w:val="495"/>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六、其他重要事项的情况说明</w:t>
            </w:r>
          </w:p>
        </w:tc>
      </w:tr>
      <w:tr w:rsidR="00BE6E44" w:rsidRPr="00BE6E44" w:rsidTr="00BE6E44">
        <w:trPr>
          <w:trHeight w:val="138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一）机关运行经费：2022年本部门机关本级行政事业单位的机关运行经费58万元，比上年预算减少60.74万元，下降51%，主要原因是预算减少，差旅费等办公运行经费大大减少。主要是用于办公费5.5万元、印刷费5.5万元、咨询费2万元、水电费8万元、邮电费0.5万元、物业管理费2万元、差旅费10万元、会议费0.5万元、接待费0.5万元、维修费2万元、工会费20万元、福利费0.5万元、其他商品服务支出1万元。</w:t>
            </w:r>
          </w:p>
        </w:tc>
      </w:tr>
      <w:tr w:rsidR="00BE6E44" w:rsidRPr="00BE6E44" w:rsidTr="00BE6E44">
        <w:trPr>
          <w:trHeight w:val="120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二）“三公”经费预算：2022年本部门机关本级行政事业单位的“三公”经费预算数为0.5万元，其中，公务接待费0.5万元，公务用车购置及运行费0万元（其中，公务用车购置费0万元，公务用车运行费0万元），因公出国（境）费0万元。2022年“三公”经费预算较去年持平。</w:t>
            </w:r>
          </w:p>
        </w:tc>
      </w:tr>
      <w:tr w:rsidR="00BE6E44" w:rsidRPr="00BE6E44" w:rsidTr="00BE6E44">
        <w:trPr>
          <w:trHeight w:val="120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三）一般性支出情况：2022年本部门会议费预算0.5万元，拟召开1次会议，人数100人，内容为全县燃气安全管理会议；培训费预算0万元，拟开展0培训，人数0人。拟举办0等节庆、晚会、论坛、赛事活动，经费预算0万元。</w:t>
            </w:r>
          </w:p>
        </w:tc>
      </w:tr>
      <w:tr w:rsidR="00BE6E44" w:rsidRPr="00BE6E44" w:rsidTr="00BE6E44">
        <w:trPr>
          <w:trHeight w:val="69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（四）政府采购情况：2022年本部门政府采购预算总额0万元，其中，货物类采购预算0万元；工程类采购预算0万元；服务类采购预算0万元。</w:t>
            </w:r>
          </w:p>
        </w:tc>
      </w:tr>
      <w:tr w:rsidR="00BE6E44" w:rsidRPr="00BE6E44" w:rsidTr="00BE6E44">
        <w:trPr>
          <w:trHeight w:val="174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五）国有资产占用使用及新增资产配置情况：截至2021年12月底，本部门共有公务用车0辆，其中，机要通信用车0辆，应急保障用车0辆，执法执勤用车0辆，特种专业技术用车0辆，其他按照规定配备的公务用车0辆；单位价值50万元以上通用设备0台，单位价值100万元以上专用设备0台。2022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tc>
      </w:tr>
      <w:tr w:rsidR="00BE6E44" w:rsidRPr="00BE6E44" w:rsidTr="00BE6E44">
        <w:trPr>
          <w:trHeight w:val="1035"/>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（六）预算绩效目标说明：本部门所有支出实行绩效目标管理。纳入2022年部门整体支出绩效目标的金额为3493.75万元，其中，基本支出337.89万元，项目支出3155.86万元，具体绩效目标详见报表。</w:t>
            </w:r>
          </w:p>
        </w:tc>
      </w:tr>
      <w:tr w:rsidR="00BE6E44" w:rsidRPr="00BE6E44" w:rsidTr="00BE6E44">
        <w:trPr>
          <w:trHeight w:val="27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七、名词解释</w:t>
            </w:r>
          </w:p>
        </w:tc>
      </w:tr>
      <w:tr w:rsidR="00BE6E44" w:rsidRPr="00BE6E44" w:rsidTr="00BE6E44">
        <w:trPr>
          <w:trHeight w:val="1095"/>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1、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tc>
      </w:tr>
      <w:tr w:rsidR="00BE6E44" w:rsidRPr="00BE6E44" w:rsidTr="00BE6E44">
        <w:trPr>
          <w:trHeight w:val="162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r w:rsidRPr="00BE6E44">
              <w:rPr>
                <w:rFonts w:ascii="宋体" w:eastAsia="宋体" w:hAnsi="宋体" w:cs="宋体" w:hint="eastAsia"/>
                <w:color w:val="000000"/>
                <w:kern w:val="0"/>
                <w:sz w:val="2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tc>
      </w:tr>
      <w:tr w:rsidR="00BE6E44" w:rsidRPr="00BE6E44" w:rsidTr="00BE6E44">
        <w:trPr>
          <w:trHeight w:val="270"/>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r>
      <w:tr w:rsidR="00BE6E44" w:rsidRPr="00BE6E44" w:rsidTr="00BE6E44">
        <w:trPr>
          <w:trHeight w:val="27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color w:val="000000"/>
                <w:kern w:val="0"/>
                <w:sz w:val="22"/>
              </w:rPr>
            </w:pPr>
            <w:r w:rsidRPr="00BE6E44">
              <w:rPr>
                <w:rFonts w:ascii="宋体" w:eastAsia="宋体" w:hAnsi="宋体" w:cs="宋体" w:hint="eastAsia"/>
                <w:color w:val="000000"/>
                <w:kern w:val="0"/>
                <w:sz w:val="22"/>
              </w:rPr>
              <w:t>溆浦县住房和城乡建设局</w:t>
            </w:r>
          </w:p>
        </w:tc>
      </w:tr>
      <w:tr w:rsidR="00BE6E44" w:rsidRPr="00BE6E44" w:rsidTr="00BE6E44">
        <w:trPr>
          <w:trHeight w:val="270"/>
        </w:trPr>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color w:val="000000"/>
                <w:kern w:val="0"/>
                <w:sz w:val="22"/>
              </w:rPr>
            </w:pPr>
            <w:r w:rsidRPr="00BE6E44">
              <w:rPr>
                <w:rFonts w:ascii="宋体" w:eastAsia="宋体" w:hAnsi="宋体" w:cs="宋体" w:hint="eastAsia"/>
                <w:color w:val="000000"/>
                <w:kern w:val="0"/>
                <w:sz w:val="22"/>
              </w:rPr>
              <w:t>2022年5月9日</w:t>
            </w:r>
          </w:p>
        </w:tc>
      </w:tr>
    </w:tbl>
    <w:p w:rsidR="00BE6E44" w:rsidRPr="00BE6E44" w:rsidRDefault="00BE6E44" w:rsidP="00BE6E44">
      <w:pPr>
        <w:widowControl/>
        <w:jc w:val="left"/>
        <w:rPr>
          <w:rFonts w:ascii="宋体" w:eastAsia="宋体" w:hAnsi="宋体" w:cs="宋体"/>
          <w:vanish/>
          <w:kern w:val="0"/>
          <w:sz w:val="24"/>
          <w:szCs w:val="24"/>
        </w:rPr>
      </w:pPr>
    </w:p>
    <w:tbl>
      <w:tblPr>
        <w:tblW w:w="823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765"/>
        <w:gridCol w:w="250"/>
        <w:gridCol w:w="7220"/>
      </w:tblGrid>
      <w:tr w:rsidR="00BE6E44" w:rsidRPr="00BE6E44" w:rsidTr="00BE6E44">
        <w:trPr>
          <w:trHeight w:val="657"/>
        </w:trPr>
        <w:tc>
          <w:tcPr>
            <w:tcW w:w="76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7470" w:type="dxa"/>
            <w:gridSpan w:val="2"/>
            <w:vMerge w:val="restart"/>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8"/>
                <w:szCs w:val="38"/>
              </w:rPr>
            </w:pPr>
            <w:r w:rsidRPr="00BE6E44">
              <w:rPr>
                <w:rFonts w:ascii="宋体" w:eastAsia="宋体" w:hAnsi="宋体" w:cs="宋体" w:hint="eastAsia"/>
                <w:b/>
                <w:bCs/>
                <w:kern w:val="0"/>
                <w:sz w:val="38"/>
                <w:szCs w:val="38"/>
              </w:rPr>
              <w:t>第二部分 2022年部门预算公开表</w:t>
            </w:r>
          </w:p>
        </w:tc>
      </w:tr>
      <w:tr w:rsidR="00BE6E44" w:rsidRPr="00BE6E44" w:rsidTr="00BE6E44">
        <w:trPr>
          <w:trHeight w:val="499"/>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gridSpan w:val="2"/>
            <w:vMerge/>
            <w:tcBorders>
              <w:top w:val="nil"/>
              <w:left w:val="nil"/>
              <w:bottom w:val="nil"/>
              <w:right w:val="nil"/>
            </w:tcBorders>
            <w:vAlign w:val="center"/>
            <w:hideMark/>
          </w:tcPr>
          <w:p w:rsidR="00BE6E44" w:rsidRPr="00BE6E44" w:rsidRDefault="00BE6E44" w:rsidP="00BE6E44">
            <w:pPr>
              <w:widowControl/>
              <w:jc w:val="left"/>
              <w:rPr>
                <w:rFonts w:ascii="宋体" w:eastAsia="宋体" w:hAnsi="宋体" w:cs="宋体"/>
                <w:b/>
                <w:bCs/>
                <w:kern w:val="0"/>
                <w:sz w:val="38"/>
                <w:szCs w:val="38"/>
              </w:rPr>
            </w:pPr>
          </w:p>
        </w:tc>
      </w:tr>
      <w:tr w:rsidR="00BE6E44" w:rsidRPr="00BE6E44" w:rsidTr="00BE6E44">
        <w:trPr>
          <w:trHeight w:val="62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一、部门预算报表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收支总表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收入总表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支出总表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支出预算分类汇总表（按政府预算经济分类）</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支出预算分类汇总表（按部门预算经济分类）</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财政拨款收支总表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一般公共预算支出表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一般公共预算基本支出表--人员经费(工资福利支出)(按政府预算经济分类)</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一般公共预算基本支出表--人员经费(工资福利支出)(按部门预算经济分类)</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一般公共预算基本支出表--人员经费(对个人和家庭的补助)(按政府预算经济分类)</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11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一般公共预算基本支出表--人员经费(对个人和家庭的补助)（按部门预算经济分类）</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12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一般公共预算基本支出表--公用经费(商品和服务支出)（按政府预算经济分类）</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13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一般公共预算基本支出表--公用经费(商品和服务支出)(按部门预算经济分类)</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14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一般公共预算“三公”经费支出表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政府性基金预算支出表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16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政府性基金预算支出分类汇总表（按政府预算经济分类）</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17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政府性基金预算支出分类汇总表（按部门预算经济分类）</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18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国有资本经营预算表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19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财政专户管理资金预算支出表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专项资金预算汇总表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21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其他项目支出绩效目标表</w:t>
            </w:r>
          </w:p>
        </w:tc>
      </w:tr>
      <w:tr w:rsidR="00BE6E44" w:rsidRPr="00BE6E44" w:rsidTr="00BE6E44">
        <w:trPr>
          <w:trHeight w:val="653"/>
        </w:trPr>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2"/>
              </w:rPr>
            </w:pPr>
            <w:r w:rsidRPr="00BE6E44">
              <w:rPr>
                <w:rFonts w:ascii="宋体" w:eastAsia="宋体" w:hAnsi="宋体" w:cs="宋体" w:hint="eastAsia"/>
                <w:kern w:val="0"/>
                <w:sz w:val="22"/>
              </w:rPr>
              <w:t>22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22"/>
              </w:rPr>
            </w:pPr>
            <w:r w:rsidRPr="00BE6E44">
              <w:rPr>
                <w:rFonts w:ascii="宋体" w:eastAsia="宋体" w:hAnsi="宋体" w:cs="宋体" w:hint="eastAsia"/>
                <w:kern w:val="0"/>
                <w:sz w:val="22"/>
              </w:rPr>
              <w:t>部门整体支出绩效目标表</w:t>
            </w:r>
          </w:p>
        </w:tc>
      </w:tr>
    </w:tbl>
    <w:p w:rsidR="00BE6E44" w:rsidRPr="00BE6E44" w:rsidRDefault="00BE6E44" w:rsidP="00BE6E44">
      <w:pPr>
        <w:widowControl/>
        <w:jc w:val="left"/>
        <w:rPr>
          <w:rFonts w:ascii="宋体" w:eastAsia="宋体" w:hAnsi="宋体" w:cs="宋体"/>
          <w:vanish/>
          <w:kern w:val="0"/>
          <w:sz w:val="24"/>
          <w:szCs w:val="24"/>
        </w:rPr>
      </w:pPr>
    </w:p>
    <w:tbl>
      <w:tblPr>
        <w:tblW w:w="1669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540"/>
        <w:gridCol w:w="1215"/>
        <w:gridCol w:w="2775"/>
        <w:gridCol w:w="1275"/>
        <w:gridCol w:w="2880"/>
        <w:gridCol w:w="1260"/>
        <w:gridCol w:w="2430"/>
        <w:gridCol w:w="1320"/>
      </w:tblGrid>
      <w:tr w:rsidR="00BE6E44" w:rsidRPr="00BE6E44" w:rsidTr="00BE6E44">
        <w:trPr>
          <w:trHeight w:val="259"/>
        </w:trPr>
        <w:tc>
          <w:tcPr>
            <w:tcW w:w="354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21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77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27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88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26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4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32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部门公开表01</w:t>
            </w:r>
          </w:p>
        </w:tc>
      </w:tr>
      <w:tr w:rsidR="00BE6E44" w:rsidRPr="00BE6E44" w:rsidTr="00BE6E44">
        <w:trPr>
          <w:trHeight w:val="484"/>
        </w:trPr>
        <w:tc>
          <w:tcPr>
            <w:tcW w:w="0" w:type="auto"/>
            <w:gridSpan w:val="8"/>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0"/>
                <w:szCs w:val="30"/>
              </w:rPr>
            </w:pPr>
            <w:r w:rsidRPr="00BE6E44">
              <w:rPr>
                <w:rFonts w:ascii="宋体" w:eastAsia="宋体" w:hAnsi="宋体" w:cs="宋体" w:hint="eastAsia"/>
                <w:b/>
                <w:bCs/>
                <w:kern w:val="0"/>
                <w:sz w:val="30"/>
                <w:szCs w:val="30"/>
              </w:rPr>
              <w:t>收支总表</w:t>
            </w:r>
          </w:p>
        </w:tc>
      </w:tr>
      <w:tr w:rsidR="00BE6E44" w:rsidRPr="00BE6E44" w:rsidTr="00BE6E44">
        <w:trPr>
          <w:trHeight w:val="345"/>
        </w:trPr>
        <w:tc>
          <w:tcPr>
            <w:tcW w:w="0" w:type="auto"/>
            <w:gridSpan w:val="6"/>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357"/>
        </w:trPr>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收入</w:t>
            </w:r>
          </w:p>
        </w:tc>
        <w:tc>
          <w:tcPr>
            <w:tcW w:w="0" w:type="auto"/>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支出</w:t>
            </w:r>
          </w:p>
        </w:tc>
      </w:tr>
      <w:tr w:rsidR="00BE6E44" w:rsidRPr="00BE6E44" w:rsidTr="00BE6E44">
        <w:trPr>
          <w:trHeight w:val="44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预算数</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项目（按功能分类）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预算数</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项目（按部门预算经济分类）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预算数</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项目（按政府预算经济分类）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预算数</w:t>
            </w: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一、一般公共预算拨款收入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（一）一般公共服务支出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一、基本支出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2,682.28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一、机关工资福利支出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268.58</w:t>
            </w: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经费拨款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（二）外交支出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2,377.48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二、机关商品和服务支出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485.33</w:t>
            </w: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纳入一般公共预算管理的非税收入拨款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（三）国防支出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商品和服务支出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262.70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三、机关资本性支出（一）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2,908.92</w:t>
            </w: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行政事业性收费收入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（四）公共安全支出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对个人和家庭的补助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42.10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四、机关资本性支出（二）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1,000.00</w:t>
            </w: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专项收入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（五）教育支出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二、项目支出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4,948.86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五、对事业单位经常性补助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2,902.81</w:t>
            </w: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国有资本经营收入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（六）科学技术支出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按项目管理的工资福利支出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489.30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六、对事业单位资本性补助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5.00</w:t>
            </w: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国有资源（资产）有偿使用收入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（七）文化旅游体育与传媒支出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按项目管理的商品和服务支出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543.64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七、对企业补助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罚没收入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（八）社会保障和就业支出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49.78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按项目管理的对个人和家庭的补助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八、对企业资本性支出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捐赠收入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（九）社会保险基金支出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债务利息及费用支出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九、对个人和家庭的补助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60.49</w:t>
            </w: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政府住房基金收入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（十）卫生健康支出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资本性支出（基本建设）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十、对社会保障基金补助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其他纳入一般公共预算管理的非税收入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（十一）节能环保支出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资本性支出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2,910.92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十一、债务利息及费用支出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一般债券</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（十二）城乡社区支出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3,416.20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对企业补助（基本建设）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十二、债务还本支出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外国政府和国际组织贷款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（十三）农林水支出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对企业补助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十三、转移性支出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外国政府和国际组织捐赠</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（十四）交通运输支出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对社会保障基金补助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十四、其他支出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二、政府性基金预算拨款收入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（十五）资源勘探工业信息等支出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其他支出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三、国有资本经营预算拨款收入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（十六）商业服务业等支出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三、事业单位经营服务支出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四、社会保障基金预算资金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（十七）金融支出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五、财政专户管理资金收入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（十八）援助其他地区支出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六、上级财政补助收入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（十九）自然资源海洋气象等支出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一般公共预算补助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（二十）住房保障支出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政府性基金补助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（二十一）粮油物资储备支出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国有资本经营预算补助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（二十二）国有资本经营预算支出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七、事业收入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（二十三）灾害防治及应急管理支出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八、事业单位经营收入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（二十四）预备费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九、上级单位补助收入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（二十五）其他支出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十、附属单位上缴收入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（二十六）转移性支出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十一、其他收入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（二十七）债务还本支出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（二十八）债务付息支出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（二十九）债务发行费用支出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（三十）抗疫特别国债安排的支出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本 年 收 入 合 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本　年　支　出　合　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本　年　支　出　合　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7,631.14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本　年　支　出　合　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7,631.14</w:t>
            </w: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上年结转结余</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年终结转结余</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年终结转结余</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年终结转结余</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327"/>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收</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入</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总</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支</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出</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总</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支</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出</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总</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7,631.14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支</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出</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总</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7,631.14</w:t>
            </w:r>
          </w:p>
        </w:tc>
      </w:tr>
    </w:tbl>
    <w:p w:rsidR="00BE6E44" w:rsidRPr="00BE6E44" w:rsidRDefault="00BE6E44" w:rsidP="00BE6E44">
      <w:pPr>
        <w:widowControl/>
        <w:jc w:val="left"/>
        <w:rPr>
          <w:rFonts w:ascii="宋体" w:eastAsia="宋体" w:hAnsi="宋体" w:cs="宋体"/>
          <w:vanish/>
          <w:kern w:val="0"/>
          <w:sz w:val="24"/>
          <w:szCs w:val="24"/>
        </w:rPr>
      </w:pPr>
    </w:p>
    <w:tbl>
      <w:tblPr>
        <w:tblW w:w="2160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50"/>
        <w:gridCol w:w="1935"/>
        <w:gridCol w:w="990"/>
        <w:gridCol w:w="930"/>
        <w:gridCol w:w="930"/>
        <w:gridCol w:w="930"/>
        <w:gridCol w:w="930"/>
        <w:gridCol w:w="930"/>
        <w:gridCol w:w="930"/>
        <w:gridCol w:w="930"/>
        <w:gridCol w:w="930"/>
        <w:gridCol w:w="930"/>
        <w:gridCol w:w="930"/>
        <w:gridCol w:w="930"/>
        <w:gridCol w:w="930"/>
        <w:gridCol w:w="930"/>
        <w:gridCol w:w="930"/>
        <w:gridCol w:w="930"/>
        <w:gridCol w:w="930"/>
        <w:gridCol w:w="930"/>
        <w:gridCol w:w="930"/>
        <w:gridCol w:w="930"/>
        <w:gridCol w:w="930"/>
        <w:gridCol w:w="209"/>
        <w:gridCol w:w="184"/>
      </w:tblGrid>
      <w:tr w:rsidR="00BE6E44" w:rsidRPr="00BE6E44" w:rsidTr="00BE6E44">
        <w:trPr>
          <w:trHeight w:val="327"/>
        </w:trPr>
        <w:tc>
          <w:tcPr>
            <w:tcW w:w="70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93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9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860"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部门公开表02</w:t>
            </w:r>
          </w:p>
        </w:tc>
      </w:tr>
      <w:tr w:rsidR="00BE6E44" w:rsidRPr="00BE6E44" w:rsidTr="00BE6E44">
        <w:trPr>
          <w:trHeight w:val="672"/>
        </w:trPr>
        <w:tc>
          <w:tcPr>
            <w:tcW w:w="0" w:type="auto"/>
            <w:gridSpan w:val="25"/>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收入总表</w:t>
            </w:r>
          </w:p>
        </w:tc>
      </w:tr>
      <w:tr w:rsidR="00BE6E44" w:rsidRPr="00BE6E44" w:rsidTr="00BE6E44">
        <w:trPr>
          <w:trHeight w:val="447"/>
        </w:trPr>
        <w:tc>
          <w:tcPr>
            <w:tcW w:w="0" w:type="auto"/>
            <w:gridSpan w:val="23"/>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447"/>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部门（单位）代码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部门（单位）名称</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gridSpan w:val="1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本年收入</w:t>
            </w:r>
          </w:p>
        </w:tc>
        <w:tc>
          <w:tcPr>
            <w:tcW w:w="0" w:type="auto"/>
            <w:gridSpan w:val="7"/>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上年结转结余</w:t>
            </w:r>
          </w:p>
        </w:tc>
      </w:tr>
      <w:tr w:rsidR="00BE6E44" w:rsidRPr="00BE6E44" w:rsidTr="00BE6E44">
        <w:trPr>
          <w:trHeight w:val="4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小计</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一般公共预算</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政府性基金预算</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国有资本经营预算</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社会保险基金预算资金</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财政专户管理资金</w:t>
            </w:r>
          </w:p>
        </w:tc>
        <w:tc>
          <w:tcPr>
            <w:tcW w:w="0" w:type="auto"/>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上级财政补助收入</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事业收入</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事业单位经营收入</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上级单位补助收入</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附属单位上缴收入</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其他收入</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小计</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一般公共预算</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政府性基金预算</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国有资本经营预算</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社会保险基金预算资金</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财政专户管理资金</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单位资金</w:t>
            </w:r>
          </w:p>
        </w:tc>
      </w:tr>
      <w:tr w:rsidR="00BE6E44" w:rsidRPr="00BE6E44" w:rsidTr="00BE6E44">
        <w:trPr>
          <w:trHeight w:val="4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一般公共预算补助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政府性基金补助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国有资本经营预算补助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社会保险基金预算资金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327"/>
        </w:trPr>
        <w:tc>
          <w:tcPr>
            <w:tcW w:w="0" w:type="auto"/>
            <w:gridSpan w:val="25"/>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r>
      <w:tr w:rsidR="00BE6E44" w:rsidRPr="00BE6E44" w:rsidTr="00BE6E44">
        <w:trPr>
          <w:trHeight w:val="327"/>
        </w:trPr>
        <w:tc>
          <w:tcPr>
            <w:tcW w:w="0" w:type="auto"/>
            <w:gridSpan w:val="6"/>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0" w:type="auto"/>
            <w:gridSpan w:val="18"/>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r>
    </w:tbl>
    <w:p w:rsidR="00BE6E44" w:rsidRPr="00BE6E44" w:rsidRDefault="00BE6E44" w:rsidP="00BE6E44">
      <w:pPr>
        <w:widowControl/>
        <w:jc w:val="left"/>
        <w:rPr>
          <w:rFonts w:ascii="宋体" w:eastAsia="宋体" w:hAnsi="宋体" w:cs="宋体"/>
          <w:vanish/>
          <w:kern w:val="0"/>
          <w:sz w:val="24"/>
          <w:szCs w:val="24"/>
        </w:rPr>
      </w:pPr>
    </w:p>
    <w:tbl>
      <w:tblPr>
        <w:tblW w:w="1677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555"/>
        <w:gridCol w:w="585"/>
        <w:gridCol w:w="600"/>
        <w:gridCol w:w="1440"/>
        <w:gridCol w:w="3090"/>
        <w:gridCol w:w="1485"/>
        <w:gridCol w:w="1365"/>
        <w:gridCol w:w="1680"/>
        <w:gridCol w:w="1770"/>
        <w:gridCol w:w="2100"/>
        <w:gridCol w:w="2100"/>
      </w:tblGrid>
      <w:tr w:rsidR="00BE6E44" w:rsidRPr="00BE6E44" w:rsidTr="00BE6E44">
        <w:trPr>
          <w:trHeight w:val="327"/>
        </w:trPr>
        <w:tc>
          <w:tcPr>
            <w:tcW w:w="55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58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60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44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8"/>
                <w:szCs w:val="18"/>
              </w:rPr>
            </w:pPr>
          </w:p>
        </w:tc>
        <w:tc>
          <w:tcPr>
            <w:tcW w:w="309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48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3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68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7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10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10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部门公开表03</w:t>
            </w:r>
          </w:p>
        </w:tc>
      </w:tr>
      <w:tr w:rsidR="00BE6E44" w:rsidRPr="00BE6E44" w:rsidTr="00BE6E44">
        <w:trPr>
          <w:trHeight w:val="638"/>
        </w:trPr>
        <w:tc>
          <w:tcPr>
            <w:tcW w:w="0" w:type="auto"/>
            <w:gridSpan w:val="11"/>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支出总表</w:t>
            </w:r>
          </w:p>
        </w:tc>
      </w:tr>
      <w:tr w:rsidR="00BE6E44" w:rsidRPr="00BE6E44" w:rsidTr="00BE6E44">
        <w:trPr>
          <w:trHeight w:val="499"/>
        </w:trPr>
        <w:tc>
          <w:tcPr>
            <w:tcW w:w="0" w:type="auto"/>
            <w:gridSpan w:val="10"/>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552"/>
        </w:trPr>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科目编码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科目名称</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基本支出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事业单位经营支出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上缴上级支出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对附属单位补助支出</w:t>
            </w:r>
          </w:p>
        </w:tc>
      </w:tr>
      <w:tr w:rsidR="00BE6E44" w:rsidRPr="00BE6E44" w:rsidTr="00BE6E44">
        <w:trPr>
          <w:trHeight w:val="51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6"/>
                <w:szCs w:val="16"/>
              </w:rPr>
            </w:pPr>
            <w:r w:rsidRPr="00BE6E44">
              <w:rPr>
                <w:rFonts w:ascii="宋体" w:eastAsia="宋体" w:hAnsi="宋体" w:cs="宋体" w:hint="eastAsia"/>
                <w:b/>
                <w:bCs/>
                <w:kern w:val="0"/>
                <w:sz w:val="16"/>
                <w:szCs w:val="16"/>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6"/>
                <w:szCs w:val="16"/>
              </w:rPr>
            </w:pPr>
            <w:r w:rsidRPr="00BE6E44">
              <w:rPr>
                <w:rFonts w:ascii="宋体" w:eastAsia="宋体" w:hAnsi="宋体" w:cs="宋体" w:hint="eastAsia"/>
                <w:b/>
                <w:bCs/>
                <w:kern w:val="0"/>
                <w:sz w:val="16"/>
                <w:szCs w:val="16"/>
              </w:rPr>
              <w:t>337.89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6"/>
                <w:szCs w:val="16"/>
              </w:rPr>
            </w:pPr>
            <w:r w:rsidRPr="00BE6E44">
              <w:rPr>
                <w:rFonts w:ascii="宋体" w:eastAsia="宋体" w:hAnsi="宋体" w:cs="宋体" w:hint="eastAsia"/>
                <w:b/>
                <w:bCs/>
                <w:kern w:val="0"/>
                <w:sz w:val="16"/>
                <w:szCs w:val="16"/>
              </w:rPr>
              <w:t>3,155.86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6"/>
                <w:szCs w:val="16"/>
              </w:rPr>
            </w:pPr>
            <w:r w:rsidRPr="00BE6E44">
              <w:rPr>
                <w:rFonts w:ascii="MS Mincho" w:eastAsia="MS Mincho" w:hAnsi="MS Mincho" w:cs="MS Mincho" w:hint="eastAsia"/>
                <w:b/>
                <w:bCs/>
                <w:kern w:val="0"/>
                <w:sz w:val="16"/>
                <w:szCs w:val="16"/>
              </w:rPr>
              <w:t> </w:t>
            </w:r>
            <w:r w:rsidRPr="00BE6E44">
              <w:rPr>
                <w:rFonts w:ascii="MS Mincho" w:eastAsia="MS Mincho" w:hAnsi="MS Mincho" w:cs="MS Mincho" w:hint="eastAsia"/>
                <w:b/>
                <w:bCs/>
                <w:kern w:val="0"/>
                <w:sz w:val="16"/>
                <w:szCs w:val="16"/>
              </w:rPr>
              <w:t> </w:t>
            </w:r>
            <w:r w:rsidRPr="00BE6E44">
              <w:rPr>
                <w:rFonts w:ascii="宋体" w:eastAsia="宋体" w:hAnsi="宋体" w:cs="宋体" w:hint="eastAsia"/>
                <w:b/>
                <w:bCs/>
                <w:kern w:val="0"/>
                <w:sz w:val="16"/>
                <w:szCs w:val="16"/>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6"/>
                <w:szCs w:val="16"/>
              </w:rPr>
            </w:pPr>
            <w:r w:rsidRPr="00BE6E44">
              <w:rPr>
                <w:rFonts w:ascii="MS Mincho" w:eastAsia="MS Mincho" w:hAnsi="MS Mincho" w:cs="MS Mincho" w:hint="eastAsia"/>
                <w:b/>
                <w:bCs/>
                <w:kern w:val="0"/>
                <w:sz w:val="16"/>
                <w:szCs w:val="16"/>
              </w:rPr>
              <w:t> </w:t>
            </w:r>
            <w:r w:rsidRPr="00BE6E44">
              <w:rPr>
                <w:rFonts w:ascii="MS Mincho" w:eastAsia="MS Mincho" w:hAnsi="MS Mincho" w:cs="MS Mincho" w:hint="eastAsia"/>
                <w:b/>
                <w:bCs/>
                <w:kern w:val="0"/>
                <w:sz w:val="16"/>
                <w:szCs w:val="16"/>
              </w:rPr>
              <w:t> </w:t>
            </w:r>
            <w:r w:rsidRPr="00BE6E44">
              <w:rPr>
                <w:rFonts w:ascii="宋体" w:eastAsia="宋体" w:hAnsi="宋体" w:cs="宋体" w:hint="eastAsia"/>
                <w:b/>
                <w:bCs/>
                <w:kern w:val="0"/>
                <w:sz w:val="16"/>
                <w:szCs w:val="16"/>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6"/>
                <w:szCs w:val="16"/>
              </w:rPr>
            </w:pPr>
            <w:r w:rsidRPr="00BE6E44">
              <w:rPr>
                <w:rFonts w:ascii="宋体" w:eastAsia="宋体" w:hAnsi="宋体" w:cs="宋体" w:hint="eastAsia"/>
                <w:b/>
                <w:bCs/>
                <w:kern w:val="0"/>
                <w:sz w:val="16"/>
                <w:szCs w:val="16"/>
              </w:rPr>
              <w:t>3,493.75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6"/>
                <w:szCs w:val="16"/>
              </w:rPr>
            </w:pPr>
            <w:r w:rsidRPr="00BE6E44">
              <w:rPr>
                <w:rFonts w:ascii="宋体" w:eastAsia="宋体" w:hAnsi="宋体" w:cs="宋体" w:hint="eastAsia"/>
                <w:b/>
                <w:bCs/>
                <w:kern w:val="0"/>
                <w:sz w:val="16"/>
                <w:szCs w:val="16"/>
              </w:rPr>
              <w:t>337.89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6"/>
                <w:szCs w:val="16"/>
              </w:rPr>
            </w:pPr>
            <w:r w:rsidRPr="00BE6E44">
              <w:rPr>
                <w:rFonts w:ascii="宋体" w:eastAsia="宋体" w:hAnsi="宋体" w:cs="宋体" w:hint="eastAsia"/>
                <w:b/>
                <w:bCs/>
                <w:kern w:val="0"/>
                <w:sz w:val="16"/>
                <w:szCs w:val="16"/>
              </w:rPr>
              <w:t>3,155.86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宋体" w:eastAsia="宋体" w:hAnsi="宋体" w:cs="宋体" w:hint="eastAsia"/>
                <w:kern w:val="0"/>
                <w:sz w:val="16"/>
                <w:szCs w:val="16"/>
              </w:rPr>
              <w:t>2080502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宋体" w:eastAsia="宋体" w:hAnsi="宋体" w:cs="宋体" w:hint="eastAsia"/>
                <w:kern w:val="0"/>
                <w:sz w:val="16"/>
                <w:szCs w:val="16"/>
              </w:rPr>
              <w:t>事业单位离退休</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6"/>
                <w:szCs w:val="16"/>
              </w:rPr>
            </w:pPr>
            <w:r w:rsidRPr="00BE6E44">
              <w:rPr>
                <w:rFonts w:ascii="宋体" w:eastAsia="宋体" w:hAnsi="宋体" w:cs="宋体" w:hint="eastAsia"/>
                <w:kern w:val="0"/>
                <w:sz w:val="16"/>
                <w:szCs w:val="16"/>
              </w:rPr>
              <w:t>17.32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6"/>
                <w:szCs w:val="16"/>
              </w:rPr>
            </w:pPr>
            <w:r w:rsidRPr="00BE6E44">
              <w:rPr>
                <w:rFonts w:ascii="宋体" w:eastAsia="宋体" w:hAnsi="宋体" w:cs="宋体" w:hint="eastAsia"/>
                <w:kern w:val="0"/>
                <w:sz w:val="16"/>
                <w:szCs w:val="16"/>
              </w:rPr>
              <w:t>17.32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宋体" w:eastAsia="宋体" w:hAnsi="宋体" w:cs="宋体" w:hint="eastAsia"/>
                <w:kern w:val="0"/>
                <w:sz w:val="16"/>
                <w:szCs w:val="16"/>
              </w:rPr>
              <w:t>2080505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宋体" w:eastAsia="宋体" w:hAnsi="宋体" w:cs="宋体" w:hint="eastAsia"/>
                <w:kern w:val="0"/>
                <w:sz w:val="16"/>
                <w:szCs w:val="16"/>
              </w:rPr>
              <w:t>机关事业单位基本养老保险缴费支出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6"/>
                <w:szCs w:val="16"/>
              </w:rPr>
            </w:pPr>
            <w:r w:rsidRPr="00BE6E44">
              <w:rPr>
                <w:rFonts w:ascii="宋体" w:eastAsia="宋体" w:hAnsi="宋体" w:cs="宋体" w:hint="eastAsia"/>
                <w:kern w:val="0"/>
                <w:sz w:val="16"/>
                <w:szCs w:val="16"/>
              </w:rPr>
              <w:t>32.46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6"/>
                <w:szCs w:val="16"/>
              </w:rPr>
            </w:pPr>
            <w:r w:rsidRPr="00BE6E44">
              <w:rPr>
                <w:rFonts w:ascii="宋体" w:eastAsia="宋体" w:hAnsi="宋体" w:cs="宋体" w:hint="eastAsia"/>
                <w:kern w:val="0"/>
                <w:sz w:val="16"/>
                <w:szCs w:val="16"/>
              </w:rPr>
              <w:t>32.46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210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宋体" w:eastAsia="宋体" w:hAnsi="宋体" w:cs="宋体" w:hint="eastAsia"/>
                <w:kern w:val="0"/>
                <w:sz w:val="16"/>
                <w:szCs w:val="16"/>
              </w:rPr>
              <w:t>2101101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宋体" w:eastAsia="宋体" w:hAnsi="宋体" w:cs="宋体" w:hint="eastAsia"/>
                <w:kern w:val="0"/>
                <w:sz w:val="16"/>
                <w:szCs w:val="16"/>
              </w:rPr>
              <w:t>行政单位医疗</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6"/>
                <w:szCs w:val="16"/>
              </w:rPr>
            </w:pPr>
            <w:r w:rsidRPr="00BE6E44">
              <w:rPr>
                <w:rFonts w:ascii="宋体" w:eastAsia="宋体" w:hAnsi="宋体" w:cs="宋体" w:hint="eastAsia"/>
                <w:kern w:val="0"/>
                <w:sz w:val="16"/>
                <w:szCs w:val="16"/>
              </w:rPr>
              <w:t>15.23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6"/>
                <w:szCs w:val="16"/>
              </w:rPr>
            </w:pPr>
            <w:r w:rsidRPr="00BE6E44">
              <w:rPr>
                <w:rFonts w:ascii="宋体" w:eastAsia="宋体" w:hAnsi="宋体" w:cs="宋体" w:hint="eastAsia"/>
                <w:kern w:val="0"/>
                <w:sz w:val="16"/>
                <w:szCs w:val="16"/>
              </w:rPr>
              <w:t>15.23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212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03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99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宋体" w:eastAsia="宋体" w:hAnsi="宋体" w:cs="宋体" w:hint="eastAsia"/>
                <w:kern w:val="0"/>
                <w:sz w:val="16"/>
                <w:szCs w:val="16"/>
              </w:rPr>
              <w:t>2120399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宋体" w:eastAsia="宋体" w:hAnsi="宋体" w:cs="宋体" w:hint="eastAsia"/>
                <w:kern w:val="0"/>
                <w:sz w:val="16"/>
                <w:szCs w:val="16"/>
              </w:rPr>
              <w:t>其他城乡社区公共设施支出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6"/>
                <w:szCs w:val="16"/>
              </w:rPr>
            </w:pPr>
            <w:r w:rsidRPr="00BE6E44">
              <w:rPr>
                <w:rFonts w:ascii="宋体" w:eastAsia="宋体" w:hAnsi="宋体" w:cs="宋体" w:hint="eastAsia"/>
                <w:kern w:val="0"/>
                <w:sz w:val="16"/>
                <w:szCs w:val="16"/>
              </w:rPr>
              <w:t>3,416.20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6"/>
                <w:szCs w:val="16"/>
              </w:rPr>
            </w:pPr>
            <w:r w:rsidRPr="00BE6E44">
              <w:rPr>
                <w:rFonts w:ascii="宋体" w:eastAsia="宋体" w:hAnsi="宋体" w:cs="宋体" w:hint="eastAsia"/>
                <w:kern w:val="0"/>
                <w:sz w:val="16"/>
                <w:szCs w:val="16"/>
              </w:rPr>
              <w:t>260.34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6"/>
                <w:szCs w:val="16"/>
              </w:rPr>
            </w:pPr>
            <w:r w:rsidRPr="00BE6E44">
              <w:rPr>
                <w:rFonts w:ascii="宋体" w:eastAsia="宋体" w:hAnsi="宋体" w:cs="宋体" w:hint="eastAsia"/>
                <w:kern w:val="0"/>
                <w:sz w:val="16"/>
                <w:szCs w:val="16"/>
              </w:rPr>
              <w:t>3,155.86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221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6"/>
                <w:szCs w:val="16"/>
              </w:rPr>
            </w:pPr>
            <w:r w:rsidRPr="00BE6E44">
              <w:rPr>
                <w:rFonts w:ascii="宋体" w:eastAsia="宋体" w:hAnsi="宋体" w:cs="宋体" w:hint="eastAsia"/>
                <w:kern w:val="0"/>
                <w:sz w:val="16"/>
                <w:szCs w:val="16"/>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宋体" w:eastAsia="宋体" w:hAnsi="宋体" w:cs="宋体" w:hint="eastAsia"/>
                <w:kern w:val="0"/>
                <w:sz w:val="16"/>
                <w:szCs w:val="16"/>
              </w:rPr>
              <w:t>2210201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MS Mincho" w:eastAsia="MS Mincho" w:hAnsi="MS Mincho" w:cs="MS Mincho" w:hint="eastAsia"/>
                <w:kern w:val="0"/>
                <w:sz w:val="16"/>
                <w:szCs w:val="16"/>
              </w:rPr>
              <w:t> </w:t>
            </w:r>
            <w:r w:rsidRPr="00BE6E44">
              <w:rPr>
                <w:rFonts w:ascii="宋体" w:eastAsia="宋体" w:hAnsi="宋体" w:cs="宋体" w:hint="eastAsia"/>
                <w:kern w:val="0"/>
                <w:sz w:val="16"/>
                <w:szCs w:val="16"/>
              </w:rPr>
              <w:t>住房公积金</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6"/>
                <w:szCs w:val="16"/>
              </w:rPr>
            </w:pPr>
            <w:r w:rsidRPr="00BE6E44">
              <w:rPr>
                <w:rFonts w:ascii="宋体" w:eastAsia="宋体" w:hAnsi="宋体" w:cs="宋体" w:hint="eastAsia"/>
                <w:kern w:val="0"/>
                <w:sz w:val="16"/>
                <w:szCs w:val="16"/>
              </w:rPr>
              <w:t>12.54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6"/>
                <w:szCs w:val="16"/>
              </w:rPr>
            </w:pPr>
            <w:r w:rsidRPr="00BE6E44">
              <w:rPr>
                <w:rFonts w:ascii="宋体" w:eastAsia="宋体" w:hAnsi="宋体" w:cs="宋体" w:hint="eastAsia"/>
                <w:kern w:val="0"/>
                <w:sz w:val="16"/>
                <w:szCs w:val="16"/>
              </w:rPr>
              <w:t>12.54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r>
      <w:tr w:rsidR="00BE6E44" w:rsidRPr="00BE6E44" w:rsidTr="00BE6E44">
        <w:trPr>
          <w:trHeight w:val="327"/>
        </w:trPr>
        <w:tc>
          <w:tcPr>
            <w:tcW w:w="0" w:type="auto"/>
            <w:gridSpan w:val="11"/>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r>
    </w:tbl>
    <w:p w:rsidR="00BE6E44" w:rsidRPr="00BE6E44" w:rsidRDefault="00BE6E44" w:rsidP="00BE6E44">
      <w:pPr>
        <w:widowControl/>
        <w:jc w:val="left"/>
        <w:rPr>
          <w:rFonts w:ascii="宋体" w:eastAsia="宋体" w:hAnsi="宋体" w:cs="宋体"/>
          <w:vanish/>
          <w:kern w:val="0"/>
          <w:sz w:val="24"/>
          <w:szCs w:val="24"/>
        </w:rPr>
      </w:pPr>
    </w:p>
    <w:tbl>
      <w:tblPr>
        <w:tblW w:w="1810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06"/>
        <w:gridCol w:w="571"/>
        <w:gridCol w:w="555"/>
        <w:gridCol w:w="885"/>
        <w:gridCol w:w="2460"/>
        <w:gridCol w:w="1110"/>
        <w:gridCol w:w="955"/>
        <w:gridCol w:w="1001"/>
        <w:gridCol w:w="1052"/>
        <w:gridCol w:w="1052"/>
        <w:gridCol w:w="1098"/>
        <w:gridCol w:w="1048"/>
        <w:gridCol w:w="810"/>
        <w:gridCol w:w="955"/>
        <w:gridCol w:w="1001"/>
        <w:gridCol w:w="1001"/>
        <w:gridCol w:w="1001"/>
        <w:gridCol w:w="851"/>
        <w:gridCol w:w="205"/>
        <w:gridCol w:w="188"/>
      </w:tblGrid>
      <w:tr w:rsidR="00BE6E44" w:rsidRPr="00BE6E44" w:rsidTr="00BE6E44">
        <w:trPr>
          <w:trHeight w:val="327"/>
        </w:trPr>
        <w:tc>
          <w:tcPr>
            <w:tcW w:w="43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5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5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8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41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1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1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4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710"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部门公开表04</w:t>
            </w:r>
          </w:p>
        </w:tc>
      </w:tr>
      <w:tr w:rsidR="00BE6E44" w:rsidRPr="00BE6E44" w:rsidTr="00BE6E44">
        <w:trPr>
          <w:trHeight w:val="844"/>
        </w:trPr>
        <w:tc>
          <w:tcPr>
            <w:tcW w:w="0" w:type="auto"/>
            <w:gridSpan w:val="20"/>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支出预算分类汇总表（按政府预算经济分类）</w:t>
            </w:r>
          </w:p>
        </w:tc>
      </w:tr>
      <w:tr w:rsidR="00BE6E44" w:rsidRPr="00BE6E44" w:rsidTr="00BE6E44">
        <w:trPr>
          <w:trHeight w:val="398"/>
        </w:trPr>
        <w:tc>
          <w:tcPr>
            <w:tcW w:w="0" w:type="auto"/>
            <w:gridSpan w:val="18"/>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398"/>
        </w:trPr>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单位名称（功能科目）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 xml:space="preserve"> 计</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总</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机关工资福利支出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机关商品和服务支出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机关资本性支出(一)</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机关资本性支出(二)</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对事业单位经常性补助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对事业单位资本性补助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对企业补助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对企业资本性支出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对个人和家庭的补助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对社会保障基金补助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债务利息及费用支出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债务还本支出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转移性支出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其他支出</w:t>
            </w:r>
          </w:p>
        </w:tc>
      </w:tr>
      <w:tr w:rsidR="00BE6E44" w:rsidRPr="00BE6E44" w:rsidTr="00BE6E44">
        <w:trPr>
          <w:trHeight w:val="413"/>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258.88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304.63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2,906.92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23.32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258.88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304.63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2,906.92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23.32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事业单位离退休</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99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其他城乡社区公共设施支出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3,416.20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198.65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304.63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2,906.92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6.00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机关事业单位基本养老保险缴费支出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行政单位医疗</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221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住房公积金</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822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298"/>
        <w:gridCol w:w="495"/>
        <w:gridCol w:w="510"/>
        <w:gridCol w:w="735"/>
        <w:gridCol w:w="2053"/>
        <w:gridCol w:w="1080"/>
        <w:gridCol w:w="930"/>
        <w:gridCol w:w="1005"/>
        <w:gridCol w:w="957"/>
        <w:gridCol w:w="957"/>
        <w:gridCol w:w="855"/>
        <w:gridCol w:w="1054"/>
        <w:gridCol w:w="1087"/>
        <w:gridCol w:w="1151"/>
        <w:gridCol w:w="957"/>
        <w:gridCol w:w="1022"/>
        <w:gridCol w:w="810"/>
        <w:gridCol w:w="1022"/>
        <w:gridCol w:w="855"/>
        <w:gridCol w:w="209"/>
        <w:gridCol w:w="183"/>
      </w:tblGrid>
      <w:tr w:rsidR="00BE6E44" w:rsidRPr="00BE6E44" w:rsidTr="00BE6E44">
        <w:trPr>
          <w:trHeight w:val="327"/>
        </w:trPr>
        <w:tc>
          <w:tcPr>
            <w:tcW w:w="49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49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51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73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9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08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0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1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710"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部门公开表05</w:t>
            </w:r>
          </w:p>
        </w:tc>
      </w:tr>
      <w:tr w:rsidR="00BE6E44" w:rsidRPr="00BE6E44" w:rsidTr="00BE6E44">
        <w:trPr>
          <w:trHeight w:val="743"/>
        </w:trPr>
        <w:tc>
          <w:tcPr>
            <w:tcW w:w="0" w:type="auto"/>
            <w:gridSpan w:val="21"/>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支出预算分类汇总表（按部门预算经济分类）</w:t>
            </w:r>
          </w:p>
        </w:tc>
      </w:tr>
      <w:tr w:rsidR="00BE6E44" w:rsidRPr="00BE6E44" w:rsidTr="00BE6E44">
        <w:trPr>
          <w:trHeight w:val="484"/>
        </w:trPr>
        <w:tc>
          <w:tcPr>
            <w:tcW w:w="0" w:type="auto"/>
            <w:gridSpan w:val="19"/>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447"/>
        </w:trPr>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单位名称（功能科目）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总</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计</w:t>
            </w:r>
          </w:p>
        </w:tc>
        <w:tc>
          <w:tcPr>
            <w:tcW w:w="0" w:type="auto"/>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基本支出</w:t>
            </w:r>
          </w:p>
        </w:tc>
        <w:tc>
          <w:tcPr>
            <w:tcW w:w="0" w:type="auto"/>
            <w:gridSpan w:val="11"/>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项目支出</w:t>
            </w:r>
          </w:p>
        </w:tc>
      </w:tr>
      <w:tr w:rsidR="00BE6E44" w:rsidRPr="00BE6E44" w:rsidTr="00BE6E44">
        <w:trPr>
          <w:trHeight w:val="792"/>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项</w:t>
            </w: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一般商品和服务支出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对个人和家庭的补助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按项目管理的工资福利支出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按项目管理的商品和服务支出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按项目管理的对个人和家庭的补助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债务利息及费用支出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资本性支出（基本建设）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资本性支出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对企业补助（基本建设）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对企业补助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对社会保障基金补助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其他支出</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337.89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273.97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3,155.86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7.50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237.44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2,905.92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337.89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273.97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3,155.86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7.50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237.44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2,905.92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事业单位离退休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13.39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99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其他城乡社区公共设施支出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3,416.20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260.34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200.34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3,155.86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7.50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237.44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2,905.92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机关事业单位基本养老保险缴费支出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行政单位医疗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221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住房公积金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02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2947"/>
        <w:gridCol w:w="1920"/>
        <w:gridCol w:w="2670"/>
        <w:gridCol w:w="2657"/>
        <w:gridCol w:w="36"/>
      </w:tblGrid>
      <w:tr w:rsidR="00BE6E44" w:rsidRPr="00BE6E44" w:rsidTr="00BE6E44">
        <w:trPr>
          <w:trHeight w:val="327"/>
        </w:trPr>
        <w:tc>
          <w:tcPr>
            <w:tcW w:w="295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92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6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67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部门公开表06</w:t>
            </w:r>
          </w:p>
        </w:tc>
        <w:tc>
          <w:tcPr>
            <w:tcW w:w="1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r>
      <w:tr w:rsidR="00BE6E44" w:rsidRPr="00BE6E44" w:rsidTr="00BE6E44">
        <w:trPr>
          <w:trHeight w:val="638"/>
        </w:trPr>
        <w:tc>
          <w:tcPr>
            <w:tcW w:w="0" w:type="auto"/>
            <w:gridSpan w:val="4"/>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财政拨款收支总表</w:t>
            </w:r>
          </w:p>
        </w:tc>
        <w:tc>
          <w:tcPr>
            <w:tcW w:w="0" w:type="auto"/>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r>
      <w:tr w:rsidR="00BE6E44" w:rsidRPr="00BE6E44" w:rsidTr="00BE6E44">
        <w:trPr>
          <w:trHeight w:val="379"/>
        </w:trPr>
        <w:tc>
          <w:tcPr>
            <w:tcW w:w="0" w:type="auto"/>
            <w:gridSpan w:val="3"/>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r>
      <w:tr w:rsidR="00BE6E44" w:rsidRPr="00BE6E44" w:rsidTr="00BE6E44">
        <w:trPr>
          <w:trHeight w:val="405"/>
        </w:trPr>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收入</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支出</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预算数</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预算数</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6"/>
                <w:szCs w:val="16"/>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一、本年收入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一、本年支出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（一）一般公共预算拨款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（一）一般公共服务支出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经费拨款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（二）外交支出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623"/>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纳入一般公共预算管理的非税收入拨款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（三）国防支出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（二）政府性基金预算拨款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（四）公共安全支出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（三）国有资本经营预算拨款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（五）教育支出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（四）社会保险基金预算资金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（六）科学技术支出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二、上年结转</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（七）文化旅游体育与传媒支出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（一）一般公共预算拨款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（八）社会保障和就业支出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49.78</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（二）政府性基金预算拨款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（九）社会保险基金支出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（三）国有资本经营预算拨款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（十）卫生健康支出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（四）社会保险基金预算资金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（十一）节能环保支出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（十二）城乡社区支出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3,416.20</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（十三）农林水支出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（十四）交通运输支出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（十五）资源勘探工业信息等支出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（十六）商业服务业等支出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（十七）金融支出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（十八）援助其他地区支出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（十九）自然资源海洋气象等支出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（二十）住房保障支出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（二十一）粮油物资储备支出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（二十二）国有资本经营预算支出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（二十三）灾害防治及应急管理支出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（二十四）预备费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（二十五）其他支出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（二十六）转移性支出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（二十七）债务还本支出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（二十八）债务付息支出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（二十九）债务发行费用支出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（三十）抗疫特别国债安排的支出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二、年终结转结余</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0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收</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入</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总</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支</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出</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总</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 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648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521"/>
        <w:gridCol w:w="585"/>
        <w:gridCol w:w="720"/>
        <w:gridCol w:w="977"/>
        <w:gridCol w:w="2442"/>
        <w:gridCol w:w="1965"/>
        <w:gridCol w:w="1380"/>
        <w:gridCol w:w="1500"/>
        <w:gridCol w:w="1305"/>
        <w:gridCol w:w="1755"/>
        <w:gridCol w:w="1365"/>
        <w:gridCol w:w="1970"/>
      </w:tblGrid>
      <w:tr w:rsidR="00BE6E44" w:rsidRPr="00BE6E44" w:rsidTr="00BE6E44">
        <w:trPr>
          <w:trHeight w:val="327"/>
        </w:trPr>
        <w:tc>
          <w:tcPr>
            <w:tcW w:w="58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58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72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08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9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9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38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50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3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7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3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28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部门公开表07</w:t>
            </w:r>
          </w:p>
        </w:tc>
      </w:tr>
      <w:tr w:rsidR="00BE6E44" w:rsidRPr="00BE6E44" w:rsidTr="00BE6E44">
        <w:trPr>
          <w:trHeight w:val="863"/>
        </w:trPr>
        <w:tc>
          <w:tcPr>
            <w:tcW w:w="0" w:type="auto"/>
            <w:gridSpan w:val="1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一般公共预算支出表</w:t>
            </w:r>
          </w:p>
        </w:tc>
      </w:tr>
      <w:tr w:rsidR="00BE6E44" w:rsidRPr="00BE6E44" w:rsidTr="00BE6E44">
        <w:trPr>
          <w:trHeight w:val="484"/>
        </w:trPr>
        <w:tc>
          <w:tcPr>
            <w:tcW w:w="0" w:type="auto"/>
            <w:gridSpan w:val="10"/>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499"/>
        </w:trPr>
        <w:tc>
          <w:tcPr>
            <w:tcW w:w="0" w:type="auto"/>
            <w:gridSpan w:val="3"/>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科目编码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科目名称</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基本支出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项目支出</w:t>
            </w:r>
          </w:p>
        </w:tc>
      </w:tr>
      <w:tr w:rsidR="00BE6E44" w:rsidRPr="00BE6E44" w:rsidTr="00BE6E44">
        <w:trPr>
          <w:trHeight w:val="413"/>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小计</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人员经费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公用经费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57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w:t>
            </w: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商品和服务支出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对个人和家庭的补助</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337.89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273.97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60.00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3,155.86</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3,493.75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337.89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273.97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60.00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3,155.86</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2080502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事业单位离退休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13.39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2080505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机关事业单位基本养老保险缴费支出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2101101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行政单位医疗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99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2120399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其他城乡社区公共设施支出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3,416.20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260.34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200.34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60.00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3,155.86</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221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2210201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住房公积金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717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525"/>
        <w:gridCol w:w="570"/>
        <w:gridCol w:w="645"/>
        <w:gridCol w:w="1155"/>
        <w:gridCol w:w="2550"/>
        <w:gridCol w:w="1605"/>
        <w:gridCol w:w="1500"/>
        <w:gridCol w:w="1230"/>
        <w:gridCol w:w="1230"/>
        <w:gridCol w:w="1095"/>
        <w:gridCol w:w="1315"/>
        <w:gridCol w:w="1500"/>
        <w:gridCol w:w="911"/>
        <w:gridCol w:w="1344"/>
      </w:tblGrid>
      <w:tr w:rsidR="00BE6E44" w:rsidRPr="00BE6E44" w:rsidTr="00BE6E44">
        <w:trPr>
          <w:trHeight w:val="327"/>
        </w:trPr>
        <w:tc>
          <w:tcPr>
            <w:tcW w:w="52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5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64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55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6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50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2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2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09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2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50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340"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部门公开表08</w:t>
            </w:r>
          </w:p>
        </w:tc>
      </w:tr>
      <w:tr w:rsidR="00BE6E44" w:rsidRPr="00BE6E44" w:rsidTr="00BE6E44">
        <w:trPr>
          <w:trHeight w:val="897"/>
        </w:trPr>
        <w:tc>
          <w:tcPr>
            <w:tcW w:w="0" w:type="auto"/>
            <w:gridSpan w:val="14"/>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一般公共预算基本支出表--人员经费(工资福利支出)(按政府预算经济分类)</w:t>
            </w:r>
          </w:p>
        </w:tc>
      </w:tr>
      <w:tr w:rsidR="00BE6E44" w:rsidRPr="00BE6E44" w:rsidTr="00BE6E44">
        <w:trPr>
          <w:trHeight w:val="447"/>
        </w:trPr>
        <w:tc>
          <w:tcPr>
            <w:tcW w:w="0" w:type="auto"/>
            <w:gridSpan w:val="1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844"/>
        </w:trPr>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单位名称（功能科目）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总</w:t>
            </w:r>
            <w:r w:rsidRPr="00BE6E44">
              <w:rPr>
                <w:rFonts w:ascii="MS Mincho" w:eastAsia="MS Mincho" w:hAnsi="MS Mincho" w:cs="MS Mincho" w:hint="eastAsia"/>
                <w:b/>
                <w:bCs/>
                <w:kern w:val="0"/>
                <w:sz w:val="16"/>
                <w:szCs w:val="16"/>
              </w:rPr>
              <w:t> </w:t>
            </w:r>
            <w:r w:rsidRPr="00BE6E44">
              <w:rPr>
                <w:rFonts w:ascii="宋体" w:eastAsia="宋体" w:hAnsi="宋体" w:cs="宋体" w:hint="eastAsia"/>
                <w:b/>
                <w:bCs/>
                <w:kern w:val="0"/>
                <w:sz w:val="16"/>
                <w:szCs w:val="16"/>
              </w:rPr>
              <w:t> 计</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机关工资福利支出</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对事业单位经常性补助</w:t>
            </w:r>
          </w:p>
        </w:tc>
      </w:tr>
      <w:tr w:rsidR="00BE6E44" w:rsidRPr="00BE6E44" w:rsidTr="00BE6E44">
        <w:trPr>
          <w:trHeight w:val="792"/>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w:t>
            </w: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工资奖金津补贴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社会保障缴费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住房公积金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其他对事业单位补助</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251.38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251.38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191.15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47.69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251.38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251.38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191.15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47.69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机关事业单位基本养老保险缴费支出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行政单位医疗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99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其他城乡社区公共设施支出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191.15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191.15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191.15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221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住房公积金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2160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83"/>
        <w:gridCol w:w="615"/>
        <w:gridCol w:w="690"/>
        <w:gridCol w:w="960"/>
        <w:gridCol w:w="2469"/>
        <w:gridCol w:w="1680"/>
        <w:gridCol w:w="930"/>
        <w:gridCol w:w="930"/>
        <w:gridCol w:w="930"/>
        <w:gridCol w:w="930"/>
        <w:gridCol w:w="930"/>
        <w:gridCol w:w="930"/>
        <w:gridCol w:w="1465"/>
        <w:gridCol w:w="955"/>
        <w:gridCol w:w="1210"/>
        <w:gridCol w:w="1146"/>
        <w:gridCol w:w="1083"/>
        <w:gridCol w:w="930"/>
        <w:gridCol w:w="930"/>
        <w:gridCol w:w="930"/>
        <w:gridCol w:w="191"/>
        <w:gridCol w:w="383"/>
      </w:tblGrid>
      <w:tr w:rsidR="00BE6E44" w:rsidRPr="00BE6E44" w:rsidTr="00BE6E44">
        <w:trPr>
          <w:trHeight w:val="327"/>
        </w:trPr>
        <w:tc>
          <w:tcPr>
            <w:tcW w:w="60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61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69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6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41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68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860"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部门公开表09</w:t>
            </w:r>
          </w:p>
        </w:tc>
      </w:tr>
      <w:tr w:rsidR="00BE6E44" w:rsidRPr="00BE6E44" w:rsidTr="00BE6E44">
        <w:trPr>
          <w:trHeight w:val="1002"/>
        </w:trPr>
        <w:tc>
          <w:tcPr>
            <w:tcW w:w="0" w:type="auto"/>
            <w:gridSpan w:val="2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8"/>
                <w:szCs w:val="38"/>
              </w:rPr>
            </w:pPr>
            <w:r w:rsidRPr="00BE6E44">
              <w:rPr>
                <w:rFonts w:ascii="宋体" w:eastAsia="宋体" w:hAnsi="宋体" w:cs="宋体" w:hint="eastAsia"/>
                <w:b/>
                <w:bCs/>
                <w:kern w:val="0"/>
                <w:sz w:val="38"/>
                <w:szCs w:val="38"/>
              </w:rPr>
              <w:t>一般公共预算基本支出表--人员经费(工资福利支出)(按部门预算经济分类)</w:t>
            </w:r>
          </w:p>
        </w:tc>
      </w:tr>
      <w:tr w:rsidR="00BE6E44" w:rsidRPr="00BE6E44" w:rsidTr="00BE6E44">
        <w:trPr>
          <w:trHeight w:val="484"/>
        </w:trPr>
        <w:tc>
          <w:tcPr>
            <w:tcW w:w="0" w:type="auto"/>
            <w:gridSpan w:val="20"/>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533"/>
        </w:trPr>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单位名称（功能科目）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总</w:t>
            </w:r>
            <w:r w:rsidRPr="00BE6E44">
              <w:rPr>
                <w:rFonts w:ascii="MS Mincho" w:eastAsia="MS Mincho" w:hAnsi="MS Mincho" w:cs="MS Mincho" w:hint="eastAsia"/>
                <w:b/>
                <w:bCs/>
                <w:kern w:val="0"/>
                <w:sz w:val="16"/>
                <w:szCs w:val="16"/>
              </w:rPr>
              <w:t> </w:t>
            </w:r>
            <w:r w:rsidRPr="00BE6E44">
              <w:rPr>
                <w:rFonts w:ascii="宋体" w:eastAsia="宋体" w:hAnsi="宋体" w:cs="宋体" w:hint="eastAsia"/>
                <w:b/>
                <w:bCs/>
                <w:kern w:val="0"/>
                <w:sz w:val="16"/>
                <w:szCs w:val="16"/>
              </w:rPr>
              <w:t> 计</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工资津补贴</w:t>
            </w:r>
          </w:p>
        </w:tc>
        <w:tc>
          <w:tcPr>
            <w:tcW w:w="0" w:type="auto"/>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社会保障缴费 </w:t>
            </w:r>
            <w:r w:rsidRPr="00BE6E44">
              <w:rPr>
                <w:rFonts w:ascii="MS Mincho" w:eastAsia="MS Mincho" w:hAnsi="MS Mincho" w:cs="MS Mincho" w:hint="eastAsia"/>
                <w:b/>
                <w:bCs/>
                <w:kern w:val="0"/>
                <w:sz w:val="16"/>
                <w:szCs w:val="16"/>
              </w:rPr>
              <w:t> </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住房公积金</w:t>
            </w:r>
          </w:p>
        </w:tc>
        <w:tc>
          <w:tcPr>
            <w:tcW w:w="0" w:type="auto"/>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其他工资福利支出 </w:t>
            </w:r>
            <w:r w:rsidRPr="00BE6E44">
              <w:rPr>
                <w:rFonts w:ascii="MS Mincho" w:eastAsia="MS Mincho" w:hAnsi="MS Mincho" w:cs="MS Mincho" w:hint="eastAsia"/>
                <w:b/>
                <w:bCs/>
                <w:kern w:val="0"/>
                <w:sz w:val="16"/>
                <w:szCs w:val="16"/>
              </w:rPr>
              <w:t> </w:t>
            </w:r>
          </w:p>
        </w:tc>
      </w:tr>
      <w:tr w:rsidR="00BE6E44" w:rsidRPr="00BE6E44" w:rsidTr="00BE6E44">
        <w:trPr>
          <w:trHeight w:val="1122"/>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w:t>
            </w: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基本工资</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津贴补贴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奖金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绩效工资</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机关事业单位基本养老保险缴费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职业年金缴费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职工基本医疗保险缴费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公务员医疗补助缴费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其他社会保障缴费</w:t>
            </w: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伙食补助费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医疗费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其他工资福利支出</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273.97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200.34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110.29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80.87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9.19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47.69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13.39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13.39</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273.97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200.34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110.29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80.87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9.19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47.69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13.39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13.39</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事业单位离退休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13.39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13.39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13.39</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机关事业单位基本养老保险缴费支出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32.46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行政单位医疗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15.23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99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其他城乡社区公共设施支出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200.34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200.34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110.29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80.87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9.19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221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住房公积金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645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98"/>
        <w:gridCol w:w="705"/>
        <w:gridCol w:w="915"/>
        <w:gridCol w:w="1500"/>
        <w:gridCol w:w="3585"/>
        <w:gridCol w:w="1965"/>
        <w:gridCol w:w="1605"/>
        <w:gridCol w:w="1335"/>
        <w:gridCol w:w="1455"/>
        <w:gridCol w:w="1440"/>
        <w:gridCol w:w="1452"/>
      </w:tblGrid>
      <w:tr w:rsidR="00BE6E44" w:rsidRPr="00BE6E44" w:rsidTr="00BE6E44">
        <w:trPr>
          <w:trHeight w:val="327"/>
        </w:trPr>
        <w:tc>
          <w:tcPr>
            <w:tcW w:w="57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7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1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50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358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9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6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33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4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44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38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部门公开表10</w:t>
            </w:r>
          </w:p>
        </w:tc>
      </w:tr>
      <w:tr w:rsidR="00BE6E44" w:rsidRPr="00BE6E44" w:rsidTr="00BE6E44">
        <w:trPr>
          <w:trHeight w:val="930"/>
        </w:trPr>
        <w:tc>
          <w:tcPr>
            <w:tcW w:w="0" w:type="auto"/>
            <w:gridSpan w:val="11"/>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一般公共预算基本支出表--人员经费(对个人和家庭的补助)(按政府预算经济分类)</w:t>
            </w:r>
          </w:p>
        </w:tc>
      </w:tr>
      <w:tr w:rsidR="00BE6E44" w:rsidRPr="00BE6E44" w:rsidTr="00BE6E44">
        <w:trPr>
          <w:trHeight w:val="364"/>
        </w:trPr>
        <w:tc>
          <w:tcPr>
            <w:tcW w:w="0" w:type="auto"/>
            <w:gridSpan w:val="9"/>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465"/>
        </w:trPr>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单位名称（功能科目）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总计</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社会福利和救济</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助学金</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个人农业生产补贴</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离退休费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其他对个人和家庭的补助</w:t>
            </w:r>
          </w:p>
        </w:tc>
      </w:tr>
      <w:tr w:rsidR="00BE6E44" w:rsidRPr="00BE6E44" w:rsidTr="00BE6E44">
        <w:trPr>
          <w:trHeight w:val="46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事业单位离退休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761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570"/>
        <w:gridCol w:w="645"/>
        <w:gridCol w:w="720"/>
        <w:gridCol w:w="1170"/>
        <w:gridCol w:w="2415"/>
        <w:gridCol w:w="930"/>
        <w:gridCol w:w="930"/>
        <w:gridCol w:w="930"/>
        <w:gridCol w:w="994"/>
        <w:gridCol w:w="930"/>
        <w:gridCol w:w="930"/>
        <w:gridCol w:w="930"/>
        <w:gridCol w:w="930"/>
        <w:gridCol w:w="930"/>
        <w:gridCol w:w="930"/>
        <w:gridCol w:w="1155"/>
        <w:gridCol w:w="681"/>
        <w:gridCol w:w="890"/>
      </w:tblGrid>
      <w:tr w:rsidR="00BE6E44" w:rsidRPr="00BE6E44" w:rsidTr="00BE6E44">
        <w:trPr>
          <w:trHeight w:val="327"/>
        </w:trPr>
        <w:tc>
          <w:tcPr>
            <w:tcW w:w="57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64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72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41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860"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部门公开表11</w:t>
            </w:r>
          </w:p>
        </w:tc>
      </w:tr>
      <w:tr w:rsidR="00BE6E44" w:rsidRPr="00BE6E44" w:rsidTr="00BE6E44">
        <w:trPr>
          <w:trHeight w:val="810"/>
        </w:trPr>
        <w:tc>
          <w:tcPr>
            <w:tcW w:w="0" w:type="auto"/>
            <w:gridSpan w:val="18"/>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一般公共预算基本支出表--人员经费(对个人和家庭的补助)（按部门预算经济分类）</w:t>
            </w:r>
          </w:p>
        </w:tc>
      </w:tr>
      <w:tr w:rsidR="00BE6E44" w:rsidRPr="00BE6E44" w:rsidTr="00BE6E44">
        <w:trPr>
          <w:trHeight w:val="484"/>
        </w:trPr>
        <w:tc>
          <w:tcPr>
            <w:tcW w:w="0" w:type="auto"/>
            <w:gridSpan w:val="16"/>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484"/>
        </w:trPr>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单位名称（功能科目）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总计</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离休费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退休费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退职（役）费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抚恤金</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生活补助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救济费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医疗费补助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助学金</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奖励金</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代缴社会保险费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个人农业生产补贴</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其他对个人和家庭的补助</w:t>
            </w:r>
          </w:p>
        </w:tc>
      </w:tr>
      <w:tr w:rsidR="00BE6E44" w:rsidRPr="00BE6E44" w:rsidTr="00BE6E44">
        <w:trPr>
          <w:trHeight w:val="432"/>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事业单位离退休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3.92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780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61"/>
        <w:gridCol w:w="555"/>
        <w:gridCol w:w="630"/>
        <w:gridCol w:w="840"/>
        <w:gridCol w:w="1958"/>
        <w:gridCol w:w="1155"/>
        <w:gridCol w:w="1005"/>
        <w:gridCol w:w="855"/>
        <w:gridCol w:w="855"/>
        <w:gridCol w:w="855"/>
        <w:gridCol w:w="1041"/>
        <w:gridCol w:w="855"/>
        <w:gridCol w:w="855"/>
        <w:gridCol w:w="1239"/>
        <w:gridCol w:w="1239"/>
        <w:gridCol w:w="855"/>
        <w:gridCol w:w="1239"/>
        <w:gridCol w:w="1020"/>
        <w:gridCol w:w="197"/>
        <w:gridCol w:w="196"/>
      </w:tblGrid>
      <w:tr w:rsidR="00BE6E44" w:rsidRPr="00BE6E44" w:rsidTr="00BE6E44">
        <w:trPr>
          <w:trHeight w:val="327"/>
        </w:trPr>
        <w:tc>
          <w:tcPr>
            <w:tcW w:w="43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5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6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4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9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0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02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710"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部门公开表12</w:t>
            </w:r>
          </w:p>
        </w:tc>
      </w:tr>
      <w:tr w:rsidR="00BE6E44" w:rsidRPr="00BE6E44" w:rsidTr="00BE6E44">
        <w:trPr>
          <w:trHeight w:val="724"/>
        </w:trPr>
        <w:tc>
          <w:tcPr>
            <w:tcW w:w="0" w:type="auto"/>
            <w:gridSpan w:val="20"/>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一般公共预算基本支出表--公用经费(商品和服务支出)（按政府预算经济分类）</w:t>
            </w:r>
          </w:p>
        </w:tc>
      </w:tr>
      <w:tr w:rsidR="00BE6E44" w:rsidRPr="00BE6E44" w:rsidTr="00BE6E44">
        <w:trPr>
          <w:trHeight w:val="484"/>
        </w:trPr>
        <w:tc>
          <w:tcPr>
            <w:tcW w:w="0" w:type="auto"/>
            <w:gridSpan w:val="18"/>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570"/>
        </w:trPr>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单位名称（功能科目）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总计</w:t>
            </w:r>
          </w:p>
        </w:tc>
        <w:tc>
          <w:tcPr>
            <w:tcW w:w="0" w:type="auto"/>
            <w:gridSpan w:val="11"/>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机关商品和服务支出</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对事业单位经常性补助</w:t>
            </w:r>
          </w:p>
        </w:tc>
      </w:tr>
      <w:tr w:rsidR="00BE6E44" w:rsidRPr="00BE6E44" w:rsidTr="00BE6E44">
        <w:trPr>
          <w:trHeight w:val="724"/>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w:t>
            </w: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办公经费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会议费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培训费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专用材料购置费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委托业务费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公务接待费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因公出国（境）费用</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公务用车运行维护费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维修(护)费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其他商品和服务支出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商品和服务支出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其他对事业单位补助</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99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其他城乡社区公共设施支出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2160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240"/>
        <w:gridCol w:w="675"/>
        <w:gridCol w:w="705"/>
        <w:gridCol w:w="1215"/>
        <w:gridCol w:w="2175"/>
        <w:gridCol w:w="383"/>
        <w:gridCol w:w="855"/>
        <w:gridCol w:w="855"/>
        <w:gridCol w:w="855"/>
        <w:gridCol w:w="855"/>
        <w:gridCol w:w="855"/>
        <w:gridCol w:w="855"/>
        <w:gridCol w:w="855"/>
        <w:gridCol w:w="855"/>
        <w:gridCol w:w="855"/>
        <w:gridCol w:w="855"/>
        <w:gridCol w:w="855"/>
        <w:gridCol w:w="855"/>
        <w:gridCol w:w="855"/>
        <w:gridCol w:w="855"/>
        <w:gridCol w:w="855"/>
        <w:gridCol w:w="855"/>
        <w:gridCol w:w="855"/>
        <w:gridCol w:w="855"/>
        <w:gridCol w:w="855"/>
        <w:gridCol w:w="855"/>
        <w:gridCol w:w="855"/>
        <w:gridCol w:w="855"/>
        <w:gridCol w:w="855"/>
        <w:gridCol w:w="855"/>
        <w:gridCol w:w="855"/>
        <w:gridCol w:w="191"/>
        <w:gridCol w:w="313"/>
      </w:tblGrid>
      <w:tr w:rsidR="00BE6E44" w:rsidRPr="00BE6E44" w:rsidTr="00BE6E44">
        <w:trPr>
          <w:trHeight w:val="278"/>
        </w:trPr>
        <w:tc>
          <w:tcPr>
            <w:tcW w:w="63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67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7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21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17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29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710"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部门公开表13</w:t>
            </w:r>
          </w:p>
        </w:tc>
      </w:tr>
      <w:tr w:rsidR="00BE6E44" w:rsidRPr="00BE6E44" w:rsidTr="00BE6E44">
        <w:trPr>
          <w:trHeight w:val="878"/>
        </w:trPr>
        <w:tc>
          <w:tcPr>
            <w:tcW w:w="0" w:type="auto"/>
            <w:gridSpan w:val="33"/>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一般公共预算基本支出表--公用经费(商品和服务支出)(按部门预算经济分类)</w:t>
            </w:r>
          </w:p>
        </w:tc>
      </w:tr>
      <w:tr w:rsidR="00BE6E44" w:rsidRPr="00BE6E44" w:rsidTr="00BE6E44">
        <w:trPr>
          <w:trHeight w:val="484"/>
        </w:trPr>
        <w:tc>
          <w:tcPr>
            <w:tcW w:w="0" w:type="auto"/>
            <w:gridSpan w:val="31"/>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499"/>
        </w:trPr>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单位名称（功能科目）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总 计</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办公费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印刷费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咨询费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手续费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水费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电费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邮电费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取暖费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物业管理费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差旅费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因公出国（境）费用</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维修(护)费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租赁费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会议费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培训费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公务接待费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专用材料费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被装购置费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专用燃料费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劳务费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委托业务费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工会经费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福利费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公务用车运行维护费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其他交通费用</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税金及附加费用</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其他商品和服务支出</w:t>
            </w:r>
          </w:p>
        </w:tc>
      </w:tr>
      <w:tr w:rsidR="00BE6E44" w:rsidRPr="00BE6E44" w:rsidTr="00BE6E44">
        <w:trPr>
          <w:trHeight w:val="432"/>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4.00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4.00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1.00</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MS Mincho" w:eastAsia="MS Mincho" w:hAnsi="MS Mincho" w:cs="MS Mincho" w:hint="eastAsia"/>
                <w:b/>
                <w:bCs/>
                <w:kern w:val="0"/>
                <w:sz w:val="14"/>
                <w:szCs w:val="14"/>
              </w:rPr>
              <w:t> </w:t>
            </w:r>
            <w:r w:rsidRPr="00BE6E44">
              <w:rPr>
                <w:rFonts w:ascii="MS Mincho" w:eastAsia="MS Mincho" w:hAnsi="MS Mincho" w:cs="MS Mincho" w:hint="eastAsia"/>
                <w:b/>
                <w:bCs/>
                <w:kern w:val="0"/>
                <w:sz w:val="14"/>
                <w:szCs w:val="14"/>
              </w:rPr>
              <w:t> </w:t>
            </w:r>
            <w:r w:rsidRPr="00BE6E44">
              <w:rPr>
                <w:rFonts w:ascii="宋体" w:eastAsia="宋体" w:hAnsi="宋体" w:cs="宋体" w:hint="eastAsia"/>
                <w:b/>
                <w:bCs/>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5.50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4.00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4.00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20.00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1.00</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212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03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99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其他城乡社区公共设施支出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58.00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4.00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4.00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w:t>
            </w:r>
          </w:p>
        </w:tc>
      </w:tr>
    </w:tbl>
    <w:p w:rsidR="00BE6E44" w:rsidRPr="00BE6E44" w:rsidRDefault="00BE6E44" w:rsidP="00BE6E44">
      <w:pPr>
        <w:widowControl/>
        <w:jc w:val="left"/>
        <w:rPr>
          <w:rFonts w:ascii="宋体" w:eastAsia="宋体" w:hAnsi="宋体" w:cs="宋体"/>
          <w:vanish/>
          <w:kern w:val="0"/>
          <w:sz w:val="24"/>
          <w:szCs w:val="24"/>
        </w:rPr>
      </w:pPr>
    </w:p>
    <w:tbl>
      <w:tblPr>
        <w:tblW w:w="1516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545"/>
        <w:gridCol w:w="3570"/>
        <w:gridCol w:w="2490"/>
        <w:gridCol w:w="1485"/>
        <w:gridCol w:w="1245"/>
        <w:gridCol w:w="1695"/>
        <w:gridCol w:w="1820"/>
        <w:gridCol w:w="1315"/>
      </w:tblGrid>
      <w:tr w:rsidR="00BE6E44" w:rsidRPr="00BE6E44" w:rsidTr="00BE6E44">
        <w:trPr>
          <w:trHeight w:val="327"/>
        </w:trPr>
        <w:tc>
          <w:tcPr>
            <w:tcW w:w="154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35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49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48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24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69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3135"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部门公开表14</w:t>
            </w:r>
          </w:p>
        </w:tc>
      </w:tr>
      <w:tr w:rsidR="00BE6E44" w:rsidRPr="00BE6E44" w:rsidTr="00BE6E44">
        <w:trPr>
          <w:trHeight w:val="672"/>
        </w:trPr>
        <w:tc>
          <w:tcPr>
            <w:tcW w:w="0" w:type="auto"/>
            <w:gridSpan w:val="8"/>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一般公共预算“三公”经费支出表</w:t>
            </w:r>
          </w:p>
        </w:tc>
      </w:tr>
      <w:tr w:rsidR="00BE6E44" w:rsidRPr="00BE6E44" w:rsidTr="00BE6E44">
        <w:trPr>
          <w:trHeight w:val="484"/>
        </w:trPr>
        <w:tc>
          <w:tcPr>
            <w:tcW w:w="0" w:type="auto"/>
            <w:gridSpan w:val="6"/>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465"/>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单位编码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单位名称</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“三公”经费合计</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因公出国（境）费</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公务用车购置及运行费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公务接待费</w:t>
            </w:r>
            <w:r w:rsidRPr="00BE6E44">
              <w:rPr>
                <w:rFonts w:ascii="MS Mincho" w:eastAsia="MS Mincho" w:hAnsi="MS Mincho" w:cs="MS Mincho" w:hint="eastAsia"/>
                <w:b/>
                <w:bCs/>
                <w:kern w:val="0"/>
                <w:sz w:val="16"/>
                <w:szCs w:val="16"/>
              </w:rPr>
              <w:t> </w:t>
            </w:r>
            <w:r w:rsidRPr="00BE6E44">
              <w:rPr>
                <w:rFonts w:ascii="MS Mincho" w:eastAsia="MS Mincho" w:hAnsi="MS Mincho" w:cs="MS Mincho" w:hint="eastAsia"/>
                <w:b/>
                <w:bCs/>
                <w:kern w:val="0"/>
                <w:sz w:val="16"/>
                <w:szCs w:val="16"/>
              </w:rPr>
              <w:t> </w:t>
            </w:r>
          </w:p>
        </w:tc>
      </w:tr>
      <w:tr w:rsidR="00BE6E44" w:rsidRPr="00BE6E44" w:rsidTr="00BE6E44">
        <w:trPr>
          <w:trHeight w:val="5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小计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公务用车购置费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公务用车运行费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0.50</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0.50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0.50</w:t>
            </w:r>
          </w:p>
        </w:tc>
      </w:tr>
    </w:tbl>
    <w:p w:rsidR="00BE6E44" w:rsidRPr="00BE6E44" w:rsidRDefault="00BE6E44" w:rsidP="00BE6E44">
      <w:pPr>
        <w:widowControl/>
        <w:jc w:val="left"/>
        <w:rPr>
          <w:rFonts w:ascii="宋体" w:eastAsia="宋体" w:hAnsi="宋体" w:cs="宋体"/>
          <w:vanish/>
          <w:kern w:val="0"/>
          <w:sz w:val="24"/>
          <w:szCs w:val="24"/>
        </w:rPr>
      </w:pPr>
    </w:p>
    <w:tbl>
      <w:tblPr>
        <w:tblW w:w="1467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365"/>
        <w:gridCol w:w="2985"/>
        <w:gridCol w:w="1935"/>
        <w:gridCol w:w="1545"/>
        <w:gridCol w:w="1530"/>
        <w:gridCol w:w="1665"/>
        <w:gridCol w:w="1246"/>
        <w:gridCol w:w="2399"/>
      </w:tblGrid>
      <w:tr w:rsidR="00BE6E44" w:rsidRPr="00BE6E44" w:rsidTr="00BE6E44">
        <w:trPr>
          <w:trHeight w:val="327"/>
        </w:trPr>
        <w:tc>
          <w:tcPr>
            <w:tcW w:w="136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298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93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54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5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6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3645"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部门公开表15</w:t>
            </w:r>
          </w:p>
        </w:tc>
      </w:tr>
      <w:tr w:rsidR="00BE6E44" w:rsidRPr="00BE6E44" w:rsidTr="00BE6E44">
        <w:trPr>
          <w:trHeight w:val="777"/>
        </w:trPr>
        <w:tc>
          <w:tcPr>
            <w:tcW w:w="0" w:type="auto"/>
            <w:gridSpan w:val="8"/>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政府性基金预算支出表</w:t>
            </w:r>
          </w:p>
        </w:tc>
      </w:tr>
      <w:tr w:rsidR="00BE6E44" w:rsidRPr="00BE6E44" w:rsidTr="00BE6E44">
        <w:trPr>
          <w:trHeight w:val="484"/>
        </w:trPr>
        <w:tc>
          <w:tcPr>
            <w:tcW w:w="0" w:type="auto"/>
            <w:gridSpan w:val="7"/>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465"/>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科目编码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科目名称</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本年政府性基金预算支出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项目支出</w:t>
            </w:r>
          </w:p>
        </w:tc>
      </w:tr>
      <w:tr w:rsidR="00BE6E44" w:rsidRPr="00BE6E44" w:rsidTr="00BE6E44">
        <w:trPr>
          <w:trHeight w:val="3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小计</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人员经费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公用经费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5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对个人和家庭的补助</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785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279"/>
        <w:gridCol w:w="571"/>
        <w:gridCol w:w="600"/>
        <w:gridCol w:w="795"/>
        <w:gridCol w:w="1965"/>
        <w:gridCol w:w="1410"/>
        <w:gridCol w:w="969"/>
        <w:gridCol w:w="1009"/>
        <w:gridCol w:w="1010"/>
        <w:gridCol w:w="1010"/>
        <w:gridCol w:w="1049"/>
        <w:gridCol w:w="1049"/>
        <w:gridCol w:w="855"/>
        <w:gridCol w:w="969"/>
        <w:gridCol w:w="1009"/>
        <w:gridCol w:w="1009"/>
        <w:gridCol w:w="1009"/>
        <w:gridCol w:w="890"/>
        <w:gridCol w:w="198"/>
        <w:gridCol w:w="195"/>
      </w:tblGrid>
      <w:tr w:rsidR="00BE6E44" w:rsidRPr="00BE6E44" w:rsidTr="00BE6E44">
        <w:trPr>
          <w:trHeight w:val="327"/>
        </w:trPr>
        <w:tc>
          <w:tcPr>
            <w:tcW w:w="54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5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60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79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9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41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710"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部门公开表16</w:t>
            </w:r>
          </w:p>
        </w:tc>
      </w:tr>
      <w:tr w:rsidR="00BE6E44" w:rsidRPr="00BE6E44" w:rsidTr="00BE6E44">
        <w:trPr>
          <w:trHeight w:val="949"/>
        </w:trPr>
        <w:tc>
          <w:tcPr>
            <w:tcW w:w="0" w:type="auto"/>
            <w:gridSpan w:val="17"/>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政府性基金预算支出分类汇总表（按政府预算经济分类）</w:t>
            </w:r>
          </w:p>
        </w:tc>
        <w:tc>
          <w:tcPr>
            <w:tcW w:w="0" w:type="auto"/>
            <w:gridSpan w:val="3"/>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r>
      <w:tr w:rsidR="00BE6E44" w:rsidRPr="00BE6E44" w:rsidTr="00BE6E44">
        <w:trPr>
          <w:trHeight w:val="484"/>
        </w:trPr>
        <w:tc>
          <w:tcPr>
            <w:tcW w:w="0" w:type="auto"/>
            <w:gridSpan w:val="18"/>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552"/>
        </w:trPr>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单位名称（功能科目）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 xml:space="preserve"> 计</w:t>
            </w:r>
            <w:r w:rsidRPr="00BE6E44">
              <w:rPr>
                <w:rFonts w:ascii="MS Mincho" w:eastAsia="MS Mincho" w:hAnsi="MS Mincho" w:cs="MS Mincho" w:hint="eastAsia"/>
                <w:b/>
                <w:bCs/>
                <w:kern w:val="0"/>
                <w:sz w:val="16"/>
                <w:szCs w:val="16"/>
              </w:rPr>
              <w:t> </w:t>
            </w:r>
            <w:r w:rsidRPr="00BE6E44">
              <w:rPr>
                <w:rFonts w:ascii="宋体" w:eastAsia="宋体" w:hAnsi="宋体" w:cs="宋体" w:hint="eastAsia"/>
                <w:b/>
                <w:bCs/>
                <w:kern w:val="0"/>
                <w:sz w:val="16"/>
                <w:szCs w:val="16"/>
              </w:rPr>
              <w:t>总</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机关工资福利支出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机关商品和服务支出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机关资本性支出(一)</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机关资本性支出(二)</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对事业单位经常性补助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对事业单位资本性补助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对企业补助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对企业资本性支出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对个人和家庭的补助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对社会保障基金补助</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债务利息及费用支出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债务还本支出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转移性支出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其他支出</w:t>
            </w:r>
          </w:p>
        </w:tc>
      </w:tr>
      <w:tr w:rsidR="00BE6E44" w:rsidRPr="00BE6E44" w:rsidTr="00BE6E44">
        <w:trPr>
          <w:trHeight w:val="39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717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250"/>
        <w:gridCol w:w="465"/>
        <w:gridCol w:w="465"/>
        <w:gridCol w:w="810"/>
        <w:gridCol w:w="1905"/>
        <w:gridCol w:w="1110"/>
        <w:gridCol w:w="855"/>
        <w:gridCol w:w="886"/>
        <w:gridCol w:w="995"/>
        <w:gridCol w:w="995"/>
        <w:gridCol w:w="855"/>
        <w:gridCol w:w="1140"/>
        <w:gridCol w:w="1212"/>
        <w:gridCol w:w="995"/>
        <w:gridCol w:w="1067"/>
        <w:gridCol w:w="855"/>
        <w:gridCol w:w="1067"/>
        <w:gridCol w:w="855"/>
        <w:gridCol w:w="199"/>
        <w:gridCol w:w="194"/>
      </w:tblGrid>
      <w:tr w:rsidR="00BE6E44" w:rsidRPr="00BE6E44" w:rsidTr="00BE6E44">
        <w:trPr>
          <w:trHeight w:val="327"/>
        </w:trPr>
        <w:tc>
          <w:tcPr>
            <w:tcW w:w="45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4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4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1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9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1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5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710"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部门公开表17</w:t>
            </w:r>
          </w:p>
        </w:tc>
      </w:tr>
      <w:tr w:rsidR="00BE6E44" w:rsidRPr="00BE6E44" w:rsidTr="00BE6E44">
        <w:trPr>
          <w:trHeight w:val="949"/>
        </w:trPr>
        <w:tc>
          <w:tcPr>
            <w:tcW w:w="0" w:type="auto"/>
            <w:gridSpan w:val="20"/>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政府性基金预算支出分类汇总表（按部门预算经济分类）</w:t>
            </w:r>
          </w:p>
        </w:tc>
      </w:tr>
      <w:tr w:rsidR="00BE6E44" w:rsidRPr="00BE6E44" w:rsidTr="00BE6E44">
        <w:trPr>
          <w:trHeight w:val="432"/>
        </w:trPr>
        <w:tc>
          <w:tcPr>
            <w:tcW w:w="0" w:type="auto"/>
            <w:gridSpan w:val="18"/>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585"/>
        </w:trPr>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单位名称（功能科目）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总</w:t>
            </w:r>
            <w:r w:rsidRPr="00BE6E44">
              <w:rPr>
                <w:rFonts w:ascii="MS Mincho" w:eastAsia="MS Mincho" w:hAnsi="MS Mincho" w:cs="MS Mincho" w:hint="eastAsia"/>
                <w:b/>
                <w:bCs/>
                <w:kern w:val="0"/>
                <w:sz w:val="16"/>
                <w:szCs w:val="16"/>
              </w:rPr>
              <w:t> </w:t>
            </w:r>
            <w:r w:rsidRPr="00BE6E44">
              <w:rPr>
                <w:rFonts w:ascii="宋体" w:eastAsia="宋体" w:hAnsi="宋体" w:cs="宋体" w:hint="eastAsia"/>
                <w:b/>
                <w:bCs/>
                <w:kern w:val="0"/>
                <w:sz w:val="16"/>
                <w:szCs w:val="16"/>
              </w:rPr>
              <w:t> 计</w:t>
            </w:r>
          </w:p>
        </w:tc>
        <w:tc>
          <w:tcPr>
            <w:tcW w:w="0" w:type="auto"/>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基本支出</w:t>
            </w:r>
          </w:p>
        </w:tc>
        <w:tc>
          <w:tcPr>
            <w:tcW w:w="0" w:type="auto"/>
            <w:gridSpan w:val="10"/>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项目支出</w:t>
            </w:r>
          </w:p>
        </w:tc>
      </w:tr>
      <w:tr w:rsidR="00BE6E44" w:rsidRPr="00BE6E44" w:rsidTr="00BE6E44">
        <w:trPr>
          <w:trHeight w:val="1002"/>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类</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w:t>
            </w: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一般商品和服务支出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对个人和家庭的补助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按项目管理的商品和服务支出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按项目管理的对个人和家庭的补助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债务利息及费用支出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资本性支出（基本建设）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资本性支出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对企业补助（基本建设）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对企业补助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对社会保障基金补助</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其他支出</w:t>
            </w: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537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335"/>
        <w:gridCol w:w="3045"/>
        <w:gridCol w:w="1845"/>
        <w:gridCol w:w="1530"/>
        <w:gridCol w:w="1965"/>
        <w:gridCol w:w="1695"/>
        <w:gridCol w:w="1845"/>
        <w:gridCol w:w="2115"/>
      </w:tblGrid>
      <w:tr w:rsidR="00BE6E44" w:rsidRPr="00BE6E44" w:rsidTr="00BE6E44">
        <w:trPr>
          <w:trHeight w:val="327"/>
        </w:trPr>
        <w:tc>
          <w:tcPr>
            <w:tcW w:w="133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304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84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5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9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69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84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11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部门公开表18</w:t>
            </w:r>
          </w:p>
        </w:tc>
      </w:tr>
      <w:tr w:rsidR="00BE6E44" w:rsidRPr="00BE6E44" w:rsidTr="00BE6E44">
        <w:trPr>
          <w:trHeight w:val="777"/>
        </w:trPr>
        <w:tc>
          <w:tcPr>
            <w:tcW w:w="0" w:type="auto"/>
            <w:gridSpan w:val="8"/>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国有资本经营预算支出表</w:t>
            </w:r>
          </w:p>
        </w:tc>
      </w:tr>
      <w:tr w:rsidR="00BE6E44" w:rsidRPr="00BE6E44" w:rsidTr="00BE6E44">
        <w:trPr>
          <w:trHeight w:val="484"/>
        </w:trPr>
        <w:tc>
          <w:tcPr>
            <w:tcW w:w="0" w:type="auto"/>
            <w:gridSpan w:val="7"/>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398"/>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科目编码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科目名称</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本年国有资本经营预算支出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项目支出</w:t>
            </w:r>
          </w:p>
        </w:tc>
      </w:tr>
      <w:tr w:rsidR="00BE6E44" w:rsidRPr="00BE6E44" w:rsidTr="00BE6E44">
        <w:trPr>
          <w:trHeight w:val="46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小计</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人员经费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公用经费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6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对个人和家庭的补助</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650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290"/>
        <w:gridCol w:w="2730"/>
        <w:gridCol w:w="2310"/>
        <w:gridCol w:w="2010"/>
        <w:gridCol w:w="1965"/>
        <w:gridCol w:w="1965"/>
        <w:gridCol w:w="2115"/>
        <w:gridCol w:w="2115"/>
      </w:tblGrid>
      <w:tr w:rsidR="00BE6E44" w:rsidRPr="00BE6E44" w:rsidTr="00BE6E44">
        <w:trPr>
          <w:trHeight w:val="327"/>
        </w:trPr>
        <w:tc>
          <w:tcPr>
            <w:tcW w:w="129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27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31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01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9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96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11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11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部门公开表19</w:t>
            </w:r>
          </w:p>
        </w:tc>
      </w:tr>
      <w:tr w:rsidR="00BE6E44" w:rsidRPr="00BE6E44" w:rsidTr="00BE6E44">
        <w:trPr>
          <w:trHeight w:val="777"/>
        </w:trPr>
        <w:tc>
          <w:tcPr>
            <w:tcW w:w="0" w:type="auto"/>
            <w:gridSpan w:val="8"/>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财政专户管理资金预算支出表</w:t>
            </w:r>
          </w:p>
        </w:tc>
      </w:tr>
      <w:tr w:rsidR="00BE6E44" w:rsidRPr="00BE6E44" w:rsidTr="00BE6E44">
        <w:trPr>
          <w:trHeight w:val="484"/>
        </w:trPr>
        <w:tc>
          <w:tcPr>
            <w:tcW w:w="0" w:type="auto"/>
            <w:gridSpan w:val="7"/>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41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科目编码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科目名称</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合计</w:t>
            </w:r>
          </w:p>
        </w:tc>
        <w:tc>
          <w:tcPr>
            <w:tcW w:w="0" w:type="auto"/>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本年财政专户管理资金预算支出</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项目支出</w:t>
            </w:r>
          </w:p>
        </w:tc>
      </w:tr>
      <w:tr w:rsidR="00BE6E44" w:rsidRPr="00BE6E44" w:rsidTr="00BE6E44">
        <w:trPr>
          <w:trHeight w:val="37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小计</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人员经费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公用经费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工资福利支出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对个人和家庭的补助</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56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630"/>
        <w:gridCol w:w="3141"/>
        <w:gridCol w:w="1590"/>
        <w:gridCol w:w="1021"/>
        <w:gridCol w:w="930"/>
        <w:gridCol w:w="1286"/>
        <w:gridCol w:w="930"/>
        <w:gridCol w:w="1134"/>
        <w:gridCol w:w="1134"/>
        <w:gridCol w:w="930"/>
        <w:gridCol w:w="1021"/>
        <w:gridCol w:w="1097"/>
        <w:gridCol w:w="595"/>
        <w:gridCol w:w="191"/>
      </w:tblGrid>
      <w:tr w:rsidR="00BE6E44" w:rsidRPr="00BE6E44" w:rsidTr="00BE6E44">
        <w:trPr>
          <w:trHeight w:val="327"/>
        </w:trPr>
        <w:tc>
          <w:tcPr>
            <w:tcW w:w="120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261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59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3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860" w:type="dxa"/>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部门公开表20</w:t>
            </w:r>
          </w:p>
        </w:tc>
      </w:tr>
      <w:tr w:rsidR="00BE6E44" w:rsidRPr="00BE6E44" w:rsidTr="00BE6E44">
        <w:trPr>
          <w:trHeight w:val="915"/>
        </w:trPr>
        <w:tc>
          <w:tcPr>
            <w:tcW w:w="0" w:type="auto"/>
            <w:gridSpan w:val="14"/>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专项资金预算汇总表</w:t>
            </w:r>
          </w:p>
        </w:tc>
      </w:tr>
      <w:tr w:rsidR="00BE6E44" w:rsidRPr="00BE6E44" w:rsidTr="00BE6E44">
        <w:trPr>
          <w:trHeight w:val="364"/>
        </w:trPr>
        <w:tc>
          <w:tcPr>
            <w:tcW w:w="0" w:type="auto"/>
            <w:gridSpan w:val="1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522"/>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单位名称（专项名称）</w:t>
            </w:r>
          </w:p>
        </w:tc>
        <w:tc>
          <w:tcPr>
            <w:tcW w:w="0" w:type="auto"/>
            <w:gridSpan w:val="10"/>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预算额度</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预算编制方式</w:t>
            </w:r>
          </w:p>
        </w:tc>
      </w:tr>
      <w:tr w:rsidR="00BE6E44" w:rsidRPr="00BE6E44" w:rsidTr="00BE6E44">
        <w:trPr>
          <w:trHeight w:val="6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总计</w:t>
            </w:r>
            <w:r w:rsidRPr="00BE6E44">
              <w:rPr>
                <w:rFonts w:ascii="MS Mincho" w:eastAsia="MS Mincho" w:hAnsi="MS Mincho" w:cs="MS Mincho" w:hint="eastAsia"/>
                <w:b/>
                <w:bCs/>
                <w:kern w:val="0"/>
                <w:sz w:val="16"/>
                <w:szCs w:val="16"/>
              </w:rPr>
              <w:t> </w:t>
            </w:r>
            <w:r w:rsidRPr="00BE6E44">
              <w:rPr>
                <w:rFonts w:ascii="MS Mincho" w:eastAsia="MS Mincho" w:hAnsi="MS Mincho" w:cs="MS Mincho" w:hint="eastAsia"/>
                <w:b/>
                <w:bCs/>
                <w:kern w:val="0"/>
                <w:sz w:val="16"/>
                <w:szCs w:val="16"/>
              </w:rPr>
              <w:t> </w:t>
            </w:r>
          </w:p>
        </w:tc>
        <w:tc>
          <w:tcPr>
            <w:tcW w:w="0" w:type="auto"/>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一般公共预算</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政府性基金</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国有资本经营预算</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社会保险基金预算资金</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编入部门预算金额</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财政代编金额</w:t>
            </w:r>
          </w:p>
        </w:tc>
      </w:tr>
      <w:tr w:rsidR="00BE6E44" w:rsidRPr="00BE6E44" w:rsidTr="00BE6E44">
        <w:trPr>
          <w:trHeight w:val="8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一般公共预算小计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经费拨款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纳入一般公共预算管理的非税收入</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一般债券</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外国政府和国际组织贷款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外国政府和国际组织赠款</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4"/>
                <w:szCs w:val="14"/>
              </w:rPr>
            </w:pPr>
            <w:r w:rsidRPr="00BE6E44">
              <w:rPr>
                <w:rFonts w:ascii="宋体" w:eastAsia="宋体" w:hAnsi="宋体" w:cs="宋体" w:hint="eastAsia"/>
                <w:b/>
                <w:bCs/>
                <w:kern w:val="0"/>
                <w:sz w:val="14"/>
                <w:szCs w:val="14"/>
              </w:rPr>
              <w:t>合计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3,155.86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3,155.86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3,155.86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3,155.86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3,155.86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3,155.86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2020-2022年建筑施工图审查费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60.00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60.00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60.00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2020年住建领域建设项目可研编制费用</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40.00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40.00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40.00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2022年乡镇小型市政基础设施建设项目</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房屋建筑和市政设施普查工作经费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非税收入拨工作经费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62.50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62.50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62.50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湖南省历史文化名镇名村规划编制费用</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农村房屋安全隐患排查工作经费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农村房屋改造工作经费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山背村传统村落保护工程</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舒新城路人行道建设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县城城区棚户区改扩翻项目工作经费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57.44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57.44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57.44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溆浦县城市棚户区改扩翻基础设施配套项目二期工程（纬八路西段)</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171.12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171.12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171.12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溆浦县地方政府应对突发事件应急贷款项目</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58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溆浦县国有煤矿企业工矿棚户区配套基础设施建设项目一期工程（纬五路）</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溆浦县卢峰镇夏家溪片区棚户区改造项目</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4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溆浦县绿地系统规划编制及技术服务项目</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14.80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14.80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14.80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165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615"/>
        <w:gridCol w:w="2534"/>
        <w:gridCol w:w="788"/>
        <w:gridCol w:w="5547"/>
        <w:gridCol w:w="560"/>
        <w:gridCol w:w="690"/>
        <w:gridCol w:w="753"/>
        <w:gridCol w:w="1423"/>
        <w:gridCol w:w="1025"/>
        <w:gridCol w:w="841"/>
        <w:gridCol w:w="608"/>
        <w:gridCol w:w="635"/>
        <w:gridCol w:w="496"/>
      </w:tblGrid>
      <w:tr w:rsidR="00BE6E44" w:rsidRPr="00BE6E44" w:rsidTr="00BE6E44">
        <w:trPr>
          <w:trHeight w:val="327"/>
        </w:trPr>
        <w:tc>
          <w:tcPr>
            <w:tcW w:w="81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81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02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47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00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02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94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259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335"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38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11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117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84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部门公开表21</w:t>
            </w:r>
          </w:p>
        </w:tc>
      </w:tr>
      <w:tr w:rsidR="00BE6E44" w:rsidRPr="00BE6E44" w:rsidTr="00BE6E44">
        <w:trPr>
          <w:trHeight w:val="758"/>
        </w:trPr>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8"/>
                <w:szCs w:val="18"/>
              </w:rPr>
            </w:pPr>
          </w:p>
        </w:tc>
        <w:tc>
          <w:tcPr>
            <w:tcW w:w="0" w:type="auto"/>
            <w:gridSpan w:val="11"/>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8"/>
                <w:szCs w:val="38"/>
              </w:rPr>
            </w:pPr>
            <w:r w:rsidRPr="00BE6E44">
              <w:rPr>
                <w:rFonts w:ascii="宋体" w:eastAsia="宋体" w:hAnsi="宋体" w:cs="宋体" w:hint="eastAsia"/>
                <w:b/>
                <w:bCs/>
                <w:kern w:val="0"/>
                <w:sz w:val="38"/>
                <w:szCs w:val="38"/>
              </w:rPr>
              <w:t>项目支出绩效目标表</w:t>
            </w:r>
          </w:p>
        </w:tc>
      </w:tr>
      <w:tr w:rsidR="00BE6E44" w:rsidRPr="00BE6E44" w:rsidTr="00BE6E44">
        <w:trPr>
          <w:trHeight w:val="432"/>
        </w:trPr>
        <w:tc>
          <w:tcPr>
            <w:tcW w:w="0" w:type="auto"/>
            <w:gridSpan w:val="11"/>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672"/>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单位代码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单位（专项）名称</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资金总额</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实施期绩效目标</w:t>
            </w:r>
          </w:p>
        </w:tc>
        <w:tc>
          <w:tcPr>
            <w:tcW w:w="0" w:type="auto"/>
            <w:gridSpan w:val="9"/>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绩效指标</w:t>
            </w:r>
          </w:p>
        </w:tc>
      </w:tr>
      <w:tr w:rsidR="00BE6E44" w:rsidRPr="00BE6E44" w:rsidTr="00BE6E44">
        <w:trPr>
          <w:trHeight w:val="7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一级指标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二级指标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三级指标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指标值</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指标值内容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评（扣分标准）</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MS Mincho" w:eastAsia="MS Mincho" w:hAnsi="MS Mincho" w:cs="MS Mincho" w:hint="eastAsia"/>
                <w:b/>
                <w:bCs/>
                <w:kern w:val="0"/>
                <w:sz w:val="16"/>
                <w:szCs w:val="16"/>
              </w:rPr>
              <w:t> </w:t>
            </w:r>
            <w:r w:rsidRPr="00BE6E44">
              <w:rPr>
                <w:rFonts w:ascii="宋体" w:eastAsia="宋体" w:hAnsi="宋体" w:cs="宋体" w:hint="eastAsia"/>
                <w:b/>
                <w:bCs/>
                <w:kern w:val="0"/>
                <w:sz w:val="16"/>
                <w:szCs w:val="16"/>
              </w:rPr>
              <w:t>度量单位</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指标值类型</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备注</w:t>
            </w:r>
          </w:p>
        </w:tc>
      </w:tr>
      <w:tr w:rsidR="00BE6E44" w:rsidRPr="00BE6E44" w:rsidTr="00BE6E44">
        <w:trPr>
          <w:trHeight w:val="57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溆浦县住房和城乡建设局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4"/>
                <w:szCs w:val="14"/>
              </w:rPr>
            </w:pPr>
            <w:r w:rsidRPr="00BE6E44">
              <w:rPr>
                <w:rFonts w:ascii="宋体" w:eastAsia="宋体" w:hAnsi="宋体" w:cs="宋体" w:hint="eastAsia"/>
                <w:b/>
                <w:bCs/>
                <w:kern w:val="0"/>
                <w:sz w:val="14"/>
                <w:szCs w:val="14"/>
              </w:rPr>
              <w:t>3,155.86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2020-2022年建筑施工图审查费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60.00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县域所有建筑施工图审查所需审查费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60万元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审图费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审图费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60万元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审图费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60万元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审图费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提升城市宜居环境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2020年住建领域建设项目可研编制费用</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40.00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2020年住建领域南环线、北环线、梁家坡大道、老旧小区改造等17个建设项目可研编制费用</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提升城市品质</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提升城市品质</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提升城市品质</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工程保质保量完成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项目编制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40万元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2020年住建领域建设项目编制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40万元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2020年住建领域建设项目编制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40万元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2020年住建领域建设项目编制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2022年乡镇小型市政基础设施建设项目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640万元支持龙潭、低庄、大江口、桥江四个中心镇和北斗溪、统溪河、思蒙、三江四个特色镇，每镇每年80万元，320万元支持其他乡镇建设，40万元用于新型城镇化年度专项考核奖励。</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工程保质保量完成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提升城市宜居环境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房屋建筑和市政设施普查工作经费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房屋建筑和市政设施普查工作常日工作经费。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提升城市宜居环境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非税收入拨工作经费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62.50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2022年非税收入拨入工作经费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定量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湖南省历史文化名镇名村规划编制费用</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50.00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完成龙潭镇、阳雀坡村历史文化名镇名村保护规划编制。</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50万元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规划编制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50万元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规划编制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规划编制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50万元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规划编制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提升城市宜居环境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农村房屋安全隐患排查工作经费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完成湖南省农村房屋安全隐患排查整治实施方案。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提升城市宜居环境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农村房屋改造工作经费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包括车辆、农村危改标识牌、政策宣传、危改专干工作人员等费用。</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154.5万元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工作经费</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提升城市宜居环境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山背村传统村落保护工程</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120.00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完成山背村传统村落保护工程</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山背传统村落保护工程</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山背传统村落保护工程</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山背传统村落保护工程</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定量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舒新城路人行道建设</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50.00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完成屈原大道至行政大道人行道铺装。</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提升城市宜居环境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50万元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人行道建设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人行道建设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50万元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人行道建设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50万元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人行道建设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县城城区棚户区改扩翻项目工作经费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57.44</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县城城区棚户区改扩翻项目工作经费</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57.44万元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基本建设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基本建设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57.44万元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基本建设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57.44万元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基本建设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提升城市宜居环境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溆浦县城市棚户区改扩翻基础设施配套项目二期工程（纬八路西段)</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171.12</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溆浦县城市棚户区改扩翻基础设施配套项目二期工程（纬八路西段)，道路起屈原大道至舒新城路，道路长度162米，路宽24米。</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基础设施配套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171.12万元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基础设施配套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171.12万元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基础设施配套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工程保质保量完成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171.12万元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基础设施配套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按任务指定时间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提升城市宜居环境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溆浦县地方政府应对突发事件应急贷款项目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溆浦县地方政府应对突发事件应急贷款项目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应急贷款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应急贷款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应急贷款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应急贷款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提升城市品质</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溆浦县国有煤矿企业工矿棚户区配套基础设施建设项目一期工程（纬五路）</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200.00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溆浦县国有煤矿企业工矿棚户区配套基础设施建设项目一期工程（纬五路），道路起义陵南路至开发路贯通蒋家路，道路长度388米，路宽24米。</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464.24万元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道路改造</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道路改造</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道路改造</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工程保质保量完成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道路改造</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提升城市宜居环境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溆浦县卢峰镇夏家溪片区棚户区改造项目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1,000.00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溆浦县卢峰镇夏家溪片区棚户区改造项目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提升城市宜居环境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方便群众出行</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1000万元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基础设施建设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MS Mincho" w:eastAsia="MS Mincho" w:hAnsi="MS Mincho" w:cs="MS Mincho" w:hint="eastAsia"/>
                <w:kern w:val="0"/>
                <w:sz w:val="14"/>
                <w:szCs w:val="14"/>
              </w:rPr>
              <w:t> </w:t>
            </w:r>
            <w:r w:rsidRPr="00BE6E44">
              <w:rPr>
                <w:rFonts w:ascii="MS Mincho" w:eastAsia="MS Mincho" w:hAnsi="MS Mincho" w:cs="MS Mincho" w:hint="eastAsia"/>
                <w:kern w:val="0"/>
                <w:sz w:val="14"/>
                <w:szCs w:val="14"/>
              </w:rPr>
              <w:t> </w:t>
            </w:r>
            <w:r w:rsidRPr="00BE6E44">
              <w:rPr>
                <w:rFonts w:ascii="宋体" w:eastAsia="宋体" w:hAnsi="宋体" w:cs="宋体" w:hint="eastAsia"/>
                <w:kern w:val="0"/>
                <w:sz w:val="14"/>
                <w:szCs w:val="14"/>
              </w:rPr>
              <w:t>溆浦县绿地系统规划编制及技术服务项目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14.80</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溆浦县绿地系统规划编制及技术服务项目</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14.8万元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规划编制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14.8万元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规划编制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质量指标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保质保量完成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时效指标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2022年12月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按任务制定时间</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数量指标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规划编制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生态环境成本指标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14.8万元</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规划编制</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生态效益指标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提升城市品质</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经济效益指标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提升城市品质</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社会效益指标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提升城市品质</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r w:rsidR="00BE6E44" w:rsidRPr="00BE6E44" w:rsidTr="00BE6E44">
        <w:trPr>
          <w:trHeight w:val="8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4"/>
                <w:szCs w:val="14"/>
              </w:rPr>
            </w:pPr>
            <w:r w:rsidRPr="00BE6E44">
              <w:rPr>
                <w:rFonts w:ascii="宋体" w:eastAsia="宋体" w:hAnsi="宋体" w:cs="宋体" w:hint="eastAsia"/>
                <w:b/>
                <w:bCs/>
                <w:kern w:val="0"/>
                <w:sz w:val="14"/>
                <w:szCs w:val="14"/>
              </w:rPr>
              <w:t>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服务对象满意度指标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群众满意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r>
    </w:tbl>
    <w:p w:rsidR="00BE6E44" w:rsidRPr="00BE6E44" w:rsidRDefault="00BE6E44" w:rsidP="00BE6E44">
      <w:pPr>
        <w:widowControl/>
        <w:jc w:val="left"/>
        <w:rPr>
          <w:rFonts w:ascii="宋体" w:eastAsia="宋体" w:hAnsi="宋体" w:cs="宋体"/>
          <w:vanish/>
          <w:kern w:val="0"/>
          <w:sz w:val="24"/>
          <w:szCs w:val="24"/>
        </w:rPr>
      </w:pPr>
    </w:p>
    <w:tbl>
      <w:tblPr>
        <w:tblW w:w="2160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750"/>
        <w:gridCol w:w="1605"/>
        <w:gridCol w:w="1005"/>
        <w:gridCol w:w="1260"/>
        <w:gridCol w:w="1170"/>
        <w:gridCol w:w="1170"/>
        <w:gridCol w:w="1185"/>
        <w:gridCol w:w="990"/>
        <w:gridCol w:w="990"/>
        <w:gridCol w:w="4035"/>
        <w:gridCol w:w="840"/>
        <w:gridCol w:w="1335"/>
        <w:gridCol w:w="1170"/>
        <w:gridCol w:w="1170"/>
        <w:gridCol w:w="1170"/>
        <w:gridCol w:w="1170"/>
        <w:gridCol w:w="2925"/>
        <w:gridCol w:w="210"/>
      </w:tblGrid>
      <w:tr w:rsidR="00BE6E44" w:rsidRPr="00BE6E44" w:rsidTr="00BE6E44">
        <w:trPr>
          <w:trHeight w:val="327"/>
        </w:trPr>
        <w:tc>
          <w:tcPr>
            <w:tcW w:w="75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6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00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26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8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9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99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403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84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33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170"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2925" w:type="dxa"/>
            <w:tcBorders>
              <w:top w:val="nil"/>
              <w:left w:val="nil"/>
              <w:bottom w:val="nil"/>
              <w:right w:val="nil"/>
            </w:tcBorders>
            <w:noWrap/>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color w:val="000000"/>
                <w:kern w:val="0"/>
                <w:sz w:val="22"/>
              </w:rPr>
            </w:pPr>
          </w:p>
        </w:tc>
        <w:tc>
          <w:tcPr>
            <w:tcW w:w="1890" w:type="dxa"/>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8"/>
                <w:szCs w:val="18"/>
              </w:rPr>
            </w:pPr>
            <w:r w:rsidRPr="00BE6E44">
              <w:rPr>
                <w:rFonts w:ascii="宋体" w:eastAsia="宋体" w:hAnsi="宋体" w:cs="宋体" w:hint="eastAsia"/>
                <w:kern w:val="0"/>
                <w:sz w:val="18"/>
                <w:szCs w:val="18"/>
              </w:rPr>
              <w:t>部门公开表22</w:t>
            </w:r>
          </w:p>
        </w:tc>
      </w:tr>
      <w:tr w:rsidR="00BE6E44" w:rsidRPr="00BE6E44" w:rsidTr="00BE6E44">
        <w:trPr>
          <w:trHeight w:val="844"/>
        </w:trPr>
        <w:tc>
          <w:tcPr>
            <w:tcW w:w="0" w:type="auto"/>
            <w:gridSpan w:val="18"/>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34"/>
                <w:szCs w:val="34"/>
              </w:rPr>
            </w:pPr>
            <w:r w:rsidRPr="00BE6E44">
              <w:rPr>
                <w:rFonts w:ascii="宋体" w:eastAsia="宋体" w:hAnsi="宋体" w:cs="宋体" w:hint="eastAsia"/>
                <w:b/>
                <w:bCs/>
                <w:kern w:val="0"/>
                <w:sz w:val="34"/>
                <w:szCs w:val="34"/>
              </w:rPr>
              <w:t>整体支出绩效目标表</w:t>
            </w:r>
          </w:p>
        </w:tc>
      </w:tr>
      <w:tr w:rsidR="00BE6E44" w:rsidRPr="00BE6E44" w:rsidTr="00BE6E44">
        <w:trPr>
          <w:trHeight w:val="465"/>
        </w:trPr>
        <w:tc>
          <w:tcPr>
            <w:tcW w:w="0" w:type="auto"/>
            <w:gridSpan w:val="16"/>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b/>
                <w:bCs/>
                <w:kern w:val="0"/>
                <w:sz w:val="18"/>
                <w:szCs w:val="18"/>
              </w:rPr>
            </w:pPr>
            <w:r w:rsidRPr="00BE6E44">
              <w:rPr>
                <w:rFonts w:ascii="宋体" w:eastAsia="宋体" w:hAnsi="宋体" w:cs="宋体" w:hint="eastAsia"/>
                <w:b/>
                <w:bCs/>
                <w:kern w:val="0"/>
                <w:sz w:val="18"/>
                <w:szCs w:val="18"/>
              </w:rPr>
              <w:t>部门：704001溆浦县住房和城乡建设局</w:t>
            </w:r>
          </w:p>
        </w:tc>
        <w:tc>
          <w:tcPr>
            <w:tcW w:w="0" w:type="auto"/>
            <w:gridSpan w:val="2"/>
            <w:tcBorders>
              <w:top w:val="nil"/>
              <w:left w:val="nil"/>
              <w:bottom w:val="nil"/>
              <w:right w:val="nil"/>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b/>
                <w:bCs/>
                <w:kern w:val="0"/>
                <w:sz w:val="18"/>
                <w:szCs w:val="18"/>
              </w:rPr>
            </w:pPr>
            <w:r w:rsidRPr="00BE6E44">
              <w:rPr>
                <w:rFonts w:ascii="宋体" w:eastAsia="宋体" w:hAnsi="宋体" w:cs="宋体" w:hint="eastAsia"/>
                <w:b/>
                <w:bCs/>
                <w:kern w:val="0"/>
                <w:sz w:val="18"/>
                <w:szCs w:val="18"/>
              </w:rPr>
              <w:t>金额单位：万元</w:t>
            </w:r>
          </w:p>
        </w:tc>
      </w:tr>
      <w:tr w:rsidR="00BE6E44" w:rsidRPr="00BE6E44" w:rsidTr="00BE6E44">
        <w:trPr>
          <w:trHeight w:val="432"/>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单位编码</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单位名称</w:t>
            </w:r>
          </w:p>
        </w:tc>
        <w:tc>
          <w:tcPr>
            <w:tcW w:w="0" w:type="auto"/>
            <w:gridSpan w:val="7"/>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年度预算申请</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整体绩效目标</w:t>
            </w:r>
          </w:p>
        </w:tc>
        <w:tc>
          <w:tcPr>
            <w:tcW w:w="0" w:type="auto"/>
            <w:gridSpan w:val="8"/>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部门整体支出年度绩效目标</w:t>
            </w:r>
          </w:p>
        </w:tc>
      </w:tr>
      <w:tr w:rsidR="00BE6E44" w:rsidRPr="00BE6E44" w:rsidTr="00BE6E44">
        <w:trPr>
          <w:trHeight w:val="46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资金总额</w:t>
            </w:r>
          </w:p>
        </w:tc>
        <w:tc>
          <w:tcPr>
            <w:tcW w:w="0" w:type="auto"/>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按收入性质分</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按支出性质分</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gridSpan w:val="8"/>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r>
      <w:tr w:rsidR="00BE6E44" w:rsidRPr="00BE6E44" w:rsidTr="00BE6E44">
        <w:trPr>
          <w:trHeight w:val="6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一般公共预算</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政府性基金拨款</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财政专户管理资金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其他资金</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基本支出</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项目支出</w:t>
            </w:r>
          </w:p>
        </w:tc>
        <w:tc>
          <w:tcPr>
            <w:tcW w:w="0" w:type="auto"/>
            <w:vMerge/>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jc w:val="left"/>
              <w:rPr>
                <w:rFonts w:ascii="宋体" w:eastAsia="宋体" w:hAnsi="宋体" w:cs="宋体"/>
                <w:b/>
                <w:bCs/>
                <w:kern w:val="0"/>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一级指标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二级指标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三级指标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指标值类型</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指标值</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度量单位</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指标值说明</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b/>
                <w:bCs/>
                <w:kern w:val="0"/>
                <w:sz w:val="16"/>
                <w:szCs w:val="16"/>
              </w:rPr>
            </w:pPr>
            <w:r w:rsidRPr="00BE6E44">
              <w:rPr>
                <w:rFonts w:ascii="宋体" w:eastAsia="宋体" w:hAnsi="宋体" w:cs="宋体" w:hint="eastAsia"/>
                <w:b/>
                <w:bCs/>
                <w:kern w:val="0"/>
                <w:sz w:val="16"/>
                <w:szCs w:val="16"/>
              </w:rPr>
              <w:t>备注</w:t>
            </w:r>
          </w:p>
        </w:tc>
      </w:tr>
      <w:tr w:rsidR="00BE6E44" w:rsidRPr="00BE6E44" w:rsidTr="00BE6E44">
        <w:trPr>
          <w:trHeight w:val="398"/>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704001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溆浦县住房和城乡建设局</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3,493.75</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3,493.75</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337.89</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right"/>
              <w:rPr>
                <w:rFonts w:ascii="宋体" w:eastAsia="宋体" w:hAnsi="宋体" w:cs="宋体"/>
                <w:kern w:val="0"/>
                <w:sz w:val="14"/>
                <w:szCs w:val="14"/>
              </w:rPr>
            </w:pPr>
            <w:r w:rsidRPr="00BE6E44">
              <w:rPr>
                <w:rFonts w:ascii="宋体" w:eastAsia="宋体" w:hAnsi="宋体" w:cs="宋体" w:hint="eastAsia"/>
                <w:kern w:val="0"/>
                <w:sz w:val="14"/>
                <w:szCs w:val="14"/>
              </w:rPr>
              <w:t>3,155.86</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left"/>
              <w:rPr>
                <w:rFonts w:ascii="宋体" w:eastAsia="宋体" w:hAnsi="宋体" w:cs="宋体"/>
                <w:kern w:val="0"/>
                <w:sz w:val="14"/>
                <w:szCs w:val="14"/>
              </w:rPr>
            </w:pPr>
            <w:r w:rsidRPr="00BE6E44">
              <w:rPr>
                <w:rFonts w:ascii="宋体" w:eastAsia="宋体" w:hAnsi="宋体" w:cs="宋体" w:hint="eastAsia"/>
                <w:kern w:val="0"/>
                <w:sz w:val="14"/>
                <w:szCs w:val="14"/>
              </w:rPr>
              <w:t>1：保证人员经费，单位的正常运转。</w:t>
            </w:r>
            <w:r w:rsidRPr="00BE6E44">
              <w:rPr>
                <w:rFonts w:ascii="宋体" w:eastAsia="宋体" w:hAnsi="宋体" w:cs="宋体" w:hint="eastAsia"/>
                <w:kern w:val="0"/>
                <w:sz w:val="14"/>
                <w:szCs w:val="14"/>
              </w:rPr>
              <w:br/>
              <w:t>2：规范、监督和管理房地产开发市场的职责，搞好全县住房保障工作，监督和管理全县建筑活动。</w:t>
            </w:r>
            <w:r w:rsidRPr="00BE6E44">
              <w:rPr>
                <w:rFonts w:ascii="宋体" w:eastAsia="宋体" w:hAnsi="宋体" w:cs="宋体" w:hint="eastAsia"/>
                <w:kern w:val="0"/>
                <w:sz w:val="14"/>
                <w:szCs w:val="14"/>
              </w:rPr>
              <w:br/>
              <w:t>3、承担规范和指导村镇建设的职责,落实国家、省市、县有关村庄和小城镇建设政策并指导实施;指导农村住房建设,指导小城镇和村庄人居生态环境的改善相关工作,指导省市重点镇的建设;负责农村危房改造工作。</w:t>
            </w:r>
            <w:r w:rsidRPr="00BE6E44">
              <w:rPr>
                <w:rFonts w:ascii="宋体" w:eastAsia="宋体" w:hAnsi="宋体" w:cs="宋体" w:hint="eastAsia"/>
                <w:kern w:val="0"/>
                <w:sz w:val="14"/>
                <w:szCs w:val="14"/>
              </w:rPr>
              <w:br/>
              <w:t>4、负责全县燃气建设管理工作;负责制定燃气发展战略、中长期规划和年度计划,并组织,指导,监督实施;负责燃气经营企业网点的资质管理。</w:t>
            </w:r>
            <w:r w:rsidRPr="00BE6E44">
              <w:rPr>
                <w:rFonts w:ascii="宋体" w:eastAsia="宋体" w:hAnsi="宋体" w:cs="宋体" w:hint="eastAsia"/>
                <w:kern w:val="0"/>
                <w:sz w:val="14"/>
                <w:szCs w:val="14"/>
              </w:rPr>
              <w:br/>
              <w:t>5、完成县委、县人民政府交办的其他任务。</w:t>
            </w:r>
            <w:r w:rsidRPr="00BE6E44">
              <w:rPr>
                <w:rFonts w:ascii="宋体" w:eastAsia="宋体" w:hAnsi="宋体" w:cs="宋体" w:hint="eastAsia"/>
                <w:kern w:val="0"/>
                <w:sz w:val="14"/>
                <w:szCs w:val="14"/>
              </w:rPr>
              <w:br/>
              <w:t>维持住建局正常工作运转及城市基础设施建设、城市日常维护工作、全县建筑工程管理工作。</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产出指标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重点工作任务完成</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按时按质完成相关目标任务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定量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1900年4月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r>
      <w:tr w:rsidR="00BE6E44" w:rsidRPr="00BE6E44" w:rsidTr="00BE6E44">
        <w:trPr>
          <w:trHeight w:val="4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履职目标实现</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按时按质完成相关目标任务</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定量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r>
      <w:tr w:rsidR="00BE6E44" w:rsidRPr="00BE6E44" w:rsidTr="00BE6E44">
        <w:trPr>
          <w:trHeight w:val="37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效益指标</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履职效益</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有效推动住建管理工作健康发展</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定性</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有效</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无</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r>
      <w:tr w:rsidR="00BE6E44" w:rsidRPr="00BE6E44" w:rsidTr="00BE6E44">
        <w:trPr>
          <w:trHeight w:val="56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E6E44" w:rsidRPr="00BE6E44" w:rsidRDefault="00BE6E44" w:rsidP="00BE6E44">
            <w:pPr>
              <w:widowControl/>
              <w:jc w:val="left"/>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r w:rsidRPr="00BE6E44">
              <w:rPr>
                <w:rFonts w:ascii="宋体" w:eastAsia="宋体" w:hAnsi="宋体" w:cs="宋体" w:hint="eastAsia"/>
                <w:kern w:val="0"/>
                <w:sz w:val="14"/>
                <w:szCs w:val="14"/>
              </w:rPr>
              <w:t>满意度</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服务对象满意度</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定量</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≥99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20"/>
                <w:szCs w:val="20"/>
              </w:rPr>
            </w:pPr>
            <w:r w:rsidRPr="00BE6E44">
              <w:rPr>
                <w:rFonts w:ascii="宋体" w:eastAsia="宋体" w:hAnsi="宋体" w:cs="宋体" w:hint="eastAsia"/>
                <w:kern w:val="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BE6E44" w:rsidRPr="00BE6E44" w:rsidRDefault="00BE6E44" w:rsidP="00BE6E44">
            <w:pPr>
              <w:widowControl/>
              <w:spacing w:line="510" w:lineRule="atLeast"/>
              <w:jc w:val="center"/>
              <w:rPr>
                <w:rFonts w:ascii="宋体" w:eastAsia="宋体" w:hAnsi="宋体" w:cs="宋体"/>
                <w:kern w:val="0"/>
                <w:sz w:val="14"/>
                <w:szCs w:val="14"/>
              </w:rPr>
            </w:pPr>
          </w:p>
        </w:tc>
      </w:tr>
    </w:tbl>
    <w:p w:rsidR="00CA70E0" w:rsidRDefault="00CA70E0"/>
    <w:sectPr w:rsidR="00CA70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0E0" w:rsidRDefault="00CA70E0" w:rsidP="00BE6E44">
      <w:r>
        <w:separator/>
      </w:r>
    </w:p>
  </w:endnote>
  <w:endnote w:type="continuationSeparator" w:id="1">
    <w:p w:rsidR="00CA70E0" w:rsidRDefault="00CA70E0" w:rsidP="00BE6E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0E0" w:rsidRDefault="00CA70E0" w:rsidP="00BE6E44">
      <w:r>
        <w:separator/>
      </w:r>
    </w:p>
  </w:footnote>
  <w:footnote w:type="continuationSeparator" w:id="1">
    <w:p w:rsidR="00CA70E0" w:rsidRDefault="00CA70E0" w:rsidP="00BE6E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6E44"/>
    <w:rsid w:val="00BE6E44"/>
    <w:rsid w:val="00CA70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6E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6E44"/>
    <w:rPr>
      <w:sz w:val="18"/>
      <w:szCs w:val="18"/>
    </w:rPr>
  </w:style>
  <w:style w:type="paragraph" w:styleId="a4">
    <w:name w:val="footer"/>
    <w:basedOn w:val="a"/>
    <w:link w:val="Char0"/>
    <w:uiPriority w:val="99"/>
    <w:semiHidden/>
    <w:unhideWhenUsed/>
    <w:rsid w:val="00BE6E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6E44"/>
    <w:rPr>
      <w:sz w:val="18"/>
      <w:szCs w:val="18"/>
    </w:rPr>
  </w:style>
</w:styles>
</file>

<file path=word/webSettings.xml><?xml version="1.0" encoding="utf-8"?>
<w:webSettings xmlns:r="http://schemas.openxmlformats.org/officeDocument/2006/relationships" xmlns:w="http://schemas.openxmlformats.org/wordprocessingml/2006/main">
  <w:divs>
    <w:div w:id="21387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3342</Words>
  <Characters>19054</Characters>
  <Application>Microsoft Office Word</Application>
  <DocSecurity>0</DocSecurity>
  <Lines>158</Lines>
  <Paragraphs>44</Paragraphs>
  <ScaleCrop>false</ScaleCrop>
  <Company>Microsoft</Company>
  <LinksUpToDate>false</LinksUpToDate>
  <CharactersWithSpaces>22352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2022-07-05T01:55:00Z</dcterms:created>
  <dcterms:modified xsi:type="dcterms:W3CDTF">2022-07-05T01:55:00Z</dcterms:modified>
</cp:coreProperties>
</file>