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lang w:eastAsia="zh-CN"/>
        </w:rPr>
        <w:t>溆浦县林业局</w:t>
      </w:r>
      <w:r>
        <w:rPr>
          <w:rFonts w:hint="eastAsia"/>
          <w:sz w:val="84"/>
          <w:szCs w:val="84"/>
        </w:rPr>
        <w:t>部门（单位）部门决算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溆浦县林业局</w:t>
      </w:r>
      <w:r>
        <w:rPr>
          <w:rFonts w:hint="eastAsia"/>
          <w:b/>
          <w:sz w:val="28"/>
          <w:szCs w:val="28"/>
        </w:rPr>
        <w:t>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lang w:eastAsia="zh-CN"/>
        </w:rPr>
        <w:t>溆浦县林业局</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numPr>
          <w:ilvl w:val="0"/>
          <w:numId w:val="0"/>
        </w:numPr>
        <w:autoSpaceDE/>
        <w:autoSpaceDN/>
        <w:spacing w:before="0" w:after="0" w:line="240" w:lineRule="auto"/>
        <w:ind w:left="0" w:right="0" w:firstLine="800"/>
        <w:jc w:val="left"/>
        <w:rPr>
          <w:rFonts w:hint="default" w:ascii="宋体" w:hAnsi="宋体" w:eastAsia="宋体"/>
          <w:color w:val="auto"/>
          <w:position w:val="0"/>
          <w:sz w:val="32"/>
          <w:szCs w:val="32"/>
        </w:rPr>
      </w:pPr>
      <w:r>
        <w:rPr>
          <w:rFonts w:hint="default" w:ascii="宋体" w:hAnsi="宋体" w:eastAsia="宋体"/>
          <w:color w:val="auto"/>
          <w:position w:val="0"/>
          <w:sz w:val="32"/>
          <w:szCs w:val="32"/>
        </w:rPr>
        <w:t>（一）植树造林</w:t>
      </w:r>
    </w:p>
    <w:p>
      <w:pPr>
        <w:numPr>
          <w:ilvl w:val="0"/>
          <w:numId w:val="0"/>
        </w:numPr>
        <w:autoSpaceDE/>
        <w:autoSpaceDN/>
        <w:spacing w:before="0" w:after="0" w:line="240" w:lineRule="auto"/>
        <w:ind w:left="0" w:right="0" w:firstLine="800"/>
        <w:jc w:val="left"/>
        <w:rPr>
          <w:rFonts w:hint="default" w:ascii="宋体" w:hAnsi="宋体" w:eastAsia="宋体"/>
          <w:color w:val="auto"/>
          <w:position w:val="0"/>
          <w:sz w:val="32"/>
          <w:szCs w:val="32"/>
        </w:rPr>
      </w:pPr>
      <w:r>
        <w:rPr>
          <w:rFonts w:hint="default" w:ascii="宋体" w:hAnsi="宋体" w:eastAsia="宋体"/>
          <w:color w:val="auto"/>
          <w:position w:val="0"/>
          <w:sz w:val="32"/>
          <w:szCs w:val="32"/>
        </w:rPr>
        <w:t>（二）封山育林</w:t>
      </w:r>
    </w:p>
    <w:p>
      <w:pPr>
        <w:numPr>
          <w:ilvl w:val="0"/>
          <w:numId w:val="0"/>
        </w:numPr>
        <w:autoSpaceDE/>
        <w:autoSpaceDN/>
        <w:spacing w:before="0" w:after="0" w:line="240" w:lineRule="auto"/>
        <w:ind w:left="0" w:right="0" w:firstLine="640"/>
        <w:jc w:val="left"/>
        <w:rPr>
          <w:rFonts w:hint="default" w:ascii="宋体" w:hAnsi="宋体" w:eastAsia="宋体"/>
          <w:color w:val="auto"/>
          <w:position w:val="0"/>
          <w:sz w:val="32"/>
          <w:szCs w:val="32"/>
        </w:rPr>
      </w:pPr>
      <w:r>
        <w:rPr>
          <w:rFonts w:hint="default" w:ascii="宋体" w:hAnsi="宋体" w:eastAsia="宋体"/>
          <w:color w:val="auto"/>
          <w:position w:val="0"/>
          <w:sz w:val="32"/>
          <w:szCs w:val="32"/>
        </w:rPr>
        <w:t>（三）国土绿化</w:t>
      </w:r>
    </w:p>
    <w:p>
      <w:pPr>
        <w:numPr>
          <w:ilvl w:val="0"/>
          <w:numId w:val="0"/>
        </w:numPr>
        <w:autoSpaceDE/>
        <w:autoSpaceDN/>
        <w:spacing w:before="0" w:after="0" w:line="240" w:lineRule="auto"/>
        <w:ind w:right="0" w:firstLine="640" w:firstLineChars="200"/>
        <w:jc w:val="left"/>
        <w:rPr>
          <w:rFonts w:hint="default" w:ascii="宋体" w:hAnsi="宋体" w:eastAsia="宋体"/>
          <w:color w:val="auto"/>
          <w:position w:val="0"/>
          <w:sz w:val="32"/>
          <w:szCs w:val="32"/>
        </w:rPr>
      </w:pPr>
      <w:r>
        <w:rPr>
          <w:rFonts w:hint="default" w:ascii="宋体" w:hAnsi="宋体" w:eastAsia="宋体"/>
          <w:color w:val="auto"/>
          <w:position w:val="0"/>
          <w:sz w:val="32"/>
          <w:szCs w:val="32"/>
        </w:rPr>
        <w:t>（四）森林资源保护</w:t>
      </w:r>
    </w:p>
    <w:p>
      <w:pPr>
        <w:ind w:firstLine="1120" w:firstLineChars="350"/>
        <w:jc w:val="left"/>
        <w:rPr>
          <w:rFonts w:asciiTheme="minorEastAsia" w:hAnsiTheme="minorEastAsia"/>
          <w:sz w:val="32"/>
          <w:szCs w:val="32"/>
        </w:rPr>
      </w:pPr>
    </w:p>
    <w:p>
      <w:pPr>
        <w:widowControl/>
        <w:spacing w:line="600" w:lineRule="exact"/>
        <w:rPr>
          <w:rFonts w:ascii="仿宋_GB2312" w:eastAsia="仿宋_GB2312" w:hAnsiTheme="minorEastAsia"/>
          <w:sz w:val="28"/>
          <w:szCs w:val="32"/>
        </w:rPr>
      </w:pPr>
      <w:r>
        <w:rPr>
          <w:rFonts w:hint="eastAsia" w:ascii="黑体" w:hAnsi="黑体" w:eastAsia="黑体"/>
          <w:bCs/>
          <w:kern w:val="0"/>
          <w:sz w:val="32"/>
          <w:szCs w:val="32"/>
        </w:rPr>
        <w:t>二、机构设置及决算单位构成</w:t>
      </w:r>
    </w:p>
    <w:p>
      <w:pPr>
        <w:jc w:val="center"/>
        <w:rPr>
          <w:rFonts w:ascii="黑体" w:hAnsi="黑体" w:eastAsia="黑体"/>
          <w:sz w:val="28"/>
          <w:szCs w:val="28"/>
        </w:rPr>
      </w:pPr>
    </w:p>
    <w:p>
      <w:pPr>
        <w:numPr>
          <w:ilvl w:val="0"/>
          <w:numId w:val="0"/>
        </w:numPr>
        <w:autoSpaceDE/>
        <w:autoSpaceDN/>
        <w:spacing w:before="0" w:after="0" w:line="600" w:lineRule="exact"/>
        <w:ind w:left="0" w:right="0" w:firstLine="0"/>
        <w:jc w:val="both"/>
        <w:rPr>
          <w:rFonts w:hint="default" w:ascii="宋体" w:hAnsi="宋体" w:eastAsia="宋体"/>
          <w:color w:val="auto"/>
          <w:position w:val="0"/>
          <w:sz w:val="32"/>
          <w:szCs w:val="32"/>
        </w:rPr>
      </w:pPr>
      <w:r>
        <w:rPr>
          <w:rFonts w:hint="default" w:ascii="宋体" w:hAnsi="宋体" w:eastAsia="宋体"/>
          <w:color w:val="auto"/>
          <w:position w:val="0"/>
          <w:sz w:val="32"/>
          <w:szCs w:val="32"/>
        </w:rPr>
        <w:t>（一）内设机构设置。溆浦县林业局单位内设机构包括：办公室、人事教育股、规划财务股、森林资源管理股、造林绿化股、自然保护地和野生动植物管理股、林业综合服务中心、山林权属纠纷调处中心。年末在职人数</w:t>
      </w:r>
      <w:r>
        <w:rPr>
          <w:rFonts w:hint="eastAsia" w:ascii="宋体" w:hAnsi="宋体" w:eastAsia="宋体"/>
          <w:color w:val="auto"/>
          <w:position w:val="0"/>
          <w:sz w:val="32"/>
          <w:szCs w:val="32"/>
          <w:lang w:val="en-US" w:eastAsia="zh-CN"/>
        </w:rPr>
        <w:t>86</w:t>
      </w:r>
      <w:r>
        <w:rPr>
          <w:rFonts w:hint="default" w:ascii="宋体" w:hAnsi="宋体" w:eastAsia="宋体"/>
          <w:color w:val="auto"/>
          <w:position w:val="0"/>
          <w:sz w:val="32"/>
          <w:szCs w:val="32"/>
        </w:rPr>
        <w:t>人。</w:t>
      </w:r>
    </w:p>
    <w:p>
      <w:pPr>
        <w:numPr>
          <w:ilvl w:val="0"/>
          <w:numId w:val="0"/>
        </w:numPr>
        <w:autoSpaceDE/>
        <w:autoSpaceDN/>
        <w:spacing w:before="0" w:after="0" w:line="600" w:lineRule="exact"/>
        <w:ind w:left="0" w:right="0" w:firstLine="0"/>
        <w:jc w:val="both"/>
        <w:rPr>
          <w:rFonts w:hint="default" w:ascii="宋体" w:hAnsi="宋体" w:eastAsia="宋体"/>
          <w:color w:val="auto"/>
          <w:position w:val="0"/>
          <w:sz w:val="32"/>
          <w:szCs w:val="32"/>
        </w:rPr>
      </w:pPr>
      <w:r>
        <w:rPr>
          <w:rFonts w:hint="default" w:ascii="宋体" w:hAnsi="宋体" w:eastAsia="宋体"/>
          <w:color w:val="auto"/>
          <w:position w:val="0"/>
          <w:sz w:val="32"/>
          <w:szCs w:val="32"/>
        </w:rPr>
        <w:t>（二）决算单位构成。溆浦县林业局单位20</w:t>
      </w:r>
      <w:r>
        <w:rPr>
          <w:rFonts w:hint="eastAsia" w:ascii="宋体" w:hAnsi="宋体" w:eastAsia="宋体"/>
          <w:color w:val="auto"/>
          <w:position w:val="0"/>
          <w:sz w:val="32"/>
          <w:szCs w:val="32"/>
          <w:lang w:val="en-US" w:eastAsia="zh-CN"/>
        </w:rPr>
        <w:t>21</w:t>
      </w:r>
      <w:r>
        <w:rPr>
          <w:rFonts w:hint="default" w:ascii="宋体" w:hAnsi="宋体" w:eastAsia="宋体"/>
          <w:color w:val="auto"/>
          <w:position w:val="0"/>
          <w:sz w:val="32"/>
          <w:szCs w:val="32"/>
        </w:rPr>
        <w:t>年部门决算汇总公开单位构成包括：溆浦县林业局本级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溆浦县林业局（本级</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7,793.44</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259.43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51.21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1,128.50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6,198.98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114.08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7,793.44</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7,793.44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2,548.43</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2,548.43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10,341.87</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10,341.87</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428" w:type="dxa"/>
        <w:tblInd w:w="0" w:type="dxa"/>
        <w:tblLayout w:type="fixed"/>
        <w:tblCellMar>
          <w:top w:w="0" w:type="dxa"/>
          <w:left w:w="0" w:type="dxa"/>
          <w:bottom w:w="0" w:type="dxa"/>
          <w:right w:w="0" w:type="dxa"/>
        </w:tblCellMar>
      </w:tblPr>
      <w:tblGrid>
        <w:gridCol w:w="305"/>
        <w:gridCol w:w="1184"/>
        <w:gridCol w:w="2475"/>
        <w:gridCol w:w="1819"/>
        <w:gridCol w:w="1500"/>
        <w:gridCol w:w="1331"/>
        <w:gridCol w:w="1144"/>
        <w:gridCol w:w="1500"/>
        <w:gridCol w:w="2028"/>
        <w:gridCol w:w="2142"/>
      </w:tblGrid>
      <w:tr>
        <w:tblPrEx>
          <w:tblCellMar>
            <w:top w:w="0" w:type="dxa"/>
            <w:left w:w="0" w:type="dxa"/>
            <w:bottom w:w="0" w:type="dxa"/>
            <w:right w:w="0" w:type="dxa"/>
          </w:tblCellMar>
        </w:tblPrEx>
        <w:trPr>
          <w:trHeight w:val="714"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3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8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2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4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48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475" w:type="dxa"/>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lang w:eastAsia="zh-CN"/>
              </w:rPr>
              <w:t>溆浦县林业局（本级）</w:t>
            </w:r>
            <w:r>
              <w:rPr>
                <w:rFonts w:hint="eastAsia"/>
              </w:rPr>
              <w:t>　</w:t>
            </w:r>
          </w:p>
        </w:tc>
        <w:tc>
          <w:tcPr>
            <w:tcW w:w="181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1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2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4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96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81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33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14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202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4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48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47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81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2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4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48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7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1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2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4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96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8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5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3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5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202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14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96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7793.44</w:t>
            </w: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7793.44</w:t>
            </w:r>
            <w:r>
              <w:rPr>
                <w:rFonts w:hint="eastAsia"/>
              </w:rPr>
              <w:t>　</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社会保障和就业支出</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259.43</w:t>
            </w: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259.43</w:t>
            </w:r>
            <w:r>
              <w:rPr>
                <w:rFonts w:hint="eastAsia"/>
              </w:rPr>
              <w:t>　</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20802</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民政管理事务</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0.20</w:t>
            </w:r>
            <w:r>
              <w:rPr>
                <w:rFonts w:hint="eastAsia" w:ascii="华文中宋" w:hAnsi="华文中宋" w:eastAsia="华文中宋"/>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0.20</w:t>
            </w:r>
            <w:r>
              <w:rPr>
                <w:rFonts w:hint="eastAsia"/>
              </w:rPr>
              <w:t>　</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2080299</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其他民政管理事务</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0.20</w:t>
            </w: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0.20</w:t>
            </w:r>
            <w:r>
              <w:rPr>
                <w:rFonts w:hint="eastAsia"/>
              </w:rPr>
              <w:t>　</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20805</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行政事业单位养老支出</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96.44</w:t>
            </w: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96.44</w:t>
            </w:r>
            <w:r>
              <w:rPr>
                <w:rFonts w:hint="eastAsia"/>
              </w:rPr>
              <w:t>　</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2080505</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机关事业单位基本养老保险缴费支出</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96.44</w:t>
            </w: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96.44</w:t>
            </w:r>
            <w:r>
              <w:rPr>
                <w:rFonts w:hint="eastAsia"/>
              </w:rPr>
              <w:t>　</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20808</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抚恤</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162.79</w:t>
            </w: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162.79</w:t>
            </w:r>
            <w:r>
              <w:rPr>
                <w:rFonts w:hint="eastAsia"/>
              </w:rPr>
              <w:t>　</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2080801</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死亡抚恤</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162.92</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162.92</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卫生健康支出</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51.21</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51.21</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21011</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行政事业单位医疗</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51.21</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51.21</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2101101</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行政单位医疗</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51.21</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51.21</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节能环保支出</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1128.50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1128.50</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21104</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自然生态保护</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571.38</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571.38</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2110401</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生态保护</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154.88</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154.88</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2110499</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其他自然生态保护支出</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416.50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416.50</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21105</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天然林保护</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40.30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40.30</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2110501</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森林管护</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40.30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40.30</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21106</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退耕还林还草</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516.83</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516.83</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2110602</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退耕现金</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516.83</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516.83</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农林水支出</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6198.98</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6198.98</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21301</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农业农村支出</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2.00</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2130199</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其他农业农村支出</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2.00</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林业和草原</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6153.67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6153.67</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2130201</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行政运行</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798.28</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198.28</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2130202</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一般行政管理事务</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305.80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305.80</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2130205</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森林资源培育</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1134.40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1134.40</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2130206</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技术推广与转化</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56.70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56.70</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2130207</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森林资源管理</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2008.61</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2008.61</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2130209</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森林生态效益补偿</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770.17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lang w:val="en-US" w:eastAsia="zh-CN"/>
              </w:rPr>
            </w:pPr>
            <w:r>
              <w:rPr>
                <w:rFonts w:hint="eastAsia"/>
                <w:lang w:val="en-US" w:eastAsia="zh-CN"/>
              </w:rPr>
              <w:t xml:space="preserve">        770.17</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2130210</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自然保护区等管理</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503.79</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503.79</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2130211</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动植物保护</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200.07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200.07</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2130234</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林业草原防灾减灾</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198.94</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198.94</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2130299</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其他林业和草原支出</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176.90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176.90</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21305</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扶贫</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10.00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10.00</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2130599</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其他扶贫支出</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10.00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10.00</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21399</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其他农林水支出</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33.31</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33.31</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2139999</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其他农林水支出</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33.31</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33.31</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221</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住房保障支出</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41.24</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41.24</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22102</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住房改革支出</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41.24</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41.24</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2210201</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住房公积金</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41.24</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41.24</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222</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粮油物资储备支出</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114.08</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114.08</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22201</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粮油物资事务</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114.08</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114.08</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4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2220199</w:t>
            </w:r>
          </w:p>
        </w:tc>
        <w:tc>
          <w:tcPr>
            <w:tcW w:w="2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其他粮油物资事务支出</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114.08</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114.08</w:t>
            </w:r>
          </w:p>
        </w:tc>
        <w:tc>
          <w:tcPr>
            <w:tcW w:w="13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3183" w:type="dxa"/>
        <w:tblInd w:w="93" w:type="dxa"/>
        <w:tblLayout w:type="fixed"/>
        <w:tblCellMar>
          <w:top w:w="0" w:type="dxa"/>
          <w:left w:w="108" w:type="dxa"/>
          <w:bottom w:w="0" w:type="dxa"/>
          <w:right w:w="108" w:type="dxa"/>
        </w:tblCellMar>
      </w:tblPr>
      <w:tblGrid>
        <w:gridCol w:w="1042"/>
        <w:gridCol w:w="222"/>
        <w:gridCol w:w="2007"/>
        <w:gridCol w:w="1218"/>
        <w:gridCol w:w="1349"/>
        <w:gridCol w:w="1679"/>
        <w:gridCol w:w="1679"/>
        <w:gridCol w:w="1679"/>
        <w:gridCol w:w="2308"/>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0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0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eastAsia="zh-CN"/>
              </w:rPr>
              <w:t>溆浦县林业局（本级）</w:t>
            </w:r>
            <w:r>
              <w:rPr>
                <w:rFonts w:hint="eastAsia" w:ascii="宋体" w:hAnsi="宋体" w:eastAsia="宋体" w:cs="宋体"/>
                <w:kern w:val="0"/>
                <w:sz w:val="24"/>
                <w:szCs w:val="24"/>
              </w:rPr>
              <w:t>　</w:t>
            </w:r>
          </w:p>
        </w:tc>
        <w:tc>
          <w:tcPr>
            <w:tcW w:w="121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27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34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00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27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27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7793.44</w:t>
            </w:r>
            <w:r>
              <w:rPr>
                <w:rFonts w:hint="eastAsia" w:ascii="宋体" w:hAnsi="宋体" w:eastAsia="宋体" w:cs="宋体"/>
                <w:kern w:val="0"/>
                <w:sz w:val="24"/>
                <w:szCs w:val="24"/>
              </w:rPr>
              <w:t>　</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1152.16</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6641.28</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社会保障和就业支出</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259.43</w:t>
            </w:r>
            <w:r>
              <w:rPr>
                <w:rFonts w:hint="eastAsia" w:ascii="宋体" w:hAnsi="宋体" w:eastAsia="宋体" w:cs="宋体"/>
                <w:kern w:val="0"/>
                <w:sz w:val="24"/>
                <w:szCs w:val="24"/>
              </w:rPr>
              <w:t>　</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259.43</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20802</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民政管理事务</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0.20</w:t>
            </w:r>
            <w:r>
              <w:rPr>
                <w:rFonts w:hint="eastAsia" w:ascii="宋体" w:hAnsi="宋体" w:eastAsia="宋体" w:cs="宋体"/>
                <w:kern w:val="0"/>
                <w:sz w:val="24"/>
                <w:szCs w:val="24"/>
              </w:rPr>
              <w:t>　</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0.20</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2080299</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其他民政管理事务支出</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0.20</w:t>
            </w:r>
            <w:r>
              <w:rPr>
                <w:rFonts w:hint="eastAsia" w:ascii="宋体" w:hAnsi="宋体" w:eastAsia="宋体" w:cs="宋体"/>
                <w:kern w:val="0"/>
                <w:sz w:val="24"/>
                <w:szCs w:val="24"/>
              </w:rPr>
              <w:t>　</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0.20</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20805</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行政事业单位养老支出</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96.44</w:t>
            </w:r>
            <w:r>
              <w:rPr>
                <w:rFonts w:hint="eastAsia" w:ascii="宋体" w:hAnsi="宋体" w:eastAsia="宋体" w:cs="宋体"/>
                <w:kern w:val="0"/>
                <w:sz w:val="24"/>
                <w:szCs w:val="24"/>
              </w:rPr>
              <w:t>　</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96.44</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2080505</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机关事业单位基本养老保险缴费支出</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96.44</w:t>
            </w:r>
            <w:r>
              <w:rPr>
                <w:rFonts w:hint="eastAsia" w:ascii="宋体" w:hAnsi="宋体" w:eastAsia="宋体" w:cs="宋体"/>
                <w:kern w:val="0"/>
                <w:sz w:val="24"/>
                <w:szCs w:val="24"/>
              </w:rPr>
              <w:t>　</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96.44</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20808</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抚恤</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162.79</w:t>
            </w:r>
            <w:r>
              <w:rPr>
                <w:rFonts w:hint="eastAsia" w:ascii="宋体" w:hAnsi="宋体" w:eastAsia="宋体" w:cs="宋体"/>
                <w:kern w:val="0"/>
                <w:sz w:val="24"/>
                <w:szCs w:val="24"/>
              </w:rPr>
              <w:t>　</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162.79</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2080801</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死亡抚恤</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162.79</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162.79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卫生健康支出</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51.21</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51.21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21011</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行政事业单位医疗</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51.21</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51.21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2101101</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行政单位医疗</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51.21</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51.21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节能环保支出</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1128.50</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1128.50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21104</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自然生态保护</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571.38</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571.38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2110401</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生态保护</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154.88</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154.88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2110499</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其他自然生态保护支出</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416.50</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416.50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21105</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天然林保护</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40.30</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40.30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2110501</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森林管护</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40.30</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40.30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21106</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退耕还林还草</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516.83</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516.83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2110602</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退耕现金</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516.83</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516.83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农林水支出</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6198.98</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800.28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5398.70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212301</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农业农村</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2.00</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2130199</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其他农业农村支出</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2.00</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2130202</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林业和草原</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6153.67</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798.28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5355.39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2130201</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行政运行</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798.28</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798.28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2130202</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一般行政管理事务</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305.80</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305.80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2130205</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森林资源培育</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1134.40</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1134.40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2130206</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技术推广与转化</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56.70</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56.70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2130207</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森林资源管理</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2008.61</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2008.61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2130209</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森林生态效益补偿</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770.17</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770.17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2130210</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自然保护区等管理</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503.79</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503.79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2130211</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动植物保护</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200.07</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200.07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2130234</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林业草原防灾减灾</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198.94</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198.94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2130299</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其他林业和草原支出</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176.90</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176.90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21305</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扶贫</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10.00</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2130599</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其他扶贫支出</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10.00</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21399</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其他农林水支出</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33.31</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33.31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2139999</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其他农林水支出</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33.31</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33.31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住房保障支出</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41.24</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41.24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22102</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政府改革支出</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41.24</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41.24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2210201</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住房公积金</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41.24</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41.24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222</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粮油物资储备支出</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114.08</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114.08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22201</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粮油物资事务</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114.08</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114.08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2220199</w:t>
            </w:r>
          </w:p>
        </w:tc>
        <w:tc>
          <w:tcPr>
            <w:tcW w:w="2007"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其他粮油物资事务支出</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114.08</w:t>
            </w:r>
          </w:p>
        </w:tc>
        <w:tc>
          <w:tcPr>
            <w:tcW w:w="134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114.08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溆浦县林业局（本级）</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7793.44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259.43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259.43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51.21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51.21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1128.50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1128.50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6198.98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6198.98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41.24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41.24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114.08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114.08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7793.44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7793.44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7793.44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7793.44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7793.44</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7793.44</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溆浦县林业局（本级）</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7793.44</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1152.16</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6641.28</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208</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259.43</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259.43</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20802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民政管理事务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0.20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0.20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2080299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其他民政管理事务支出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0.20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0.20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20805</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96.44</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96.44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96.44</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96.44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20808</w:t>
            </w: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抚恤</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162.79</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162.79</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2080801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死亡抚恤</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162.79</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162.79</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卫生健康支出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51.21</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51.21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行政事业单位医疗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51.21</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51.21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2101101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51.21</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51.21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节能环保支出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1128.50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1128.50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21104</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自然生态保护</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571.38</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571.38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2110401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生态保护</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154.88</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154.88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2110499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其他自然生态保护支出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416.50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416.50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天然林保护</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40.30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40.30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2110501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森林管护</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40.30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40.30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21106</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退耕还林还草</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516.83</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516.83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2110602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退耕现金</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516.30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516.30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农林水支出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6198.98</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800.28</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5398.70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农业农村</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2130199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其他农业农村支出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林业和草原</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6153.67</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798.28</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5355.39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行政运行</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798.28</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798.28</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一般行政管理事务</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305.80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305.80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森林资源培育</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1134.40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1134.40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2130206</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技术推广与转化</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56.70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56.70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2130207</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森林资源管理</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2008.61</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2008.61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2130209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森林生态效益补偿</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770.17</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770.17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2130210</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自然保护区等管理</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503.79</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503.79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2130211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动植物保护</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200.07</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200.07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2130234</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林业草原防灾减灾</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198.94</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198.94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其他林业和草原支出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176.90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176.90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扶贫</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2130599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其他扶贫支出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其他农林水支出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33.31</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33.31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2139999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其他农林水支出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33.31</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33.31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住房保障支出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41.24</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41.24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住房改革支出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41.24</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41.24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住房公积金</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41.24</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41.24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粮油物资储备支出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114.08</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114.08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22201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粮油物资事务</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114.08</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114.08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2220199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其他粮油物资事务支出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114.08</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114.08</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15807" w:type="dxa"/>
        <w:tblInd w:w="0" w:type="dxa"/>
        <w:tblLayout w:type="fixed"/>
        <w:tblCellMar>
          <w:top w:w="0" w:type="dxa"/>
          <w:left w:w="108" w:type="dxa"/>
          <w:bottom w:w="0" w:type="dxa"/>
          <w:right w:w="108" w:type="dxa"/>
        </w:tblCellMar>
      </w:tblPr>
      <w:tblGrid>
        <w:gridCol w:w="1199"/>
        <w:gridCol w:w="2976"/>
        <w:gridCol w:w="1982"/>
        <w:gridCol w:w="1125"/>
        <w:gridCol w:w="2382"/>
        <w:gridCol w:w="862"/>
        <w:gridCol w:w="881"/>
        <w:gridCol w:w="3713"/>
        <w:gridCol w:w="687"/>
      </w:tblGrid>
      <w:tr>
        <w:tblPrEx>
          <w:tblCellMar>
            <w:top w:w="0" w:type="dxa"/>
            <w:left w:w="108" w:type="dxa"/>
            <w:bottom w:w="0" w:type="dxa"/>
            <w:right w:w="108" w:type="dxa"/>
          </w:tblCellMar>
        </w:tblPrEx>
        <w:trPr>
          <w:trHeight w:val="113" w:hRule="atLeast"/>
        </w:trPr>
        <w:tc>
          <w:tcPr>
            <w:tcW w:w="15807"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溆浦县林业局（本级）</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9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7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969.17</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390.92</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249.53</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95.51</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4.46</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136.30</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51.21</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41.24</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164.99</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162.79</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2.20</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1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9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1134.16</w:t>
            </w:r>
          </w:p>
        </w:tc>
        <w:tc>
          <w:tcPr>
            <w:tcW w:w="896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8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18.0000000000</w:t>
            </w:r>
          </w:p>
        </w:tc>
      </w:tr>
      <w:tr>
        <w:tblPrEx>
          <w:tblCellMar>
            <w:top w:w="0" w:type="dxa"/>
            <w:left w:w="108" w:type="dxa"/>
            <w:bottom w:w="0" w:type="dxa"/>
            <w:right w:w="108" w:type="dxa"/>
          </w:tblCellMar>
        </w:tblPrEx>
        <w:trPr>
          <w:trHeight w:val="284" w:hRule="exact"/>
        </w:trPr>
        <w:tc>
          <w:tcPr>
            <w:tcW w:w="15807"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溆浦县林业局（本级）</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9.70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9.70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9.70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9.70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溆浦县林业局（本级）</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w:t>
      </w:r>
      <w:r>
        <w:rPr>
          <w:rFonts w:hint="eastAsia" w:ascii="Times New Roman" w:hAnsi="Times New Roman" w:eastAsia="仿宋_GB2312" w:cs="Times New Roman"/>
          <w:kern w:val="0"/>
          <w:szCs w:val="21"/>
          <w:lang w:eastAsia="zh-CN"/>
        </w:rPr>
        <w:t>溆浦县林业局</w:t>
      </w:r>
      <w:r>
        <w:rPr>
          <w:rFonts w:hint="eastAsia" w:ascii="Times New Roman" w:hAnsi="Times New Roman" w:eastAsia="仿宋_GB2312" w:cs="Times New Roman"/>
          <w:kern w:val="0"/>
          <w:szCs w:val="21"/>
        </w:rPr>
        <w:t>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both"/>
              <w:rPr>
                <w:rFonts w:ascii="宋体" w:hAnsi="宋体" w:eastAsia="宋体" w:cs="宋体"/>
                <w:kern w:val="0"/>
                <w:sz w:val="20"/>
                <w:szCs w:val="20"/>
              </w:rPr>
            </w:pPr>
            <w:r>
              <w:rPr>
                <w:rFonts w:hint="eastAsia" w:ascii="宋体" w:hAnsi="宋体" w:eastAsia="宋体" w:cs="宋体"/>
                <w:kern w:val="0"/>
                <w:sz w:val="20"/>
                <w:szCs w:val="20"/>
                <w:lang w:eastAsia="zh-CN"/>
              </w:rPr>
              <w:t>溆浦县林业局（本级）</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numPr>
          <w:ilvl w:val="0"/>
          <w:numId w:val="0"/>
        </w:numPr>
        <w:autoSpaceDE w:val="0"/>
        <w:autoSpaceDN w:val="0"/>
        <w:spacing w:before="0" w:after="0" w:line="240" w:lineRule="auto"/>
        <w:ind w:left="0" w:right="0" w:firstLine="640"/>
        <w:jc w:val="left"/>
        <w:rPr>
          <w:rFonts w:hint="default" w:ascii="宋体" w:hAnsi="宋体" w:eastAsia="宋体"/>
          <w:color w:val="000000"/>
          <w:position w:val="0"/>
          <w:sz w:val="32"/>
          <w:szCs w:val="32"/>
          <w:lang w:val="en-US" w:eastAsia="zh-CN"/>
        </w:rPr>
      </w:pPr>
      <w:r>
        <w:rPr>
          <w:rFonts w:hint="eastAsia" w:ascii="宋体" w:hAnsi="宋体" w:eastAsia="宋体"/>
          <w:color w:val="000000"/>
          <w:position w:val="0"/>
          <w:sz w:val="32"/>
          <w:szCs w:val="32"/>
          <w:lang w:val="en-US" w:eastAsia="zh-CN"/>
        </w:rPr>
        <w:t>2021</w:t>
      </w:r>
      <w:r>
        <w:rPr>
          <w:rFonts w:hint="default" w:ascii="宋体" w:hAnsi="宋体" w:eastAsia="宋体"/>
          <w:color w:val="000000"/>
          <w:position w:val="0"/>
          <w:sz w:val="32"/>
          <w:szCs w:val="32"/>
        </w:rPr>
        <w:t>年度收、支总计</w:t>
      </w:r>
      <w:r>
        <w:rPr>
          <w:rFonts w:hint="eastAsia" w:ascii="宋体" w:hAnsi="宋体" w:eastAsia="宋体"/>
          <w:color w:val="000000"/>
          <w:position w:val="0"/>
          <w:sz w:val="32"/>
          <w:szCs w:val="32"/>
          <w:lang w:val="en-US" w:eastAsia="zh-CN"/>
        </w:rPr>
        <w:t>10341.87</w:t>
      </w:r>
      <w:r>
        <w:rPr>
          <w:rFonts w:hint="default" w:ascii="宋体" w:hAnsi="宋体" w:eastAsia="宋体"/>
          <w:color w:val="000000"/>
          <w:position w:val="0"/>
          <w:sz w:val="32"/>
          <w:szCs w:val="32"/>
        </w:rPr>
        <w:t>万元。与20</w:t>
      </w:r>
      <w:r>
        <w:rPr>
          <w:rFonts w:hint="eastAsia" w:ascii="宋体" w:hAnsi="宋体" w:eastAsia="宋体"/>
          <w:color w:val="000000"/>
          <w:position w:val="0"/>
          <w:sz w:val="32"/>
          <w:szCs w:val="32"/>
          <w:lang w:val="en-US" w:eastAsia="zh-CN"/>
        </w:rPr>
        <w:t>20</w:t>
      </w:r>
      <w:r>
        <w:rPr>
          <w:rFonts w:hint="default" w:ascii="宋体" w:hAnsi="宋体" w:eastAsia="宋体"/>
          <w:color w:val="000000"/>
          <w:position w:val="0"/>
          <w:sz w:val="32"/>
          <w:szCs w:val="32"/>
        </w:rPr>
        <w:t>年相比，</w:t>
      </w:r>
      <w:r>
        <w:rPr>
          <w:rFonts w:hint="eastAsia" w:ascii="宋体" w:hAnsi="宋体" w:eastAsia="宋体"/>
          <w:color w:val="000000"/>
          <w:position w:val="0"/>
          <w:sz w:val="32"/>
          <w:szCs w:val="32"/>
          <w:lang w:eastAsia="zh-CN"/>
        </w:rPr>
        <w:t>增加</w:t>
      </w:r>
      <w:r>
        <w:rPr>
          <w:rFonts w:hint="eastAsia" w:ascii="宋体" w:hAnsi="宋体" w:eastAsia="宋体"/>
          <w:color w:val="000000"/>
          <w:position w:val="0"/>
          <w:sz w:val="32"/>
          <w:szCs w:val="32"/>
          <w:lang w:val="en-US" w:eastAsia="zh-CN"/>
        </w:rPr>
        <w:t>1497.50</w:t>
      </w:r>
      <w:r>
        <w:rPr>
          <w:rFonts w:hint="default" w:ascii="宋体" w:hAnsi="宋体" w:eastAsia="宋体"/>
          <w:color w:val="000000"/>
          <w:position w:val="0"/>
          <w:sz w:val="32"/>
          <w:szCs w:val="32"/>
        </w:rPr>
        <w:t>万元，</w:t>
      </w:r>
      <w:r>
        <w:rPr>
          <w:rFonts w:hint="eastAsia" w:ascii="宋体" w:hAnsi="宋体" w:eastAsia="宋体"/>
          <w:color w:val="000000"/>
          <w:position w:val="0"/>
          <w:sz w:val="32"/>
          <w:szCs w:val="32"/>
          <w:lang w:eastAsia="zh-CN"/>
        </w:rPr>
        <w:t>增长</w:t>
      </w:r>
      <w:r>
        <w:rPr>
          <w:rFonts w:hint="eastAsia" w:ascii="宋体" w:hAnsi="宋体" w:eastAsia="宋体"/>
          <w:color w:val="000000"/>
          <w:position w:val="0"/>
          <w:sz w:val="32"/>
          <w:szCs w:val="32"/>
          <w:lang w:val="en-US" w:eastAsia="zh-CN"/>
        </w:rPr>
        <w:t>16.93</w:t>
      </w:r>
      <w:r>
        <w:rPr>
          <w:rFonts w:hint="default" w:ascii="宋体" w:hAnsi="宋体" w:eastAsia="宋体"/>
          <w:color w:val="000000"/>
          <w:position w:val="0"/>
          <w:sz w:val="32"/>
          <w:szCs w:val="32"/>
        </w:rPr>
        <w:t>%，主要是因为</w:t>
      </w:r>
      <w:r>
        <w:rPr>
          <w:rFonts w:hint="eastAsia" w:ascii="宋体" w:hAnsi="宋体" w:eastAsia="宋体"/>
          <w:color w:val="000000"/>
          <w:position w:val="0"/>
          <w:sz w:val="32"/>
          <w:szCs w:val="32"/>
          <w:lang w:eastAsia="zh-CN"/>
        </w:rPr>
        <w:t>增加了一般公共预算财政拨款收入</w:t>
      </w:r>
      <w:r>
        <w:rPr>
          <w:rFonts w:hint="eastAsia" w:ascii="宋体" w:hAnsi="宋体" w:eastAsia="宋体"/>
          <w:color w:val="000000"/>
          <w:position w:val="0"/>
          <w:sz w:val="32"/>
          <w:szCs w:val="32"/>
          <w:lang w:val="en-US" w:eastAsia="zh-CN"/>
        </w:rPr>
        <w:t>.</w:t>
      </w:r>
    </w:p>
    <w:p>
      <w:pPr>
        <w:pStyle w:val="11"/>
        <w:ind w:firstLine="640" w:firstLineChars="200"/>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二、收入决算情况说明</w:t>
      </w:r>
    </w:p>
    <w:p>
      <w:pPr>
        <w:numPr>
          <w:ilvl w:val="0"/>
          <w:numId w:val="0"/>
        </w:numPr>
        <w:autoSpaceDE w:val="0"/>
        <w:autoSpaceDN w:val="0"/>
        <w:spacing w:before="0" w:after="0" w:line="240" w:lineRule="auto"/>
        <w:ind w:left="0" w:right="0" w:firstLine="640"/>
        <w:jc w:val="left"/>
        <w:rPr>
          <w:rFonts w:hint="default" w:ascii="宋体" w:hAnsi="宋体" w:eastAsia="宋体"/>
          <w:color w:val="000000"/>
          <w:position w:val="0"/>
          <w:sz w:val="32"/>
          <w:szCs w:val="32"/>
        </w:rPr>
      </w:pPr>
      <w:r>
        <w:rPr>
          <w:rFonts w:hint="eastAsia" w:ascii="宋体" w:hAnsi="宋体" w:eastAsia="宋体"/>
          <w:color w:val="000000"/>
          <w:position w:val="0"/>
          <w:sz w:val="32"/>
          <w:szCs w:val="32"/>
          <w:lang w:val="en-US" w:eastAsia="zh-CN"/>
        </w:rPr>
        <w:t>2021</w:t>
      </w:r>
      <w:r>
        <w:rPr>
          <w:rFonts w:hint="default" w:ascii="宋体" w:hAnsi="宋体" w:eastAsia="宋体"/>
          <w:color w:val="000000"/>
          <w:position w:val="0"/>
          <w:sz w:val="32"/>
          <w:szCs w:val="32"/>
        </w:rPr>
        <w:t>年</w:t>
      </w:r>
      <w:r>
        <w:rPr>
          <w:rFonts w:hint="eastAsia" w:ascii="宋体" w:hAnsi="宋体" w:eastAsia="宋体"/>
          <w:color w:val="000000"/>
          <w:position w:val="0"/>
          <w:sz w:val="32"/>
          <w:szCs w:val="32"/>
          <w:lang w:eastAsia="zh-CN"/>
        </w:rPr>
        <w:t>度</w:t>
      </w:r>
      <w:r>
        <w:rPr>
          <w:rFonts w:hint="default" w:ascii="宋体" w:hAnsi="宋体" w:eastAsia="宋体"/>
          <w:color w:val="000000"/>
          <w:position w:val="0"/>
          <w:sz w:val="32"/>
          <w:szCs w:val="32"/>
        </w:rPr>
        <w:t>收入合计</w:t>
      </w:r>
      <w:r>
        <w:rPr>
          <w:rFonts w:hint="eastAsia" w:ascii="宋体" w:hAnsi="宋体" w:eastAsia="宋体"/>
          <w:color w:val="000000"/>
          <w:position w:val="0"/>
          <w:sz w:val="32"/>
          <w:szCs w:val="32"/>
          <w:lang w:val="en-US" w:eastAsia="zh-CN"/>
        </w:rPr>
        <w:t>7793.44</w:t>
      </w:r>
      <w:r>
        <w:rPr>
          <w:rFonts w:hint="default" w:ascii="宋体" w:hAnsi="宋体" w:eastAsia="宋体"/>
          <w:color w:val="000000"/>
          <w:position w:val="0"/>
          <w:sz w:val="32"/>
          <w:szCs w:val="32"/>
        </w:rPr>
        <w:t>万元，其中：财政拨款收入</w:t>
      </w:r>
      <w:r>
        <w:rPr>
          <w:rFonts w:hint="eastAsia" w:ascii="宋体" w:hAnsi="宋体" w:eastAsia="宋体"/>
          <w:color w:val="000000"/>
          <w:position w:val="0"/>
          <w:sz w:val="32"/>
          <w:szCs w:val="32"/>
          <w:lang w:val="en-US" w:eastAsia="zh-CN"/>
        </w:rPr>
        <w:t>7793.44</w:t>
      </w:r>
      <w:r>
        <w:rPr>
          <w:rFonts w:hint="default" w:ascii="宋体" w:hAnsi="宋体" w:eastAsia="宋体"/>
          <w:color w:val="000000"/>
          <w:position w:val="0"/>
          <w:sz w:val="32"/>
          <w:szCs w:val="32"/>
        </w:rPr>
        <w:t>万元，占</w:t>
      </w:r>
      <w:r>
        <w:rPr>
          <w:rFonts w:hint="eastAsia" w:ascii="宋体" w:hAnsi="宋体" w:eastAsia="宋体"/>
          <w:color w:val="000000"/>
          <w:position w:val="0"/>
          <w:sz w:val="32"/>
          <w:szCs w:val="32"/>
          <w:lang w:val="en-US" w:eastAsia="zh-CN"/>
        </w:rPr>
        <w:t>100</w:t>
      </w:r>
      <w:r>
        <w:rPr>
          <w:rFonts w:hint="default" w:ascii="宋体" w:hAnsi="宋体" w:eastAsia="宋体"/>
          <w:color w:val="000000"/>
          <w:position w:val="0"/>
          <w:sz w:val="32"/>
          <w:szCs w:val="32"/>
        </w:rPr>
        <w:t>%；上级补助收入0万元，占0%；事业收入0万元，占0%；经营收入0万元，占0%；附属单位上缴收入0万元，占0%；其他收入</w:t>
      </w:r>
      <w:r>
        <w:rPr>
          <w:rFonts w:hint="eastAsia" w:ascii="宋体" w:hAnsi="宋体" w:eastAsia="宋体"/>
          <w:color w:val="000000"/>
          <w:position w:val="0"/>
          <w:sz w:val="32"/>
          <w:szCs w:val="32"/>
          <w:lang w:val="en-US" w:eastAsia="zh-CN"/>
        </w:rPr>
        <w:t>0</w:t>
      </w:r>
      <w:r>
        <w:rPr>
          <w:rFonts w:hint="default" w:ascii="宋体" w:hAnsi="宋体" w:eastAsia="宋体"/>
          <w:color w:val="000000"/>
          <w:position w:val="0"/>
          <w:sz w:val="32"/>
          <w:szCs w:val="32"/>
        </w:rPr>
        <w:t>万元，占</w:t>
      </w:r>
      <w:r>
        <w:rPr>
          <w:rFonts w:hint="eastAsia" w:ascii="宋体" w:hAnsi="宋体" w:eastAsia="宋体"/>
          <w:color w:val="000000"/>
          <w:position w:val="0"/>
          <w:sz w:val="32"/>
          <w:szCs w:val="32"/>
          <w:lang w:val="en-US" w:eastAsia="zh-CN"/>
        </w:rPr>
        <w:t>0</w:t>
      </w:r>
      <w:r>
        <w:rPr>
          <w:rFonts w:hint="default" w:ascii="宋体" w:hAnsi="宋体" w:eastAsia="宋体"/>
          <w:color w:val="000000"/>
          <w:position w:val="0"/>
          <w:sz w:val="32"/>
          <w:szCs w:val="32"/>
        </w:rPr>
        <w:t>%。</w:t>
      </w:r>
    </w:p>
    <w:p>
      <w:pPr>
        <w:pStyle w:val="11"/>
        <w:ind w:firstLine="640" w:firstLineChars="200"/>
        <w:rPr>
          <w:rFonts w:hint="eastAsia"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三、支出决算情况说明</w:t>
      </w:r>
    </w:p>
    <w:p>
      <w:pPr>
        <w:numPr>
          <w:ilvl w:val="0"/>
          <w:numId w:val="0"/>
        </w:numPr>
        <w:autoSpaceDE w:val="0"/>
        <w:autoSpaceDN w:val="0"/>
        <w:spacing w:before="0" w:after="0" w:line="240" w:lineRule="auto"/>
        <w:ind w:left="0" w:right="0" w:firstLine="640"/>
        <w:jc w:val="left"/>
        <w:rPr>
          <w:rFonts w:hint="default" w:ascii="宋体" w:hAnsi="宋体" w:eastAsia="宋体"/>
          <w:color w:val="000000"/>
          <w:position w:val="0"/>
          <w:sz w:val="32"/>
          <w:szCs w:val="32"/>
        </w:rPr>
      </w:pPr>
      <w:r>
        <w:rPr>
          <w:rFonts w:hint="eastAsia" w:ascii="宋体" w:hAnsi="宋体" w:eastAsia="宋体"/>
          <w:color w:val="000000"/>
          <w:position w:val="0"/>
          <w:sz w:val="32"/>
          <w:szCs w:val="32"/>
          <w:lang w:val="en-US" w:eastAsia="zh-CN"/>
        </w:rPr>
        <w:t>2021</w:t>
      </w:r>
      <w:r>
        <w:rPr>
          <w:rFonts w:hint="default" w:ascii="宋体" w:hAnsi="宋体" w:eastAsia="宋体"/>
          <w:color w:val="000000"/>
          <w:position w:val="0"/>
          <w:sz w:val="32"/>
          <w:szCs w:val="32"/>
        </w:rPr>
        <w:t>年</w:t>
      </w:r>
      <w:r>
        <w:rPr>
          <w:rFonts w:hint="eastAsia" w:ascii="宋体" w:hAnsi="宋体" w:eastAsia="宋体"/>
          <w:color w:val="000000"/>
          <w:position w:val="0"/>
          <w:sz w:val="32"/>
          <w:szCs w:val="32"/>
          <w:lang w:eastAsia="zh-CN"/>
        </w:rPr>
        <w:t>度</w:t>
      </w:r>
      <w:r>
        <w:rPr>
          <w:rFonts w:hint="default" w:ascii="宋体" w:hAnsi="宋体" w:eastAsia="宋体"/>
          <w:color w:val="000000"/>
          <w:position w:val="0"/>
          <w:sz w:val="32"/>
          <w:szCs w:val="32"/>
        </w:rPr>
        <w:t>支出合计</w:t>
      </w:r>
      <w:r>
        <w:rPr>
          <w:rFonts w:hint="eastAsia" w:ascii="宋体" w:hAnsi="宋体" w:eastAsia="宋体"/>
          <w:color w:val="000000"/>
          <w:position w:val="0"/>
          <w:sz w:val="32"/>
          <w:szCs w:val="32"/>
          <w:lang w:val="en-US" w:eastAsia="zh-CN"/>
        </w:rPr>
        <w:t>7793.44</w:t>
      </w:r>
      <w:r>
        <w:rPr>
          <w:rFonts w:hint="default" w:ascii="宋体" w:hAnsi="宋体" w:eastAsia="宋体"/>
          <w:color w:val="000000"/>
          <w:position w:val="0"/>
          <w:sz w:val="32"/>
          <w:szCs w:val="32"/>
        </w:rPr>
        <w:t>万元，其中：基本支出</w:t>
      </w:r>
      <w:r>
        <w:rPr>
          <w:rFonts w:hint="eastAsia" w:ascii="宋体" w:hAnsi="宋体" w:eastAsia="宋体"/>
          <w:color w:val="000000"/>
          <w:position w:val="0"/>
          <w:sz w:val="32"/>
          <w:szCs w:val="32"/>
          <w:lang w:val="en-US" w:eastAsia="zh-CN"/>
        </w:rPr>
        <w:t>1152.16</w:t>
      </w:r>
      <w:r>
        <w:rPr>
          <w:rFonts w:hint="default" w:ascii="宋体" w:hAnsi="宋体" w:eastAsia="宋体"/>
          <w:color w:val="000000"/>
          <w:position w:val="0"/>
          <w:sz w:val="32"/>
          <w:szCs w:val="32"/>
        </w:rPr>
        <w:t>万元，占</w:t>
      </w:r>
      <w:r>
        <w:rPr>
          <w:rFonts w:hint="eastAsia" w:ascii="宋体" w:hAnsi="宋体" w:eastAsia="宋体"/>
          <w:color w:val="000000"/>
          <w:position w:val="0"/>
          <w:sz w:val="32"/>
          <w:szCs w:val="32"/>
          <w:lang w:val="en-US" w:eastAsia="zh-CN"/>
        </w:rPr>
        <w:t>14.78</w:t>
      </w:r>
      <w:r>
        <w:rPr>
          <w:rFonts w:hint="default" w:ascii="宋体" w:hAnsi="宋体" w:eastAsia="宋体"/>
          <w:color w:val="000000"/>
          <w:position w:val="0"/>
          <w:sz w:val="32"/>
          <w:szCs w:val="32"/>
        </w:rPr>
        <w:t>%；项目支出</w:t>
      </w:r>
      <w:r>
        <w:rPr>
          <w:rFonts w:hint="eastAsia" w:ascii="宋体" w:hAnsi="宋体" w:eastAsia="宋体"/>
          <w:color w:val="000000"/>
          <w:position w:val="0"/>
          <w:sz w:val="32"/>
          <w:szCs w:val="32"/>
          <w:lang w:val="en-US" w:eastAsia="zh-CN"/>
        </w:rPr>
        <w:t>6641.28</w:t>
      </w:r>
      <w:r>
        <w:rPr>
          <w:rFonts w:hint="default" w:ascii="宋体" w:hAnsi="宋体" w:eastAsia="宋体"/>
          <w:color w:val="000000"/>
          <w:position w:val="0"/>
          <w:sz w:val="32"/>
          <w:szCs w:val="32"/>
        </w:rPr>
        <w:t>万元，占</w:t>
      </w:r>
      <w:r>
        <w:rPr>
          <w:rFonts w:hint="eastAsia" w:ascii="宋体" w:hAnsi="宋体" w:eastAsia="宋体"/>
          <w:color w:val="000000"/>
          <w:position w:val="0"/>
          <w:sz w:val="32"/>
          <w:szCs w:val="32"/>
          <w:lang w:val="en-US" w:eastAsia="zh-CN"/>
        </w:rPr>
        <w:t>85.22</w:t>
      </w:r>
      <w:r>
        <w:rPr>
          <w:rFonts w:hint="default" w:ascii="宋体" w:hAnsi="宋体" w:eastAsia="宋体"/>
          <w:color w:val="000000"/>
          <w:position w:val="0"/>
          <w:sz w:val="32"/>
          <w:szCs w:val="32"/>
        </w:rPr>
        <w:t>%；上缴上级支出0万元，占0%；经营支出0万元，占0%；对附属单位补助支出0万元，占0%。</w:t>
      </w:r>
    </w:p>
    <w:p>
      <w:pPr>
        <w:pStyle w:val="11"/>
        <w:ind w:firstLine="640" w:firstLineChars="200"/>
        <w:rPr>
          <w:rFonts w:hint="eastAsia" w:asciiTheme="minorEastAsia" w:hAnsiTheme="minorEastAsia" w:eastAsiaTheme="minorEastAsia"/>
          <w:sz w:val="32"/>
          <w:szCs w:val="32"/>
        </w:rPr>
      </w:pPr>
    </w:p>
    <w:p>
      <w:pPr>
        <w:pStyle w:val="11"/>
        <w:rPr>
          <w:rFonts w:hAnsi="黑体"/>
          <w:b/>
          <w:sz w:val="32"/>
          <w:szCs w:val="32"/>
        </w:rPr>
      </w:pPr>
      <w:r>
        <w:rPr>
          <w:rFonts w:hint="eastAsia" w:hAnsi="黑体"/>
          <w:b/>
          <w:sz w:val="32"/>
          <w:szCs w:val="32"/>
        </w:rPr>
        <w:t>四、财政拨款收入支出决算总体情况说明</w:t>
      </w:r>
    </w:p>
    <w:p>
      <w:pPr>
        <w:numPr>
          <w:ilvl w:val="0"/>
          <w:numId w:val="0"/>
        </w:numPr>
        <w:autoSpaceDE w:val="0"/>
        <w:autoSpaceDN w:val="0"/>
        <w:spacing w:before="0" w:after="0" w:line="240" w:lineRule="auto"/>
        <w:ind w:left="0" w:right="0" w:firstLine="640"/>
        <w:jc w:val="left"/>
        <w:rPr>
          <w:rFonts w:hint="eastAsia" w:ascii="宋体" w:hAnsi="宋体" w:eastAsia="宋体"/>
          <w:color w:val="000000"/>
          <w:position w:val="0"/>
          <w:sz w:val="32"/>
          <w:szCs w:val="32"/>
          <w:lang w:eastAsia="zh-CN"/>
        </w:rPr>
      </w:pPr>
      <w:r>
        <w:rPr>
          <w:rFonts w:hint="default" w:ascii="宋体" w:hAnsi="宋体" w:eastAsia="宋体"/>
          <w:color w:val="000000"/>
          <w:position w:val="0"/>
          <w:sz w:val="32"/>
          <w:szCs w:val="32"/>
        </w:rPr>
        <w:t xml:space="preserve"> 20</w:t>
      </w:r>
      <w:r>
        <w:rPr>
          <w:rFonts w:hint="eastAsia" w:ascii="宋体" w:hAnsi="宋体" w:eastAsia="宋体"/>
          <w:color w:val="000000"/>
          <w:position w:val="0"/>
          <w:sz w:val="32"/>
          <w:szCs w:val="32"/>
          <w:lang w:val="en-US" w:eastAsia="zh-CN"/>
        </w:rPr>
        <w:t>21</w:t>
      </w:r>
      <w:r>
        <w:rPr>
          <w:rFonts w:hint="default" w:ascii="宋体" w:hAnsi="宋体" w:eastAsia="宋体"/>
          <w:color w:val="000000"/>
          <w:position w:val="0"/>
          <w:sz w:val="32"/>
          <w:szCs w:val="32"/>
        </w:rPr>
        <w:t>年度财政拨款收、支总计</w:t>
      </w:r>
      <w:r>
        <w:rPr>
          <w:rFonts w:hint="eastAsia" w:ascii="宋体" w:hAnsi="宋体" w:eastAsia="宋体"/>
          <w:color w:val="000000"/>
          <w:position w:val="0"/>
          <w:sz w:val="32"/>
          <w:szCs w:val="32"/>
          <w:lang w:val="en-US" w:eastAsia="zh-CN"/>
        </w:rPr>
        <w:t>7793.44</w:t>
      </w:r>
      <w:r>
        <w:rPr>
          <w:rFonts w:hint="default" w:ascii="宋体" w:hAnsi="宋体" w:eastAsia="宋体"/>
          <w:color w:val="000000"/>
          <w:position w:val="0"/>
          <w:sz w:val="32"/>
          <w:szCs w:val="32"/>
        </w:rPr>
        <w:t>万元，与20</w:t>
      </w:r>
      <w:r>
        <w:rPr>
          <w:rFonts w:hint="eastAsia" w:ascii="宋体" w:hAnsi="宋体" w:eastAsia="宋体"/>
          <w:color w:val="000000"/>
          <w:position w:val="0"/>
          <w:sz w:val="32"/>
          <w:szCs w:val="32"/>
          <w:lang w:val="en-US" w:eastAsia="zh-CN"/>
        </w:rPr>
        <w:t>20</w:t>
      </w:r>
      <w:r>
        <w:rPr>
          <w:rFonts w:hint="default" w:ascii="宋体" w:hAnsi="宋体" w:eastAsia="宋体"/>
          <w:color w:val="000000"/>
          <w:position w:val="0"/>
          <w:sz w:val="32"/>
          <w:szCs w:val="32"/>
        </w:rPr>
        <w:t>年相比，</w:t>
      </w:r>
      <w:r>
        <w:rPr>
          <w:rFonts w:hint="eastAsia" w:ascii="宋体" w:hAnsi="宋体" w:eastAsia="宋体"/>
          <w:color w:val="000000"/>
          <w:position w:val="0"/>
          <w:sz w:val="32"/>
          <w:szCs w:val="32"/>
          <w:lang w:eastAsia="zh-CN"/>
        </w:rPr>
        <w:t>增加</w:t>
      </w:r>
      <w:r>
        <w:rPr>
          <w:rFonts w:hint="eastAsia" w:ascii="宋体" w:hAnsi="宋体" w:eastAsia="宋体"/>
          <w:color w:val="000000"/>
          <w:position w:val="0"/>
          <w:sz w:val="32"/>
          <w:szCs w:val="32"/>
          <w:lang w:val="en-US" w:eastAsia="zh-CN"/>
        </w:rPr>
        <w:t>1497.50</w:t>
      </w:r>
      <w:r>
        <w:rPr>
          <w:rFonts w:hint="default" w:ascii="宋体" w:hAnsi="宋体" w:eastAsia="宋体"/>
          <w:color w:val="000000"/>
          <w:position w:val="0"/>
          <w:sz w:val="32"/>
          <w:szCs w:val="32"/>
        </w:rPr>
        <w:t>万元,</w:t>
      </w:r>
      <w:r>
        <w:rPr>
          <w:rFonts w:hint="eastAsia" w:ascii="宋体" w:hAnsi="宋体" w:eastAsia="宋体"/>
          <w:color w:val="000000"/>
          <w:position w:val="0"/>
          <w:sz w:val="32"/>
          <w:szCs w:val="32"/>
          <w:lang w:eastAsia="zh-CN"/>
        </w:rPr>
        <w:t>增长</w:t>
      </w:r>
      <w:r>
        <w:rPr>
          <w:rFonts w:hint="eastAsia" w:ascii="宋体" w:hAnsi="宋体" w:eastAsia="宋体"/>
          <w:color w:val="000000"/>
          <w:position w:val="0"/>
          <w:sz w:val="32"/>
          <w:szCs w:val="32"/>
          <w:lang w:val="en-US" w:eastAsia="zh-CN"/>
        </w:rPr>
        <w:t>23.79</w:t>
      </w:r>
      <w:r>
        <w:rPr>
          <w:rFonts w:hint="default" w:ascii="宋体" w:hAnsi="宋体" w:eastAsia="宋体"/>
          <w:color w:val="000000"/>
          <w:position w:val="0"/>
          <w:sz w:val="32"/>
          <w:szCs w:val="32"/>
        </w:rPr>
        <w:t>%，主要是因为</w:t>
      </w:r>
      <w:r>
        <w:rPr>
          <w:rFonts w:hint="eastAsia" w:ascii="宋体" w:hAnsi="宋体" w:eastAsia="宋体"/>
          <w:color w:val="000000"/>
          <w:position w:val="0"/>
          <w:sz w:val="32"/>
          <w:szCs w:val="32"/>
          <w:lang w:eastAsia="zh-CN"/>
        </w:rPr>
        <w:t>增加了一般公共预算财政拨款收入。</w:t>
      </w:r>
    </w:p>
    <w:p>
      <w:pPr>
        <w:pStyle w:val="11"/>
        <w:ind w:firstLine="640"/>
        <w:rPr>
          <w:rFonts w:hint="eastAsia"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20</w:t>
      </w:r>
      <w:r>
        <w:rPr>
          <w:rFonts w:hint="eastAsia" w:ascii="宋体" w:hAnsi="宋体" w:eastAsia="宋体"/>
          <w:color w:val="000000"/>
          <w:position w:val="0"/>
          <w:sz w:val="32"/>
          <w:szCs w:val="32"/>
          <w:lang w:val="en-US" w:eastAsia="zh-CN"/>
        </w:rPr>
        <w:t>21</w:t>
      </w:r>
      <w:r>
        <w:rPr>
          <w:rFonts w:hint="default" w:ascii="宋体" w:hAnsi="宋体" w:eastAsia="宋体"/>
          <w:color w:val="000000"/>
          <w:position w:val="0"/>
          <w:sz w:val="32"/>
          <w:szCs w:val="32"/>
        </w:rPr>
        <w:t>年度财政拨款支出</w:t>
      </w:r>
      <w:r>
        <w:rPr>
          <w:rFonts w:hint="eastAsia" w:ascii="宋体" w:hAnsi="宋体" w:eastAsia="宋体"/>
          <w:color w:val="000000"/>
          <w:position w:val="0"/>
          <w:sz w:val="32"/>
          <w:szCs w:val="32"/>
          <w:lang w:val="en-US" w:eastAsia="zh-CN"/>
        </w:rPr>
        <w:t>7793.44</w:t>
      </w:r>
      <w:r>
        <w:rPr>
          <w:rFonts w:hint="default" w:ascii="宋体" w:hAnsi="宋体" w:eastAsia="宋体"/>
          <w:color w:val="000000"/>
          <w:position w:val="0"/>
          <w:sz w:val="32"/>
          <w:szCs w:val="32"/>
        </w:rPr>
        <w:t>万元，占本年支出合计的</w:t>
      </w:r>
      <w:r>
        <w:rPr>
          <w:rFonts w:hint="eastAsia" w:ascii="宋体" w:hAnsi="宋体" w:eastAsia="宋体"/>
          <w:color w:val="000000"/>
          <w:position w:val="0"/>
          <w:sz w:val="32"/>
          <w:szCs w:val="32"/>
          <w:lang w:val="en-US" w:eastAsia="zh-CN"/>
        </w:rPr>
        <w:t>100</w:t>
      </w:r>
      <w:r>
        <w:rPr>
          <w:rFonts w:hint="default" w:ascii="宋体" w:hAnsi="宋体" w:eastAsia="宋体"/>
          <w:color w:val="000000"/>
          <w:position w:val="0"/>
          <w:sz w:val="32"/>
          <w:szCs w:val="32"/>
        </w:rPr>
        <w:t>%，与20</w:t>
      </w:r>
      <w:r>
        <w:rPr>
          <w:rFonts w:hint="eastAsia" w:ascii="宋体" w:hAnsi="宋体" w:eastAsia="宋体"/>
          <w:color w:val="000000"/>
          <w:position w:val="0"/>
          <w:sz w:val="32"/>
          <w:szCs w:val="32"/>
          <w:lang w:val="en-US" w:eastAsia="zh-CN"/>
        </w:rPr>
        <w:t>20</w:t>
      </w:r>
      <w:r>
        <w:rPr>
          <w:rFonts w:hint="default" w:ascii="宋体" w:hAnsi="宋体" w:eastAsia="宋体"/>
          <w:color w:val="000000"/>
          <w:position w:val="0"/>
          <w:sz w:val="32"/>
          <w:szCs w:val="32"/>
        </w:rPr>
        <w:t>年相比，财政拨款支出</w:t>
      </w:r>
      <w:r>
        <w:rPr>
          <w:rFonts w:hint="eastAsia" w:ascii="宋体" w:hAnsi="宋体" w:eastAsia="宋体"/>
          <w:color w:val="000000"/>
          <w:position w:val="0"/>
          <w:sz w:val="32"/>
          <w:szCs w:val="32"/>
          <w:lang w:eastAsia="zh-CN"/>
        </w:rPr>
        <w:t>增加</w:t>
      </w:r>
      <w:r>
        <w:rPr>
          <w:rFonts w:hint="eastAsia" w:ascii="宋体" w:hAnsi="宋体" w:eastAsia="宋体"/>
          <w:color w:val="000000"/>
          <w:position w:val="0"/>
          <w:sz w:val="32"/>
          <w:szCs w:val="32"/>
          <w:lang w:val="en-US" w:eastAsia="zh-CN"/>
        </w:rPr>
        <w:t>1663.63</w:t>
      </w:r>
      <w:r>
        <w:rPr>
          <w:rFonts w:hint="default" w:ascii="宋体" w:hAnsi="宋体" w:eastAsia="宋体"/>
          <w:color w:val="000000"/>
          <w:position w:val="0"/>
          <w:sz w:val="32"/>
          <w:szCs w:val="32"/>
        </w:rPr>
        <w:t>万元，</w:t>
      </w:r>
      <w:r>
        <w:rPr>
          <w:rFonts w:hint="eastAsia" w:ascii="宋体" w:hAnsi="宋体" w:eastAsia="宋体"/>
          <w:color w:val="000000"/>
          <w:position w:val="0"/>
          <w:sz w:val="32"/>
          <w:szCs w:val="32"/>
          <w:lang w:eastAsia="zh-CN"/>
        </w:rPr>
        <w:t>增长</w:t>
      </w:r>
      <w:r>
        <w:rPr>
          <w:rFonts w:hint="eastAsia" w:ascii="宋体" w:hAnsi="宋体" w:eastAsia="宋体"/>
          <w:color w:val="000000"/>
          <w:position w:val="0"/>
          <w:sz w:val="32"/>
          <w:szCs w:val="32"/>
          <w:lang w:val="en-US" w:eastAsia="zh-CN"/>
        </w:rPr>
        <w:t>27.14</w:t>
      </w:r>
      <w:r>
        <w:rPr>
          <w:rFonts w:hint="default" w:ascii="宋体" w:hAnsi="宋体" w:eastAsia="宋体"/>
          <w:color w:val="000000"/>
          <w:position w:val="0"/>
          <w:sz w:val="32"/>
          <w:szCs w:val="32"/>
        </w:rPr>
        <w:t>%，主要是因为</w:t>
      </w:r>
      <w:r>
        <w:rPr>
          <w:rFonts w:hint="eastAsia" w:ascii="宋体" w:hAnsi="宋体" w:eastAsia="宋体"/>
          <w:color w:val="000000"/>
          <w:position w:val="0"/>
          <w:sz w:val="32"/>
          <w:szCs w:val="32"/>
          <w:lang w:eastAsia="zh-CN"/>
        </w:rPr>
        <w:t>增加了一般公共预算财政拨款收入。</w:t>
      </w:r>
    </w:p>
    <w:p>
      <w:pPr>
        <w:pStyle w:val="11"/>
        <w:ind w:firstLine="800" w:firstLineChars="250"/>
        <w:rPr>
          <w:rFonts w:asciiTheme="minorEastAsia" w:hAnsiTheme="minorEastAsia" w:eastAsiaTheme="minorEastAsia"/>
          <w:sz w:val="32"/>
          <w:szCs w:val="32"/>
        </w:rPr>
      </w:pP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numPr>
          <w:ilvl w:val="0"/>
          <w:numId w:val="0"/>
        </w:numPr>
        <w:autoSpaceDE w:val="0"/>
        <w:autoSpaceDN w:val="0"/>
        <w:spacing w:before="0" w:after="0" w:line="240" w:lineRule="auto"/>
        <w:ind w:left="0" w:right="0" w:firstLine="640"/>
        <w:jc w:val="left"/>
        <w:rPr>
          <w:rFonts w:hint="default" w:ascii="宋体" w:hAnsi="宋体" w:eastAsia="宋体"/>
          <w:color w:val="000000"/>
          <w:position w:val="0"/>
          <w:sz w:val="32"/>
          <w:szCs w:val="32"/>
          <w:lang w:val="en-US" w:eastAsia="zh-CN"/>
        </w:rPr>
      </w:pPr>
      <w:r>
        <w:rPr>
          <w:rFonts w:hint="eastAsia" w:ascii="宋体" w:hAnsi="宋体" w:eastAsia="宋体"/>
          <w:color w:val="000000"/>
          <w:position w:val="0"/>
          <w:sz w:val="32"/>
          <w:szCs w:val="32"/>
          <w:lang w:val="en-US" w:eastAsia="zh-CN"/>
        </w:rPr>
        <w:t>2021</w:t>
      </w:r>
      <w:r>
        <w:rPr>
          <w:rFonts w:hint="default" w:ascii="宋体" w:hAnsi="宋体" w:eastAsia="宋体"/>
          <w:color w:val="000000"/>
          <w:position w:val="0"/>
          <w:sz w:val="32"/>
          <w:szCs w:val="32"/>
        </w:rPr>
        <w:t>年度财政拨款支出</w:t>
      </w:r>
      <w:r>
        <w:rPr>
          <w:rFonts w:hint="eastAsia" w:ascii="宋体" w:hAnsi="宋体" w:eastAsia="宋体"/>
          <w:color w:val="000000"/>
          <w:position w:val="0"/>
          <w:sz w:val="32"/>
          <w:szCs w:val="32"/>
          <w:lang w:val="en-US" w:eastAsia="zh-CN"/>
        </w:rPr>
        <w:t>7793.44</w:t>
      </w:r>
      <w:r>
        <w:rPr>
          <w:rFonts w:hint="default" w:ascii="宋体" w:hAnsi="宋体" w:eastAsia="宋体"/>
          <w:color w:val="000000"/>
          <w:position w:val="0"/>
          <w:sz w:val="32"/>
          <w:szCs w:val="32"/>
        </w:rPr>
        <w:t>万元，主要用于以下方面：社会保障和就业支出</w:t>
      </w:r>
      <w:r>
        <w:rPr>
          <w:rFonts w:hint="eastAsia" w:ascii="宋体" w:hAnsi="宋体" w:eastAsia="宋体"/>
          <w:color w:val="000000"/>
          <w:position w:val="0"/>
          <w:sz w:val="32"/>
          <w:szCs w:val="32"/>
          <w:lang w:val="en-US" w:eastAsia="zh-CN"/>
        </w:rPr>
        <w:t>259.43</w:t>
      </w:r>
      <w:r>
        <w:rPr>
          <w:rFonts w:hint="default" w:ascii="宋体" w:hAnsi="宋体" w:eastAsia="宋体"/>
          <w:color w:val="000000"/>
          <w:position w:val="0"/>
          <w:sz w:val="32"/>
          <w:szCs w:val="32"/>
        </w:rPr>
        <w:t>万元，占</w:t>
      </w:r>
      <w:r>
        <w:rPr>
          <w:rFonts w:hint="eastAsia" w:ascii="宋体" w:hAnsi="宋体" w:eastAsia="宋体"/>
          <w:color w:val="000000"/>
          <w:position w:val="0"/>
          <w:sz w:val="32"/>
          <w:szCs w:val="32"/>
          <w:lang w:val="en-US" w:eastAsia="zh-CN"/>
        </w:rPr>
        <w:t>3.33</w:t>
      </w:r>
      <w:r>
        <w:rPr>
          <w:rFonts w:hint="default" w:ascii="宋体" w:hAnsi="宋体" w:eastAsia="宋体"/>
          <w:color w:val="000000"/>
          <w:position w:val="0"/>
          <w:sz w:val="32"/>
          <w:szCs w:val="32"/>
        </w:rPr>
        <w:t>%</w:t>
      </w:r>
      <w:r>
        <w:rPr>
          <w:rFonts w:hint="eastAsia" w:ascii="宋体" w:hAnsi="宋体" w:eastAsia="宋体"/>
          <w:color w:val="000000"/>
          <w:position w:val="0"/>
          <w:sz w:val="32"/>
          <w:szCs w:val="32"/>
          <w:lang w:eastAsia="zh-CN"/>
        </w:rPr>
        <w:t>；卫生健康支出</w:t>
      </w:r>
      <w:r>
        <w:rPr>
          <w:rFonts w:hint="eastAsia" w:ascii="宋体" w:hAnsi="宋体" w:eastAsia="宋体"/>
          <w:color w:val="000000"/>
          <w:position w:val="0"/>
          <w:sz w:val="32"/>
          <w:szCs w:val="32"/>
          <w:lang w:val="en-US" w:eastAsia="zh-CN"/>
        </w:rPr>
        <w:t>51.21万元，占0.66%</w:t>
      </w:r>
      <w:r>
        <w:rPr>
          <w:rFonts w:hint="default" w:ascii="宋体" w:hAnsi="宋体" w:eastAsia="宋体"/>
          <w:color w:val="000000"/>
          <w:position w:val="0"/>
          <w:sz w:val="32"/>
          <w:szCs w:val="32"/>
        </w:rPr>
        <w:t>；节能环保支出</w:t>
      </w:r>
      <w:r>
        <w:rPr>
          <w:rFonts w:hint="eastAsia" w:ascii="宋体" w:hAnsi="宋体" w:eastAsia="宋体"/>
          <w:color w:val="000000"/>
          <w:position w:val="0"/>
          <w:sz w:val="32"/>
          <w:szCs w:val="32"/>
          <w:lang w:val="en-US" w:eastAsia="zh-CN"/>
        </w:rPr>
        <w:t>1128.50</w:t>
      </w:r>
      <w:r>
        <w:rPr>
          <w:rFonts w:hint="default" w:ascii="宋体" w:hAnsi="宋体" w:eastAsia="宋体"/>
          <w:color w:val="000000"/>
          <w:position w:val="0"/>
          <w:sz w:val="32"/>
          <w:szCs w:val="32"/>
        </w:rPr>
        <w:t>万元，占</w:t>
      </w:r>
      <w:r>
        <w:rPr>
          <w:rFonts w:hint="eastAsia" w:ascii="宋体" w:hAnsi="宋体" w:eastAsia="宋体"/>
          <w:color w:val="000000"/>
          <w:position w:val="0"/>
          <w:sz w:val="32"/>
          <w:szCs w:val="32"/>
          <w:lang w:val="en-US" w:eastAsia="zh-CN"/>
        </w:rPr>
        <w:t>14.48</w:t>
      </w:r>
      <w:r>
        <w:rPr>
          <w:rFonts w:hint="default" w:ascii="宋体" w:hAnsi="宋体" w:eastAsia="宋体"/>
          <w:color w:val="000000"/>
          <w:position w:val="0"/>
          <w:sz w:val="32"/>
          <w:szCs w:val="32"/>
        </w:rPr>
        <w:t>%；农林水支出</w:t>
      </w:r>
      <w:r>
        <w:rPr>
          <w:rFonts w:hint="eastAsia" w:ascii="宋体" w:hAnsi="宋体" w:eastAsia="宋体"/>
          <w:color w:val="000000"/>
          <w:position w:val="0"/>
          <w:sz w:val="32"/>
          <w:szCs w:val="32"/>
          <w:lang w:val="en-US" w:eastAsia="zh-CN"/>
        </w:rPr>
        <w:t>6198.98</w:t>
      </w:r>
      <w:r>
        <w:rPr>
          <w:rFonts w:hint="default" w:ascii="宋体" w:hAnsi="宋体" w:eastAsia="宋体"/>
          <w:color w:val="000000"/>
          <w:position w:val="0"/>
          <w:sz w:val="32"/>
          <w:szCs w:val="32"/>
        </w:rPr>
        <w:t>万元，占</w:t>
      </w:r>
      <w:r>
        <w:rPr>
          <w:rFonts w:hint="eastAsia" w:ascii="宋体" w:hAnsi="宋体" w:eastAsia="宋体"/>
          <w:color w:val="000000"/>
          <w:position w:val="0"/>
          <w:sz w:val="32"/>
          <w:szCs w:val="32"/>
          <w:lang w:val="en-US" w:eastAsia="zh-CN"/>
        </w:rPr>
        <w:t>79.54</w:t>
      </w:r>
      <w:r>
        <w:rPr>
          <w:rFonts w:hint="default" w:ascii="宋体" w:hAnsi="宋体" w:eastAsia="宋体"/>
          <w:color w:val="000000"/>
          <w:position w:val="0"/>
          <w:sz w:val="32"/>
          <w:szCs w:val="32"/>
        </w:rPr>
        <w:t>%</w:t>
      </w:r>
      <w:r>
        <w:rPr>
          <w:rFonts w:hint="eastAsia" w:ascii="宋体" w:hAnsi="宋体" w:eastAsia="宋体"/>
          <w:color w:val="000000"/>
          <w:position w:val="0"/>
          <w:sz w:val="32"/>
          <w:szCs w:val="32"/>
          <w:lang w:eastAsia="zh-CN"/>
        </w:rPr>
        <w:t>；住房保障支出</w:t>
      </w:r>
      <w:r>
        <w:rPr>
          <w:rFonts w:hint="eastAsia" w:ascii="宋体" w:hAnsi="宋体" w:eastAsia="宋体"/>
          <w:color w:val="000000"/>
          <w:position w:val="0"/>
          <w:sz w:val="32"/>
          <w:szCs w:val="32"/>
          <w:lang w:val="en-US" w:eastAsia="zh-CN"/>
        </w:rPr>
        <w:t>41.24万元，占0.53%;粮油物资储备支出114.08万元，占1.46%。</w:t>
      </w:r>
    </w:p>
    <w:p>
      <w:pPr>
        <w:pStyle w:val="11"/>
        <w:ind w:firstLine="640" w:firstLineChars="200"/>
        <w:rPr>
          <w:rFonts w:hint="eastAsia" w:asciiTheme="minorEastAsia" w:hAnsiTheme="minorEastAsia" w:eastAsiaTheme="minorEastAsia"/>
          <w:i/>
          <w:color w:val="FF0000"/>
          <w:sz w:val="32"/>
          <w:szCs w:val="32"/>
        </w:rPr>
      </w:pP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20</w:t>
      </w:r>
      <w:r>
        <w:rPr>
          <w:rFonts w:hint="eastAsia" w:ascii="宋体" w:hAnsi="宋体" w:eastAsia="宋体"/>
          <w:color w:val="000000"/>
          <w:position w:val="0"/>
          <w:sz w:val="32"/>
          <w:szCs w:val="32"/>
          <w:lang w:val="en-US" w:eastAsia="zh-CN"/>
        </w:rPr>
        <w:t>21</w:t>
      </w:r>
      <w:r>
        <w:rPr>
          <w:rFonts w:hint="default" w:ascii="宋体" w:hAnsi="宋体" w:eastAsia="宋体"/>
          <w:color w:val="000000"/>
          <w:position w:val="0"/>
          <w:sz w:val="32"/>
          <w:szCs w:val="32"/>
        </w:rPr>
        <w:t>年度财政拨款支出年初预算数为</w:t>
      </w:r>
      <w:r>
        <w:rPr>
          <w:rFonts w:hint="eastAsia" w:ascii="宋体" w:hAnsi="宋体" w:eastAsia="宋体"/>
          <w:color w:val="000000"/>
          <w:position w:val="0"/>
          <w:sz w:val="32"/>
          <w:szCs w:val="32"/>
          <w:lang w:val="en-US" w:eastAsia="zh-CN"/>
        </w:rPr>
        <w:t>7793.44</w:t>
      </w:r>
      <w:r>
        <w:rPr>
          <w:rFonts w:hint="default" w:ascii="宋体" w:hAnsi="宋体" w:eastAsia="宋体"/>
          <w:color w:val="000000"/>
          <w:position w:val="0"/>
          <w:sz w:val="32"/>
          <w:szCs w:val="32"/>
        </w:rPr>
        <w:t>万元，支出决算数为</w:t>
      </w:r>
      <w:r>
        <w:rPr>
          <w:rFonts w:hint="eastAsia" w:ascii="宋体" w:hAnsi="宋体" w:eastAsia="宋体"/>
          <w:color w:val="000000"/>
          <w:position w:val="0"/>
          <w:sz w:val="32"/>
          <w:szCs w:val="32"/>
          <w:lang w:val="en-US" w:eastAsia="zh-CN"/>
        </w:rPr>
        <w:t>7793.44</w:t>
      </w:r>
      <w:r>
        <w:rPr>
          <w:rFonts w:hint="default" w:ascii="宋体" w:hAnsi="宋体" w:eastAsia="宋体"/>
          <w:color w:val="000000"/>
          <w:position w:val="0"/>
          <w:sz w:val="32"/>
          <w:szCs w:val="32"/>
        </w:rPr>
        <w:t>万元，完成年初预算的100%，其中：</w:t>
      </w:r>
    </w:p>
    <w:p>
      <w:pPr>
        <w:numPr>
          <w:ilvl w:val="0"/>
          <w:numId w:val="0"/>
        </w:numPr>
        <w:autoSpaceDE w:val="0"/>
        <w:autoSpaceDN w:val="0"/>
        <w:spacing w:before="0" w:after="0" w:line="240" w:lineRule="auto"/>
        <w:ind w:left="0" w:right="0" w:firstLine="800"/>
        <w:jc w:val="left"/>
        <w:rPr>
          <w:rFonts w:hint="eastAsia" w:asciiTheme="minorEastAsia" w:hAnsiTheme="minorEastAsia"/>
          <w:sz w:val="32"/>
          <w:szCs w:val="32"/>
          <w:lang w:eastAsia="zh-CN"/>
        </w:rPr>
      </w:pPr>
    </w:p>
    <w:p>
      <w:pPr>
        <w:numPr>
          <w:ilvl w:val="0"/>
          <w:numId w:val="0"/>
        </w:numPr>
        <w:autoSpaceDE w:val="0"/>
        <w:autoSpaceDN w:val="0"/>
        <w:spacing w:before="0" w:after="0" w:line="240" w:lineRule="auto"/>
        <w:ind w:left="840" w:leftChars="0" w:right="0" w:rightChars="0"/>
        <w:jc w:val="left"/>
        <w:rPr>
          <w:rFonts w:hint="default" w:ascii="宋体" w:hAnsi="宋体" w:eastAsia="宋体"/>
          <w:color w:val="000000"/>
          <w:position w:val="0"/>
          <w:sz w:val="32"/>
          <w:szCs w:val="32"/>
        </w:rPr>
      </w:pPr>
      <w:r>
        <w:rPr>
          <w:rFonts w:hint="eastAsia" w:ascii="宋体" w:hAnsi="宋体" w:eastAsia="宋体"/>
          <w:color w:val="000000"/>
          <w:position w:val="0"/>
          <w:sz w:val="32"/>
          <w:szCs w:val="32"/>
          <w:lang w:val="en-US" w:eastAsia="zh-CN"/>
        </w:rPr>
        <w:t>1、</w:t>
      </w:r>
      <w:r>
        <w:rPr>
          <w:rFonts w:hint="default" w:ascii="宋体" w:hAnsi="宋体" w:eastAsia="宋体"/>
          <w:color w:val="000000"/>
          <w:position w:val="0"/>
          <w:sz w:val="32"/>
          <w:szCs w:val="32"/>
        </w:rPr>
        <w:t>社会保障及就业支出（类）</w:t>
      </w:r>
      <w:r>
        <w:rPr>
          <w:rFonts w:hint="eastAsia" w:ascii="宋体" w:hAnsi="宋体" w:eastAsia="宋体"/>
          <w:color w:val="000000"/>
          <w:position w:val="0"/>
          <w:sz w:val="32"/>
          <w:szCs w:val="32"/>
          <w:lang w:eastAsia="zh-CN"/>
        </w:rPr>
        <w:t>民政管理事务</w:t>
      </w:r>
      <w:r>
        <w:rPr>
          <w:rFonts w:hint="default" w:ascii="宋体" w:hAnsi="宋体" w:eastAsia="宋体"/>
          <w:color w:val="000000"/>
          <w:position w:val="0"/>
          <w:sz w:val="32"/>
          <w:szCs w:val="32"/>
        </w:rPr>
        <w:t>（款）</w:t>
      </w:r>
      <w:r>
        <w:rPr>
          <w:rFonts w:hint="eastAsia" w:ascii="宋体" w:hAnsi="宋体" w:eastAsia="宋体"/>
          <w:color w:val="000000"/>
          <w:position w:val="0"/>
          <w:sz w:val="32"/>
          <w:szCs w:val="32"/>
          <w:lang w:eastAsia="zh-CN"/>
        </w:rPr>
        <w:t>其他民政管理事务支出</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800" w:leftChars="0" w:right="0" w:rightChars="0"/>
        <w:jc w:val="left"/>
        <w:rPr>
          <w:rFonts w:hint="eastAsia" w:asciiTheme="minorEastAsia" w:hAnsi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sz w:val="32"/>
          <w:szCs w:val="32"/>
          <w:lang w:val="en-US" w:eastAsia="zh-CN"/>
        </w:rPr>
        <w:t>0.20</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0.20</w:t>
      </w:r>
      <w:r>
        <w:rPr>
          <w:rFonts w:hint="eastAsia" w:asciiTheme="minorEastAsia" w:hAnsiTheme="minorEastAsia" w:eastAsiaTheme="minorEastAsia"/>
          <w:sz w:val="32"/>
          <w:szCs w:val="32"/>
        </w:rPr>
        <w:t>万元，完成年初预算的</w:t>
      </w:r>
      <w:r>
        <w:rPr>
          <w:rFonts w:hint="eastAsia" w:asciiTheme="minorEastAsia" w:hAnsi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sz w:val="32"/>
          <w:szCs w:val="32"/>
          <w:lang w:eastAsia="zh-CN"/>
        </w:rPr>
        <w:t>。</w:t>
      </w:r>
    </w:p>
    <w:p>
      <w:pPr>
        <w:numPr>
          <w:ilvl w:val="0"/>
          <w:numId w:val="0"/>
        </w:numPr>
        <w:autoSpaceDE w:val="0"/>
        <w:autoSpaceDN w:val="0"/>
        <w:spacing w:before="0" w:after="0" w:line="240" w:lineRule="auto"/>
        <w:ind w:left="800" w:leftChars="0" w:right="0" w:rightChars="0"/>
        <w:jc w:val="left"/>
        <w:rPr>
          <w:rFonts w:hint="eastAsia" w:asciiTheme="minorEastAsia" w:hAnsiTheme="minorEastAsia"/>
          <w:sz w:val="32"/>
          <w:szCs w:val="32"/>
          <w:lang w:eastAsia="zh-CN"/>
        </w:rPr>
      </w:pPr>
    </w:p>
    <w:p>
      <w:pPr>
        <w:numPr>
          <w:ilvl w:val="0"/>
          <w:numId w:val="0"/>
        </w:numPr>
        <w:autoSpaceDE w:val="0"/>
        <w:autoSpaceDN w:val="0"/>
        <w:spacing w:before="0" w:after="0" w:line="240" w:lineRule="auto"/>
        <w:ind w:left="840" w:leftChars="0" w:right="0" w:rightChars="0"/>
        <w:jc w:val="left"/>
        <w:rPr>
          <w:rFonts w:hint="default" w:ascii="宋体" w:hAnsi="宋体" w:eastAsia="宋体"/>
          <w:color w:val="000000"/>
          <w:position w:val="0"/>
          <w:sz w:val="32"/>
          <w:szCs w:val="32"/>
        </w:rPr>
      </w:pPr>
      <w:r>
        <w:rPr>
          <w:rFonts w:hint="eastAsia" w:ascii="宋体" w:hAnsi="宋体" w:eastAsia="宋体"/>
          <w:color w:val="000000"/>
          <w:position w:val="0"/>
          <w:sz w:val="32"/>
          <w:szCs w:val="32"/>
          <w:lang w:val="en-US" w:eastAsia="zh-CN"/>
        </w:rPr>
        <w:t>2、</w:t>
      </w:r>
      <w:r>
        <w:rPr>
          <w:rFonts w:hint="default" w:ascii="宋体" w:hAnsi="宋体" w:eastAsia="宋体"/>
          <w:color w:val="000000"/>
          <w:position w:val="0"/>
          <w:sz w:val="32"/>
          <w:szCs w:val="32"/>
        </w:rPr>
        <w:t>社会保障及就业支出（类）</w:t>
      </w:r>
      <w:r>
        <w:rPr>
          <w:rFonts w:hint="eastAsia" w:ascii="宋体" w:hAnsi="宋体" w:eastAsia="宋体"/>
          <w:color w:val="000000"/>
          <w:position w:val="0"/>
          <w:sz w:val="32"/>
          <w:szCs w:val="32"/>
          <w:lang w:eastAsia="zh-CN"/>
        </w:rPr>
        <w:t>行政事业单位养老支出</w:t>
      </w:r>
      <w:r>
        <w:rPr>
          <w:rFonts w:hint="default" w:ascii="宋体" w:hAnsi="宋体" w:eastAsia="宋体"/>
          <w:color w:val="000000"/>
          <w:position w:val="0"/>
          <w:sz w:val="32"/>
          <w:szCs w:val="32"/>
        </w:rPr>
        <w:t>（款）</w:t>
      </w:r>
      <w:r>
        <w:rPr>
          <w:rFonts w:hint="eastAsia" w:ascii="宋体" w:hAnsi="宋体" w:eastAsia="宋体"/>
          <w:color w:val="000000"/>
          <w:position w:val="0"/>
          <w:sz w:val="32"/>
          <w:szCs w:val="32"/>
          <w:lang w:eastAsia="zh-CN"/>
        </w:rPr>
        <w:t>机关事业单位基本养老保险缴费支出</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800" w:leftChars="0" w:right="0" w:rightChars="0"/>
        <w:jc w:val="left"/>
        <w:rPr>
          <w:rFonts w:hint="eastAsia" w:asciiTheme="minorEastAsia" w:hAnsi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sz w:val="32"/>
          <w:szCs w:val="32"/>
          <w:lang w:val="en-US" w:eastAsia="zh-CN"/>
        </w:rPr>
        <w:t>96.44</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96.44</w:t>
      </w:r>
      <w:r>
        <w:rPr>
          <w:rFonts w:hint="eastAsia" w:asciiTheme="minorEastAsia" w:hAnsiTheme="minorEastAsia" w:eastAsiaTheme="minorEastAsia"/>
          <w:sz w:val="32"/>
          <w:szCs w:val="32"/>
        </w:rPr>
        <w:t>万元，完成年初预算的</w:t>
      </w:r>
      <w:r>
        <w:rPr>
          <w:rFonts w:hint="eastAsia" w:asciiTheme="minorEastAsia" w:hAnsi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sz w:val="32"/>
          <w:szCs w:val="32"/>
          <w:lang w:eastAsia="zh-CN"/>
        </w:rPr>
        <w:t>。</w:t>
      </w:r>
    </w:p>
    <w:p>
      <w:pPr>
        <w:numPr>
          <w:ilvl w:val="0"/>
          <w:numId w:val="0"/>
        </w:numPr>
        <w:autoSpaceDE w:val="0"/>
        <w:autoSpaceDN w:val="0"/>
        <w:spacing w:before="0" w:after="0" w:line="240" w:lineRule="auto"/>
        <w:ind w:left="800" w:leftChars="0" w:right="0" w:rightChars="0"/>
        <w:jc w:val="left"/>
        <w:rPr>
          <w:rFonts w:hint="default" w:asciiTheme="minorEastAsia" w:hAnsiTheme="minorEastAsia"/>
          <w:sz w:val="32"/>
          <w:szCs w:val="32"/>
          <w:lang w:eastAsia="zh-CN"/>
        </w:rPr>
      </w:pP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eastAsia" w:ascii="宋体" w:hAnsi="宋体" w:eastAsia="宋体"/>
          <w:color w:val="000000"/>
          <w:position w:val="0"/>
          <w:sz w:val="32"/>
          <w:szCs w:val="32"/>
          <w:lang w:val="en-US" w:eastAsia="zh-CN"/>
        </w:rPr>
        <w:t>3</w:t>
      </w:r>
      <w:r>
        <w:rPr>
          <w:rFonts w:hint="default" w:ascii="宋体" w:hAnsi="宋体" w:eastAsia="宋体"/>
          <w:color w:val="000000"/>
          <w:position w:val="0"/>
          <w:sz w:val="32"/>
          <w:szCs w:val="32"/>
        </w:rPr>
        <w:t>、社会保障及就业支出（类）抚恤（款）死亡抚恤（项）</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年初预算为</w:t>
      </w:r>
      <w:r>
        <w:rPr>
          <w:rFonts w:hint="eastAsia" w:ascii="宋体" w:hAnsi="宋体" w:eastAsia="宋体"/>
          <w:color w:val="000000"/>
          <w:position w:val="0"/>
          <w:sz w:val="32"/>
          <w:szCs w:val="32"/>
          <w:lang w:val="en-US" w:eastAsia="zh-CN"/>
        </w:rPr>
        <w:t>162.79</w:t>
      </w:r>
      <w:r>
        <w:rPr>
          <w:rFonts w:hint="default" w:ascii="宋体" w:hAnsi="宋体" w:eastAsia="宋体"/>
          <w:color w:val="000000"/>
          <w:position w:val="0"/>
          <w:sz w:val="32"/>
          <w:szCs w:val="32"/>
        </w:rPr>
        <w:t>万元，支出决算为</w:t>
      </w:r>
      <w:r>
        <w:rPr>
          <w:rFonts w:hint="eastAsia" w:ascii="宋体" w:hAnsi="宋体" w:eastAsia="宋体"/>
          <w:color w:val="000000"/>
          <w:position w:val="0"/>
          <w:sz w:val="32"/>
          <w:szCs w:val="32"/>
          <w:lang w:val="en-US" w:eastAsia="zh-CN"/>
        </w:rPr>
        <w:t>162.79</w:t>
      </w:r>
      <w:r>
        <w:rPr>
          <w:rFonts w:hint="default" w:ascii="宋体" w:hAnsi="宋体" w:eastAsia="宋体"/>
          <w:color w:val="000000"/>
          <w:position w:val="0"/>
          <w:sz w:val="32"/>
          <w:szCs w:val="32"/>
        </w:rPr>
        <w:t>万元，完成年初预算的100%。</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eastAsia" w:ascii="宋体" w:hAnsi="宋体" w:eastAsia="宋体"/>
          <w:color w:val="000000"/>
          <w:position w:val="0"/>
          <w:sz w:val="32"/>
          <w:szCs w:val="32"/>
          <w:lang w:val="en-US" w:eastAsia="zh-CN"/>
        </w:rPr>
        <w:t>4</w:t>
      </w:r>
      <w:r>
        <w:rPr>
          <w:rFonts w:hint="default" w:ascii="宋体" w:hAnsi="宋体" w:eastAsia="宋体"/>
          <w:color w:val="000000"/>
          <w:position w:val="0"/>
          <w:sz w:val="32"/>
          <w:szCs w:val="32"/>
        </w:rPr>
        <w:t>、</w:t>
      </w:r>
      <w:r>
        <w:rPr>
          <w:rFonts w:hint="eastAsia" w:ascii="宋体" w:hAnsi="宋体" w:eastAsia="宋体"/>
          <w:color w:val="000000"/>
          <w:position w:val="0"/>
          <w:sz w:val="32"/>
          <w:szCs w:val="32"/>
          <w:lang w:eastAsia="zh-CN"/>
        </w:rPr>
        <w:t>卫生健康支出</w:t>
      </w:r>
      <w:r>
        <w:rPr>
          <w:rFonts w:hint="default" w:ascii="宋体" w:hAnsi="宋体" w:eastAsia="宋体"/>
          <w:color w:val="000000"/>
          <w:position w:val="0"/>
          <w:sz w:val="32"/>
          <w:szCs w:val="32"/>
        </w:rPr>
        <w:t>（类）</w:t>
      </w:r>
      <w:r>
        <w:rPr>
          <w:rFonts w:hint="eastAsia" w:ascii="宋体" w:hAnsi="宋体" w:eastAsia="宋体"/>
          <w:color w:val="000000"/>
          <w:position w:val="0"/>
          <w:sz w:val="32"/>
          <w:szCs w:val="32"/>
          <w:lang w:eastAsia="zh-CN"/>
        </w:rPr>
        <w:t>行政事业单位医疗</w:t>
      </w:r>
      <w:r>
        <w:rPr>
          <w:rFonts w:hint="default" w:ascii="宋体" w:hAnsi="宋体" w:eastAsia="宋体"/>
          <w:color w:val="000000"/>
          <w:position w:val="0"/>
          <w:sz w:val="32"/>
          <w:szCs w:val="32"/>
        </w:rPr>
        <w:t>（款）</w:t>
      </w:r>
      <w:r>
        <w:rPr>
          <w:rFonts w:hint="eastAsia" w:ascii="宋体" w:hAnsi="宋体" w:eastAsia="宋体"/>
          <w:color w:val="000000"/>
          <w:position w:val="0"/>
          <w:sz w:val="32"/>
          <w:szCs w:val="32"/>
          <w:lang w:eastAsia="zh-CN"/>
        </w:rPr>
        <w:t>行政单位医疗</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color w:val="000000" w:themeColor="text1"/>
          <w:position w:val="0"/>
          <w:sz w:val="32"/>
          <w:szCs w:val="32"/>
          <w14:textFill>
            <w14:solidFill>
              <w14:schemeClr w14:val="tx1"/>
            </w14:solidFill>
          </w14:textFill>
        </w:rPr>
      </w:pPr>
      <w:r>
        <w:rPr>
          <w:rFonts w:hint="default" w:ascii="宋体" w:hAnsi="宋体" w:eastAsia="宋体"/>
          <w:color w:val="000000"/>
          <w:position w:val="0"/>
          <w:sz w:val="32"/>
          <w:szCs w:val="32"/>
        </w:rPr>
        <w:t>年初预算为</w:t>
      </w:r>
      <w:r>
        <w:rPr>
          <w:rFonts w:hint="eastAsia" w:ascii="宋体" w:hAnsi="宋体" w:eastAsia="宋体"/>
          <w:color w:val="000000"/>
          <w:position w:val="0"/>
          <w:sz w:val="32"/>
          <w:szCs w:val="32"/>
          <w:lang w:val="en-US" w:eastAsia="zh-CN"/>
        </w:rPr>
        <w:t>51.231</w:t>
      </w:r>
      <w:r>
        <w:rPr>
          <w:rFonts w:hint="default" w:ascii="宋体" w:hAnsi="宋体" w:eastAsia="宋体"/>
          <w:color w:val="000000"/>
          <w:position w:val="0"/>
          <w:sz w:val="32"/>
          <w:szCs w:val="32"/>
        </w:rPr>
        <w:t>万元，支出决算为</w:t>
      </w:r>
      <w:r>
        <w:rPr>
          <w:rFonts w:hint="eastAsia" w:ascii="宋体" w:hAnsi="宋体" w:eastAsia="宋体"/>
          <w:color w:val="000000"/>
          <w:position w:val="0"/>
          <w:sz w:val="32"/>
          <w:szCs w:val="32"/>
          <w:lang w:val="en-US" w:eastAsia="zh-CN"/>
        </w:rPr>
        <w:t>51.21</w:t>
      </w:r>
      <w:r>
        <w:rPr>
          <w:rFonts w:hint="default" w:ascii="宋体" w:hAnsi="宋体" w:eastAsia="宋体"/>
          <w:color w:val="000000"/>
          <w:position w:val="0"/>
          <w:sz w:val="32"/>
          <w:szCs w:val="32"/>
        </w:rPr>
        <w:t>万元，完成年初预算的100%</w:t>
      </w:r>
      <w:r>
        <w:rPr>
          <w:rFonts w:hint="default" w:ascii="宋体" w:hAnsi="宋体" w:eastAsia="宋体"/>
          <w:i/>
          <w:color w:val="000000" w:themeColor="text1"/>
          <w:position w:val="0"/>
          <w:sz w:val="32"/>
          <w:szCs w:val="32"/>
          <w14:textFill>
            <w14:solidFill>
              <w14:schemeClr w14:val="tx1"/>
            </w14:solidFill>
          </w14:textFill>
        </w:rPr>
        <w:t>。</w:t>
      </w:r>
    </w:p>
    <w:p>
      <w:pPr>
        <w:numPr>
          <w:ilvl w:val="0"/>
          <w:numId w:val="0"/>
        </w:numPr>
        <w:autoSpaceDE w:val="0"/>
        <w:autoSpaceDN w:val="0"/>
        <w:spacing w:before="0" w:after="0" w:line="240" w:lineRule="auto"/>
        <w:ind w:right="0"/>
        <w:jc w:val="left"/>
        <w:rPr>
          <w:rFonts w:hint="default" w:ascii="宋体" w:hAnsi="宋体" w:eastAsia="宋体"/>
          <w:color w:val="000000"/>
          <w:position w:val="0"/>
          <w:sz w:val="32"/>
          <w:szCs w:val="32"/>
        </w:rPr>
      </w:pP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eastAsia" w:ascii="宋体" w:hAnsi="宋体" w:eastAsia="宋体"/>
          <w:color w:val="000000"/>
          <w:position w:val="0"/>
          <w:sz w:val="32"/>
          <w:szCs w:val="32"/>
          <w:lang w:val="en-US" w:eastAsia="zh-CN"/>
        </w:rPr>
        <w:t>5</w:t>
      </w:r>
      <w:r>
        <w:rPr>
          <w:rFonts w:hint="default" w:ascii="宋体" w:hAnsi="宋体" w:eastAsia="宋体"/>
          <w:color w:val="000000"/>
          <w:position w:val="0"/>
          <w:sz w:val="32"/>
          <w:szCs w:val="32"/>
        </w:rPr>
        <w:t>、节能环保支出（类）</w:t>
      </w:r>
      <w:r>
        <w:rPr>
          <w:rFonts w:hint="eastAsia" w:ascii="宋体" w:hAnsi="宋体" w:eastAsia="宋体"/>
          <w:color w:val="000000"/>
          <w:position w:val="0"/>
          <w:sz w:val="32"/>
          <w:szCs w:val="32"/>
          <w:lang w:eastAsia="zh-CN"/>
        </w:rPr>
        <w:t>自然生态</w:t>
      </w:r>
      <w:r>
        <w:rPr>
          <w:rFonts w:hint="default" w:ascii="宋体" w:hAnsi="宋体" w:eastAsia="宋体"/>
          <w:color w:val="000000"/>
          <w:position w:val="0"/>
          <w:sz w:val="32"/>
          <w:szCs w:val="32"/>
        </w:rPr>
        <w:t>保护（款）</w:t>
      </w:r>
      <w:r>
        <w:rPr>
          <w:rFonts w:hint="eastAsia" w:ascii="宋体" w:hAnsi="宋体" w:eastAsia="宋体"/>
          <w:color w:val="000000"/>
          <w:position w:val="0"/>
          <w:sz w:val="32"/>
          <w:szCs w:val="32"/>
          <w:lang w:eastAsia="zh-CN"/>
        </w:rPr>
        <w:t>生态保护</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color w:val="000000" w:themeColor="text1"/>
          <w:position w:val="0"/>
          <w:sz w:val="32"/>
          <w:szCs w:val="32"/>
          <w14:textFill>
            <w14:solidFill>
              <w14:schemeClr w14:val="tx1"/>
            </w14:solidFill>
          </w14:textFill>
        </w:rPr>
      </w:pPr>
      <w:r>
        <w:rPr>
          <w:rFonts w:hint="default" w:ascii="宋体" w:hAnsi="宋体" w:eastAsia="宋体"/>
          <w:color w:val="000000"/>
          <w:position w:val="0"/>
          <w:sz w:val="32"/>
          <w:szCs w:val="32"/>
        </w:rPr>
        <w:t>年初预算为</w:t>
      </w:r>
      <w:r>
        <w:rPr>
          <w:rFonts w:hint="eastAsia" w:ascii="宋体" w:hAnsi="宋体" w:eastAsia="宋体"/>
          <w:color w:val="000000"/>
          <w:position w:val="0"/>
          <w:sz w:val="32"/>
          <w:szCs w:val="32"/>
          <w:lang w:val="en-US" w:eastAsia="zh-CN"/>
        </w:rPr>
        <w:t>154.88</w:t>
      </w:r>
      <w:r>
        <w:rPr>
          <w:rFonts w:hint="default" w:ascii="宋体" w:hAnsi="宋体" w:eastAsia="宋体"/>
          <w:color w:val="000000"/>
          <w:position w:val="0"/>
          <w:sz w:val="32"/>
          <w:szCs w:val="32"/>
        </w:rPr>
        <w:t>万元，支出决算为</w:t>
      </w:r>
      <w:r>
        <w:rPr>
          <w:rFonts w:hint="eastAsia" w:ascii="宋体" w:hAnsi="宋体" w:eastAsia="宋体"/>
          <w:color w:val="000000"/>
          <w:position w:val="0"/>
          <w:sz w:val="32"/>
          <w:szCs w:val="32"/>
          <w:lang w:val="en-US" w:eastAsia="zh-CN"/>
        </w:rPr>
        <w:t>154.88</w:t>
      </w:r>
      <w:r>
        <w:rPr>
          <w:rFonts w:hint="default" w:ascii="宋体" w:hAnsi="宋体" w:eastAsia="宋体"/>
          <w:color w:val="000000"/>
          <w:position w:val="0"/>
          <w:sz w:val="32"/>
          <w:szCs w:val="32"/>
        </w:rPr>
        <w:t>万元，完成年初预算的100%</w:t>
      </w:r>
      <w:r>
        <w:rPr>
          <w:rFonts w:hint="default" w:ascii="宋体" w:hAnsi="宋体" w:eastAsia="宋体"/>
          <w:i/>
          <w:color w:val="000000" w:themeColor="text1"/>
          <w:position w:val="0"/>
          <w:sz w:val="32"/>
          <w:szCs w:val="32"/>
          <w14:textFill>
            <w14:solidFill>
              <w14:schemeClr w14:val="tx1"/>
            </w14:solidFill>
          </w14:textFill>
        </w:rPr>
        <w:t>。</w:t>
      </w:r>
    </w:p>
    <w:p>
      <w:pPr>
        <w:numPr>
          <w:ilvl w:val="0"/>
          <w:numId w:val="0"/>
        </w:numPr>
        <w:autoSpaceDE w:val="0"/>
        <w:autoSpaceDN w:val="0"/>
        <w:spacing w:before="0" w:after="0" w:line="240" w:lineRule="auto"/>
        <w:ind w:left="0" w:right="0" w:firstLine="800"/>
        <w:jc w:val="left"/>
        <w:rPr>
          <w:rFonts w:hint="default" w:ascii="宋体" w:hAnsi="宋体" w:eastAsia="宋体"/>
          <w:i/>
          <w:color w:val="000000" w:themeColor="text1"/>
          <w:position w:val="0"/>
          <w:sz w:val="32"/>
          <w:szCs w:val="32"/>
          <w14:textFill>
            <w14:solidFill>
              <w14:schemeClr w14:val="tx1"/>
            </w14:solidFill>
          </w14:textFill>
        </w:rPr>
      </w:pP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eastAsia" w:ascii="宋体" w:hAnsi="宋体" w:eastAsia="宋体"/>
          <w:color w:val="000000"/>
          <w:position w:val="0"/>
          <w:sz w:val="32"/>
          <w:szCs w:val="32"/>
          <w:lang w:val="en-US" w:eastAsia="zh-CN"/>
        </w:rPr>
        <w:t>6</w:t>
      </w:r>
      <w:r>
        <w:rPr>
          <w:rFonts w:hint="default" w:ascii="宋体" w:hAnsi="宋体" w:eastAsia="宋体"/>
          <w:color w:val="000000"/>
          <w:position w:val="0"/>
          <w:sz w:val="32"/>
          <w:szCs w:val="32"/>
        </w:rPr>
        <w:t>、节能环保支出（类）</w:t>
      </w:r>
      <w:r>
        <w:rPr>
          <w:rFonts w:hint="eastAsia" w:ascii="宋体" w:hAnsi="宋体" w:eastAsia="宋体"/>
          <w:color w:val="000000"/>
          <w:position w:val="0"/>
          <w:sz w:val="32"/>
          <w:szCs w:val="32"/>
          <w:lang w:eastAsia="zh-CN"/>
        </w:rPr>
        <w:t>自然生态</w:t>
      </w:r>
      <w:r>
        <w:rPr>
          <w:rFonts w:hint="default" w:ascii="宋体" w:hAnsi="宋体" w:eastAsia="宋体"/>
          <w:color w:val="000000"/>
          <w:position w:val="0"/>
          <w:sz w:val="32"/>
          <w:szCs w:val="32"/>
        </w:rPr>
        <w:t>保护（款）</w:t>
      </w:r>
      <w:r>
        <w:rPr>
          <w:rFonts w:hint="eastAsia" w:ascii="宋体" w:hAnsi="宋体" w:eastAsia="宋体"/>
          <w:color w:val="000000"/>
          <w:position w:val="0"/>
          <w:sz w:val="32"/>
          <w:szCs w:val="32"/>
          <w:lang w:eastAsia="zh-CN"/>
        </w:rPr>
        <w:t>其他自然生态保护支出</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color w:val="000000" w:themeColor="text1"/>
          <w:position w:val="0"/>
          <w:sz w:val="32"/>
          <w:szCs w:val="32"/>
          <w14:textFill>
            <w14:solidFill>
              <w14:schemeClr w14:val="tx1"/>
            </w14:solidFill>
          </w14:textFill>
        </w:rPr>
      </w:pPr>
      <w:r>
        <w:rPr>
          <w:rFonts w:hint="default" w:ascii="宋体" w:hAnsi="宋体" w:eastAsia="宋体"/>
          <w:color w:val="000000"/>
          <w:position w:val="0"/>
          <w:sz w:val="32"/>
          <w:szCs w:val="32"/>
        </w:rPr>
        <w:t>年初预算为</w:t>
      </w:r>
      <w:r>
        <w:rPr>
          <w:rFonts w:hint="eastAsia" w:ascii="宋体" w:hAnsi="宋体" w:eastAsia="宋体"/>
          <w:color w:val="000000"/>
          <w:position w:val="0"/>
          <w:sz w:val="32"/>
          <w:szCs w:val="32"/>
          <w:lang w:val="en-US" w:eastAsia="zh-CN"/>
        </w:rPr>
        <w:t>416.50</w:t>
      </w:r>
      <w:r>
        <w:rPr>
          <w:rFonts w:hint="default" w:ascii="宋体" w:hAnsi="宋体" w:eastAsia="宋体"/>
          <w:color w:val="000000"/>
          <w:position w:val="0"/>
          <w:sz w:val="32"/>
          <w:szCs w:val="32"/>
        </w:rPr>
        <w:t>万元，支出决算为</w:t>
      </w:r>
      <w:r>
        <w:rPr>
          <w:rFonts w:hint="eastAsia" w:ascii="宋体" w:hAnsi="宋体" w:eastAsia="宋体"/>
          <w:color w:val="000000"/>
          <w:position w:val="0"/>
          <w:sz w:val="32"/>
          <w:szCs w:val="32"/>
          <w:lang w:val="en-US" w:eastAsia="zh-CN"/>
        </w:rPr>
        <w:t>416.50</w:t>
      </w:r>
      <w:r>
        <w:rPr>
          <w:rFonts w:hint="default" w:ascii="宋体" w:hAnsi="宋体" w:eastAsia="宋体"/>
          <w:color w:val="000000"/>
          <w:position w:val="0"/>
          <w:sz w:val="32"/>
          <w:szCs w:val="32"/>
        </w:rPr>
        <w:t>万元，完成年初预算的100%</w:t>
      </w:r>
      <w:r>
        <w:rPr>
          <w:rFonts w:hint="default" w:ascii="宋体" w:hAnsi="宋体" w:eastAsia="宋体"/>
          <w:i/>
          <w:color w:val="000000" w:themeColor="text1"/>
          <w:position w:val="0"/>
          <w:sz w:val="32"/>
          <w:szCs w:val="32"/>
          <w14:textFill>
            <w14:solidFill>
              <w14:schemeClr w14:val="tx1"/>
            </w14:solidFill>
          </w14:textFill>
        </w:rPr>
        <w:t>。</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eastAsia" w:ascii="宋体" w:hAnsi="宋体" w:eastAsia="宋体"/>
          <w:color w:val="000000"/>
          <w:position w:val="0"/>
          <w:sz w:val="32"/>
          <w:szCs w:val="32"/>
          <w:lang w:val="en-US" w:eastAsia="zh-CN"/>
        </w:rPr>
        <w:t>7</w:t>
      </w:r>
      <w:r>
        <w:rPr>
          <w:rFonts w:hint="default" w:ascii="宋体" w:hAnsi="宋体" w:eastAsia="宋体"/>
          <w:color w:val="000000"/>
          <w:position w:val="0"/>
          <w:sz w:val="32"/>
          <w:szCs w:val="32"/>
        </w:rPr>
        <w:t>、节能环保支出（类）天然林保护（款）森林管护（项）</w:t>
      </w:r>
    </w:p>
    <w:p>
      <w:pPr>
        <w:numPr>
          <w:ilvl w:val="0"/>
          <w:numId w:val="0"/>
        </w:numPr>
        <w:autoSpaceDE w:val="0"/>
        <w:autoSpaceDN w:val="0"/>
        <w:spacing w:before="0" w:after="0" w:line="240" w:lineRule="auto"/>
        <w:ind w:left="0" w:right="0" w:firstLine="800"/>
        <w:jc w:val="left"/>
        <w:rPr>
          <w:rFonts w:hint="default" w:ascii="宋体" w:hAnsi="宋体" w:eastAsia="宋体"/>
          <w:i/>
          <w:color w:val="000000" w:themeColor="text1"/>
          <w:position w:val="0"/>
          <w:sz w:val="32"/>
          <w:szCs w:val="32"/>
          <w14:textFill>
            <w14:solidFill>
              <w14:schemeClr w14:val="tx1"/>
            </w14:solidFill>
          </w14:textFill>
        </w:rPr>
      </w:pPr>
      <w:r>
        <w:rPr>
          <w:rFonts w:hint="default" w:ascii="宋体" w:hAnsi="宋体" w:eastAsia="宋体"/>
          <w:color w:val="000000"/>
          <w:position w:val="0"/>
          <w:sz w:val="32"/>
          <w:szCs w:val="32"/>
        </w:rPr>
        <w:t>年初预算为</w:t>
      </w:r>
      <w:r>
        <w:rPr>
          <w:rFonts w:hint="eastAsia" w:ascii="宋体" w:hAnsi="宋体" w:eastAsia="宋体"/>
          <w:color w:val="000000"/>
          <w:position w:val="0"/>
          <w:sz w:val="32"/>
          <w:szCs w:val="32"/>
          <w:lang w:val="en-US" w:eastAsia="zh-CN"/>
        </w:rPr>
        <w:t>40.30</w:t>
      </w:r>
      <w:r>
        <w:rPr>
          <w:rFonts w:hint="default" w:ascii="宋体" w:hAnsi="宋体" w:eastAsia="宋体"/>
          <w:color w:val="000000"/>
          <w:position w:val="0"/>
          <w:sz w:val="32"/>
          <w:szCs w:val="32"/>
        </w:rPr>
        <w:t>万元，支出决算为</w:t>
      </w:r>
      <w:r>
        <w:rPr>
          <w:rFonts w:hint="eastAsia" w:ascii="宋体" w:hAnsi="宋体" w:eastAsia="宋体"/>
          <w:color w:val="000000"/>
          <w:position w:val="0"/>
          <w:sz w:val="32"/>
          <w:szCs w:val="32"/>
          <w:lang w:val="en-US" w:eastAsia="zh-CN"/>
        </w:rPr>
        <w:t>40.30</w:t>
      </w:r>
      <w:r>
        <w:rPr>
          <w:rFonts w:hint="default" w:ascii="宋体" w:hAnsi="宋体" w:eastAsia="宋体"/>
          <w:color w:val="000000"/>
          <w:position w:val="0"/>
          <w:sz w:val="32"/>
          <w:szCs w:val="32"/>
        </w:rPr>
        <w:t>万元，完成年初预算的100%</w:t>
      </w:r>
      <w:r>
        <w:rPr>
          <w:rFonts w:hint="default" w:ascii="宋体" w:hAnsi="宋体" w:eastAsia="宋体"/>
          <w:i/>
          <w:color w:val="000000" w:themeColor="text1"/>
          <w:position w:val="0"/>
          <w:sz w:val="32"/>
          <w:szCs w:val="32"/>
          <w14:textFill>
            <w14:solidFill>
              <w14:schemeClr w14:val="tx1"/>
            </w14:solidFill>
          </w14:textFill>
        </w:rPr>
        <w:t>。</w:t>
      </w:r>
    </w:p>
    <w:p>
      <w:pPr>
        <w:numPr>
          <w:ilvl w:val="0"/>
          <w:numId w:val="0"/>
        </w:numPr>
        <w:autoSpaceDE w:val="0"/>
        <w:autoSpaceDN w:val="0"/>
        <w:spacing w:before="0" w:after="0" w:line="240" w:lineRule="auto"/>
        <w:ind w:left="0" w:right="0" w:firstLine="800"/>
        <w:jc w:val="left"/>
        <w:rPr>
          <w:rFonts w:hint="default" w:ascii="宋体" w:hAnsi="宋体" w:eastAsia="宋体"/>
          <w:i/>
          <w:color w:val="000000" w:themeColor="text1"/>
          <w:position w:val="0"/>
          <w:sz w:val="32"/>
          <w:szCs w:val="32"/>
          <w14:textFill>
            <w14:solidFill>
              <w14:schemeClr w14:val="tx1"/>
            </w14:solidFill>
          </w14:textFill>
        </w:rPr>
      </w:pP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eastAsia" w:ascii="宋体" w:hAnsi="宋体" w:eastAsia="宋体"/>
          <w:color w:val="000000"/>
          <w:position w:val="0"/>
          <w:sz w:val="32"/>
          <w:szCs w:val="32"/>
          <w:lang w:val="en-US" w:eastAsia="zh-CN"/>
        </w:rPr>
        <w:t>8</w:t>
      </w:r>
      <w:r>
        <w:rPr>
          <w:rFonts w:hint="default" w:ascii="宋体" w:hAnsi="宋体" w:eastAsia="宋体"/>
          <w:color w:val="000000"/>
          <w:position w:val="0"/>
          <w:sz w:val="32"/>
          <w:szCs w:val="32"/>
        </w:rPr>
        <w:t>、节能环保支出（类）退耕还林</w:t>
      </w:r>
      <w:r>
        <w:rPr>
          <w:rFonts w:hint="eastAsia" w:ascii="宋体" w:hAnsi="宋体" w:eastAsia="宋体"/>
          <w:color w:val="000000"/>
          <w:position w:val="0"/>
          <w:sz w:val="32"/>
          <w:szCs w:val="32"/>
          <w:lang w:eastAsia="zh-CN"/>
        </w:rPr>
        <w:t>还草</w:t>
      </w:r>
      <w:r>
        <w:rPr>
          <w:rFonts w:hint="default" w:ascii="宋体" w:hAnsi="宋体" w:eastAsia="宋体"/>
          <w:color w:val="000000"/>
          <w:position w:val="0"/>
          <w:sz w:val="32"/>
          <w:szCs w:val="32"/>
        </w:rPr>
        <w:t>（款）退耕</w:t>
      </w:r>
      <w:r>
        <w:rPr>
          <w:rFonts w:hint="eastAsia" w:ascii="宋体" w:hAnsi="宋体" w:eastAsia="宋体"/>
          <w:color w:val="000000"/>
          <w:position w:val="0"/>
          <w:sz w:val="32"/>
          <w:szCs w:val="32"/>
          <w:lang w:eastAsia="zh-CN"/>
        </w:rPr>
        <w:t>现金</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color w:val="000000" w:themeColor="text1"/>
          <w:position w:val="0"/>
          <w:sz w:val="32"/>
          <w:szCs w:val="32"/>
          <w14:textFill>
            <w14:solidFill>
              <w14:schemeClr w14:val="tx1"/>
            </w14:solidFill>
          </w14:textFill>
        </w:rPr>
      </w:pPr>
      <w:r>
        <w:rPr>
          <w:rFonts w:hint="default" w:ascii="宋体" w:hAnsi="宋体" w:eastAsia="宋体"/>
          <w:color w:val="000000"/>
          <w:position w:val="0"/>
          <w:sz w:val="32"/>
          <w:szCs w:val="32"/>
        </w:rPr>
        <w:t>年初预算为</w:t>
      </w:r>
      <w:r>
        <w:rPr>
          <w:rFonts w:hint="eastAsia" w:ascii="宋体" w:hAnsi="宋体" w:eastAsia="宋体"/>
          <w:color w:val="000000"/>
          <w:position w:val="0"/>
          <w:sz w:val="32"/>
          <w:szCs w:val="32"/>
          <w:lang w:val="en-US" w:eastAsia="zh-CN"/>
        </w:rPr>
        <w:t>516.83</w:t>
      </w:r>
      <w:r>
        <w:rPr>
          <w:rFonts w:hint="default" w:ascii="宋体" w:hAnsi="宋体" w:eastAsia="宋体"/>
          <w:color w:val="000000"/>
          <w:position w:val="0"/>
          <w:sz w:val="32"/>
          <w:szCs w:val="32"/>
        </w:rPr>
        <w:t>万元，支出决算为</w:t>
      </w:r>
      <w:r>
        <w:rPr>
          <w:rFonts w:hint="eastAsia" w:ascii="宋体" w:hAnsi="宋体" w:eastAsia="宋体"/>
          <w:color w:val="000000"/>
          <w:position w:val="0"/>
          <w:sz w:val="32"/>
          <w:szCs w:val="32"/>
          <w:lang w:val="en-US" w:eastAsia="zh-CN"/>
        </w:rPr>
        <w:t>516.83</w:t>
      </w:r>
      <w:r>
        <w:rPr>
          <w:rFonts w:hint="default" w:ascii="宋体" w:hAnsi="宋体" w:eastAsia="宋体"/>
          <w:color w:val="000000"/>
          <w:position w:val="0"/>
          <w:sz w:val="32"/>
          <w:szCs w:val="32"/>
        </w:rPr>
        <w:t>万元，完成年初预算的100%</w:t>
      </w:r>
      <w:r>
        <w:rPr>
          <w:rFonts w:hint="default" w:ascii="宋体" w:hAnsi="宋体" w:eastAsia="宋体"/>
          <w:i/>
          <w:color w:val="000000" w:themeColor="text1"/>
          <w:position w:val="0"/>
          <w:sz w:val="32"/>
          <w:szCs w:val="32"/>
          <w14:textFill>
            <w14:solidFill>
              <w14:schemeClr w14:val="tx1"/>
            </w14:solidFill>
          </w14:textFill>
        </w:rPr>
        <w:t>。</w:t>
      </w:r>
    </w:p>
    <w:p>
      <w:pPr>
        <w:numPr>
          <w:ilvl w:val="0"/>
          <w:numId w:val="0"/>
        </w:numPr>
        <w:autoSpaceDE w:val="0"/>
        <w:autoSpaceDN w:val="0"/>
        <w:spacing w:before="0" w:after="0" w:line="240" w:lineRule="auto"/>
        <w:ind w:left="0" w:right="0" w:firstLine="800"/>
        <w:jc w:val="left"/>
        <w:rPr>
          <w:rFonts w:hint="default" w:ascii="宋体" w:hAnsi="宋体" w:eastAsia="宋体"/>
          <w:i/>
          <w:color w:val="000000" w:themeColor="text1"/>
          <w:position w:val="0"/>
          <w:sz w:val="32"/>
          <w:szCs w:val="32"/>
          <w14:textFill>
            <w14:solidFill>
              <w14:schemeClr w14:val="tx1"/>
            </w14:solidFill>
          </w14:textFill>
        </w:rPr>
      </w:pP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9</w:t>
      </w:r>
      <w:r>
        <w:rPr>
          <w:rFonts w:hint="default" w:ascii="宋体" w:hAnsi="宋体" w:eastAsia="宋体"/>
          <w:color w:val="000000"/>
          <w:position w:val="0"/>
          <w:sz w:val="32"/>
          <w:szCs w:val="32"/>
        </w:rPr>
        <w:t>、农林水支出（类）农业</w:t>
      </w:r>
      <w:r>
        <w:rPr>
          <w:rFonts w:hint="eastAsia" w:ascii="宋体" w:hAnsi="宋体" w:eastAsia="宋体"/>
          <w:color w:val="000000"/>
          <w:position w:val="0"/>
          <w:sz w:val="32"/>
          <w:szCs w:val="32"/>
          <w:lang w:eastAsia="zh-CN"/>
        </w:rPr>
        <w:t>农村</w:t>
      </w:r>
      <w:r>
        <w:rPr>
          <w:rFonts w:hint="default" w:ascii="宋体" w:hAnsi="宋体" w:eastAsia="宋体"/>
          <w:color w:val="000000"/>
          <w:position w:val="0"/>
          <w:sz w:val="32"/>
          <w:szCs w:val="32"/>
        </w:rPr>
        <w:t>（款）</w:t>
      </w:r>
      <w:r>
        <w:rPr>
          <w:rFonts w:hint="eastAsia" w:ascii="宋体" w:hAnsi="宋体" w:eastAsia="宋体"/>
          <w:color w:val="000000"/>
          <w:position w:val="0"/>
          <w:sz w:val="32"/>
          <w:szCs w:val="32"/>
          <w:lang w:eastAsia="zh-CN"/>
        </w:rPr>
        <w:t>其他农业农村支出</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2.00</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2.00</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10</w:t>
      </w:r>
      <w:r>
        <w:rPr>
          <w:rFonts w:hint="default" w:ascii="宋体" w:hAnsi="宋体" w:eastAsia="宋体"/>
          <w:color w:val="000000"/>
          <w:position w:val="0"/>
          <w:sz w:val="32"/>
          <w:szCs w:val="32"/>
        </w:rPr>
        <w:t>、农林水支出（类）</w:t>
      </w:r>
      <w:r>
        <w:rPr>
          <w:rFonts w:hint="eastAsia" w:ascii="宋体" w:hAnsi="宋体" w:eastAsia="宋体"/>
          <w:color w:val="000000"/>
          <w:position w:val="0"/>
          <w:sz w:val="32"/>
          <w:szCs w:val="32"/>
          <w:lang w:eastAsia="zh-CN"/>
        </w:rPr>
        <w:t>林业和草原</w:t>
      </w:r>
      <w:r>
        <w:rPr>
          <w:rFonts w:hint="default" w:ascii="宋体" w:hAnsi="宋体" w:eastAsia="宋体"/>
          <w:color w:val="000000"/>
          <w:position w:val="0"/>
          <w:sz w:val="32"/>
          <w:szCs w:val="32"/>
        </w:rPr>
        <w:t>（款）</w:t>
      </w:r>
      <w:r>
        <w:rPr>
          <w:rFonts w:hint="eastAsia" w:ascii="宋体" w:hAnsi="宋体" w:eastAsia="宋体"/>
          <w:i w:val="0"/>
          <w:color w:val="000000" w:themeColor="text1"/>
          <w:position w:val="0"/>
          <w:sz w:val="32"/>
          <w:szCs w:val="32"/>
          <w:lang w:eastAsia="zh-CN"/>
          <w14:textFill>
            <w14:solidFill>
              <w14:schemeClr w14:val="tx1"/>
            </w14:solidFill>
          </w14:textFill>
        </w:rPr>
        <w:t>行政运行</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798.28</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798.28</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11</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eastAsia" w:ascii="宋体" w:hAnsi="宋体" w:eastAsia="宋体"/>
          <w:i w:val="0"/>
          <w:color w:val="000000" w:themeColor="text1"/>
          <w:position w:val="0"/>
          <w:sz w:val="32"/>
          <w:szCs w:val="32"/>
          <w:lang w:eastAsia="zh-CN"/>
          <w14:textFill>
            <w14:solidFill>
              <w14:schemeClr w14:val="tx1"/>
            </w14:solidFill>
          </w14:textFill>
        </w:rPr>
        <w:t>一般行政管理事务</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305.80</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305.80</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12</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default" w:ascii="宋体" w:hAnsi="宋体" w:eastAsia="宋体"/>
          <w:i w:val="0"/>
          <w:color w:val="000000" w:themeColor="text1"/>
          <w:position w:val="0"/>
          <w:sz w:val="32"/>
          <w:szCs w:val="32"/>
          <w14:textFill>
            <w14:solidFill>
              <w14:schemeClr w14:val="tx1"/>
            </w14:solidFill>
          </w14:textFill>
        </w:rPr>
        <w:t>森林</w:t>
      </w:r>
      <w:r>
        <w:rPr>
          <w:rFonts w:hint="eastAsia" w:ascii="宋体" w:hAnsi="宋体" w:eastAsia="宋体"/>
          <w:i w:val="0"/>
          <w:color w:val="000000" w:themeColor="text1"/>
          <w:position w:val="0"/>
          <w:sz w:val="32"/>
          <w:szCs w:val="32"/>
          <w:lang w:eastAsia="zh-CN"/>
          <w14:textFill>
            <w14:solidFill>
              <w14:schemeClr w14:val="tx1"/>
            </w14:solidFill>
          </w14:textFill>
        </w:rPr>
        <w:t>资源</w:t>
      </w:r>
      <w:r>
        <w:rPr>
          <w:rFonts w:hint="default" w:ascii="宋体" w:hAnsi="宋体" w:eastAsia="宋体"/>
          <w:i w:val="0"/>
          <w:color w:val="000000" w:themeColor="text1"/>
          <w:position w:val="0"/>
          <w:sz w:val="32"/>
          <w:szCs w:val="32"/>
          <w14:textFill>
            <w14:solidFill>
              <w14:schemeClr w14:val="tx1"/>
            </w14:solidFill>
          </w14:textFill>
        </w:rPr>
        <w:t>培育</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1134.40</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1134.40</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p>
    <w:p>
      <w:pPr>
        <w:numPr>
          <w:ilvl w:val="0"/>
          <w:numId w:val="0"/>
        </w:numPr>
        <w:wordWrap w:val="0"/>
        <w:autoSpaceDE/>
        <w:autoSpaceDN/>
        <w:spacing w:before="0" w:after="160" w:line="240" w:lineRule="auto"/>
        <w:ind w:right="0" w:firstLine="640" w:firstLineChars="20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13</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eastAsia" w:ascii="宋体" w:hAnsi="宋体" w:eastAsia="宋体"/>
          <w:i w:val="0"/>
          <w:color w:val="000000" w:themeColor="text1"/>
          <w:position w:val="0"/>
          <w:sz w:val="32"/>
          <w:szCs w:val="32"/>
          <w:lang w:eastAsia="zh-CN"/>
          <w14:textFill>
            <w14:solidFill>
              <w14:schemeClr w14:val="tx1"/>
            </w14:solidFill>
          </w14:textFill>
        </w:rPr>
        <w:t>技术推广与转化</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56.70</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56.70</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autoSpaceDE w:val="0"/>
        <w:autoSpaceDN w:val="0"/>
        <w:spacing w:before="0" w:after="0" w:line="240" w:lineRule="auto"/>
        <w:ind w:right="0"/>
        <w:jc w:val="left"/>
        <w:rPr>
          <w:rFonts w:hint="default" w:ascii="宋体" w:hAnsi="宋体" w:eastAsia="宋体"/>
          <w:i w:val="0"/>
          <w:color w:val="000000" w:themeColor="text1"/>
          <w:position w:val="0"/>
          <w:sz w:val="32"/>
          <w:szCs w:val="32"/>
          <w14:textFill>
            <w14:solidFill>
              <w14:schemeClr w14:val="tx1"/>
            </w14:solidFill>
          </w14:textFill>
        </w:rPr>
      </w:pPr>
    </w:p>
    <w:p>
      <w:pPr>
        <w:numPr>
          <w:ilvl w:val="0"/>
          <w:numId w:val="0"/>
        </w:numPr>
        <w:wordWrap w:val="0"/>
        <w:autoSpaceDE/>
        <w:autoSpaceDN/>
        <w:spacing w:before="0" w:after="160" w:line="240" w:lineRule="auto"/>
        <w:ind w:right="0" w:firstLine="640" w:firstLineChars="20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14</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default" w:ascii="宋体" w:hAnsi="宋体" w:eastAsia="宋体"/>
          <w:i w:val="0"/>
          <w:color w:val="000000" w:themeColor="text1"/>
          <w:position w:val="0"/>
          <w:sz w:val="32"/>
          <w:szCs w:val="32"/>
          <w14:textFill>
            <w14:solidFill>
              <w14:schemeClr w14:val="tx1"/>
            </w14:solidFill>
          </w14:textFill>
        </w:rPr>
        <w:t>森林资源管理</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2008.61</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2008.61</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15</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default" w:ascii="宋体" w:hAnsi="宋体" w:eastAsia="宋体"/>
          <w:i w:val="0"/>
          <w:color w:val="000000" w:themeColor="text1"/>
          <w:position w:val="0"/>
          <w:sz w:val="32"/>
          <w:szCs w:val="32"/>
          <w14:textFill>
            <w14:solidFill>
              <w14:schemeClr w14:val="tx1"/>
            </w14:solidFill>
          </w14:textFill>
        </w:rPr>
        <w:t>森林生态效益补偿</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770.17</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770.17</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16</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eastAsia" w:ascii="宋体" w:hAnsi="宋体" w:eastAsia="宋体"/>
          <w:i w:val="0"/>
          <w:color w:val="000000" w:themeColor="text1"/>
          <w:position w:val="0"/>
          <w:sz w:val="32"/>
          <w:szCs w:val="32"/>
          <w:lang w:eastAsia="zh-CN"/>
          <w14:textFill>
            <w14:solidFill>
              <w14:schemeClr w14:val="tx1"/>
            </w14:solidFill>
          </w14:textFill>
        </w:rPr>
        <w:t>自然保护区等管理</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503.79</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503.79</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17</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eastAsia" w:ascii="宋体" w:hAnsi="宋体" w:eastAsia="宋体"/>
          <w:i w:val="0"/>
          <w:color w:val="000000" w:themeColor="text1"/>
          <w:position w:val="0"/>
          <w:sz w:val="32"/>
          <w:szCs w:val="32"/>
          <w:lang w:eastAsia="zh-CN"/>
          <w14:textFill>
            <w14:solidFill>
              <w14:schemeClr w14:val="tx1"/>
            </w14:solidFill>
          </w14:textFill>
        </w:rPr>
        <w:t>动植物保护</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200.07</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200.07</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18</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eastAsia" w:ascii="宋体" w:hAnsi="宋体" w:eastAsia="宋体"/>
          <w:i w:val="0"/>
          <w:color w:val="000000" w:themeColor="text1"/>
          <w:position w:val="0"/>
          <w:sz w:val="32"/>
          <w:szCs w:val="32"/>
          <w:lang w:eastAsia="zh-CN"/>
          <w14:textFill>
            <w14:solidFill>
              <w14:schemeClr w14:val="tx1"/>
            </w14:solidFill>
          </w14:textFill>
        </w:rPr>
        <w:t>林业草原防灾减灾</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198.94</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198.94</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19</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default" w:ascii="宋体" w:hAnsi="宋体" w:eastAsia="宋体"/>
          <w:i w:val="0"/>
          <w:color w:val="000000" w:themeColor="text1"/>
          <w:position w:val="0"/>
          <w:sz w:val="32"/>
          <w:szCs w:val="32"/>
          <w14:textFill>
            <w14:solidFill>
              <w14:schemeClr w14:val="tx1"/>
            </w14:solidFill>
          </w14:textFill>
        </w:rPr>
        <w:t>其他林业和草原支出</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176.90</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176.90</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20</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扶贫</w:t>
      </w:r>
      <w:r>
        <w:rPr>
          <w:rFonts w:hint="default" w:ascii="宋体" w:hAnsi="宋体" w:eastAsia="宋体"/>
          <w:color w:val="000000"/>
          <w:position w:val="0"/>
          <w:sz w:val="32"/>
          <w:szCs w:val="32"/>
        </w:rPr>
        <w:t>（款）</w:t>
      </w:r>
      <w:r>
        <w:rPr>
          <w:rFonts w:hint="eastAsia" w:ascii="宋体" w:hAnsi="宋体" w:eastAsia="宋体"/>
          <w:i w:val="0"/>
          <w:color w:val="000000" w:themeColor="text1"/>
          <w:position w:val="0"/>
          <w:sz w:val="32"/>
          <w:szCs w:val="32"/>
          <w:lang w:eastAsia="zh-CN"/>
          <w14:textFill>
            <w14:solidFill>
              <w14:schemeClr w14:val="tx1"/>
            </w14:solidFill>
          </w14:textFill>
        </w:rPr>
        <w:t>其他扶贫支出</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10.00</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10.00</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21</w:t>
      </w:r>
      <w:r>
        <w:rPr>
          <w:rFonts w:hint="default" w:ascii="宋体" w:hAnsi="宋体" w:eastAsia="宋体"/>
          <w:color w:val="000000"/>
          <w:position w:val="0"/>
          <w:sz w:val="32"/>
          <w:szCs w:val="32"/>
        </w:rPr>
        <w:t>、农林水支出（类）</w:t>
      </w:r>
      <w:r>
        <w:rPr>
          <w:rFonts w:hint="eastAsia" w:ascii="宋体" w:hAnsi="宋体" w:eastAsia="宋体"/>
          <w:i w:val="0"/>
          <w:color w:val="000000" w:themeColor="text1"/>
          <w:position w:val="0"/>
          <w:sz w:val="32"/>
          <w:szCs w:val="32"/>
          <w:lang w:eastAsia="zh-CN"/>
          <w14:textFill>
            <w14:solidFill>
              <w14:schemeClr w14:val="tx1"/>
            </w14:solidFill>
          </w14:textFill>
        </w:rPr>
        <w:t>其他农林水支出</w:t>
      </w:r>
      <w:r>
        <w:rPr>
          <w:rFonts w:hint="default" w:ascii="宋体" w:hAnsi="宋体" w:eastAsia="宋体"/>
          <w:color w:val="000000"/>
          <w:position w:val="0"/>
          <w:sz w:val="32"/>
          <w:szCs w:val="32"/>
        </w:rPr>
        <w:t>（款）</w:t>
      </w:r>
      <w:r>
        <w:rPr>
          <w:rFonts w:hint="eastAsia" w:ascii="宋体" w:hAnsi="宋体" w:eastAsia="宋体"/>
          <w:i w:val="0"/>
          <w:color w:val="000000" w:themeColor="text1"/>
          <w:position w:val="0"/>
          <w:sz w:val="32"/>
          <w:szCs w:val="32"/>
          <w:lang w:eastAsia="zh-CN"/>
          <w14:textFill>
            <w14:solidFill>
              <w14:schemeClr w14:val="tx1"/>
            </w14:solidFill>
          </w14:textFill>
        </w:rPr>
        <w:t>其他农林水支出</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33.31</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33.31</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22</w:t>
      </w:r>
      <w:r>
        <w:rPr>
          <w:rFonts w:hint="default" w:ascii="宋体" w:hAnsi="宋体" w:eastAsia="宋体"/>
          <w:color w:val="000000"/>
          <w:position w:val="0"/>
          <w:sz w:val="32"/>
          <w:szCs w:val="32"/>
        </w:rPr>
        <w:t>、</w:t>
      </w:r>
      <w:r>
        <w:rPr>
          <w:rFonts w:hint="eastAsia" w:ascii="宋体" w:hAnsi="宋体" w:eastAsia="宋体"/>
          <w:color w:val="000000"/>
          <w:position w:val="0"/>
          <w:sz w:val="32"/>
          <w:szCs w:val="32"/>
          <w:lang w:eastAsia="zh-CN"/>
        </w:rPr>
        <w:t>住房保障</w:t>
      </w:r>
      <w:r>
        <w:rPr>
          <w:rFonts w:hint="default" w:ascii="宋体" w:hAnsi="宋体" w:eastAsia="宋体"/>
          <w:color w:val="000000"/>
          <w:position w:val="0"/>
          <w:sz w:val="32"/>
          <w:szCs w:val="32"/>
        </w:rPr>
        <w:t>支出（类）</w:t>
      </w:r>
      <w:r>
        <w:rPr>
          <w:rFonts w:hint="eastAsia" w:ascii="宋体" w:hAnsi="宋体" w:eastAsia="宋体"/>
          <w:i w:val="0"/>
          <w:color w:val="000000" w:themeColor="text1"/>
          <w:position w:val="0"/>
          <w:sz w:val="32"/>
          <w:szCs w:val="32"/>
          <w:lang w:eastAsia="zh-CN"/>
          <w14:textFill>
            <w14:solidFill>
              <w14:schemeClr w14:val="tx1"/>
            </w14:solidFill>
          </w14:textFill>
        </w:rPr>
        <w:t>住房改革支出</w:t>
      </w:r>
      <w:r>
        <w:rPr>
          <w:rFonts w:hint="default" w:ascii="宋体" w:hAnsi="宋体" w:eastAsia="宋体"/>
          <w:color w:val="000000"/>
          <w:position w:val="0"/>
          <w:sz w:val="32"/>
          <w:szCs w:val="32"/>
        </w:rPr>
        <w:t>（款）</w:t>
      </w:r>
      <w:r>
        <w:rPr>
          <w:rFonts w:hint="eastAsia" w:ascii="宋体" w:hAnsi="宋体" w:eastAsia="宋体"/>
          <w:i w:val="0"/>
          <w:color w:val="000000" w:themeColor="text1"/>
          <w:position w:val="0"/>
          <w:sz w:val="32"/>
          <w:szCs w:val="32"/>
          <w:lang w:eastAsia="zh-CN"/>
          <w14:textFill>
            <w14:solidFill>
              <w14:schemeClr w14:val="tx1"/>
            </w14:solidFill>
          </w14:textFill>
        </w:rPr>
        <w:t>住房公积金</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41.24</w:t>
      </w:r>
      <w:r>
        <w:rPr>
          <w:rFonts w:hint="default" w:ascii="宋体" w:hAnsi="宋体" w:eastAsia="宋体"/>
          <w:i w:val="0"/>
          <w:color w:val="000000" w:themeColor="text1"/>
          <w:position w:val="0"/>
          <w:sz w:val="32"/>
          <w:szCs w:val="32"/>
          <w14:textFill>
            <w14:solidFill>
              <w14:schemeClr w14:val="tx1"/>
            </w14:solidFill>
          </w14:textFill>
        </w:rPr>
        <w:t>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41.24</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23</w:t>
      </w:r>
      <w:r>
        <w:rPr>
          <w:rFonts w:hint="default" w:ascii="宋体" w:hAnsi="宋体" w:eastAsia="宋体"/>
          <w:color w:val="000000"/>
          <w:position w:val="0"/>
          <w:sz w:val="32"/>
          <w:szCs w:val="32"/>
        </w:rPr>
        <w:t>、</w:t>
      </w:r>
      <w:r>
        <w:rPr>
          <w:rFonts w:hint="eastAsia" w:ascii="宋体" w:hAnsi="宋体" w:eastAsia="宋体"/>
          <w:color w:val="000000"/>
          <w:position w:val="0"/>
          <w:sz w:val="32"/>
          <w:szCs w:val="32"/>
          <w:lang w:eastAsia="zh-CN"/>
        </w:rPr>
        <w:t>粮油物资储备</w:t>
      </w:r>
      <w:r>
        <w:rPr>
          <w:rFonts w:hint="default" w:ascii="宋体" w:hAnsi="宋体" w:eastAsia="宋体"/>
          <w:color w:val="000000"/>
          <w:position w:val="0"/>
          <w:sz w:val="32"/>
          <w:szCs w:val="32"/>
        </w:rPr>
        <w:t>支出（类）</w:t>
      </w:r>
      <w:r>
        <w:rPr>
          <w:rFonts w:hint="eastAsia" w:ascii="宋体" w:hAnsi="宋体" w:eastAsia="宋体"/>
          <w:i w:val="0"/>
          <w:color w:val="000000" w:themeColor="text1"/>
          <w:position w:val="0"/>
          <w:sz w:val="32"/>
          <w:szCs w:val="32"/>
          <w:lang w:eastAsia="zh-CN"/>
          <w14:textFill>
            <w14:solidFill>
              <w14:schemeClr w14:val="tx1"/>
            </w14:solidFill>
          </w14:textFill>
        </w:rPr>
        <w:t>粮油物资事务</w:t>
      </w:r>
      <w:r>
        <w:rPr>
          <w:rFonts w:hint="default" w:ascii="宋体" w:hAnsi="宋体" w:eastAsia="宋体"/>
          <w:color w:val="000000"/>
          <w:position w:val="0"/>
          <w:sz w:val="32"/>
          <w:szCs w:val="32"/>
        </w:rPr>
        <w:t>（款）</w:t>
      </w:r>
      <w:r>
        <w:rPr>
          <w:rFonts w:hint="eastAsia" w:ascii="宋体" w:hAnsi="宋体" w:eastAsia="宋体"/>
          <w:i w:val="0"/>
          <w:color w:val="000000" w:themeColor="text1"/>
          <w:position w:val="0"/>
          <w:sz w:val="32"/>
          <w:szCs w:val="32"/>
          <w:lang w:eastAsia="zh-CN"/>
          <w14:textFill>
            <w14:solidFill>
              <w14:schemeClr w14:val="tx1"/>
            </w14:solidFill>
          </w14:textFill>
        </w:rPr>
        <w:t>其他粮油物资事务支出</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eastAsia" w:ascii="宋体" w:hAnsi="宋体" w:eastAsia="宋体"/>
          <w:i w:val="0"/>
          <w:color w:val="000000" w:themeColor="text1"/>
          <w:position w:val="0"/>
          <w:sz w:val="32"/>
          <w:szCs w:val="32"/>
          <w:lang w:eastAsia="zh-CN"/>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114.08</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114.08</w:t>
      </w:r>
      <w:r>
        <w:rPr>
          <w:rFonts w:hint="default" w:ascii="宋体" w:hAnsi="宋体" w:eastAsia="宋体"/>
          <w:i w:val="0"/>
          <w:color w:val="000000" w:themeColor="text1"/>
          <w:position w:val="0"/>
          <w:sz w:val="32"/>
          <w:szCs w:val="32"/>
          <w14:textFill>
            <w14:solidFill>
              <w14:schemeClr w14:val="tx1"/>
            </w14:solidFill>
          </w14:textFill>
        </w:rPr>
        <w:t>万元，完成年初预算的100%</w:t>
      </w:r>
      <w:r>
        <w:rPr>
          <w:rFonts w:hint="eastAsia" w:ascii="宋体" w:hAnsi="宋体" w:eastAsia="宋体"/>
          <w:i w:val="0"/>
          <w:color w:val="000000" w:themeColor="text1"/>
          <w:position w:val="0"/>
          <w:sz w:val="32"/>
          <w:szCs w:val="32"/>
          <w:lang w:eastAsia="zh-CN"/>
          <w14:textFill>
            <w14:solidFill>
              <w14:schemeClr w14:val="tx1"/>
            </w14:solidFill>
          </w14:textFill>
        </w:rPr>
        <w:t>。</w:t>
      </w:r>
    </w:p>
    <w:p>
      <w:pPr>
        <w:pStyle w:val="11"/>
        <w:ind w:firstLine="800" w:firstLineChars="250"/>
        <w:rPr>
          <w:rFonts w:hint="eastAsia" w:asciiTheme="minorEastAsia" w:hAnsiTheme="minorEastAsia" w:eastAsiaTheme="minorEastAsia"/>
          <w:i/>
          <w:color w:val="FF0000"/>
          <w:sz w:val="32"/>
          <w:szCs w:val="32"/>
        </w:rPr>
      </w:pPr>
    </w:p>
    <w:p>
      <w:pPr>
        <w:pStyle w:val="11"/>
        <w:rPr>
          <w:rFonts w:hAnsi="黑体"/>
          <w:b/>
          <w:sz w:val="32"/>
          <w:szCs w:val="32"/>
        </w:rPr>
      </w:pPr>
      <w:r>
        <w:rPr>
          <w:rFonts w:hint="eastAsia" w:hAnsi="黑体"/>
          <w:b/>
          <w:sz w:val="32"/>
          <w:szCs w:val="32"/>
        </w:rPr>
        <w:t>六、一般公共预算财政拨款基本支出决算情况说明</w:t>
      </w:r>
    </w:p>
    <w:p>
      <w:pPr>
        <w:numPr>
          <w:ilvl w:val="0"/>
          <w:numId w:val="0"/>
        </w:numPr>
        <w:autoSpaceDE w:val="0"/>
        <w:autoSpaceDN w:val="0"/>
        <w:spacing w:before="0" w:after="0" w:line="240" w:lineRule="auto"/>
        <w:ind w:left="0" w:right="0" w:firstLine="64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20</w:t>
      </w:r>
      <w:r>
        <w:rPr>
          <w:rFonts w:hint="eastAsia" w:ascii="宋体" w:hAnsi="宋体" w:eastAsia="宋体"/>
          <w:color w:val="000000"/>
          <w:position w:val="0"/>
          <w:sz w:val="32"/>
          <w:szCs w:val="32"/>
          <w:lang w:val="en-US" w:eastAsia="zh-CN"/>
        </w:rPr>
        <w:t>21</w:t>
      </w:r>
      <w:r>
        <w:rPr>
          <w:rFonts w:hint="default" w:ascii="宋体" w:hAnsi="宋体" w:eastAsia="宋体"/>
          <w:color w:val="000000"/>
          <w:position w:val="0"/>
          <w:sz w:val="32"/>
          <w:szCs w:val="32"/>
        </w:rPr>
        <w:t>年度财政拨款基本支出</w:t>
      </w:r>
      <w:r>
        <w:rPr>
          <w:rFonts w:hint="eastAsia" w:ascii="宋体" w:hAnsi="宋体" w:eastAsia="宋体"/>
          <w:color w:val="000000"/>
          <w:position w:val="0"/>
          <w:sz w:val="32"/>
          <w:szCs w:val="32"/>
          <w:lang w:val="en-US" w:eastAsia="zh-CN"/>
        </w:rPr>
        <w:t>1152.16</w:t>
      </w:r>
      <w:r>
        <w:rPr>
          <w:rFonts w:hint="default" w:ascii="宋体" w:hAnsi="宋体" w:eastAsia="宋体"/>
          <w:color w:val="000000"/>
          <w:position w:val="0"/>
          <w:sz w:val="32"/>
          <w:szCs w:val="32"/>
        </w:rPr>
        <w:t>万元，其中：人员经费</w:t>
      </w:r>
      <w:r>
        <w:rPr>
          <w:rFonts w:hint="eastAsia" w:ascii="宋体" w:hAnsi="宋体" w:eastAsia="宋体"/>
          <w:color w:val="000000"/>
          <w:position w:val="0"/>
          <w:sz w:val="32"/>
          <w:szCs w:val="32"/>
          <w:lang w:val="en-US" w:eastAsia="zh-CN"/>
        </w:rPr>
        <w:t>1134.16</w:t>
      </w:r>
      <w:r>
        <w:rPr>
          <w:rFonts w:hint="default" w:ascii="宋体" w:hAnsi="宋体" w:eastAsia="宋体"/>
          <w:color w:val="000000"/>
          <w:position w:val="0"/>
          <w:sz w:val="32"/>
          <w:szCs w:val="32"/>
        </w:rPr>
        <w:t>万元，占基本支出的</w:t>
      </w:r>
      <w:r>
        <w:rPr>
          <w:rFonts w:hint="eastAsia" w:ascii="宋体" w:hAnsi="宋体" w:eastAsia="宋体"/>
          <w:color w:val="000000"/>
          <w:position w:val="0"/>
          <w:sz w:val="32"/>
          <w:szCs w:val="32"/>
          <w:lang w:val="en-US" w:eastAsia="zh-CN"/>
        </w:rPr>
        <w:t>98.44</w:t>
      </w:r>
      <w:r>
        <w:rPr>
          <w:rFonts w:hint="default" w:ascii="宋体" w:hAnsi="宋体" w:eastAsia="宋体"/>
          <w:color w:val="000000"/>
          <w:position w:val="0"/>
          <w:sz w:val="32"/>
          <w:szCs w:val="32"/>
        </w:rPr>
        <w:t>%,主要包括基本工资</w:t>
      </w:r>
      <w:r>
        <w:rPr>
          <w:rFonts w:hint="eastAsia" w:ascii="宋体" w:hAnsi="宋体" w:eastAsia="宋体"/>
          <w:color w:val="000000"/>
          <w:position w:val="0"/>
          <w:sz w:val="32"/>
          <w:szCs w:val="32"/>
          <w:lang w:val="en-US" w:eastAsia="zh-CN"/>
        </w:rPr>
        <w:t>390.92万元占比34.47%</w:t>
      </w:r>
      <w:r>
        <w:rPr>
          <w:rFonts w:hint="default" w:ascii="宋体" w:hAnsi="宋体" w:eastAsia="宋体"/>
          <w:color w:val="000000"/>
          <w:position w:val="0"/>
          <w:sz w:val="32"/>
          <w:szCs w:val="32"/>
        </w:rPr>
        <w:t>、津贴补贴</w:t>
      </w:r>
      <w:r>
        <w:rPr>
          <w:rFonts w:hint="eastAsia" w:ascii="宋体" w:hAnsi="宋体" w:eastAsia="宋体"/>
          <w:color w:val="000000"/>
          <w:position w:val="0"/>
          <w:sz w:val="32"/>
          <w:szCs w:val="32"/>
          <w:lang w:val="en-US" w:eastAsia="zh-CN"/>
        </w:rPr>
        <w:t>249.53万元占比22%</w:t>
      </w:r>
      <w:r>
        <w:rPr>
          <w:rFonts w:hint="default" w:ascii="宋体" w:hAnsi="宋体" w:eastAsia="宋体"/>
          <w:color w:val="000000"/>
          <w:position w:val="0"/>
          <w:sz w:val="32"/>
          <w:szCs w:val="32"/>
        </w:rPr>
        <w:t>、奖金</w:t>
      </w:r>
      <w:r>
        <w:rPr>
          <w:rFonts w:hint="eastAsia" w:ascii="宋体" w:hAnsi="宋体" w:eastAsia="宋体"/>
          <w:color w:val="000000"/>
          <w:position w:val="0"/>
          <w:sz w:val="32"/>
          <w:szCs w:val="32"/>
          <w:lang w:val="en-US" w:eastAsia="zh-CN"/>
        </w:rPr>
        <w:t>95.51万元占比8.42%</w:t>
      </w:r>
      <w:r>
        <w:rPr>
          <w:rFonts w:hint="default" w:ascii="宋体" w:hAnsi="宋体" w:eastAsia="宋体"/>
          <w:color w:val="000000"/>
          <w:position w:val="0"/>
          <w:sz w:val="32"/>
          <w:szCs w:val="32"/>
        </w:rPr>
        <w:t>、伙食补助费</w:t>
      </w:r>
      <w:r>
        <w:rPr>
          <w:rFonts w:hint="eastAsia" w:ascii="宋体" w:hAnsi="宋体" w:eastAsia="宋体"/>
          <w:color w:val="000000"/>
          <w:position w:val="0"/>
          <w:sz w:val="32"/>
          <w:szCs w:val="32"/>
          <w:lang w:val="en-US" w:eastAsia="zh-CN"/>
        </w:rPr>
        <w:t>4.46万元占比0.39%</w:t>
      </w:r>
      <w:r>
        <w:rPr>
          <w:rFonts w:hint="default" w:ascii="宋体" w:hAnsi="宋体" w:eastAsia="宋体"/>
          <w:color w:val="000000"/>
          <w:position w:val="0"/>
          <w:sz w:val="32"/>
          <w:szCs w:val="32"/>
        </w:rPr>
        <w:t>、养老保险费</w:t>
      </w:r>
      <w:r>
        <w:rPr>
          <w:rFonts w:hint="eastAsia" w:ascii="宋体" w:hAnsi="宋体" w:eastAsia="宋体"/>
          <w:color w:val="000000"/>
          <w:position w:val="0"/>
          <w:sz w:val="32"/>
          <w:szCs w:val="32"/>
          <w:lang w:val="en-US" w:eastAsia="zh-CN"/>
        </w:rPr>
        <w:t>136.30万元占比12.02%</w:t>
      </w:r>
      <w:r>
        <w:rPr>
          <w:rFonts w:hint="default" w:ascii="宋体" w:hAnsi="宋体" w:eastAsia="宋体"/>
          <w:color w:val="000000"/>
          <w:position w:val="0"/>
          <w:sz w:val="32"/>
          <w:szCs w:val="32"/>
        </w:rPr>
        <w:t>、医疗保险费</w:t>
      </w:r>
      <w:r>
        <w:rPr>
          <w:rFonts w:hint="eastAsia" w:ascii="宋体" w:hAnsi="宋体" w:eastAsia="宋体"/>
          <w:color w:val="000000"/>
          <w:position w:val="0"/>
          <w:sz w:val="32"/>
          <w:szCs w:val="32"/>
          <w:lang w:val="en-US" w:eastAsia="zh-CN"/>
        </w:rPr>
        <w:t>51.21万元占比4.52%</w:t>
      </w:r>
      <w:r>
        <w:rPr>
          <w:rFonts w:hint="default" w:ascii="宋体" w:hAnsi="宋体" w:eastAsia="宋体"/>
          <w:color w:val="000000"/>
          <w:position w:val="0"/>
          <w:sz w:val="32"/>
          <w:szCs w:val="32"/>
        </w:rPr>
        <w:t>、其他社会保障费、住房公积金</w:t>
      </w:r>
      <w:r>
        <w:rPr>
          <w:rFonts w:hint="eastAsia" w:ascii="宋体" w:hAnsi="宋体" w:eastAsia="宋体"/>
          <w:color w:val="000000"/>
          <w:position w:val="0"/>
          <w:sz w:val="32"/>
          <w:szCs w:val="32"/>
          <w:lang w:val="en-US" w:eastAsia="zh-CN"/>
        </w:rPr>
        <w:t>41.24万元占比3.64%</w:t>
      </w:r>
      <w:r>
        <w:rPr>
          <w:rFonts w:hint="default" w:ascii="宋体" w:hAnsi="宋体" w:eastAsia="宋体"/>
          <w:color w:val="000000"/>
          <w:position w:val="0"/>
          <w:sz w:val="32"/>
          <w:szCs w:val="32"/>
        </w:rPr>
        <w:t>、其他工资福利、抚恤金</w:t>
      </w:r>
      <w:r>
        <w:rPr>
          <w:rFonts w:hint="eastAsia" w:ascii="宋体" w:hAnsi="宋体" w:eastAsia="宋体"/>
          <w:color w:val="000000"/>
          <w:position w:val="0"/>
          <w:sz w:val="32"/>
          <w:szCs w:val="32"/>
          <w:lang w:val="en-US" w:eastAsia="zh-CN"/>
        </w:rPr>
        <w:t>162.79万元占比14.35%</w:t>
      </w:r>
      <w:r>
        <w:rPr>
          <w:rFonts w:hint="default" w:ascii="宋体" w:hAnsi="宋体" w:eastAsia="宋体"/>
          <w:color w:val="000000"/>
          <w:position w:val="0"/>
          <w:sz w:val="32"/>
          <w:szCs w:val="32"/>
        </w:rPr>
        <w:t>、</w:t>
      </w:r>
      <w:r>
        <w:rPr>
          <w:rFonts w:hint="eastAsia" w:ascii="宋体" w:hAnsi="宋体" w:eastAsia="宋体"/>
          <w:color w:val="000000"/>
          <w:position w:val="0"/>
          <w:sz w:val="32"/>
          <w:szCs w:val="32"/>
          <w:lang w:eastAsia="zh-CN"/>
        </w:rPr>
        <w:t>生活补助、救济费</w:t>
      </w:r>
      <w:r>
        <w:rPr>
          <w:rFonts w:hint="eastAsia" w:ascii="宋体" w:hAnsi="宋体" w:eastAsia="宋体"/>
          <w:color w:val="000000"/>
          <w:position w:val="0"/>
          <w:sz w:val="32"/>
          <w:szCs w:val="32"/>
          <w:lang w:val="en-US" w:eastAsia="zh-CN"/>
        </w:rPr>
        <w:t>2.20万元占比0.19%</w:t>
      </w:r>
      <w:r>
        <w:rPr>
          <w:rFonts w:hint="eastAsia" w:ascii="宋体" w:hAnsi="宋体" w:eastAsia="宋体"/>
          <w:color w:val="000000"/>
          <w:position w:val="0"/>
          <w:sz w:val="32"/>
          <w:szCs w:val="32"/>
          <w:lang w:eastAsia="zh-CN"/>
        </w:rPr>
        <w:t>、奖励金、</w:t>
      </w:r>
      <w:r>
        <w:rPr>
          <w:rFonts w:hint="default" w:ascii="宋体" w:hAnsi="宋体" w:eastAsia="宋体"/>
          <w:color w:val="000000"/>
          <w:position w:val="0"/>
          <w:sz w:val="32"/>
          <w:szCs w:val="32"/>
        </w:rPr>
        <w:t>其他对个人和家庭的补助；公用经费</w:t>
      </w:r>
      <w:r>
        <w:rPr>
          <w:rFonts w:hint="eastAsia" w:ascii="宋体" w:hAnsi="宋体" w:eastAsia="宋体"/>
          <w:color w:val="000000"/>
          <w:position w:val="0"/>
          <w:sz w:val="32"/>
          <w:szCs w:val="32"/>
          <w:lang w:val="en-US" w:eastAsia="zh-CN"/>
        </w:rPr>
        <w:t>18.00</w:t>
      </w:r>
      <w:r>
        <w:rPr>
          <w:rFonts w:hint="default" w:ascii="宋体" w:hAnsi="宋体" w:eastAsia="宋体"/>
          <w:color w:val="000000"/>
          <w:position w:val="0"/>
          <w:sz w:val="32"/>
          <w:szCs w:val="32"/>
        </w:rPr>
        <w:t>万元，占基本支出的</w:t>
      </w:r>
      <w:r>
        <w:rPr>
          <w:rFonts w:hint="eastAsia" w:ascii="宋体" w:hAnsi="宋体" w:eastAsia="宋体"/>
          <w:color w:val="000000"/>
          <w:position w:val="0"/>
          <w:sz w:val="32"/>
          <w:szCs w:val="32"/>
          <w:lang w:val="en-US" w:eastAsia="zh-CN"/>
        </w:rPr>
        <w:t>1.56</w:t>
      </w:r>
      <w:r>
        <w:rPr>
          <w:rFonts w:hint="default" w:ascii="宋体" w:hAnsi="宋体" w:eastAsia="宋体"/>
          <w:color w:val="000000"/>
          <w:position w:val="0"/>
          <w:sz w:val="32"/>
          <w:szCs w:val="32"/>
        </w:rPr>
        <w:t>%，主要包括办公费</w:t>
      </w:r>
      <w:r>
        <w:rPr>
          <w:rFonts w:hint="eastAsia" w:ascii="宋体" w:hAnsi="宋体" w:eastAsia="宋体"/>
          <w:color w:val="000000"/>
          <w:position w:val="0"/>
          <w:sz w:val="32"/>
          <w:szCs w:val="32"/>
          <w:lang w:val="en-US" w:eastAsia="zh-CN"/>
        </w:rPr>
        <w:t>5.00万元占比27.78%</w:t>
      </w:r>
      <w:r>
        <w:rPr>
          <w:rFonts w:hint="default" w:ascii="宋体" w:hAnsi="宋体" w:eastAsia="宋体"/>
          <w:color w:val="000000"/>
          <w:position w:val="0"/>
          <w:sz w:val="32"/>
          <w:szCs w:val="32"/>
        </w:rPr>
        <w:t>、印刷费</w:t>
      </w:r>
      <w:r>
        <w:rPr>
          <w:rFonts w:hint="eastAsia" w:ascii="宋体" w:hAnsi="宋体" w:eastAsia="宋体"/>
          <w:color w:val="000000"/>
          <w:position w:val="0"/>
          <w:sz w:val="32"/>
          <w:szCs w:val="32"/>
          <w:lang w:val="en-US" w:eastAsia="zh-CN"/>
        </w:rPr>
        <w:t>6.00万元占比33.34%</w:t>
      </w:r>
      <w:r>
        <w:rPr>
          <w:rFonts w:hint="default" w:ascii="宋体" w:hAnsi="宋体" w:eastAsia="宋体"/>
          <w:color w:val="000000"/>
          <w:position w:val="0"/>
          <w:sz w:val="32"/>
          <w:szCs w:val="32"/>
        </w:rPr>
        <w:t>、水费、电费、邮电费、物业管理费、差旅费</w:t>
      </w:r>
      <w:r>
        <w:rPr>
          <w:rFonts w:hint="eastAsia" w:ascii="宋体" w:hAnsi="宋体" w:eastAsia="宋体"/>
          <w:color w:val="000000"/>
          <w:position w:val="0"/>
          <w:sz w:val="32"/>
          <w:szCs w:val="32"/>
          <w:lang w:val="en-US" w:eastAsia="zh-CN"/>
        </w:rPr>
        <w:t>7.00万元占比38.89%</w:t>
      </w:r>
      <w:r>
        <w:rPr>
          <w:rFonts w:hint="default" w:ascii="宋体" w:hAnsi="宋体" w:eastAsia="宋体"/>
          <w:color w:val="000000"/>
          <w:position w:val="0"/>
          <w:sz w:val="32"/>
          <w:szCs w:val="32"/>
        </w:rPr>
        <w:t>、维修费、租赁费、会议费、培训费、公务接待费、专用材料费、专用燃料费、劳务费、工会费、福利费、公务用车运行维护费、其他交通费用、其他商品和服务支出、办公设备购置费。</w:t>
      </w:r>
    </w:p>
    <w:p>
      <w:pPr>
        <w:pStyle w:val="11"/>
        <w:ind w:firstLine="640" w:firstLineChars="200"/>
        <w:rPr>
          <w:rFonts w:hint="eastAsia" w:asciiTheme="minorEastAsia" w:hAnsiTheme="minorEastAsia" w:eastAsiaTheme="minorEastAsia"/>
          <w:i/>
          <w:color w:val="FF0000"/>
          <w:sz w:val="32"/>
          <w:szCs w:val="32"/>
        </w:rPr>
      </w:pP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eastAsia" w:ascii="宋体" w:hAnsi="宋体" w:eastAsia="宋体"/>
          <w:color w:val="000000"/>
          <w:position w:val="0"/>
          <w:sz w:val="32"/>
          <w:szCs w:val="32"/>
          <w:lang w:val="en-US" w:eastAsia="zh-CN"/>
        </w:rPr>
        <w:t>2021年度</w:t>
      </w:r>
      <w:r>
        <w:rPr>
          <w:rFonts w:hint="default" w:ascii="宋体" w:hAnsi="宋体" w:eastAsia="宋体"/>
          <w:color w:val="000000"/>
          <w:position w:val="0"/>
          <w:sz w:val="32"/>
          <w:szCs w:val="32"/>
        </w:rPr>
        <w:t>“三公”经费财政拨款支出预算为</w:t>
      </w:r>
      <w:r>
        <w:rPr>
          <w:rFonts w:hint="eastAsia" w:ascii="宋体" w:hAnsi="宋体" w:eastAsia="宋体"/>
          <w:color w:val="000000"/>
          <w:position w:val="0"/>
          <w:sz w:val="32"/>
          <w:szCs w:val="32"/>
          <w:lang w:val="en-US" w:eastAsia="zh-CN"/>
        </w:rPr>
        <w:t>9.70</w:t>
      </w:r>
      <w:r>
        <w:rPr>
          <w:rFonts w:hint="default" w:ascii="宋体" w:hAnsi="宋体" w:eastAsia="宋体"/>
          <w:color w:val="000000"/>
          <w:position w:val="0"/>
          <w:sz w:val="32"/>
          <w:szCs w:val="32"/>
        </w:rPr>
        <w:t>万元，支出决算为</w:t>
      </w:r>
      <w:r>
        <w:rPr>
          <w:rFonts w:hint="eastAsia" w:ascii="宋体" w:hAnsi="宋体" w:eastAsia="宋体"/>
          <w:color w:val="000000"/>
          <w:position w:val="0"/>
          <w:sz w:val="32"/>
          <w:szCs w:val="32"/>
          <w:lang w:val="en-US" w:eastAsia="zh-CN"/>
        </w:rPr>
        <w:t>9.70</w:t>
      </w:r>
      <w:r>
        <w:rPr>
          <w:rFonts w:hint="default" w:ascii="宋体" w:hAnsi="宋体" w:eastAsia="宋体"/>
          <w:color w:val="000000"/>
          <w:position w:val="0"/>
          <w:sz w:val="32"/>
          <w:szCs w:val="32"/>
        </w:rPr>
        <w:t>万元，完成预算的</w:t>
      </w:r>
      <w:r>
        <w:rPr>
          <w:rFonts w:hint="eastAsia" w:ascii="宋体" w:hAnsi="宋体" w:eastAsia="宋体"/>
          <w:color w:val="000000"/>
          <w:position w:val="0"/>
          <w:sz w:val="32"/>
          <w:szCs w:val="32"/>
          <w:lang w:val="en-US" w:eastAsia="zh-CN"/>
        </w:rPr>
        <w:t>100</w:t>
      </w:r>
      <w:r>
        <w:rPr>
          <w:rFonts w:hint="default" w:ascii="宋体" w:hAnsi="宋体" w:eastAsia="宋体"/>
          <w:color w:val="000000"/>
          <w:position w:val="0"/>
          <w:sz w:val="32"/>
          <w:szCs w:val="32"/>
        </w:rPr>
        <w:t>%，其中：</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因公出国（境）费支出预算为0万元，支出决算为0万元，完成预算的0%</w:t>
      </w:r>
      <w:r>
        <w:rPr>
          <w:rFonts w:hint="eastAsia" w:ascii="宋体" w:hAnsi="宋体" w:eastAsia="宋体"/>
          <w:color w:val="000000"/>
          <w:position w:val="0"/>
          <w:sz w:val="32"/>
          <w:szCs w:val="32"/>
          <w:lang w:eastAsia="zh-CN"/>
        </w:rPr>
        <w:t>，决算数等于预算数，与上年一致</w:t>
      </w:r>
      <w:r>
        <w:rPr>
          <w:rFonts w:hint="default" w:ascii="宋体" w:hAnsi="宋体" w:eastAsia="宋体"/>
          <w:color w:val="000000"/>
          <w:position w:val="0"/>
          <w:sz w:val="32"/>
          <w:szCs w:val="32"/>
        </w:rPr>
        <w:t>。</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公务接待费支出预算为</w:t>
      </w:r>
      <w:r>
        <w:rPr>
          <w:rFonts w:hint="eastAsia" w:ascii="宋体" w:hAnsi="宋体" w:eastAsia="宋体"/>
          <w:color w:val="000000"/>
          <w:position w:val="0"/>
          <w:sz w:val="32"/>
          <w:szCs w:val="32"/>
          <w:lang w:val="en-US" w:eastAsia="zh-CN"/>
        </w:rPr>
        <w:t>9.70</w:t>
      </w:r>
      <w:r>
        <w:rPr>
          <w:rFonts w:hint="default" w:ascii="宋体" w:hAnsi="宋体" w:eastAsia="宋体"/>
          <w:color w:val="000000"/>
          <w:position w:val="0"/>
          <w:sz w:val="32"/>
          <w:szCs w:val="32"/>
        </w:rPr>
        <w:t>万元，支出决算为</w:t>
      </w:r>
      <w:r>
        <w:rPr>
          <w:rFonts w:hint="eastAsia" w:ascii="宋体" w:hAnsi="宋体" w:eastAsia="宋体"/>
          <w:color w:val="000000"/>
          <w:position w:val="0"/>
          <w:sz w:val="32"/>
          <w:szCs w:val="32"/>
          <w:lang w:val="en-US" w:eastAsia="zh-CN"/>
        </w:rPr>
        <w:t>9.70</w:t>
      </w:r>
      <w:r>
        <w:rPr>
          <w:rFonts w:hint="default" w:ascii="宋体" w:hAnsi="宋体" w:eastAsia="宋体"/>
          <w:color w:val="000000"/>
          <w:position w:val="0"/>
          <w:sz w:val="32"/>
          <w:szCs w:val="32"/>
        </w:rPr>
        <w:t>万元，完成预算的</w:t>
      </w:r>
      <w:r>
        <w:rPr>
          <w:rFonts w:hint="eastAsia" w:ascii="宋体" w:hAnsi="宋体" w:eastAsia="宋体"/>
          <w:color w:val="000000"/>
          <w:position w:val="0"/>
          <w:sz w:val="32"/>
          <w:szCs w:val="32"/>
          <w:lang w:val="en-US" w:eastAsia="zh-CN"/>
        </w:rPr>
        <w:t>100</w:t>
      </w:r>
      <w:r>
        <w:rPr>
          <w:rFonts w:hint="default" w:ascii="宋体" w:hAnsi="宋体" w:eastAsia="宋体"/>
          <w:color w:val="000000"/>
          <w:position w:val="0"/>
          <w:sz w:val="32"/>
          <w:szCs w:val="32"/>
        </w:rPr>
        <w:t>%，决算数</w:t>
      </w:r>
      <w:r>
        <w:rPr>
          <w:rFonts w:hint="eastAsia" w:ascii="宋体" w:hAnsi="宋体" w:eastAsia="宋体"/>
          <w:color w:val="000000"/>
          <w:position w:val="0"/>
          <w:sz w:val="32"/>
          <w:szCs w:val="32"/>
          <w:lang w:eastAsia="zh-CN"/>
        </w:rPr>
        <w:t>等</w:t>
      </w:r>
      <w:r>
        <w:rPr>
          <w:rFonts w:hint="default" w:ascii="宋体" w:hAnsi="宋体" w:eastAsia="宋体"/>
          <w:color w:val="000000"/>
          <w:position w:val="0"/>
          <w:sz w:val="32"/>
          <w:szCs w:val="32"/>
        </w:rPr>
        <w:t>于年初预算数的主要原因是加强了预算控制。与上年相比减少</w:t>
      </w:r>
      <w:r>
        <w:rPr>
          <w:rFonts w:hint="eastAsia" w:ascii="宋体" w:hAnsi="宋体" w:eastAsia="宋体"/>
          <w:color w:val="000000"/>
          <w:position w:val="0"/>
          <w:sz w:val="32"/>
          <w:szCs w:val="32"/>
          <w:lang w:val="en-US" w:eastAsia="zh-CN"/>
        </w:rPr>
        <w:t>0.80</w:t>
      </w:r>
      <w:r>
        <w:rPr>
          <w:rFonts w:hint="default" w:ascii="宋体" w:hAnsi="宋体" w:eastAsia="宋体"/>
          <w:color w:val="000000"/>
          <w:position w:val="0"/>
          <w:sz w:val="32"/>
          <w:szCs w:val="32"/>
        </w:rPr>
        <w:t>万元，减少</w:t>
      </w:r>
      <w:r>
        <w:rPr>
          <w:rFonts w:hint="eastAsia" w:ascii="宋体" w:hAnsi="宋体" w:eastAsia="宋体"/>
          <w:color w:val="000000"/>
          <w:position w:val="0"/>
          <w:sz w:val="32"/>
          <w:szCs w:val="32"/>
          <w:lang w:val="en-US" w:eastAsia="zh-CN"/>
        </w:rPr>
        <w:t>7.62</w:t>
      </w:r>
      <w:r>
        <w:rPr>
          <w:rFonts w:hint="default" w:ascii="宋体" w:hAnsi="宋体" w:eastAsia="宋体"/>
          <w:color w:val="000000"/>
          <w:position w:val="0"/>
          <w:sz w:val="32"/>
          <w:szCs w:val="32"/>
        </w:rPr>
        <w:t>%,减少的主要原因是严格执行中央“八项”规定，公务接待实行来人来函按标准接待。</w:t>
      </w:r>
    </w:p>
    <w:p>
      <w:pPr>
        <w:pStyle w:val="11"/>
        <w:ind w:firstLine="640" w:firstLineChars="200"/>
        <w:rPr>
          <w:rFonts w:hint="default" w:ascii="宋体" w:hAnsi="宋体" w:eastAsia="宋体"/>
          <w:color w:val="000000"/>
          <w:position w:val="0"/>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宋体" w:hAnsi="宋体" w:eastAsia="宋体"/>
          <w:color w:val="000000"/>
          <w:position w:val="0"/>
          <w:sz w:val="32"/>
          <w:szCs w:val="32"/>
          <w:lang w:eastAsia="zh-CN"/>
        </w:rPr>
        <w:t>，决算数等于预算数，与上年一致。</w:t>
      </w:r>
    </w:p>
    <w:p>
      <w:pPr>
        <w:numPr>
          <w:ilvl w:val="0"/>
          <w:numId w:val="0"/>
        </w:numPr>
        <w:autoSpaceDE w:val="0"/>
        <w:autoSpaceDN w:val="0"/>
        <w:spacing w:before="0" w:after="0" w:line="240" w:lineRule="auto"/>
        <w:ind w:left="0" w:right="0" w:firstLine="64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公务用车运行维护费支出预算为</w:t>
      </w:r>
      <w:r>
        <w:rPr>
          <w:rFonts w:hint="eastAsia" w:ascii="宋体" w:hAnsi="宋体" w:eastAsia="宋体"/>
          <w:color w:val="000000"/>
          <w:position w:val="0"/>
          <w:sz w:val="32"/>
          <w:szCs w:val="32"/>
          <w:lang w:val="en-US" w:eastAsia="zh-CN"/>
        </w:rPr>
        <w:t>0</w:t>
      </w:r>
      <w:r>
        <w:rPr>
          <w:rFonts w:hint="default" w:ascii="宋体" w:hAnsi="宋体" w:eastAsia="宋体"/>
          <w:color w:val="000000"/>
          <w:position w:val="0"/>
          <w:sz w:val="32"/>
          <w:szCs w:val="32"/>
        </w:rPr>
        <w:t>万元，支出决算为</w:t>
      </w:r>
      <w:r>
        <w:rPr>
          <w:rFonts w:hint="eastAsia" w:ascii="宋体" w:hAnsi="宋体" w:eastAsia="宋体"/>
          <w:color w:val="000000"/>
          <w:position w:val="0"/>
          <w:sz w:val="32"/>
          <w:szCs w:val="32"/>
          <w:lang w:val="en-US" w:eastAsia="zh-CN"/>
        </w:rPr>
        <w:t>0</w:t>
      </w:r>
      <w:r>
        <w:rPr>
          <w:rFonts w:hint="default" w:ascii="宋体" w:hAnsi="宋体" w:eastAsia="宋体"/>
          <w:color w:val="000000"/>
          <w:position w:val="0"/>
          <w:sz w:val="32"/>
          <w:szCs w:val="32"/>
        </w:rPr>
        <w:t>万元，完成预算的</w:t>
      </w:r>
      <w:r>
        <w:rPr>
          <w:rFonts w:hint="eastAsia" w:ascii="宋体" w:hAnsi="宋体" w:eastAsia="宋体"/>
          <w:color w:val="000000"/>
          <w:position w:val="0"/>
          <w:sz w:val="32"/>
          <w:szCs w:val="32"/>
          <w:lang w:val="en-US" w:eastAsia="zh-CN"/>
        </w:rPr>
        <w:t>0</w:t>
      </w:r>
      <w:r>
        <w:rPr>
          <w:rFonts w:hint="default" w:ascii="宋体" w:hAnsi="宋体" w:eastAsia="宋体"/>
          <w:color w:val="000000"/>
          <w:position w:val="0"/>
          <w:sz w:val="32"/>
          <w:szCs w:val="32"/>
        </w:rPr>
        <w:t>%，与上年相比减少</w:t>
      </w:r>
      <w:r>
        <w:rPr>
          <w:rFonts w:hint="eastAsia" w:ascii="宋体" w:hAnsi="宋体" w:eastAsia="宋体"/>
          <w:color w:val="000000"/>
          <w:position w:val="0"/>
          <w:sz w:val="32"/>
          <w:szCs w:val="32"/>
          <w:lang w:val="en-US" w:eastAsia="zh-CN"/>
        </w:rPr>
        <w:t>4.90</w:t>
      </w:r>
      <w:r>
        <w:rPr>
          <w:rFonts w:hint="default" w:ascii="宋体" w:hAnsi="宋体" w:eastAsia="宋体"/>
          <w:color w:val="000000"/>
          <w:position w:val="0"/>
          <w:sz w:val="32"/>
          <w:szCs w:val="32"/>
        </w:rPr>
        <w:t>万元，减少</w:t>
      </w:r>
      <w:r>
        <w:rPr>
          <w:rFonts w:hint="eastAsia" w:ascii="宋体" w:hAnsi="宋体" w:eastAsia="宋体"/>
          <w:color w:val="000000"/>
          <w:position w:val="0"/>
          <w:sz w:val="32"/>
          <w:szCs w:val="32"/>
          <w:lang w:val="en-US" w:eastAsia="zh-CN"/>
        </w:rPr>
        <w:t>100</w:t>
      </w:r>
      <w:r>
        <w:rPr>
          <w:rFonts w:hint="default" w:ascii="宋体" w:hAnsi="宋体" w:eastAsia="宋体"/>
          <w:color w:val="000000"/>
          <w:position w:val="0"/>
          <w:sz w:val="32"/>
          <w:szCs w:val="32"/>
        </w:rPr>
        <w:t>%,减少的主要原因是</w:t>
      </w:r>
      <w:r>
        <w:rPr>
          <w:rFonts w:hint="eastAsia" w:ascii="宋体" w:hAnsi="宋体" w:eastAsia="宋体"/>
          <w:color w:val="000000"/>
          <w:position w:val="0"/>
          <w:sz w:val="32"/>
          <w:szCs w:val="32"/>
          <w:lang w:eastAsia="zh-CN"/>
        </w:rPr>
        <w:t>公务用车</w:t>
      </w:r>
      <w:r>
        <w:rPr>
          <w:rFonts w:hint="eastAsia" w:ascii="宋体" w:hAnsi="宋体" w:eastAsia="宋体"/>
          <w:color w:val="000000"/>
          <w:position w:val="0"/>
          <w:sz w:val="32"/>
          <w:szCs w:val="32"/>
          <w:lang w:val="en-US" w:eastAsia="zh-CN"/>
        </w:rPr>
        <w:t>1</w:t>
      </w:r>
      <w:r>
        <w:rPr>
          <w:rFonts w:hint="eastAsia" w:ascii="宋体" w:hAnsi="宋体" w:eastAsia="宋体"/>
          <w:color w:val="000000"/>
          <w:position w:val="0"/>
          <w:sz w:val="32"/>
          <w:szCs w:val="32"/>
          <w:lang w:eastAsia="zh-CN"/>
        </w:rPr>
        <w:t>辆</w:t>
      </w:r>
      <w:r>
        <w:rPr>
          <w:rFonts w:hint="eastAsia" w:ascii="宋体" w:hAnsi="宋体" w:eastAsia="宋体"/>
          <w:color w:val="000000"/>
          <w:position w:val="0"/>
          <w:sz w:val="32"/>
          <w:szCs w:val="32"/>
          <w:lang w:val="en-US" w:eastAsia="zh-CN"/>
        </w:rPr>
        <w:t>上交到县公车办</w:t>
      </w:r>
      <w:r>
        <w:rPr>
          <w:rFonts w:hint="default" w:ascii="宋体" w:hAnsi="宋体" w:eastAsia="宋体"/>
          <w:color w:val="000000"/>
          <w:position w:val="0"/>
          <w:sz w:val="32"/>
          <w:szCs w:val="32"/>
        </w:rPr>
        <w:t>。</w:t>
      </w:r>
    </w:p>
    <w:p>
      <w:pPr>
        <w:pStyle w:val="11"/>
        <w:ind w:firstLine="640" w:firstLineChars="200"/>
        <w:rPr>
          <w:rFonts w:hint="eastAsia" w:asciiTheme="minorEastAsia" w:hAnsiTheme="minorEastAsia" w:eastAsiaTheme="minorEastAsia"/>
          <w:sz w:val="32"/>
          <w:szCs w:val="32"/>
        </w:rPr>
      </w:pP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numPr>
          <w:ilvl w:val="0"/>
          <w:numId w:val="0"/>
        </w:numPr>
        <w:autoSpaceDE w:val="0"/>
        <w:autoSpaceDN w:val="0"/>
        <w:spacing w:before="0" w:after="0" w:line="240" w:lineRule="auto"/>
        <w:ind w:left="0" w:right="0" w:firstLine="64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20</w:t>
      </w:r>
      <w:r>
        <w:rPr>
          <w:rFonts w:hint="eastAsia" w:ascii="宋体" w:hAnsi="宋体" w:eastAsia="宋体"/>
          <w:color w:val="000000"/>
          <w:position w:val="0"/>
          <w:sz w:val="32"/>
          <w:szCs w:val="32"/>
          <w:lang w:val="en-US" w:eastAsia="zh-CN"/>
        </w:rPr>
        <w:t>21</w:t>
      </w:r>
      <w:r>
        <w:rPr>
          <w:rFonts w:hint="default" w:ascii="宋体" w:hAnsi="宋体" w:eastAsia="宋体"/>
          <w:color w:val="000000"/>
          <w:position w:val="0"/>
          <w:sz w:val="32"/>
          <w:szCs w:val="32"/>
        </w:rPr>
        <w:t>年度“三公”经费财政拨款支出决算中，公务接待费支出决算</w:t>
      </w:r>
      <w:r>
        <w:rPr>
          <w:rFonts w:hint="eastAsia" w:ascii="宋体" w:hAnsi="宋体" w:eastAsia="宋体"/>
          <w:color w:val="000000"/>
          <w:position w:val="0"/>
          <w:sz w:val="32"/>
          <w:szCs w:val="32"/>
          <w:lang w:val="en-US" w:eastAsia="zh-CN"/>
        </w:rPr>
        <w:t>9.70</w:t>
      </w:r>
      <w:r>
        <w:rPr>
          <w:rFonts w:hint="default" w:ascii="宋体" w:hAnsi="宋体" w:eastAsia="宋体"/>
          <w:color w:val="000000"/>
          <w:position w:val="0"/>
          <w:sz w:val="32"/>
          <w:szCs w:val="32"/>
        </w:rPr>
        <w:t>万元，占</w:t>
      </w:r>
      <w:r>
        <w:rPr>
          <w:rFonts w:hint="eastAsia" w:ascii="宋体" w:hAnsi="宋体" w:eastAsia="宋体"/>
          <w:color w:val="000000"/>
          <w:position w:val="0"/>
          <w:sz w:val="32"/>
          <w:szCs w:val="32"/>
          <w:lang w:val="en-US" w:eastAsia="zh-CN"/>
        </w:rPr>
        <w:t>100</w:t>
      </w:r>
      <w:r>
        <w:rPr>
          <w:rFonts w:hint="default" w:ascii="宋体" w:hAnsi="宋体" w:eastAsia="宋体"/>
          <w:color w:val="000000"/>
          <w:position w:val="0"/>
          <w:sz w:val="32"/>
          <w:szCs w:val="32"/>
        </w:rPr>
        <w:t>%,因公出国（境）费支出决算0万元，占0%,公务用车购置费及运行维护费支出决算</w:t>
      </w:r>
      <w:r>
        <w:rPr>
          <w:rFonts w:hint="eastAsia" w:ascii="宋体" w:hAnsi="宋体" w:eastAsia="宋体"/>
          <w:color w:val="000000"/>
          <w:position w:val="0"/>
          <w:sz w:val="32"/>
          <w:szCs w:val="32"/>
          <w:lang w:val="en-US" w:eastAsia="zh-CN"/>
        </w:rPr>
        <w:t>0</w:t>
      </w:r>
      <w:r>
        <w:rPr>
          <w:rFonts w:hint="default" w:ascii="宋体" w:hAnsi="宋体" w:eastAsia="宋体"/>
          <w:color w:val="000000"/>
          <w:position w:val="0"/>
          <w:sz w:val="32"/>
          <w:szCs w:val="32"/>
        </w:rPr>
        <w:t>万元，占</w:t>
      </w:r>
      <w:r>
        <w:rPr>
          <w:rFonts w:hint="eastAsia" w:ascii="宋体" w:hAnsi="宋体" w:eastAsia="宋体"/>
          <w:color w:val="000000"/>
          <w:position w:val="0"/>
          <w:sz w:val="32"/>
          <w:szCs w:val="32"/>
          <w:lang w:val="en-US" w:eastAsia="zh-CN"/>
        </w:rPr>
        <w:t>0</w:t>
      </w:r>
      <w:r>
        <w:rPr>
          <w:rFonts w:hint="default" w:ascii="宋体" w:hAnsi="宋体" w:eastAsia="宋体"/>
          <w:color w:val="000000"/>
          <w:position w:val="0"/>
          <w:sz w:val="32"/>
          <w:szCs w:val="32"/>
        </w:rPr>
        <w:t>%。其中：</w:t>
      </w:r>
    </w:p>
    <w:p>
      <w:pPr>
        <w:numPr>
          <w:ilvl w:val="0"/>
          <w:numId w:val="0"/>
        </w:numPr>
        <w:autoSpaceDE w:val="0"/>
        <w:autoSpaceDN w:val="0"/>
        <w:spacing w:before="0" w:after="0" w:line="240" w:lineRule="auto"/>
        <w:ind w:left="0" w:right="0" w:firstLine="64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1、因公出国（境）费支出决算为0万元，全年安排因公出国（境）团组0个，累计0人次</w:t>
      </w:r>
      <w:r>
        <w:rPr>
          <w:rFonts w:hint="default" w:ascii="宋体" w:hAnsi="宋体" w:eastAsia="宋体"/>
          <w:i/>
          <w:color w:val="000000" w:themeColor="text1"/>
          <w:position w:val="0"/>
          <w:sz w:val="32"/>
          <w:szCs w:val="32"/>
          <w14:textFill>
            <w14:solidFill>
              <w14:schemeClr w14:val="tx1"/>
            </w14:solidFill>
          </w14:textFill>
        </w:rPr>
        <w:t>。</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2、公务接待费支出决算为</w:t>
      </w:r>
      <w:r>
        <w:rPr>
          <w:rFonts w:hint="eastAsia" w:ascii="宋体" w:hAnsi="宋体" w:eastAsia="宋体"/>
          <w:color w:val="000000"/>
          <w:position w:val="0"/>
          <w:sz w:val="32"/>
          <w:szCs w:val="32"/>
          <w:lang w:val="en-US" w:eastAsia="zh-CN"/>
        </w:rPr>
        <w:t>9.70</w:t>
      </w:r>
      <w:r>
        <w:rPr>
          <w:rFonts w:hint="default" w:ascii="宋体" w:hAnsi="宋体" w:eastAsia="宋体"/>
          <w:color w:val="000000"/>
          <w:position w:val="0"/>
          <w:sz w:val="32"/>
          <w:szCs w:val="32"/>
        </w:rPr>
        <w:t>万元，全年共接待来访团组</w:t>
      </w:r>
      <w:r>
        <w:rPr>
          <w:rFonts w:hint="eastAsia" w:ascii="宋体" w:hAnsi="宋体" w:eastAsia="宋体"/>
          <w:color w:val="000000"/>
          <w:position w:val="0"/>
          <w:sz w:val="32"/>
          <w:szCs w:val="32"/>
          <w:lang w:val="en-US" w:eastAsia="zh-CN"/>
        </w:rPr>
        <w:t>97</w:t>
      </w:r>
      <w:r>
        <w:rPr>
          <w:rFonts w:hint="default" w:ascii="宋体" w:hAnsi="宋体" w:eastAsia="宋体"/>
          <w:color w:val="000000"/>
          <w:position w:val="0"/>
          <w:sz w:val="32"/>
          <w:szCs w:val="32"/>
        </w:rPr>
        <w:t>个、来宾</w:t>
      </w:r>
      <w:r>
        <w:rPr>
          <w:rFonts w:hint="eastAsia" w:ascii="宋体" w:hAnsi="宋体" w:eastAsia="宋体"/>
          <w:color w:val="000000"/>
          <w:position w:val="0"/>
          <w:sz w:val="32"/>
          <w:szCs w:val="32"/>
          <w:lang w:val="en-US" w:eastAsia="zh-CN"/>
        </w:rPr>
        <w:t>970</w:t>
      </w:r>
      <w:r>
        <w:rPr>
          <w:rFonts w:hint="default" w:ascii="宋体" w:hAnsi="宋体" w:eastAsia="宋体"/>
          <w:color w:val="000000"/>
          <w:position w:val="0"/>
          <w:sz w:val="32"/>
          <w:szCs w:val="32"/>
        </w:rPr>
        <w:t>人次，</w:t>
      </w:r>
      <w:r>
        <w:rPr>
          <w:rFonts w:hint="default" w:ascii="宋体" w:hAnsi="宋体" w:eastAsia="宋体"/>
          <w:i w:val="0"/>
          <w:color w:val="000000"/>
          <w:position w:val="0"/>
          <w:sz w:val="32"/>
          <w:szCs w:val="32"/>
        </w:rPr>
        <w:t>主要是</w:t>
      </w:r>
      <w:r>
        <w:rPr>
          <w:rFonts w:hint="default" w:ascii="宋体" w:hAnsi="宋体" w:eastAsia="宋体"/>
          <w:i w:val="0"/>
          <w:color w:val="000000" w:themeColor="text1"/>
          <w:position w:val="0"/>
          <w:sz w:val="32"/>
          <w:szCs w:val="32"/>
          <w14:textFill>
            <w14:solidFill>
              <w14:schemeClr w14:val="tx1"/>
            </w14:solidFill>
          </w14:textFill>
        </w:rPr>
        <w:t>上级检查工作</w:t>
      </w:r>
      <w:r>
        <w:rPr>
          <w:rFonts w:hint="default" w:ascii="宋体" w:hAnsi="宋体" w:eastAsia="宋体"/>
          <w:i w:val="0"/>
          <w:color w:val="000000"/>
          <w:position w:val="0"/>
          <w:sz w:val="32"/>
          <w:szCs w:val="32"/>
        </w:rPr>
        <w:t>发生的接待支出</w:t>
      </w:r>
      <w:r>
        <w:rPr>
          <w:rFonts w:hint="default" w:ascii="宋体" w:hAnsi="宋体" w:eastAsia="宋体"/>
          <w:color w:val="000000"/>
          <w:position w:val="0"/>
          <w:sz w:val="32"/>
          <w:szCs w:val="32"/>
        </w:rPr>
        <w:t>。</w:t>
      </w:r>
    </w:p>
    <w:p>
      <w:pPr>
        <w:numPr>
          <w:ilvl w:val="0"/>
          <w:numId w:val="0"/>
        </w:numPr>
        <w:autoSpaceDE/>
        <w:autoSpaceDN/>
        <w:spacing w:before="0" w:after="0" w:line="240" w:lineRule="auto"/>
        <w:ind w:left="0" w:right="0" w:firstLine="800"/>
        <w:jc w:val="both"/>
        <w:rPr>
          <w:rFonts w:hint="default" w:ascii="宋体" w:hAnsi="黑体" w:eastAsia="黑体"/>
          <w:color w:val="000000"/>
          <w:position w:val="0"/>
          <w:sz w:val="32"/>
          <w:szCs w:val="32"/>
        </w:rPr>
      </w:pPr>
      <w:r>
        <w:rPr>
          <w:rFonts w:hint="default" w:ascii="宋体" w:hAnsi="宋体" w:eastAsia="宋体"/>
          <w:color w:val="auto"/>
          <w:position w:val="0"/>
          <w:sz w:val="32"/>
          <w:szCs w:val="32"/>
        </w:rPr>
        <w:t>3、公务用车购置费及运行维护费支出决算为</w:t>
      </w:r>
      <w:r>
        <w:rPr>
          <w:rFonts w:hint="eastAsia" w:ascii="宋体" w:hAnsi="宋体" w:eastAsia="宋体"/>
          <w:color w:val="auto"/>
          <w:position w:val="0"/>
          <w:sz w:val="32"/>
          <w:szCs w:val="32"/>
          <w:lang w:val="en-US" w:eastAsia="zh-CN"/>
        </w:rPr>
        <w:t>0</w:t>
      </w:r>
      <w:r>
        <w:rPr>
          <w:rFonts w:hint="default" w:ascii="宋体" w:hAnsi="宋体" w:eastAsia="宋体"/>
          <w:color w:val="auto"/>
          <w:position w:val="0"/>
          <w:sz w:val="32"/>
          <w:szCs w:val="32"/>
        </w:rPr>
        <w:t>万元，其中：公务用车购置费0万元，公务用车运行维护费</w:t>
      </w:r>
      <w:r>
        <w:rPr>
          <w:rFonts w:hint="eastAsia" w:ascii="宋体" w:hAnsi="宋体" w:eastAsia="宋体"/>
          <w:color w:val="auto"/>
          <w:position w:val="0"/>
          <w:sz w:val="32"/>
          <w:szCs w:val="32"/>
          <w:lang w:val="en-US" w:eastAsia="zh-CN"/>
        </w:rPr>
        <w:t>0</w:t>
      </w:r>
      <w:r>
        <w:rPr>
          <w:rFonts w:hint="default" w:ascii="宋体" w:hAnsi="宋体" w:eastAsia="宋体"/>
          <w:color w:val="auto"/>
          <w:position w:val="0"/>
          <w:sz w:val="32"/>
          <w:szCs w:val="32"/>
        </w:rPr>
        <w:t>万元，主要是</w:t>
      </w:r>
      <w:r>
        <w:rPr>
          <w:rFonts w:hint="eastAsia" w:ascii="宋体" w:hAnsi="宋体" w:eastAsia="宋体"/>
          <w:color w:val="auto"/>
          <w:position w:val="0"/>
          <w:sz w:val="32"/>
          <w:szCs w:val="32"/>
          <w:lang w:eastAsia="zh-CN"/>
        </w:rPr>
        <w:t>公务用车</w:t>
      </w:r>
      <w:r>
        <w:rPr>
          <w:rFonts w:hint="eastAsia" w:ascii="宋体" w:hAnsi="宋体" w:eastAsia="宋体"/>
          <w:color w:val="auto"/>
          <w:position w:val="0"/>
          <w:sz w:val="32"/>
          <w:szCs w:val="32"/>
          <w:lang w:val="en-US" w:eastAsia="zh-CN"/>
        </w:rPr>
        <w:t>1辆上交县公车办</w:t>
      </w:r>
      <w:r>
        <w:rPr>
          <w:rFonts w:hint="default" w:ascii="宋体" w:hAnsi="宋体" w:eastAsia="宋体"/>
          <w:color w:val="auto"/>
          <w:position w:val="0"/>
          <w:sz w:val="32"/>
          <w:szCs w:val="32"/>
        </w:rPr>
        <w:t>支出</w:t>
      </w:r>
      <w:r>
        <w:rPr>
          <w:rFonts w:hint="eastAsia" w:ascii="宋体" w:hAnsi="宋体" w:eastAsia="宋体"/>
          <w:color w:val="auto"/>
          <w:position w:val="0"/>
          <w:sz w:val="32"/>
          <w:szCs w:val="32"/>
          <w:lang w:eastAsia="zh-CN"/>
        </w:rPr>
        <w:t>减少</w:t>
      </w:r>
      <w:r>
        <w:rPr>
          <w:rFonts w:hint="default" w:ascii="宋体" w:hAnsi="宋体" w:eastAsia="宋体"/>
          <w:color w:val="auto"/>
          <w:position w:val="0"/>
          <w:sz w:val="32"/>
          <w:szCs w:val="32"/>
        </w:rPr>
        <w:t>，截止20</w:t>
      </w:r>
      <w:r>
        <w:rPr>
          <w:rFonts w:hint="eastAsia" w:ascii="宋体" w:hAnsi="宋体" w:eastAsia="宋体"/>
          <w:color w:val="auto"/>
          <w:position w:val="0"/>
          <w:sz w:val="32"/>
          <w:szCs w:val="32"/>
          <w:lang w:val="en-US" w:eastAsia="zh-CN"/>
        </w:rPr>
        <w:t>21</w:t>
      </w:r>
      <w:r>
        <w:rPr>
          <w:rFonts w:hint="default" w:ascii="宋体" w:hAnsi="宋体" w:eastAsia="宋体"/>
          <w:color w:val="auto"/>
          <w:position w:val="0"/>
          <w:sz w:val="32"/>
          <w:szCs w:val="32"/>
        </w:rPr>
        <w:t>年12月31日，我单位开支财政拨款的公务用车保有量为</w:t>
      </w:r>
      <w:r>
        <w:rPr>
          <w:rFonts w:hint="eastAsia" w:ascii="宋体" w:hAnsi="宋体" w:eastAsia="宋体"/>
          <w:color w:val="auto"/>
          <w:position w:val="0"/>
          <w:sz w:val="32"/>
          <w:szCs w:val="32"/>
          <w:lang w:val="en-US" w:eastAsia="zh-CN"/>
        </w:rPr>
        <w:t>0</w:t>
      </w:r>
      <w:r>
        <w:rPr>
          <w:rFonts w:hint="default" w:ascii="宋体" w:hAnsi="宋体" w:eastAsia="宋体"/>
          <w:color w:val="auto"/>
          <w:position w:val="0"/>
          <w:sz w:val="32"/>
          <w:szCs w:val="32"/>
        </w:rPr>
        <w:t>辆。</w:t>
      </w:r>
    </w:p>
    <w:p>
      <w:pPr>
        <w:ind w:firstLine="800" w:firstLineChars="250"/>
        <w:rPr>
          <w:rFonts w:hint="eastAsia" w:cs="黑体" w:asciiTheme="minorEastAsia" w:hAnsiTheme="minorEastAsia"/>
          <w:i/>
          <w:color w:val="FF0000"/>
          <w:kern w:val="0"/>
          <w:sz w:val="32"/>
          <w:szCs w:val="32"/>
        </w:rPr>
      </w:pPr>
    </w:p>
    <w:p>
      <w:pPr>
        <w:pStyle w:val="11"/>
        <w:rPr>
          <w:rFonts w:hAnsi="黑体"/>
          <w:b/>
          <w:sz w:val="32"/>
          <w:szCs w:val="32"/>
        </w:rPr>
      </w:pPr>
      <w:r>
        <w:rPr>
          <w:rFonts w:hint="eastAsia" w:hAnsi="黑体"/>
          <w:b/>
          <w:sz w:val="32"/>
          <w:szCs w:val="32"/>
        </w:rPr>
        <w:t>八、政府性基金预算收入支出决算情况</w:t>
      </w:r>
    </w:p>
    <w:p>
      <w:pPr>
        <w:pStyle w:val="11"/>
        <w:ind w:firstLine="800" w:firstLineChars="25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w:t>
      </w:r>
    </w:p>
    <w:p>
      <w:pPr>
        <w:numPr>
          <w:ilvl w:val="0"/>
          <w:numId w:val="0"/>
        </w:numPr>
        <w:autoSpaceDE w:val="0"/>
        <w:autoSpaceDN w:val="0"/>
        <w:spacing w:before="0" w:after="0" w:line="240" w:lineRule="auto"/>
        <w:ind w:left="0" w:right="0" w:firstLine="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 xml:space="preserve">  20</w:t>
      </w:r>
      <w:r>
        <w:rPr>
          <w:rFonts w:hint="eastAsia" w:ascii="宋体" w:hAnsi="宋体" w:eastAsia="宋体"/>
          <w:color w:val="000000"/>
          <w:position w:val="0"/>
          <w:sz w:val="32"/>
          <w:szCs w:val="32"/>
          <w:lang w:val="en-US" w:eastAsia="zh-CN"/>
        </w:rPr>
        <w:t>21</w:t>
      </w:r>
      <w:r>
        <w:rPr>
          <w:rFonts w:hint="default" w:ascii="宋体" w:hAnsi="宋体" w:eastAsia="宋体"/>
          <w:color w:val="000000"/>
          <w:position w:val="0"/>
          <w:sz w:val="32"/>
          <w:szCs w:val="32"/>
        </w:rPr>
        <w:t>年度政府性基金预算财政拨款收入</w:t>
      </w:r>
      <w:r>
        <w:rPr>
          <w:rFonts w:hint="eastAsia" w:ascii="宋体" w:hAnsi="宋体" w:eastAsia="宋体"/>
          <w:color w:val="000000"/>
          <w:position w:val="0"/>
          <w:sz w:val="32"/>
          <w:szCs w:val="32"/>
          <w:lang w:val="en-US" w:eastAsia="zh-CN"/>
        </w:rPr>
        <w:t>0</w:t>
      </w:r>
      <w:r>
        <w:rPr>
          <w:rFonts w:hint="default" w:ascii="宋体" w:hAnsi="宋体" w:eastAsia="宋体"/>
          <w:color w:val="000000"/>
          <w:position w:val="0"/>
          <w:sz w:val="32"/>
          <w:szCs w:val="32"/>
        </w:rPr>
        <w:t>万元；年初结转和结余0万元；支出0万元，其中基本支出0万元，项目支出</w:t>
      </w:r>
      <w:r>
        <w:rPr>
          <w:rFonts w:hint="eastAsia" w:ascii="宋体" w:hAnsi="宋体" w:eastAsia="宋体"/>
          <w:color w:val="000000"/>
          <w:position w:val="0"/>
          <w:sz w:val="32"/>
          <w:szCs w:val="32"/>
          <w:lang w:val="en-US" w:eastAsia="zh-CN"/>
        </w:rPr>
        <w:t>0</w:t>
      </w:r>
      <w:r>
        <w:rPr>
          <w:rFonts w:hint="default" w:ascii="宋体" w:hAnsi="宋体" w:eastAsia="宋体"/>
          <w:color w:val="000000"/>
          <w:position w:val="0"/>
          <w:sz w:val="32"/>
          <w:szCs w:val="32"/>
        </w:rPr>
        <w:t>万元；年末结转和结余0万元。</w:t>
      </w:r>
    </w:p>
    <w:p>
      <w:pPr>
        <w:pStyle w:val="11"/>
        <w:rPr>
          <w:rFonts w:hint="eastAsia" w:asciiTheme="minorEastAsia" w:hAnsiTheme="minorEastAsia" w:eastAsiaTheme="minorEastAsia"/>
          <w:i w:val="0"/>
          <w:iCs/>
          <w:color w:val="000000" w:themeColor="text1"/>
          <w:sz w:val="32"/>
          <w:szCs w:val="32"/>
          <w:lang w:eastAsia="zh-CN"/>
          <w14:textFill>
            <w14:solidFill>
              <w14:schemeClr w14:val="tx1"/>
            </w14:solidFill>
          </w14:textFill>
        </w:rPr>
      </w:pPr>
      <w:r>
        <w:rPr>
          <w:rFonts w:hint="eastAsia" w:asciiTheme="minorEastAsia" w:hAnsiTheme="minorEastAsia" w:eastAsiaTheme="minorEastAsia"/>
          <w:i w:val="0"/>
          <w:iCs/>
          <w:color w:val="000000" w:themeColor="text1"/>
          <w:sz w:val="32"/>
          <w:szCs w:val="32"/>
          <w:lang w:eastAsia="zh-CN"/>
          <w14:textFill>
            <w14:solidFill>
              <w14:schemeClr w14:val="tx1"/>
            </w14:solidFill>
          </w14:textFill>
        </w:rPr>
        <w:t>本单位无政府性基金收入支出。</w:t>
      </w:r>
    </w:p>
    <w:p>
      <w:pPr>
        <w:pStyle w:val="11"/>
        <w:rPr>
          <w:rFonts w:hint="eastAsia" w:asciiTheme="minorEastAsia" w:hAnsiTheme="minorEastAsia" w:eastAsiaTheme="minorEastAsia"/>
          <w:i w:val="0"/>
          <w:iCs/>
          <w:color w:val="000000" w:themeColor="text1"/>
          <w:sz w:val="32"/>
          <w:szCs w:val="32"/>
          <w:lang w:eastAsia="zh-CN"/>
          <w14:textFill>
            <w14:solidFill>
              <w14:schemeClr w14:val="tx1"/>
            </w14:solidFill>
          </w14:textFill>
        </w:rPr>
      </w:pPr>
    </w:p>
    <w:p>
      <w:pPr>
        <w:pStyle w:val="11"/>
        <w:rPr>
          <w:rFonts w:hAnsi="黑体"/>
          <w:b/>
          <w:sz w:val="32"/>
          <w:szCs w:val="32"/>
        </w:rPr>
      </w:pPr>
      <w:r>
        <w:rPr>
          <w:rFonts w:hint="eastAsia" w:hAnsi="黑体"/>
          <w:b/>
          <w:sz w:val="32"/>
          <w:szCs w:val="32"/>
        </w:rPr>
        <w:t>九、机关运行经费支出说明</w:t>
      </w:r>
    </w:p>
    <w:p>
      <w:pPr>
        <w:numPr>
          <w:ilvl w:val="0"/>
          <w:numId w:val="0"/>
        </w:numPr>
        <w:autoSpaceDE/>
        <w:autoSpaceDN/>
        <w:spacing w:before="0" w:after="0" w:line="240" w:lineRule="auto"/>
        <w:ind w:left="0" w:right="0" w:firstLine="640"/>
        <w:jc w:val="both"/>
        <w:rPr>
          <w:rFonts w:hint="default" w:ascii="宋体" w:hAnsi="黑体" w:eastAsia="黑体"/>
          <w:color w:val="000000"/>
          <w:position w:val="0"/>
          <w:sz w:val="32"/>
          <w:szCs w:val="32"/>
        </w:rPr>
      </w:pPr>
      <w:r>
        <w:rPr>
          <w:rFonts w:hint="default" w:ascii="宋体" w:hAnsi="宋体" w:eastAsia="宋体"/>
          <w:color w:val="000000"/>
          <w:position w:val="0"/>
          <w:sz w:val="32"/>
          <w:szCs w:val="32"/>
        </w:rPr>
        <w:t>本部门20</w:t>
      </w:r>
      <w:r>
        <w:rPr>
          <w:rFonts w:hint="eastAsia" w:ascii="宋体" w:hAnsi="宋体" w:eastAsia="宋体"/>
          <w:color w:val="000000"/>
          <w:position w:val="0"/>
          <w:sz w:val="32"/>
          <w:szCs w:val="32"/>
          <w:lang w:val="en-US" w:eastAsia="zh-CN"/>
        </w:rPr>
        <w:t>21</w:t>
      </w:r>
      <w:r>
        <w:rPr>
          <w:rFonts w:hint="default" w:ascii="宋体" w:hAnsi="宋体" w:eastAsia="宋体"/>
          <w:color w:val="000000"/>
          <w:position w:val="0"/>
          <w:sz w:val="32"/>
          <w:szCs w:val="32"/>
        </w:rPr>
        <w:t xml:space="preserve"> 年度机关运行经费支出</w:t>
      </w:r>
      <w:r>
        <w:rPr>
          <w:rFonts w:hint="eastAsia" w:ascii="宋体" w:hAnsi="宋体" w:eastAsia="宋体"/>
          <w:color w:val="000000"/>
          <w:position w:val="0"/>
          <w:sz w:val="32"/>
          <w:szCs w:val="32"/>
          <w:lang w:val="en-US" w:eastAsia="zh-CN"/>
        </w:rPr>
        <w:t>18.00</w:t>
      </w:r>
      <w:r>
        <w:rPr>
          <w:rFonts w:hint="default" w:ascii="宋体" w:hAnsi="宋体" w:eastAsia="宋体"/>
          <w:color w:val="000000"/>
          <w:position w:val="0"/>
          <w:sz w:val="32"/>
          <w:szCs w:val="32"/>
        </w:rPr>
        <w:t>万元，比上年</w:t>
      </w:r>
      <w:r>
        <w:rPr>
          <w:rFonts w:hint="eastAsia" w:ascii="宋体" w:hAnsi="宋体" w:eastAsia="宋体"/>
          <w:color w:val="000000"/>
          <w:position w:val="0"/>
          <w:sz w:val="32"/>
          <w:szCs w:val="32"/>
          <w:lang w:eastAsia="zh-CN"/>
        </w:rPr>
        <w:t>减少</w:t>
      </w:r>
      <w:r>
        <w:rPr>
          <w:rFonts w:hint="eastAsia" w:ascii="宋体" w:hAnsi="宋体" w:eastAsia="宋体"/>
          <w:color w:val="000000"/>
          <w:position w:val="0"/>
          <w:sz w:val="32"/>
          <w:szCs w:val="32"/>
          <w:lang w:val="en-US" w:eastAsia="zh-CN"/>
        </w:rPr>
        <w:t>239.26</w:t>
      </w:r>
      <w:r>
        <w:rPr>
          <w:rFonts w:hint="default" w:ascii="宋体" w:hAnsi="宋体" w:eastAsia="宋体"/>
          <w:color w:val="000000"/>
          <w:position w:val="0"/>
          <w:sz w:val="32"/>
          <w:szCs w:val="32"/>
        </w:rPr>
        <w:t>万元，</w:t>
      </w:r>
      <w:r>
        <w:rPr>
          <w:rFonts w:hint="eastAsia" w:ascii="宋体" w:hAnsi="宋体" w:eastAsia="宋体"/>
          <w:color w:val="000000"/>
          <w:position w:val="0"/>
          <w:sz w:val="32"/>
          <w:szCs w:val="32"/>
          <w:lang w:eastAsia="zh-CN"/>
        </w:rPr>
        <w:t>减少</w:t>
      </w:r>
      <w:r>
        <w:rPr>
          <w:rFonts w:hint="eastAsia" w:ascii="宋体" w:hAnsi="宋体" w:eastAsia="宋体"/>
          <w:color w:val="000000"/>
          <w:position w:val="0"/>
          <w:sz w:val="32"/>
          <w:szCs w:val="32"/>
          <w:lang w:val="en-US" w:eastAsia="zh-CN"/>
        </w:rPr>
        <w:t>93</w:t>
      </w:r>
      <w:r>
        <w:rPr>
          <w:rFonts w:hint="default" w:ascii="宋体" w:hAnsi="宋体" w:eastAsia="宋体"/>
          <w:color w:val="000000"/>
          <w:position w:val="0"/>
          <w:sz w:val="32"/>
          <w:szCs w:val="32"/>
        </w:rPr>
        <w:t>%。主要原因是</w:t>
      </w:r>
      <w:r>
        <w:rPr>
          <w:rFonts w:hint="eastAsia" w:ascii="宋体" w:hAnsi="宋体" w:eastAsia="宋体"/>
          <w:color w:val="000000"/>
          <w:position w:val="0"/>
          <w:sz w:val="32"/>
          <w:szCs w:val="32"/>
          <w:lang w:eastAsia="zh-CN"/>
        </w:rPr>
        <w:t>加强机关运行经费预算管理，严格控制经费支出</w:t>
      </w:r>
      <w:r>
        <w:rPr>
          <w:rFonts w:hint="default" w:ascii="宋体" w:hAnsi="宋体" w:eastAsia="宋体"/>
          <w:color w:val="000000"/>
          <w:position w:val="0"/>
          <w:sz w:val="32"/>
          <w:szCs w:val="32"/>
        </w:rPr>
        <w:t>。</w:t>
      </w:r>
    </w:p>
    <w:p>
      <w:pPr>
        <w:pStyle w:val="11"/>
        <w:ind w:firstLine="640" w:firstLineChars="200"/>
        <w:rPr>
          <w:rFonts w:hint="eastAsia" w:asciiTheme="minorEastAsia" w:hAnsiTheme="minorEastAsia" w:eastAsiaTheme="minorEastAsia"/>
          <w:sz w:val="32"/>
          <w:szCs w:val="32"/>
        </w:rPr>
      </w:pPr>
    </w:p>
    <w:p>
      <w:pPr>
        <w:pStyle w:val="11"/>
        <w:rPr>
          <w:rFonts w:hAnsi="黑体"/>
          <w:b/>
          <w:sz w:val="32"/>
          <w:szCs w:val="32"/>
        </w:rPr>
      </w:pPr>
      <w:r>
        <w:rPr>
          <w:rFonts w:hint="eastAsia" w:hAnsi="黑体"/>
          <w:b/>
          <w:sz w:val="32"/>
          <w:szCs w:val="32"/>
        </w:rPr>
        <w:t>十、一般性支出情况说明</w:t>
      </w:r>
    </w:p>
    <w:p>
      <w:pPr>
        <w:numPr>
          <w:ilvl w:val="0"/>
          <w:numId w:val="0"/>
        </w:numPr>
        <w:autoSpaceDE/>
        <w:autoSpaceDN/>
        <w:spacing w:before="0" w:after="0" w:line="240" w:lineRule="auto"/>
        <w:ind w:left="0" w:right="0" w:firstLine="640"/>
        <w:jc w:val="both"/>
        <w:rPr>
          <w:rFonts w:hint="default" w:ascii="宋体" w:hAnsi="宋体" w:eastAsia="宋体"/>
          <w:color w:val="000000"/>
          <w:position w:val="0"/>
          <w:sz w:val="32"/>
          <w:szCs w:val="32"/>
        </w:rPr>
      </w:pPr>
      <w:r>
        <w:rPr>
          <w:rFonts w:hint="default" w:ascii="宋体" w:hAnsi="宋体" w:eastAsia="宋体"/>
          <w:color w:val="000000"/>
          <w:position w:val="0"/>
          <w:sz w:val="32"/>
          <w:szCs w:val="32"/>
        </w:rPr>
        <w:t>20</w:t>
      </w:r>
      <w:r>
        <w:rPr>
          <w:rFonts w:hint="eastAsia" w:ascii="宋体" w:hAnsi="宋体" w:eastAsia="宋体"/>
          <w:color w:val="000000"/>
          <w:position w:val="0"/>
          <w:sz w:val="32"/>
          <w:szCs w:val="32"/>
          <w:lang w:val="en-US" w:eastAsia="zh-CN"/>
        </w:rPr>
        <w:t>21</w:t>
      </w:r>
      <w:r>
        <w:rPr>
          <w:rFonts w:hint="default" w:ascii="宋体" w:hAnsi="宋体" w:eastAsia="宋体"/>
          <w:color w:val="000000"/>
          <w:position w:val="0"/>
          <w:sz w:val="32"/>
          <w:szCs w:val="32"/>
        </w:rPr>
        <w:t>年本部门开支会议费</w:t>
      </w:r>
      <w:r>
        <w:rPr>
          <w:rFonts w:hint="eastAsia" w:ascii="宋体" w:hAnsi="宋体" w:eastAsia="宋体"/>
          <w:color w:val="000000"/>
          <w:position w:val="0"/>
          <w:sz w:val="32"/>
          <w:szCs w:val="32"/>
          <w:lang w:val="en-US" w:eastAsia="zh-CN"/>
        </w:rPr>
        <w:t>2.63</w:t>
      </w:r>
      <w:r>
        <w:rPr>
          <w:rFonts w:hint="default" w:ascii="宋体" w:hAnsi="宋体" w:eastAsia="宋体"/>
          <w:color w:val="000000"/>
          <w:position w:val="0"/>
          <w:sz w:val="32"/>
          <w:szCs w:val="32"/>
        </w:rPr>
        <w:t>万元，用于召开全县林业工作</w:t>
      </w:r>
      <w:r>
        <w:rPr>
          <w:rFonts w:hint="default" w:ascii="宋体" w:hAnsi="宋体" w:eastAsia="宋体"/>
          <w:color w:val="000000"/>
          <w:position w:val="0"/>
          <w:sz w:val="32"/>
          <w:szCs w:val="32"/>
        </w:rPr>
        <w:t>会议，人数</w:t>
      </w:r>
      <w:r>
        <w:rPr>
          <w:rFonts w:hint="eastAsia" w:ascii="宋体" w:hAnsi="宋体" w:eastAsia="宋体"/>
          <w:color w:val="000000"/>
          <w:position w:val="0"/>
          <w:sz w:val="32"/>
          <w:szCs w:val="32"/>
          <w:lang w:val="en-US" w:eastAsia="zh-CN"/>
        </w:rPr>
        <w:t>5</w:t>
      </w:r>
      <w:r>
        <w:rPr>
          <w:rFonts w:hint="default" w:ascii="宋体" w:hAnsi="宋体" w:eastAsia="宋体"/>
          <w:color w:val="000000"/>
          <w:position w:val="0"/>
          <w:sz w:val="32"/>
          <w:szCs w:val="32"/>
        </w:rPr>
        <w:t>00人，内容为林业生产、森林防火；开支培训费</w:t>
      </w:r>
      <w:r>
        <w:rPr>
          <w:rFonts w:hint="eastAsia" w:ascii="宋体" w:hAnsi="宋体" w:eastAsia="宋体"/>
          <w:color w:val="000000"/>
          <w:position w:val="0"/>
          <w:sz w:val="32"/>
          <w:szCs w:val="32"/>
          <w:lang w:val="en-US" w:eastAsia="zh-CN"/>
        </w:rPr>
        <w:t>2.00</w:t>
      </w:r>
      <w:r>
        <w:rPr>
          <w:rFonts w:hint="default" w:ascii="宋体" w:hAnsi="宋体" w:eastAsia="宋体"/>
          <w:color w:val="000000"/>
          <w:position w:val="0"/>
          <w:sz w:val="32"/>
          <w:szCs w:val="32"/>
        </w:rPr>
        <w:t>万元，用于开展业务</w:t>
      </w:r>
      <w:r>
        <w:rPr>
          <w:rFonts w:hint="default" w:ascii="宋体" w:hAnsi="宋体" w:eastAsia="宋体"/>
          <w:color w:val="000000"/>
          <w:position w:val="0"/>
          <w:sz w:val="32"/>
          <w:szCs w:val="32"/>
        </w:rPr>
        <w:t>培训，人数</w:t>
      </w:r>
      <w:r>
        <w:rPr>
          <w:rFonts w:hint="eastAsia" w:ascii="宋体" w:hAnsi="宋体" w:eastAsia="宋体"/>
          <w:color w:val="000000"/>
          <w:position w:val="0"/>
          <w:sz w:val="32"/>
          <w:szCs w:val="32"/>
          <w:lang w:val="en-US" w:eastAsia="zh-CN"/>
        </w:rPr>
        <w:t>80</w:t>
      </w:r>
      <w:r>
        <w:rPr>
          <w:rFonts w:hint="default" w:ascii="宋体" w:hAnsi="宋体" w:eastAsia="宋体"/>
          <w:color w:val="000000"/>
          <w:position w:val="0"/>
          <w:sz w:val="32"/>
          <w:szCs w:val="32"/>
        </w:rPr>
        <w:t>人，内容为专业技能</w:t>
      </w:r>
      <w:r>
        <w:rPr>
          <w:rFonts w:hint="default" w:ascii="宋体" w:hAnsi="宋体" w:eastAsia="宋体"/>
          <w:color w:val="000000"/>
          <w:position w:val="0"/>
          <w:sz w:val="32"/>
          <w:szCs w:val="32"/>
        </w:rPr>
        <w:t>。</w:t>
      </w:r>
    </w:p>
    <w:p>
      <w:pPr>
        <w:pStyle w:val="11"/>
        <w:ind w:firstLine="640" w:firstLineChars="200"/>
        <w:rPr>
          <w:rFonts w:hint="eastAsia" w:asciiTheme="minorEastAsia" w:hAnsiTheme="minorEastAsia" w:eastAsiaTheme="minorEastAsia"/>
          <w:sz w:val="32"/>
          <w:szCs w:val="32"/>
        </w:rPr>
      </w:pPr>
    </w:p>
    <w:p>
      <w:pPr>
        <w:pStyle w:val="11"/>
        <w:rPr>
          <w:rFonts w:hAnsi="黑体"/>
          <w:b/>
          <w:sz w:val="32"/>
          <w:szCs w:val="32"/>
        </w:rPr>
      </w:pPr>
      <w:r>
        <w:rPr>
          <w:rFonts w:hint="eastAsia" w:hAnsi="黑体"/>
          <w:b/>
          <w:sz w:val="32"/>
          <w:szCs w:val="32"/>
        </w:rPr>
        <w:t>十一、政府采购支出说明</w:t>
      </w:r>
    </w:p>
    <w:p>
      <w:pPr>
        <w:numPr>
          <w:ilvl w:val="0"/>
          <w:numId w:val="0"/>
        </w:numPr>
        <w:autoSpaceDE/>
        <w:autoSpaceDN/>
        <w:spacing w:before="0" w:after="0" w:line="240" w:lineRule="auto"/>
        <w:ind w:left="0" w:right="0" w:firstLine="640"/>
        <w:jc w:val="both"/>
        <w:rPr>
          <w:rFonts w:hint="default" w:ascii="宋体" w:hAnsi="黑体" w:eastAsia="黑体"/>
          <w:i/>
          <w:color w:val="FF0000"/>
          <w:position w:val="0"/>
          <w:sz w:val="32"/>
          <w:szCs w:val="32"/>
        </w:rPr>
      </w:pPr>
      <w:r>
        <w:rPr>
          <w:rFonts w:hint="default" w:ascii="宋体" w:hAnsi="宋体" w:eastAsia="宋体"/>
          <w:color w:val="000000"/>
          <w:position w:val="0"/>
          <w:sz w:val="32"/>
          <w:szCs w:val="32"/>
        </w:rPr>
        <w:t>本部门20</w:t>
      </w:r>
      <w:r>
        <w:rPr>
          <w:rFonts w:hint="eastAsia" w:ascii="宋体" w:hAnsi="宋体" w:eastAsia="宋体"/>
          <w:color w:val="000000"/>
          <w:position w:val="0"/>
          <w:sz w:val="32"/>
          <w:szCs w:val="32"/>
          <w:lang w:val="en-US" w:eastAsia="zh-CN"/>
        </w:rPr>
        <w:t>21</w:t>
      </w:r>
      <w:r>
        <w:rPr>
          <w:rFonts w:hint="default" w:ascii="宋体" w:hAnsi="宋体" w:eastAsia="宋体"/>
          <w:color w:val="000000"/>
          <w:position w:val="0"/>
          <w:sz w:val="32"/>
          <w:szCs w:val="32"/>
        </w:rPr>
        <w:t>年度政府采购支出总额</w:t>
      </w:r>
      <w:r>
        <w:rPr>
          <w:rFonts w:hint="eastAsia" w:ascii="宋体" w:hAnsi="宋体" w:eastAsia="宋体"/>
          <w:color w:val="000000"/>
          <w:position w:val="0"/>
          <w:sz w:val="32"/>
          <w:szCs w:val="32"/>
          <w:lang w:val="en-US" w:eastAsia="zh-CN"/>
        </w:rPr>
        <w:t>0</w:t>
      </w:r>
      <w:r>
        <w:rPr>
          <w:rFonts w:hint="default" w:ascii="宋体" w:hAnsi="宋体" w:eastAsia="宋体"/>
          <w:color w:val="000000"/>
          <w:position w:val="0"/>
          <w:sz w:val="32"/>
          <w:szCs w:val="32"/>
        </w:rPr>
        <w:t>万元，其中：政府采购货物支出</w:t>
      </w:r>
      <w:r>
        <w:rPr>
          <w:rFonts w:hint="eastAsia" w:ascii="宋体" w:hAnsi="宋体" w:eastAsia="宋体"/>
          <w:color w:val="000000"/>
          <w:position w:val="0"/>
          <w:sz w:val="32"/>
          <w:szCs w:val="32"/>
          <w:lang w:val="en-US" w:eastAsia="zh-CN"/>
        </w:rPr>
        <w:t>0</w:t>
      </w:r>
      <w:r>
        <w:rPr>
          <w:rFonts w:hint="default" w:ascii="宋体" w:hAnsi="宋体" w:eastAsia="宋体"/>
          <w:color w:val="000000"/>
          <w:position w:val="0"/>
          <w:sz w:val="32"/>
          <w:szCs w:val="32"/>
        </w:rPr>
        <w:t>万元、政府采购工程支出</w:t>
      </w:r>
      <w:r>
        <w:rPr>
          <w:rFonts w:hint="eastAsia" w:ascii="宋体" w:hAnsi="宋体" w:eastAsia="宋体"/>
          <w:color w:val="000000"/>
          <w:position w:val="0"/>
          <w:sz w:val="32"/>
          <w:szCs w:val="32"/>
          <w:lang w:val="en-US" w:eastAsia="zh-CN"/>
        </w:rPr>
        <w:t>0</w:t>
      </w:r>
      <w:r>
        <w:rPr>
          <w:rFonts w:hint="default" w:ascii="宋体" w:hAnsi="宋体" w:eastAsia="宋体"/>
          <w:color w:val="000000"/>
          <w:position w:val="0"/>
          <w:sz w:val="32"/>
          <w:szCs w:val="32"/>
        </w:rPr>
        <w:t>万元、政府采购服务支出</w:t>
      </w:r>
      <w:r>
        <w:rPr>
          <w:rFonts w:hint="eastAsia" w:ascii="宋体" w:hAnsi="宋体" w:eastAsia="宋体"/>
          <w:color w:val="000000"/>
          <w:position w:val="0"/>
          <w:sz w:val="32"/>
          <w:szCs w:val="32"/>
          <w:lang w:val="en-US" w:eastAsia="zh-CN"/>
        </w:rPr>
        <w:t>0</w:t>
      </w:r>
      <w:r>
        <w:rPr>
          <w:rFonts w:hint="default" w:ascii="宋体" w:hAnsi="宋体" w:eastAsia="宋体"/>
          <w:color w:val="000000"/>
          <w:position w:val="0"/>
          <w:sz w:val="32"/>
          <w:szCs w:val="32"/>
        </w:rPr>
        <w:t>万元。授予中小企业合同金额0万元，占政府采购支出总额的0%，其中：授予小微企业合同金额0万元，占授予中小企业合同</w:t>
      </w:r>
      <w:r>
        <w:rPr>
          <w:rFonts w:hint="eastAsia" w:ascii="宋体" w:hAnsi="宋体" w:eastAsia="宋体"/>
          <w:color w:val="000000"/>
          <w:position w:val="0"/>
          <w:sz w:val="32"/>
          <w:szCs w:val="32"/>
          <w:lang w:eastAsia="zh-CN"/>
        </w:rPr>
        <w:t>金</w:t>
      </w:r>
      <w:r>
        <w:rPr>
          <w:rFonts w:hint="default" w:ascii="宋体" w:hAnsi="宋体" w:eastAsia="宋体"/>
          <w:color w:val="000000"/>
          <w:position w:val="0"/>
          <w:sz w:val="32"/>
          <w:szCs w:val="32"/>
        </w:rPr>
        <w:t>额的0%</w:t>
      </w:r>
      <w:r>
        <w:rPr>
          <w:rFonts w:hint="eastAsia" w:ascii="宋体" w:hAnsi="宋体" w:eastAsia="宋体"/>
          <w:color w:val="000000"/>
          <w:position w:val="0"/>
          <w:sz w:val="32"/>
          <w:szCs w:val="32"/>
          <w:lang w:val="en-US" w:eastAsia="zh-CN"/>
        </w:rPr>
        <w:t>;</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int="eastAsia" w:asciiTheme="minorEastAsia" w:hAnsiTheme="minorEastAsia" w:eastAsiaTheme="minorEastAsia"/>
          <w:i/>
          <w:color w:val="FF0000"/>
          <w:sz w:val="32"/>
          <w:szCs w:val="32"/>
        </w:rPr>
      </w:pPr>
    </w:p>
    <w:p>
      <w:pPr>
        <w:pStyle w:val="11"/>
        <w:rPr>
          <w:rFonts w:hint="eastAsia" w:asciiTheme="minorEastAsia" w:hAnsiTheme="minorEastAsia" w:eastAsiaTheme="minorEastAsia"/>
          <w:sz w:val="32"/>
          <w:szCs w:val="32"/>
        </w:rPr>
      </w:pPr>
      <w:r>
        <w:rPr>
          <w:rFonts w:hint="eastAsia" w:hAnsi="黑体"/>
          <w:b/>
          <w:sz w:val="32"/>
          <w:szCs w:val="32"/>
        </w:rPr>
        <w:t>十二、国有资产占用情况说明</w:t>
      </w:r>
    </w:p>
    <w:p>
      <w:pPr>
        <w:numPr>
          <w:ilvl w:val="0"/>
          <w:numId w:val="0"/>
        </w:numPr>
        <w:autoSpaceDE/>
        <w:autoSpaceDN/>
        <w:spacing w:before="0" w:after="0" w:line="240" w:lineRule="auto"/>
        <w:ind w:left="0" w:right="0" w:firstLine="640"/>
        <w:jc w:val="both"/>
        <w:rPr>
          <w:rFonts w:hint="default" w:ascii="宋体" w:hAnsi="黑体" w:eastAsia="黑体"/>
          <w:color w:val="000000"/>
          <w:position w:val="0"/>
          <w:sz w:val="32"/>
          <w:szCs w:val="32"/>
        </w:rPr>
      </w:pPr>
      <w:r>
        <w:rPr>
          <w:rFonts w:hint="default" w:ascii="宋体" w:hAnsi="宋体" w:eastAsia="宋体"/>
          <w:color w:val="000000"/>
          <w:position w:val="0"/>
          <w:sz w:val="32"/>
          <w:szCs w:val="32"/>
        </w:rPr>
        <w:t>截至20</w:t>
      </w:r>
      <w:r>
        <w:rPr>
          <w:rFonts w:hint="eastAsia" w:ascii="宋体" w:hAnsi="宋体" w:eastAsia="宋体"/>
          <w:color w:val="000000"/>
          <w:position w:val="0"/>
          <w:sz w:val="32"/>
          <w:szCs w:val="32"/>
          <w:lang w:val="en-US" w:eastAsia="zh-CN"/>
        </w:rPr>
        <w:t>21</w:t>
      </w:r>
      <w:r>
        <w:rPr>
          <w:rFonts w:hint="default" w:ascii="宋体" w:hAnsi="宋体" w:eastAsia="宋体"/>
          <w:color w:val="000000"/>
          <w:position w:val="0"/>
          <w:sz w:val="32"/>
          <w:szCs w:val="32"/>
        </w:rPr>
        <w:t>年12月31日，本单位共有车辆</w:t>
      </w:r>
      <w:r>
        <w:rPr>
          <w:rFonts w:hint="eastAsia" w:ascii="宋体" w:hAnsi="宋体" w:eastAsia="宋体"/>
          <w:color w:val="000000"/>
          <w:position w:val="0"/>
          <w:sz w:val="32"/>
          <w:szCs w:val="32"/>
          <w:lang w:val="en-US" w:eastAsia="zh-CN"/>
        </w:rPr>
        <w:t>0</w:t>
      </w:r>
      <w:r>
        <w:rPr>
          <w:rFonts w:hint="default" w:ascii="宋体" w:hAnsi="宋体" w:eastAsia="宋体"/>
          <w:color w:val="000000"/>
          <w:position w:val="0"/>
          <w:sz w:val="32"/>
          <w:szCs w:val="32"/>
        </w:rPr>
        <w:t>辆，其中，领导干部用车0辆、机要通信用车0辆、应急保障用车0辆、执法执勤用车</w:t>
      </w:r>
      <w:r>
        <w:rPr>
          <w:rFonts w:hint="eastAsia" w:ascii="宋体" w:hAnsi="宋体" w:eastAsia="宋体"/>
          <w:color w:val="000000"/>
          <w:position w:val="0"/>
          <w:sz w:val="32"/>
          <w:szCs w:val="32"/>
          <w:lang w:val="en-US" w:eastAsia="zh-CN"/>
        </w:rPr>
        <w:t>0</w:t>
      </w:r>
      <w:r>
        <w:rPr>
          <w:rFonts w:hint="default" w:ascii="宋体" w:hAnsi="宋体" w:eastAsia="宋体"/>
          <w:color w:val="000000"/>
          <w:position w:val="0"/>
          <w:sz w:val="32"/>
          <w:szCs w:val="32"/>
        </w:rPr>
        <w:t>辆、特种专业技术用车0辆、其他用车0辆，单位价值50万元以上通用设备0台（套）；单位价值100万元以上专用设备0台（套）。</w:t>
      </w:r>
    </w:p>
    <w:p>
      <w:pPr>
        <w:pStyle w:val="11"/>
        <w:ind w:firstLine="640" w:firstLineChars="200"/>
        <w:rPr>
          <w:rFonts w:hint="eastAsia" w:asciiTheme="minorEastAsia" w:hAnsiTheme="minorEastAsia" w:eastAsiaTheme="minorEastAsia"/>
          <w:sz w:val="32"/>
          <w:szCs w:val="32"/>
        </w:rPr>
      </w:pPr>
    </w:p>
    <w:p>
      <w:pPr>
        <w:pStyle w:val="11"/>
        <w:rPr>
          <w:rFonts w:hint="eastAsia"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5</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210.80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个国有资本经营预算项目支出开展绩效自评，共涉及资金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木材公司职工养老保险及工作经费</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石漠化监测</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、“森林防火”、“林业有害生物防治”、“</w:t>
      </w:r>
      <w:r>
        <w:rPr>
          <w:rFonts w:hint="eastAsia" w:cs="黑体" w:asciiTheme="minorEastAsia" w:hAnsiTheme="minorEastAsia"/>
          <w:color w:val="000000"/>
          <w:kern w:val="0"/>
          <w:sz w:val="32"/>
          <w:szCs w:val="32"/>
          <w:lang w:val="en-US" w:eastAsia="zh-CN"/>
        </w:rPr>
        <w:t>3.12义务植树</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5</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210.80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w:t>
      </w:r>
    </w:p>
    <w:p>
      <w:pPr>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1.项目资金到位情</w:t>
      </w:r>
      <w:r>
        <w:rPr>
          <w:rFonts w:hint="eastAsia" w:asciiTheme="minorEastAsia" w:hAnsiTheme="minorEastAsia" w:eastAsiaTheme="minorEastAsia" w:cstheme="minorEastAsia"/>
          <w:sz w:val="32"/>
          <w:szCs w:val="32"/>
          <w:lang w:eastAsia="zh-CN"/>
        </w:rPr>
        <w:t>况：</w:t>
      </w:r>
      <w:r>
        <w:rPr>
          <w:rFonts w:hint="eastAsia" w:asciiTheme="minorEastAsia" w:hAnsiTheme="minorEastAsia" w:eastAsiaTheme="minorEastAsia" w:cstheme="minorEastAsia"/>
          <w:sz w:val="32"/>
          <w:szCs w:val="32"/>
        </w:rPr>
        <w:t>县财政</w:t>
      </w:r>
      <w:r>
        <w:rPr>
          <w:rFonts w:hint="eastAsia" w:asciiTheme="minorEastAsia" w:hAnsiTheme="minorEastAsia" w:eastAsiaTheme="minorEastAsia" w:cstheme="minorEastAsia"/>
          <w:sz w:val="32"/>
          <w:szCs w:val="32"/>
          <w:lang w:eastAsia="zh-CN"/>
        </w:rPr>
        <w:t>预算</w:t>
      </w:r>
      <w:r>
        <w:rPr>
          <w:rFonts w:hint="eastAsia" w:asciiTheme="minorEastAsia" w:hAnsiTheme="minorEastAsia" w:eastAsiaTheme="minorEastAsia" w:cstheme="minorEastAsia"/>
          <w:sz w:val="32"/>
          <w:szCs w:val="32"/>
          <w:lang w:val="en-US" w:eastAsia="zh-CN"/>
        </w:rPr>
        <w:t>5个项目资金210.80</w:t>
      </w:r>
      <w:r>
        <w:rPr>
          <w:rFonts w:hint="eastAsia" w:asciiTheme="minorEastAsia" w:hAnsiTheme="minorEastAsia" w:eastAsiaTheme="minorEastAsia" w:cstheme="minorEastAsia"/>
          <w:sz w:val="32"/>
          <w:szCs w:val="32"/>
        </w:rPr>
        <w:t>万元，已全额到位。</w:t>
      </w:r>
    </w:p>
    <w:p>
      <w:pPr>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2.项目资金使用情况</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资金下达后，已经全部及时安排到位，并按项目建设要求和进度全部落实到位，资金现已全部支付到位。</w:t>
      </w:r>
    </w:p>
    <w:p>
      <w:pPr>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3.项目资金管理情况</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我局严格按照相应的管理制度，资金使用规范，符合国家财经法规和财务管理以及有关专项资金管理办法的规定；资金的拨付有完整的审批程序和手续；不存在截留、挤占、挪用、虚列支出等情况。保障会计核算准确、财务资料完整。</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shd w:val="clear" w:color="auto" w:fill="FFFFFF"/>
        <w:spacing w:line="600" w:lineRule="exact"/>
        <w:ind w:firstLine="640" w:firstLineChars="200"/>
        <w:rPr>
          <w:rFonts w:hint="eastAsia" w:asciiTheme="minorEastAsia" w:hAnsiTheme="minorEastAsia" w:eastAsiaTheme="minorEastAsia" w:cstheme="minorEastAsia"/>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溆浦县林业局</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7793.44</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w:t>
      </w:r>
      <w:r>
        <w:rPr>
          <w:rFonts w:hint="eastAsia" w:asciiTheme="minorEastAsia" w:hAnsiTheme="minorEastAsia" w:cstheme="minorEastAsia"/>
          <w:kern w:val="0"/>
          <w:sz w:val="32"/>
          <w:szCs w:val="32"/>
          <w:lang w:val="en-US" w:eastAsia="zh-CN"/>
        </w:rPr>
        <w:t>1、</w:t>
      </w:r>
      <w:r>
        <w:rPr>
          <w:rFonts w:hint="eastAsia" w:asciiTheme="minorEastAsia" w:hAnsiTheme="minorEastAsia" w:eastAsiaTheme="minorEastAsia" w:cstheme="minorEastAsia"/>
          <w:kern w:val="0"/>
          <w:sz w:val="32"/>
          <w:szCs w:val="32"/>
        </w:rPr>
        <w:t>2021年收入7793.44万元,其中：公共财政拨款7793.44万元。支出7793.44万元，其中：基本支出1152.16万元，项目支出6641.28万元。按经济分类支出分：工资福利支出1037.35万元、商品和服务支出311.11万元、对个人和家庭的补助支出4880.29万元（含公益林、天然商品林个人管护补助支出）、资本性支出1564.69万元。</w:t>
      </w:r>
      <w:r>
        <w:rPr>
          <w:rFonts w:hint="eastAsia" w:asciiTheme="minorEastAsia" w:hAnsiTheme="minorEastAsia" w:cstheme="minorEastAsia"/>
          <w:sz w:val="32"/>
          <w:szCs w:val="32"/>
          <w:lang w:val="en-US" w:eastAsia="zh-CN"/>
        </w:rPr>
        <w:t>2、2021</w:t>
      </w:r>
      <w:r>
        <w:rPr>
          <w:rFonts w:hint="eastAsia" w:asciiTheme="minorEastAsia" w:hAnsiTheme="minorEastAsia" w:eastAsiaTheme="minorEastAsia" w:cstheme="minorEastAsia"/>
          <w:sz w:val="32"/>
          <w:szCs w:val="32"/>
        </w:rPr>
        <w:t>年共完成人工造林533公顷；油茶低改1000公顷、油茶造林133.33公顷；完成</w:t>
      </w:r>
      <w:r>
        <w:rPr>
          <w:rFonts w:hint="eastAsia" w:asciiTheme="minorEastAsia" w:hAnsiTheme="minorEastAsia" w:cstheme="minorEastAsia"/>
          <w:sz w:val="32"/>
          <w:szCs w:val="32"/>
          <w:lang w:eastAsia="zh-CN"/>
        </w:rPr>
        <w:t>森</w:t>
      </w:r>
      <w:r>
        <w:rPr>
          <w:rFonts w:hint="eastAsia" w:asciiTheme="minorEastAsia" w:hAnsiTheme="minorEastAsia" w:eastAsiaTheme="minorEastAsia" w:cstheme="minorEastAsia"/>
          <w:sz w:val="32"/>
          <w:szCs w:val="32"/>
        </w:rPr>
        <w:t>林抚育1867公顷；完成森林病虫害防治</w:t>
      </w:r>
      <w:r>
        <w:rPr>
          <w:rFonts w:hint="eastAsia" w:asciiTheme="minorEastAsia" w:hAnsiTheme="minorEastAsia" w:eastAsiaTheme="minorEastAsia" w:cstheme="minorEastAsia"/>
          <w:color w:val="000000"/>
          <w:sz w:val="32"/>
          <w:szCs w:val="32"/>
        </w:rPr>
        <w:t>1000公顷</w:t>
      </w:r>
      <w:r>
        <w:rPr>
          <w:rFonts w:hint="eastAsia" w:asciiTheme="minorEastAsia" w:hAnsiTheme="minorEastAsia" w:eastAsiaTheme="minorEastAsia" w:cstheme="minorEastAsia"/>
          <w:sz w:val="32"/>
          <w:szCs w:val="32"/>
        </w:rPr>
        <w:t>；完成持续封山育林</w:t>
      </w:r>
      <w:r>
        <w:rPr>
          <w:rFonts w:hint="eastAsia" w:asciiTheme="minorEastAsia" w:hAnsiTheme="minorEastAsia" w:eastAsiaTheme="minorEastAsia" w:cstheme="minorEastAsia"/>
          <w:color w:val="000000"/>
          <w:sz w:val="32"/>
          <w:szCs w:val="32"/>
        </w:rPr>
        <w:t>170667</w:t>
      </w:r>
      <w:r>
        <w:rPr>
          <w:rFonts w:hint="eastAsia" w:asciiTheme="minorEastAsia" w:hAnsiTheme="minorEastAsia" w:eastAsiaTheme="minorEastAsia" w:cstheme="minorEastAsia"/>
          <w:sz w:val="32"/>
          <w:szCs w:val="32"/>
        </w:rPr>
        <w:t>公顷；完成义务植树</w:t>
      </w:r>
      <w:r>
        <w:rPr>
          <w:rFonts w:hint="eastAsia" w:asciiTheme="minorEastAsia" w:hAnsiTheme="minorEastAsia" w:eastAsiaTheme="minorEastAsia" w:cstheme="minorEastAsia"/>
          <w:color w:val="000000"/>
          <w:sz w:val="32"/>
          <w:szCs w:val="32"/>
        </w:rPr>
        <w:t>10</w:t>
      </w:r>
      <w:r>
        <w:rPr>
          <w:rFonts w:hint="eastAsia" w:asciiTheme="minorEastAsia" w:hAnsiTheme="minorEastAsia" w:eastAsiaTheme="minorEastAsia" w:cstheme="minorEastAsia"/>
          <w:sz w:val="32"/>
          <w:szCs w:val="32"/>
        </w:rPr>
        <w:t>万株。</w:t>
      </w:r>
      <w:r>
        <w:rPr>
          <w:rFonts w:hint="eastAsia" w:asciiTheme="minorEastAsia" w:hAnsiTheme="minorEastAsia" w:cstheme="minorEastAsia"/>
          <w:sz w:val="32"/>
          <w:szCs w:val="32"/>
          <w:lang w:val="en-US" w:eastAsia="zh-CN"/>
        </w:rPr>
        <w:t>3、</w:t>
      </w:r>
      <w:r>
        <w:rPr>
          <w:rFonts w:hint="eastAsia" w:asciiTheme="minorEastAsia" w:hAnsiTheme="minorEastAsia" w:eastAsiaTheme="minorEastAsia" w:cstheme="minorEastAsia"/>
          <w:sz w:val="32"/>
          <w:szCs w:val="32"/>
        </w:rPr>
        <w:t>2021年全森林覆盖率为</w:t>
      </w:r>
      <w:r>
        <w:rPr>
          <w:rFonts w:hint="eastAsia" w:asciiTheme="minorEastAsia" w:hAnsiTheme="minorEastAsia" w:eastAsiaTheme="minorEastAsia" w:cstheme="minorEastAsia"/>
          <w:color w:val="000000"/>
          <w:sz w:val="32"/>
          <w:szCs w:val="32"/>
        </w:rPr>
        <w:t>67.58</w:t>
      </w:r>
      <w:r>
        <w:rPr>
          <w:rFonts w:hint="eastAsia" w:asciiTheme="minorEastAsia" w:hAnsiTheme="minorEastAsia" w:eastAsiaTheme="minorEastAsia" w:cstheme="minorEastAsia"/>
          <w:sz w:val="32"/>
          <w:szCs w:val="32"/>
        </w:rPr>
        <w:t>%；、活立木蓄积量为</w:t>
      </w:r>
      <w:r>
        <w:rPr>
          <w:rFonts w:hint="eastAsia" w:asciiTheme="minorEastAsia" w:hAnsiTheme="minorEastAsia" w:eastAsiaTheme="minorEastAsia" w:cstheme="minorEastAsia"/>
          <w:color w:val="000000"/>
          <w:sz w:val="32"/>
          <w:szCs w:val="32"/>
        </w:rPr>
        <w:t>745.6</w:t>
      </w:r>
      <w:r>
        <w:rPr>
          <w:rFonts w:hint="eastAsia" w:asciiTheme="minorEastAsia" w:hAnsiTheme="minorEastAsia" w:eastAsiaTheme="minorEastAsia" w:cstheme="minorEastAsia"/>
          <w:sz w:val="32"/>
          <w:szCs w:val="32"/>
        </w:rPr>
        <w:t>万立方米、</w:t>
      </w:r>
      <w:r>
        <w:rPr>
          <w:rFonts w:hint="eastAsia" w:asciiTheme="minorEastAsia" w:hAnsiTheme="minorEastAsia" w:eastAsiaTheme="minorEastAsia" w:cstheme="minorEastAsia"/>
          <w:kern w:val="0"/>
          <w:sz w:val="32"/>
          <w:szCs w:val="32"/>
        </w:rPr>
        <w:t>林业总产</w:t>
      </w:r>
      <w:bookmarkStart w:id="3" w:name="_GoBack"/>
      <w:bookmarkEnd w:id="3"/>
      <w:r>
        <w:rPr>
          <w:rFonts w:hint="eastAsia" w:asciiTheme="minorEastAsia" w:hAnsiTheme="minorEastAsia" w:eastAsiaTheme="minorEastAsia" w:cstheme="minorEastAsia"/>
          <w:kern w:val="0"/>
          <w:sz w:val="32"/>
          <w:szCs w:val="32"/>
        </w:rPr>
        <w:t>值约为42.42亿元。</w:t>
      </w:r>
    </w:p>
    <w:p>
      <w:pPr>
        <w:shd w:val="clear" w:color="auto" w:fill="FFFFFF"/>
        <w:spacing w:line="600" w:lineRule="exact"/>
        <w:ind w:firstLine="640" w:firstLineChars="200"/>
        <w:rPr>
          <w:rFonts w:hint="eastAsia" w:asciiTheme="minorEastAsia" w:hAnsiTheme="minorEastAsia" w:eastAsiaTheme="minorEastAsia" w:cstheme="minorEastAsia"/>
          <w:kern w:val="0"/>
          <w:sz w:val="32"/>
          <w:szCs w:val="32"/>
        </w:rPr>
      </w:pP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spacing w:line="580" w:lineRule="exact"/>
        <w:ind w:right="640" w:firstLine="640" w:firstLineChars="200"/>
        <w:rPr>
          <w:rFonts w:hint="eastAsia" w:asciiTheme="minorEastAsia" w:hAnsiTheme="minorEastAsia" w:eastAsiaTheme="minorEastAsia" w:cstheme="minorEastAsia"/>
          <w:sz w:val="32"/>
          <w:szCs w:val="32"/>
        </w:rPr>
      </w:pP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lang w:eastAsia="zh-CN"/>
        </w:rPr>
        <w:t>木材公司职工养老保险及工作经费</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92</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56.80</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56.80</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w:t>
      </w:r>
      <w:r>
        <w:rPr>
          <w:rFonts w:hint="eastAsia" w:asciiTheme="minorEastAsia" w:hAnsiTheme="minorEastAsia" w:eastAsiaTheme="minorEastAsia" w:cstheme="minorEastAsia"/>
          <w:sz w:val="32"/>
          <w:szCs w:val="32"/>
        </w:rPr>
        <w:t>一是年初搞好当年度应退休职工的摸底工作，确定资金数量。二是积极与上级主管部门对接，力争把全年所需资金纳入到当年财政预算中去。三是及时申报项目，使资金按时到位。</w:t>
      </w:r>
      <w:r>
        <w:rPr>
          <w:rFonts w:hint="eastAsia" w:asciiTheme="minorEastAsia" w:hAnsiTheme="minorEastAsia" w:eastAsiaTheme="minorEastAsia" w:cstheme="minorEastAsia"/>
          <w:color w:val="000000"/>
          <w:kern w:val="0"/>
          <w:sz w:val="32"/>
          <w:szCs w:val="32"/>
        </w:rPr>
        <w:t>发现的主要问题及原因：一是</w:t>
      </w:r>
      <w:r>
        <w:rPr>
          <w:rFonts w:hint="eastAsia" w:asciiTheme="minorEastAsia" w:hAnsiTheme="minorEastAsia" w:eastAsiaTheme="minorEastAsia" w:cstheme="minorEastAsia"/>
          <w:sz w:val="32"/>
          <w:szCs w:val="32"/>
        </w:rPr>
        <w:t>由于单位人员众多，许多人员思想素质不</w:t>
      </w:r>
      <w:r>
        <w:rPr>
          <w:rFonts w:hint="eastAsia" w:asciiTheme="minorEastAsia" w:hAnsiTheme="minorEastAsia" w:eastAsiaTheme="minorEastAsia" w:cstheme="minorEastAsia"/>
          <w:sz w:val="32"/>
          <w:szCs w:val="32"/>
          <w:lang w:eastAsia="zh-CN"/>
        </w:rPr>
        <w:t>高。二是</w:t>
      </w:r>
      <w:r>
        <w:rPr>
          <w:rFonts w:hint="eastAsia" w:asciiTheme="minorEastAsia" w:hAnsiTheme="minorEastAsia" w:eastAsiaTheme="minorEastAsia" w:cstheme="minorEastAsia"/>
          <w:sz w:val="32"/>
          <w:szCs w:val="32"/>
        </w:rPr>
        <w:t>对一些具体问题的看法不一致，给工作带来了很多难题</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color w:val="000000"/>
          <w:kern w:val="0"/>
          <w:sz w:val="32"/>
          <w:szCs w:val="32"/>
        </w:rPr>
        <w:t>下一步改进措施：一是</w:t>
      </w:r>
      <w:r>
        <w:rPr>
          <w:rFonts w:hint="eastAsia" w:asciiTheme="minorEastAsia" w:hAnsiTheme="minorEastAsia" w:eastAsiaTheme="minorEastAsia" w:cstheme="minorEastAsia"/>
          <w:sz w:val="32"/>
          <w:szCs w:val="32"/>
        </w:rPr>
        <w:t>加强对职工的政治思想教育，提高他们的个人素质</w:t>
      </w:r>
      <w:r>
        <w:rPr>
          <w:rFonts w:hint="eastAsia" w:asciiTheme="minorEastAsia" w:hAnsiTheme="minorEastAsia" w:eastAsiaTheme="minorEastAsia" w:cstheme="minorEastAsia"/>
          <w:sz w:val="32"/>
          <w:szCs w:val="32"/>
          <w:lang w:eastAsia="zh-CN"/>
        </w:rPr>
        <w:t>。二是</w:t>
      </w:r>
      <w:r>
        <w:rPr>
          <w:rFonts w:hint="eastAsia" w:asciiTheme="minorEastAsia" w:hAnsiTheme="minorEastAsia" w:eastAsiaTheme="minorEastAsia" w:cstheme="minorEastAsia"/>
          <w:sz w:val="32"/>
          <w:szCs w:val="32"/>
        </w:rPr>
        <w:t>增强他们的大局观念，使一些不稳定因素逐渐消除。</w:t>
      </w:r>
    </w:p>
    <w:p>
      <w:pPr>
        <w:spacing w:line="580" w:lineRule="exact"/>
        <w:ind w:right="640" w:firstLine="640" w:firstLineChars="200"/>
        <w:rPr>
          <w:rFonts w:hint="eastAsia" w:asciiTheme="minorEastAsia" w:hAnsiTheme="minorEastAsia" w:eastAsiaTheme="minorEastAsia" w:cstheme="minorEastAsia"/>
          <w:sz w:val="32"/>
          <w:szCs w:val="32"/>
        </w:rPr>
      </w:pPr>
    </w:p>
    <w:p>
      <w:pPr>
        <w:spacing w:line="580" w:lineRule="exact"/>
        <w:ind w:firstLine="750"/>
        <w:rPr>
          <w:rFonts w:hint="eastAsia" w:asciiTheme="minorEastAsia" w:hAnsiTheme="minorEastAsia" w:eastAsiaTheme="minorEastAsia" w:cstheme="minorEastAsia"/>
          <w:sz w:val="32"/>
          <w:szCs w:val="32"/>
        </w:rPr>
      </w:pP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lang w:eastAsia="zh-CN"/>
        </w:rPr>
        <w:t>石漠化监测</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99</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w:t>
      </w:r>
      <w:r>
        <w:rPr>
          <w:rFonts w:hint="eastAsia" w:asciiTheme="minorEastAsia" w:hAnsiTheme="minorEastAsia" w:eastAsiaTheme="minorEastAsia" w:cstheme="minorEastAsia"/>
          <w:sz w:val="32"/>
          <w:szCs w:val="32"/>
        </w:rPr>
        <w:t>一是</w:t>
      </w:r>
      <w:r>
        <w:rPr>
          <w:rFonts w:hint="eastAsia" w:asciiTheme="minorEastAsia" w:hAnsiTheme="minorEastAsia" w:eastAsiaTheme="minorEastAsia" w:cstheme="minorEastAsia"/>
          <w:b w:val="0"/>
          <w:bCs/>
          <w:sz w:val="32"/>
          <w:szCs w:val="32"/>
        </w:rPr>
        <w:t>准备充分、保障有力。二是积极对接、释疑解惑。三是注重方法、事半功倍。</w:t>
      </w:r>
      <w:r>
        <w:rPr>
          <w:rFonts w:hint="eastAsia" w:asciiTheme="minorEastAsia" w:hAnsiTheme="minorEastAsia" w:eastAsiaTheme="minorEastAsia" w:cstheme="minorEastAsia"/>
          <w:color w:val="000000"/>
          <w:kern w:val="0"/>
          <w:sz w:val="32"/>
          <w:szCs w:val="32"/>
        </w:rPr>
        <w:t>发现的主要问题及原因：一是</w:t>
      </w:r>
      <w:r>
        <w:rPr>
          <w:rFonts w:hint="eastAsia" w:asciiTheme="minorEastAsia" w:hAnsiTheme="minorEastAsia" w:eastAsiaTheme="minorEastAsia" w:cstheme="minorEastAsia"/>
          <w:sz w:val="32"/>
          <w:szCs w:val="32"/>
        </w:rPr>
        <w:t>实际地类与数据库与地类不相符，判读难度增加，地类确定难度增大</w:t>
      </w:r>
      <w:r>
        <w:rPr>
          <w:rFonts w:hint="eastAsia" w:asciiTheme="minorEastAsia" w:hAnsiTheme="minorEastAsia" w:eastAsiaTheme="minorEastAsia" w:cstheme="minorEastAsia"/>
          <w:sz w:val="32"/>
          <w:szCs w:val="32"/>
          <w:lang w:eastAsia="zh-CN"/>
        </w:rPr>
        <w:t>。二是</w:t>
      </w:r>
      <w:r>
        <w:rPr>
          <w:rFonts w:hint="eastAsia" w:asciiTheme="minorEastAsia" w:hAnsiTheme="minorEastAsia" w:eastAsiaTheme="minorEastAsia" w:cstheme="minorEastAsia"/>
          <w:sz w:val="32"/>
          <w:szCs w:val="32"/>
        </w:rPr>
        <w:t>少数监测人员对操作细则把握不准，个别地方存在逻辑错误。</w:t>
      </w:r>
      <w:r>
        <w:rPr>
          <w:rFonts w:hint="eastAsia" w:asciiTheme="minorEastAsia" w:hAnsiTheme="minorEastAsia" w:eastAsiaTheme="minorEastAsia" w:cstheme="minorEastAsia"/>
          <w:color w:val="000000"/>
          <w:kern w:val="0"/>
          <w:sz w:val="32"/>
          <w:szCs w:val="32"/>
        </w:rPr>
        <w:t>下一步改进措施：一是</w:t>
      </w:r>
      <w:r>
        <w:rPr>
          <w:rFonts w:hint="eastAsia" w:asciiTheme="minorEastAsia" w:hAnsiTheme="minorEastAsia" w:eastAsiaTheme="minorEastAsia" w:cstheme="minorEastAsia"/>
          <w:color w:val="000000"/>
          <w:kern w:val="0"/>
          <w:sz w:val="32"/>
          <w:szCs w:val="32"/>
          <w:lang w:eastAsia="zh-CN"/>
        </w:rPr>
        <w:t>提高监测人员业务技能</w:t>
      </w:r>
      <w:r>
        <w:rPr>
          <w:rFonts w:hint="eastAsia" w:asciiTheme="minorEastAsia" w:hAnsiTheme="minorEastAsia" w:eastAsiaTheme="minorEastAsia" w:cstheme="minorEastAsia"/>
          <w:sz w:val="32"/>
          <w:szCs w:val="32"/>
          <w:lang w:eastAsia="zh-CN"/>
        </w:rPr>
        <w:t>。二是建立长效机制，</w:t>
      </w:r>
      <w:r>
        <w:rPr>
          <w:rFonts w:hint="eastAsia" w:asciiTheme="minorEastAsia" w:hAnsiTheme="minorEastAsia" w:eastAsiaTheme="minorEastAsia" w:cstheme="minorEastAsia"/>
          <w:sz w:val="32"/>
          <w:szCs w:val="32"/>
        </w:rPr>
        <w:t>促进石漠化地区经济社会的可持续发展。</w:t>
      </w:r>
    </w:p>
    <w:p/>
    <w:p>
      <w:pPr>
        <w:spacing w:line="580" w:lineRule="exact"/>
        <w:ind w:right="640"/>
        <w:rPr>
          <w:rFonts w:hint="eastAsia" w:asciiTheme="minorEastAsia" w:hAnsiTheme="minorEastAsia" w:eastAsiaTheme="minorEastAsia" w:cstheme="minorEastAsia"/>
          <w:sz w:val="32"/>
          <w:szCs w:val="32"/>
        </w:rPr>
      </w:pPr>
    </w:p>
    <w:p>
      <w:pPr>
        <w:spacing w:line="580" w:lineRule="exact"/>
        <w:ind w:firstLine="750"/>
        <w:rPr>
          <w:rFonts w:hint="eastAsia" w:asciiTheme="minorEastAsia" w:hAnsiTheme="minorEastAsia" w:eastAsiaTheme="minorEastAsia" w:cstheme="minorEastAsia"/>
          <w:sz w:val="32"/>
          <w:szCs w:val="32"/>
        </w:rPr>
      </w:pP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lang w:eastAsia="zh-CN"/>
        </w:rPr>
        <w:t>森林防火</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96.7</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24</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24</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w:t>
      </w:r>
      <w:r>
        <w:rPr>
          <w:rFonts w:hint="eastAsia" w:ascii="仿宋_GB2312" w:hAnsi="华文细黑" w:eastAsia="仿宋_GB2312" w:cs="宋体"/>
          <w:sz w:val="32"/>
          <w:szCs w:val="32"/>
        </w:rPr>
        <w:t>一</w:t>
      </w:r>
      <w:r>
        <w:rPr>
          <w:rFonts w:hint="eastAsia" w:asciiTheme="minorEastAsia" w:hAnsiTheme="minorEastAsia" w:eastAsiaTheme="minorEastAsia" w:cstheme="minorEastAsia"/>
          <w:sz w:val="32"/>
          <w:szCs w:val="32"/>
        </w:rPr>
        <w:t>是森林防火预防和管理措施不断健全和完善，全民森林防火意识不断提升；二是生态环境不断改善，生态</w:t>
      </w:r>
      <w:r>
        <w:rPr>
          <w:rFonts w:hint="eastAsia" w:asciiTheme="minorEastAsia" w:hAnsiTheme="minorEastAsia" w:eastAsiaTheme="minorEastAsia" w:cstheme="minorEastAsia"/>
          <w:spacing w:val="8"/>
          <w:sz w:val="32"/>
          <w:szCs w:val="32"/>
        </w:rPr>
        <w:t>休闲旅游发展生机勃勃。三是森林资源活立木蓄积量的</w:t>
      </w:r>
      <w:r>
        <w:rPr>
          <w:rFonts w:hint="eastAsia" w:asciiTheme="minorEastAsia" w:hAnsiTheme="minorEastAsia" w:eastAsiaTheme="minorEastAsia" w:cstheme="minorEastAsia"/>
          <w:sz w:val="32"/>
          <w:szCs w:val="32"/>
        </w:rPr>
        <w:t>增</w:t>
      </w:r>
      <w:r>
        <w:rPr>
          <w:rFonts w:hint="eastAsia" w:asciiTheme="minorEastAsia" w:hAnsiTheme="minorEastAsia" w:eastAsiaTheme="minorEastAsia" w:cstheme="minorEastAsia"/>
          <w:spacing w:val="8"/>
          <w:sz w:val="32"/>
          <w:szCs w:val="32"/>
        </w:rPr>
        <w:t>长。</w:t>
      </w:r>
      <w:r>
        <w:rPr>
          <w:rFonts w:hint="eastAsia" w:asciiTheme="minorEastAsia" w:hAnsiTheme="minorEastAsia" w:eastAsiaTheme="minorEastAsia" w:cstheme="minorEastAsia"/>
          <w:color w:val="000000"/>
          <w:kern w:val="0"/>
          <w:sz w:val="32"/>
          <w:szCs w:val="32"/>
        </w:rPr>
        <w:t>发现的主要问题及原因：一是</w:t>
      </w:r>
      <w:r>
        <w:rPr>
          <w:rFonts w:hint="eastAsia" w:asciiTheme="minorEastAsia" w:hAnsiTheme="minorEastAsia" w:eastAsiaTheme="minorEastAsia" w:cstheme="minorEastAsia"/>
          <w:sz w:val="32"/>
          <w:szCs w:val="32"/>
        </w:rPr>
        <w:t>专项补助少</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扑火物资储备不足</w:t>
      </w:r>
      <w:r>
        <w:rPr>
          <w:rFonts w:hint="eastAsia" w:asciiTheme="minorEastAsia" w:hAnsiTheme="minorEastAsia" w:eastAsiaTheme="minorEastAsia" w:cstheme="minorEastAsia"/>
          <w:sz w:val="32"/>
          <w:szCs w:val="32"/>
          <w:lang w:eastAsia="zh-CN"/>
        </w:rPr>
        <w:t>。二是</w:t>
      </w:r>
      <w:r>
        <w:rPr>
          <w:rFonts w:hint="eastAsia" w:asciiTheme="minorEastAsia" w:hAnsiTheme="minorEastAsia" w:eastAsiaTheme="minorEastAsia" w:cstheme="minorEastAsia"/>
          <w:sz w:val="32"/>
          <w:szCs w:val="32"/>
        </w:rPr>
        <w:t>防火力量薄弱</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color w:val="000000"/>
          <w:kern w:val="0"/>
          <w:sz w:val="32"/>
          <w:szCs w:val="32"/>
        </w:rPr>
        <w:t>下一步改进措施：一是</w:t>
      </w:r>
      <w:r>
        <w:rPr>
          <w:rFonts w:hint="eastAsia" w:asciiTheme="minorEastAsia" w:hAnsiTheme="minorEastAsia" w:eastAsiaTheme="minorEastAsia" w:cstheme="minorEastAsia"/>
          <w:color w:val="000000"/>
          <w:kern w:val="0"/>
          <w:sz w:val="32"/>
          <w:szCs w:val="32"/>
          <w:lang w:eastAsia="zh-CN"/>
        </w:rPr>
        <w:t>增加专项补助，加强防火物资储备保障</w:t>
      </w:r>
      <w:r>
        <w:rPr>
          <w:rFonts w:hint="eastAsia" w:asciiTheme="minorEastAsia" w:hAnsiTheme="minorEastAsia" w:eastAsiaTheme="minorEastAsia" w:cstheme="minorEastAsia"/>
          <w:sz w:val="32"/>
          <w:szCs w:val="32"/>
          <w:lang w:eastAsia="zh-CN"/>
        </w:rPr>
        <w:t>。二是加大防火专业队伍建设</w:t>
      </w:r>
      <w:r>
        <w:rPr>
          <w:rFonts w:hint="eastAsia" w:asciiTheme="minorEastAsia" w:hAnsiTheme="minorEastAsia" w:eastAsiaTheme="minorEastAsia" w:cstheme="minorEastAsia"/>
          <w:sz w:val="32"/>
          <w:szCs w:val="32"/>
        </w:rPr>
        <w:t>。</w:t>
      </w:r>
    </w:p>
    <w:p>
      <w:pPr>
        <w:spacing w:line="580" w:lineRule="exact"/>
        <w:ind w:right="640" w:firstLine="640" w:firstLineChars="200"/>
        <w:rPr>
          <w:rFonts w:hint="eastAsia" w:asciiTheme="minorEastAsia" w:hAnsiTheme="minorEastAsia" w:eastAsiaTheme="minorEastAsia" w:cstheme="minorEastAsia"/>
          <w:sz w:val="32"/>
          <w:szCs w:val="32"/>
        </w:rPr>
      </w:pPr>
    </w:p>
    <w:p>
      <w:pPr>
        <w:spacing w:line="580" w:lineRule="exact"/>
        <w:ind w:firstLine="7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rPr>
        <w:t>4、3.12义务植树</w:t>
      </w:r>
      <w:r>
        <w:rPr>
          <w:rFonts w:hint="eastAsia" w:asciiTheme="minorEastAsia" w:hAnsiTheme="minorEastAsia" w:eastAsiaTheme="minorEastAsia" w:cstheme="minorEastAsia"/>
          <w:color w:val="000000"/>
          <w:kern w:val="0"/>
          <w:sz w:val="32"/>
          <w:szCs w:val="32"/>
        </w:rPr>
        <w:t>项目绩效自评综述：根据年初设定的绩效目标，项目绩效自评得分为</w:t>
      </w:r>
      <w:r>
        <w:rPr>
          <w:rFonts w:hint="eastAsia" w:asciiTheme="minorEastAsia" w:hAnsiTheme="minorEastAsia" w:eastAsiaTheme="minorEastAsia" w:cstheme="minorEastAsia"/>
          <w:color w:val="000000"/>
          <w:kern w:val="0"/>
          <w:sz w:val="32"/>
          <w:szCs w:val="32"/>
          <w:lang w:val="en-US" w:eastAsia="zh-CN"/>
        </w:rPr>
        <w:t>99</w:t>
      </w:r>
      <w:r>
        <w:rPr>
          <w:rFonts w:hint="eastAsia" w:asciiTheme="minorEastAsia" w:hAnsiTheme="minorEastAsia" w:eastAsiaTheme="minorEastAsia" w:cstheme="minorEastAsia"/>
          <w:color w:val="000000"/>
          <w:kern w:val="0"/>
          <w:sz w:val="32"/>
          <w:szCs w:val="32"/>
        </w:rPr>
        <w:t xml:space="preserve"> 分。项目全年预算数为</w:t>
      </w:r>
      <w:r>
        <w:rPr>
          <w:rFonts w:hint="eastAsia" w:asciiTheme="minorEastAsia" w:hAnsiTheme="minorEastAsia" w:eastAsiaTheme="minorEastAsia" w:cstheme="minorEastAsia"/>
          <w:color w:val="000000"/>
          <w:kern w:val="0"/>
          <w:sz w:val="32"/>
          <w:szCs w:val="32"/>
          <w:lang w:val="en-US" w:eastAsia="zh-CN"/>
        </w:rPr>
        <w:t>60</w:t>
      </w:r>
      <w:r>
        <w:rPr>
          <w:rFonts w:hint="eastAsia" w:asciiTheme="minorEastAsia" w:hAnsiTheme="minorEastAsia" w:eastAsiaTheme="minorEastAsia" w:cstheme="minorEastAsia"/>
          <w:color w:val="000000"/>
          <w:kern w:val="0"/>
          <w:sz w:val="32"/>
          <w:szCs w:val="32"/>
        </w:rPr>
        <w:t>万元，执行数为</w:t>
      </w:r>
      <w:r>
        <w:rPr>
          <w:rFonts w:hint="eastAsia" w:asciiTheme="minorEastAsia" w:hAnsiTheme="minorEastAsia" w:eastAsiaTheme="minorEastAsia" w:cstheme="minorEastAsia"/>
          <w:color w:val="000000"/>
          <w:kern w:val="0"/>
          <w:sz w:val="32"/>
          <w:szCs w:val="32"/>
          <w:lang w:val="en-US" w:eastAsia="zh-CN"/>
        </w:rPr>
        <w:t>60</w:t>
      </w:r>
      <w:r>
        <w:rPr>
          <w:rFonts w:hint="eastAsia" w:asciiTheme="minorEastAsia" w:hAnsiTheme="minorEastAsia" w:eastAsiaTheme="minorEastAsia" w:cstheme="minorEastAsia"/>
          <w:color w:val="000000"/>
          <w:kern w:val="0"/>
          <w:sz w:val="32"/>
          <w:szCs w:val="32"/>
        </w:rPr>
        <w:t>万元，完成预算的</w:t>
      </w:r>
      <w:r>
        <w:rPr>
          <w:rFonts w:hint="eastAsia" w:asciiTheme="minorEastAsia" w:hAnsiTheme="minorEastAsia" w:eastAsiaTheme="minorEastAsia" w:cstheme="minorEastAsia"/>
          <w:color w:val="000000"/>
          <w:kern w:val="0"/>
          <w:sz w:val="32"/>
          <w:szCs w:val="32"/>
          <w:lang w:val="en-US" w:eastAsia="zh-CN"/>
        </w:rPr>
        <w:t>100</w:t>
      </w:r>
      <w:r>
        <w:rPr>
          <w:rFonts w:hint="eastAsia" w:asciiTheme="minorEastAsia" w:hAnsiTheme="minorEastAsia" w:eastAsiaTheme="minorEastAsia" w:cstheme="minorEastAsia"/>
          <w:color w:val="000000"/>
          <w:kern w:val="0"/>
          <w:sz w:val="32"/>
          <w:szCs w:val="32"/>
        </w:rPr>
        <w:t>%。项目绩效目标完成情况：</w:t>
      </w:r>
      <w:r>
        <w:rPr>
          <w:rFonts w:hint="eastAsia" w:asciiTheme="minorEastAsia" w:hAnsiTheme="minorEastAsia" w:eastAsiaTheme="minorEastAsia" w:cstheme="minorEastAsia"/>
          <w:sz w:val="32"/>
          <w:szCs w:val="32"/>
        </w:rPr>
        <w:t>一是搞好规划设计</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二是严把质量关</w:t>
      </w:r>
      <w:r>
        <w:rPr>
          <w:rFonts w:hint="eastAsia" w:asciiTheme="minorEastAsia" w:hAnsiTheme="minorEastAsia" w:eastAsiaTheme="minorEastAsia" w:cstheme="minorEastAsia"/>
          <w:spacing w:val="8"/>
          <w:sz w:val="32"/>
          <w:szCs w:val="32"/>
        </w:rPr>
        <w:t>。三是</w:t>
      </w:r>
      <w:r>
        <w:rPr>
          <w:rFonts w:hint="eastAsia" w:asciiTheme="minorEastAsia" w:hAnsiTheme="minorEastAsia" w:eastAsiaTheme="minorEastAsia" w:cstheme="minorEastAsia"/>
          <w:sz w:val="32"/>
          <w:szCs w:val="32"/>
        </w:rPr>
        <w:t>资金保障</w:t>
      </w:r>
      <w:r>
        <w:rPr>
          <w:rFonts w:hint="eastAsia" w:asciiTheme="minorEastAsia" w:hAnsiTheme="minorEastAsia" w:eastAsiaTheme="minorEastAsia" w:cstheme="minorEastAsia"/>
          <w:spacing w:val="8"/>
          <w:sz w:val="32"/>
          <w:szCs w:val="32"/>
        </w:rPr>
        <w:t>。</w:t>
      </w:r>
      <w:r>
        <w:rPr>
          <w:rFonts w:hint="eastAsia" w:asciiTheme="minorEastAsia" w:hAnsiTheme="minorEastAsia" w:eastAsiaTheme="minorEastAsia" w:cstheme="minorEastAsia"/>
          <w:color w:val="000000"/>
          <w:kern w:val="0"/>
          <w:sz w:val="32"/>
          <w:szCs w:val="32"/>
        </w:rPr>
        <w:t>发现的主要问题及原因：一是</w:t>
      </w:r>
      <w:r>
        <w:rPr>
          <w:rFonts w:hint="eastAsia" w:asciiTheme="minorEastAsia" w:hAnsiTheme="minorEastAsia" w:eastAsiaTheme="minorEastAsia" w:cstheme="minorEastAsia"/>
          <w:sz w:val="32"/>
          <w:szCs w:val="32"/>
        </w:rPr>
        <w:t>后续管护不到位</w:t>
      </w:r>
      <w:r>
        <w:rPr>
          <w:rFonts w:hint="eastAsia" w:asciiTheme="minorEastAsia" w:hAnsiTheme="minorEastAsia" w:eastAsiaTheme="minorEastAsia" w:cstheme="minorEastAsia"/>
          <w:sz w:val="32"/>
          <w:szCs w:val="32"/>
          <w:lang w:eastAsia="zh-CN"/>
        </w:rPr>
        <w:t>。二是</w:t>
      </w:r>
      <w:r>
        <w:rPr>
          <w:rFonts w:hint="eastAsia" w:asciiTheme="minorEastAsia" w:hAnsiTheme="minorEastAsia" w:eastAsiaTheme="minorEastAsia" w:cstheme="minorEastAsia"/>
          <w:sz w:val="32"/>
          <w:szCs w:val="32"/>
        </w:rPr>
        <w:t>资金</w:t>
      </w:r>
      <w:r>
        <w:rPr>
          <w:rFonts w:hint="eastAsia" w:asciiTheme="minorEastAsia" w:hAnsiTheme="minorEastAsia" w:eastAsiaTheme="minorEastAsia" w:cstheme="minorEastAsia"/>
          <w:sz w:val="32"/>
          <w:szCs w:val="32"/>
          <w:lang w:eastAsia="zh-CN"/>
        </w:rPr>
        <w:t>投入</w:t>
      </w:r>
      <w:r>
        <w:rPr>
          <w:rFonts w:hint="eastAsia" w:asciiTheme="minorEastAsia" w:hAnsiTheme="minorEastAsia" w:eastAsiaTheme="minorEastAsia" w:cstheme="minorEastAsia"/>
          <w:sz w:val="32"/>
          <w:szCs w:val="32"/>
        </w:rPr>
        <w:t>不够</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color w:val="000000"/>
          <w:kern w:val="0"/>
          <w:sz w:val="32"/>
          <w:szCs w:val="32"/>
        </w:rPr>
        <w:t>下一步改进措施：一是</w:t>
      </w:r>
      <w:r>
        <w:rPr>
          <w:rFonts w:hint="eastAsia" w:asciiTheme="minorEastAsia" w:hAnsiTheme="minorEastAsia" w:eastAsiaTheme="minorEastAsia" w:cstheme="minorEastAsia"/>
          <w:color w:val="000000"/>
          <w:kern w:val="0"/>
          <w:sz w:val="32"/>
          <w:szCs w:val="32"/>
          <w:lang w:eastAsia="zh-CN"/>
        </w:rPr>
        <w:t>加强</w:t>
      </w:r>
      <w:r>
        <w:rPr>
          <w:rFonts w:hint="eastAsia" w:asciiTheme="minorEastAsia" w:hAnsiTheme="minorEastAsia" w:eastAsiaTheme="minorEastAsia" w:cstheme="minorEastAsia"/>
          <w:sz w:val="32"/>
          <w:szCs w:val="32"/>
        </w:rPr>
        <w:t>后续管护</w:t>
      </w:r>
      <w:r>
        <w:rPr>
          <w:rFonts w:hint="eastAsia" w:asciiTheme="minorEastAsia" w:hAnsiTheme="minorEastAsia" w:eastAsiaTheme="minorEastAsia" w:cstheme="minorEastAsia"/>
          <w:sz w:val="32"/>
          <w:szCs w:val="32"/>
          <w:lang w:eastAsia="zh-CN"/>
        </w:rPr>
        <w:t>，提高造林质量。二是加大财政预算</w:t>
      </w:r>
      <w:r>
        <w:rPr>
          <w:rFonts w:hint="eastAsia" w:asciiTheme="minorEastAsia" w:hAnsiTheme="minorEastAsia" w:eastAsiaTheme="minorEastAsia" w:cstheme="minorEastAsia"/>
          <w:sz w:val="32"/>
          <w:szCs w:val="32"/>
        </w:rPr>
        <w:t>。</w:t>
      </w:r>
    </w:p>
    <w:p>
      <w:pPr>
        <w:spacing w:line="580" w:lineRule="exact"/>
        <w:ind w:firstLine="750"/>
        <w:rPr>
          <w:rFonts w:hint="eastAsia" w:asciiTheme="minorEastAsia" w:hAnsiTheme="minorEastAsia" w:eastAsiaTheme="minorEastAsia" w:cstheme="minorEastAsia"/>
          <w:sz w:val="32"/>
          <w:szCs w:val="32"/>
        </w:rPr>
      </w:pPr>
    </w:p>
    <w:p>
      <w:pPr>
        <w:numPr>
          <w:ilvl w:val="0"/>
          <w:numId w:val="2"/>
        </w:numPr>
        <w:spacing w:line="580" w:lineRule="exact"/>
        <w:ind w:firstLine="640"/>
        <w:rPr>
          <w:rFonts w:hint="eastAsia" w:asciiTheme="minorEastAsia" w:hAnsiTheme="minorEastAsia" w:eastAsiaTheme="minorEastAsia" w:cstheme="minorEastAsia"/>
          <w:sz w:val="32"/>
          <w:szCs w:val="32"/>
        </w:rPr>
      </w:pPr>
      <w:r>
        <w:rPr>
          <w:rFonts w:hint="eastAsia" w:asciiTheme="minorEastAsia" w:hAnsiTheme="minorEastAsia" w:cstheme="minorEastAsia"/>
          <w:color w:val="000000"/>
          <w:kern w:val="0"/>
          <w:sz w:val="32"/>
          <w:szCs w:val="32"/>
          <w:lang w:val="en-US" w:eastAsia="zh-CN"/>
        </w:rPr>
        <w:t>林业有害生物防治</w:t>
      </w:r>
      <w:r>
        <w:rPr>
          <w:rFonts w:hint="eastAsia" w:asciiTheme="minorEastAsia" w:hAnsiTheme="minorEastAsia" w:eastAsiaTheme="minorEastAsia" w:cstheme="minorEastAsia"/>
          <w:color w:val="000000"/>
          <w:kern w:val="0"/>
          <w:sz w:val="32"/>
          <w:szCs w:val="32"/>
        </w:rPr>
        <w:t>项目绩效自评综述：根据年初设定的绩效目标，项目绩效自评得分为</w:t>
      </w:r>
      <w:r>
        <w:rPr>
          <w:rFonts w:hint="eastAsia" w:asciiTheme="minorEastAsia" w:hAnsiTheme="minorEastAsia" w:eastAsiaTheme="minorEastAsia" w:cstheme="minorEastAsia"/>
          <w:color w:val="000000"/>
          <w:kern w:val="0"/>
          <w:sz w:val="32"/>
          <w:szCs w:val="32"/>
          <w:lang w:val="en-US" w:eastAsia="zh-CN"/>
        </w:rPr>
        <w:t>9</w:t>
      </w:r>
      <w:r>
        <w:rPr>
          <w:rFonts w:hint="eastAsia" w:asciiTheme="minorEastAsia" w:hAnsiTheme="minorEastAsia" w:cstheme="minorEastAsia"/>
          <w:color w:val="000000"/>
          <w:kern w:val="0"/>
          <w:sz w:val="32"/>
          <w:szCs w:val="32"/>
          <w:lang w:val="en-US" w:eastAsia="zh-CN"/>
        </w:rPr>
        <w:t>7</w:t>
      </w:r>
      <w:r>
        <w:rPr>
          <w:rFonts w:hint="eastAsia" w:asciiTheme="minorEastAsia" w:hAnsiTheme="minorEastAsia" w:eastAsiaTheme="minorEastAsia" w:cstheme="minorEastAsia"/>
          <w:color w:val="000000"/>
          <w:kern w:val="0"/>
          <w:sz w:val="32"/>
          <w:szCs w:val="32"/>
        </w:rPr>
        <w:t xml:space="preserve"> 分。项目全年预算数为</w:t>
      </w:r>
      <w:r>
        <w:rPr>
          <w:rFonts w:hint="eastAsia" w:asciiTheme="minorEastAsia" w:hAnsiTheme="minorEastAsia" w:cstheme="minorEastAsia"/>
          <w:color w:val="000000"/>
          <w:kern w:val="0"/>
          <w:sz w:val="32"/>
          <w:szCs w:val="32"/>
          <w:lang w:val="en-US" w:eastAsia="zh-CN"/>
        </w:rPr>
        <w:t>50</w:t>
      </w:r>
      <w:r>
        <w:rPr>
          <w:rFonts w:hint="eastAsia" w:asciiTheme="minorEastAsia" w:hAnsiTheme="minorEastAsia" w:eastAsiaTheme="minorEastAsia" w:cstheme="minorEastAsia"/>
          <w:color w:val="000000"/>
          <w:kern w:val="0"/>
          <w:sz w:val="32"/>
          <w:szCs w:val="32"/>
        </w:rPr>
        <w:t>万元，执行数为</w:t>
      </w:r>
      <w:r>
        <w:rPr>
          <w:rFonts w:hint="eastAsia" w:asciiTheme="minorEastAsia" w:hAnsiTheme="minorEastAsia" w:cstheme="minorEastAsia"/>
          <w:color w:val="000000"/>
          <w:kern w:val="0"/>
          <w:sz w:val="32"/>
          <w:szCs w:val="32"/>
          <w:lang w:val="en-US" w:eastAsia="zh-CN"/>
        </w:rPr>
        <w:t>50</w:t>
      </w:r>
      <w:r>
        <w:rPr>
          <w:rFonts w:hint="eastAsia" w:asciiTheme="minorEastAsia" w:hAnsiTheme="minorEastAsia" w:eastAsiaTheme="minorEastAsia" w:cstheme="minorEastAsia"/>
          <w:color w:val="000000"/>
          <w:kern w:val="0"/>
          <w:sz w:val="32"/>
          <w:szCs w:val="32"/>
        </w:rPr>
        <w:t>万元，完成预算的</w:t>
      </w:r>
      <w:r>
        <w:rPr>
          <w:rFonts w:hint="eastAsia" w:asciiTheme="minorEastAsia" w:hAnsiTheme="minorEastAsia" w:eastAsiaTheme="minorEastAsia" w:cstheme="minorEastAsia"/>
          <w:color w:val="000000"/>
          <w:kern w:val="0"/>
          <w:sz w:val="32"/>
          <w:szCs w:val="32"/>
          <w:lang w:val="en-US" w:eastAsia="zh-CN"/>
        </w:rPr>
        <w:t>100</w:t>
      </w:r>
      <w:r>
        <w:rPr>
          <w:rFonts w:hint="eastAsia" w:asciiTheme="minorEastAsia" w:hAnsiTheme="minorEastAsia" w:eastAsiaTheme="minorEastAsia" w:cstheme="minorEastAsia"/>
          <w:color w:val="000000"/>
          <w:kern w:val="0"/>
          <w:sz w:val="32"/>
          <w:szCs w:val="32"/>
        </w:rPr>
        <w:t>%。项目绩效目标完成情况：</w:t>
      </w:r>
      <w:r>
        <w:rPr>
          <w:rFonts w:hint="eastAsia" w:asciiTheme="minorEastAsia" w:hAnsiTheme="minorEastAsia" w:eastAsiaTheme="minorEastAsia" w:cstheme="minorEastAsia"/>
          <w:sz w:val="32"/>
          <w:szCs w:val="32"/>
        </w:rPr>
        <w:t>一是做好前期调查工作</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二是做好防治跟踪监督管理</w:t>
      </w:r>
      <w:r>
        <w:rPr>
          <w:rFonts w:hint="eastAsia" w:asciiTheme="minorEastAsia" w:hAnsiTheme="minorEastAsia" w:eastAsiaTheme="minorEastAsia" w:cstheme="minorEastAsia"/>
          <w:spacing w:val="8"/>
          <w:sz w:val="32"/>
          <w:szCs w:val="32"/>
        </w:rPr>
        <w:t>。三是</w:t>
      </w:r>
      <w:r>
        <w:rPr>
          <w:rFonts w:hint="eastAsia" w:asciiTheme="minorEastAsia" w:hAnsiTheme="minorEastAsia" w:eastAsiaTheme="minorEastAsia" w:cstheme="minorEastAsia"/>
          <w:sz w:val="32"/>
          <w:szCs w:val="32"/>
        </w:rPr>
        <w:t>对防治效果进行科学评估</w:t>
      </w:r>
      <w:r>
        <w:rPr>
          <w:rFonts w:hint="eastAsia" w:asciiTheme="minorEastAsia" w:hAnsiTheme="minorEastAsia" w:eastAsiaTheme="minorEastAsia" w:cstheme="minorEastAsia"/>
          <w:spacing w:val="8"/>
          <w:sz w:val="32"/>
          <w:szCs w:val="32"/>
        </w:rPr>
        <w:t>。</w:t>
      </w:r>
      <w:r>
        <w:rPr>
          <w:rFonts w:hint="eastAsia" w:asciiTheme="minorEastAsia" w:hAnsiTheme="minorEastAsia" w:eastAsiaTheme="minorEastAsia" w:cstheme="minorEastAsia"/>
          <w:color w:val="000000"/>
          <w:kern w:val="0"/>
          <w:sz w:val="32"/>
          <w:szCs w:val="32"/>
        </w:rPr>
        <w:t>发现的主要问题及原因：一是</w:t>
      </w:r>
      <w:r>
        <w:rPr>
          <w:rFonts w:hint="eastAsia" w:asciiTheme="minorEastAsia" w:hAnsiTheme="minorEastAsia" w:eastAsiaTheme="minorEastAsia" w:cstheme="minorEastAsia"/>
          <w:sz w:val="32"/>
          <w:szCs w:val="32"/>
        </w:rPr>
        <w:t>社会各级对松毛虫的预防意识尚不够强</w:t>
      </w:r>
      <w:r>
        <w:rPr>
          <w:rFonts w:hint="eastAsia" w:asciiTheme="minorEastAsia" w:hAnsiTheme="minorEastAsia" w:eastAsiaTheme="minorEastAsia" w:cstheme="minorEastAsia"/>
          <w:sz w:val="32"/>
          <w:szCs w:val="32"/>
          <w:lang w:eastAsia="zh-CN"/>
        </w:rPr>
        <w:t>。二是</w:t>
      </w:r>
      <w:r>
        <w:rPr>
          <w:rFonts w:hint="eastAsia" w:asciiTheme="minorEastAsia" w:hAnsiTheme="minorEastAsia" w:eastAsiaTheme="minorEastAsia" w:cstheme="minorEastAsia"/>
          <w:sz w:val="32"/>
          <w:szCs w:val="32"/>
        </w:rPr>
        <w:t>资金</w:t>
      </w:r>
      <w:r>
        <w:rPr>
          <w:rFonts w:hint="eastAsia" w:asciiTheme="minorEastAsia" w:hAnsiTheme="minorEastAsia" w:eastAsiaTheme="minorEastAsia" w:cstheme="minorEastAsia"/>
          <w:sz w:val="32"/>
          <w:szCs w:val="32"/>
          <w:lang w:eastAsia="zh-CN"/>
        </w:rPr>
        <w:t>投入</w:t>
      </w:r>
      <w:r>
        <w:rPr>
          <w:rFonts w:hint="eastAsia" w:asciiTheme="minorEastAsia" w:hAnsiTheme="minorEastAsia" w:eastAsiaTheme="minorEastAsia" w:cstheme="minorEastAsia"/>
          <w:sz w:val="32"/>
          <w:szCs w:val="32"/>
        </w:rPr>
        <w:t>不够</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color w:val="000000"/>
          <w:kern w:val="0"/>
          <w:sz w:val="32"/>
          <w:szCs w:val="32"/>
        </w:rPr>
        <w:t>下一步改进措施：一是</w:t>
      </w:r>
      <w:r>
        <w:rPr>
          <w:rFonts w:hint="eastAsia" w:asciiTheme="minorEastAsia" w:hAnsiTheme="minorEastAsia" w:eastAsiaTheme="minorEastAsia" w:cstheme="minorEastAsia"/>
          <w:sz w:val="32"/>
          <w:szCs w:val="32"/>
        </w:rPr>
        <w:t>加强宣传，将林业有害生物防治纳入考核基层各级政府的指标内容</w:t>
      </w:r>
      <w:r>
        <w:rPr>
          <w:rFonts w:hint="eastAsia" w:asciiTheme="minorEastAsia" w:hAnsiTheme="minorEastAsia" w:eastAsiaTheme="minorEastAsia" w:cstheme="minorEastAsia"/>
          <w:sz w:val="32"/>
          <w:szCs w:val="32"/>
          <w:lang w:eastAsia="zh-CN"/>
        </w:rPr>
        <w:t>。二是</w:t>
      </w:r>
      <w:r>
        <w:rPr>
          <w:rFonts w:hint="eastAsia" w:asciiTheme="minorEastAsia" w:hAnsiTheme="minorEastAsia" w:eastAsiaTheme="minorEastAsia" w:cstheme="minorEastAsia"/>
          <w:sz w:val="32"/>
          <w:szCs w:val="32"/>
        </w:rPr>
        <w:t>增加林业有害生物防治财政预算，确保全面开展林业有害生物防治的经费保障</w:t>
      </w:r>
      <w:r>
        <w:rPr>
          <w:rFonts w:hint="eastAsia" w:asciiTheme="minorEastAsia" w:hAnsiTheme="minorEastAsia" w:cstheme="minorEastAsia"/>
          <w:sz w:val="32"/>
          <w:szCs w:val="32"/>
          <w:lang w:eastAsia="zh-CN"/>
        </w:rPr>
        <w:t>。</w:t>
      </w:r>
    </w:p>
    <w:p>
      <w:pPr>
        <w:numPr>
          <w:ilvl w:val="0"/>
          <w:numId w:val="0"/>
        </w:numPr>
        <w:spacing w:line="580" w:lineRule="exact"/>
        <w:rPr>
          <w:rFonts w:hint="eastAsia" w:asciiTheme="minorEastAsia" w:hAnsiTheme="minorEastAsia" w:eastAsiaTheme="minorEastAsia" w:cstheme="minorEastAsia"/>
          <w:sz w:val="32"/>
          <w:szCs w:val="32"/>
        </w:rPr>
      </w:pPr>
    </w:p>
    <w:p>
      <w:pPr>
        <w:numPr>
          <w:ilvl w:val="0"/>
          <w:numId w:val="3"/>
        </w:numPr>
        <w:autoSpaceDE w:val="0"/>
        <w:autoSpaceDN w:val="0"/>
        <w:adjustRightInd w:val="0"/>
        <w:ind w:firstLine="640" w:firstLineChars="2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在省市县各级财政部门共同努力下，2021年度溆浦县</w:t>
      </w:r>
      <w:r>
        <w:rPr>
          <w:rFonts w:hint="eastAsia" w:cs="黑体" w:asciiTheme="minorEastAsia" w:hAnsiTheme="minorEastAsia"/>
          <w:color w:val="000000"/>
          <w:kern w:val="0"/>
          <w:sz w:val="32"/>
          <w:szCs w:val="32"/>
          <w:lang w:eastAsia="zh-CN"/>
        </w:rPr>
        <w:t>林业局</w:t>
      </w:r>
      <w:r>
        <w:rPr>
          <w:rFonts w:hint="eastAsia" w:cs="黑体" w:asciiTheme="minorEastAsia" w:hAnsiTheme="minorEastAsia"/>
          <w:color w:val="000000"/>
          <w:kern w:val="0"/>
          <w:sz w:val="32"/>
          <w:szCs w:val="32"/>
        </w:rPr>
        <w:t>工作基本完成。资金使用符合相关财务规定。通过专项资金的实施，全力推进</w:t>
      </w:r>
      <w:r>
        <w:rPr>
          <w:rFonts w:hint="eastAsia" w:cs="黑体" w:asciiTheme="minorEastAsia" w:hAnsiTheme="minorEastAsia"/>
          <w:color w:val="000000"/>
          <w:kern w:val="0"/>
          <w:sz w:val="32"/>
          <w:szCs w:val="32"/>
          <w:lang w:eastAsia="zh-CN"/>
        </w:rPr>
        <w:t>林业</w:t>
      </w:r>
      <w:r>
        <w:rPr>
          <w:rFonts w:hint="eastAsia" w:cs="黑体" w:asciiTheme="minorEastAsia" w:hAnsiTheme="minorEastAsia"/>
          <w:color w:val="000000"/>
          <w:kern w:val="0"/>
          <w:sz w:val="32"/>
          <w:szCs w:val="32"/>
        </w:rPr>
        <w:t>工作，各项工作取得了明显成效。2021年度本单位项目资金绩效评价指标评分为</w:t>
      </w:r>
      <w:r>
        <w:rPr>
          <w:rFonts w:hint="eastAsia" w:cs="黑体" w:asciiTheme="minorEastAsia" w:hAnsiTheme="minorEastAsia"/>
          <w:color w:val="000000"/>
          <w:kern w:val="0"/>
          <w:sz w:val="32"/>
          <w:szCs w:val="32"/>
          <w:lang w:val="en-US" w:eastAsia="zh-CN"/>
        </w:rPr>
        <w:t>92分-99</w:t>
      </w:r>
      <w:r>
        <w:rPr>
          <w:rFonts w:hint="eastAsia" w:cs="黑体" w:asciiTheme="minorEastAsia" w:hAnsiTheme="minorEastAsia"/>
          <w:color w:val="000000"/>
          <w:kern w:val="0"/>
          <w:sz w:val="32"/>
          <w:szCs w:val="32"/>
        </w:rPr>
        <w:t>分。</w:t>
      </w:r>
    </w:p>
    <w:p>
      <w:pPr>
        <w:widowControl w:val="0"/>
        <w:numPr>
          <w:ilvl w:val="0"/>
          <w:numId w:val="0"/>
        </w:numPr>
        <w:autoSpaceDE w:val="0"/>
        <w:autoSpaceDN w:val="0"/>
        <w:adjustRightInd w:val="0"/>
        <w:jc w:val="left"/>
        <w:rPr>
          <w:rFonts w:hint="eastAsia" w:cs="黑体" w:asciiTheme="minorEastAsia" w:hAnsiTheme="minorEastAsia"/>
          <w:b/>
          <w:color w:val="000000"/>
          <w:kern w:val="0"/>
          <w:sz w:val="32"/>
          <w:szCs w:val="3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11"/>
        <w:jc w:val="center"/>
        <w:rPr>
          <w:sz w:val="72"/>
          <w:szCs w:val="72"/>
        </w:rPr>
      </w:pPr>
    </w:p>
    <w:p>
      <w:pPr>
        <w:pStyle w:val="6"/>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555555"/>
          <w:position w:val="0"/>
          <w:sz w:val="32"/>
          <w:szCs w:val="32"/>
        </w:rPr>
      </w:pPr>
      <w:r>
        <w:rPr>
          <w:rFonts w:hint="default" w:ascii="宋体" w:hAnsi="宋体" w:eastAsia="宋体"/>
          <w:b/>
          <w:color w:val="555555"/>
          <w:position w:val="0"/>
          <w:sz w:val="32"/>
          <w:szCs w:val="32"/>
        </w:rPr>
        <w:t>财政拨款收入</w:t>
      </w:r>
      <w:r>
        <w:rPr>
          <w:rFonts w:hint="default" w:ascii="宋体" w:hAnsi="宋体" w:eastAsia="宋体"/>
          <w:color w:val="555555"/>
          <w:position w:val="0"/>
          <w:sz w:val="32"/>
          <w:szCs w:val="32"/>
        </w:rPr>
        <w:t>：</w:t>
      </w:r>
      <w:r>
        <w:rPr>
          <w:rFonts w:hint="default" w:ascii="宋体" w:hAnsi="宋体" w:eastAsia="宋体"/>
          <w:color w:val="auto"/>
          <w:position w:val="0"/>
          <w:sz w:val="32"/>
          <w:szCs w:val="32"/>
        </w:rPr>
        <w:t>指本级财政当年拨付的资金。</w:t>
      </w:r>
    </w:p>
    <w:p>
      <w:pPr>
        <w:pStyle w:val="6"/>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default" w:ascii="宋体" w:hAnsi="宋体" w:eastAsia="宋体"/>
          <w:b/>
          <w:color w:val="555555"/>
          <w:position w:val="0"/>
          <w:sz w:val="32"/>
          <w:szCs w:val="32"/>
        </w:rPr>
        <w:t>一般公共服务支出：</w:t>
      </w:r>
      <w:r>
        <w:rPr>
          <w:rFonts w:hint="default" w:ascii="宋体" w:hAnsi="宋体" w:eastAsia="宋体"/>
          <w:color w:val="auto"/>
          <w:position w:val="0"/>
          <w:sz w:val="32"/>
          <w:szCs w:val="32"/>
        </w:rPr>
        <w:t>是指用于人大、政协、政府办公厅（室）及相斗机构事务、发展与改革事务、统计信息事务、税收事务、审计事务、人力资源事务、纪检监察事务、商贸事务、工商行政管理事务、质量技术监督与检验检疫事务、民族事务、档案事务、民主党派及工商联事务。</w:t>
      </w:r>
    </w:p>
    <w:p>
      <w:pPr>
        <w:pStyle w:val="6"/>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default" w:ascii="宋体" w:hAnsi="宋体" w:eastAsia="宋体"/>
          <w:b/>
          <w:color w:val="555555"/>
          <w:position w:val="0"/>
          <w:sz w:val="32"/>
          <w:szCs w:val="32"/>
        </w:rPr>
        <w:t>社会保障和就业支出：是</w:t>
      </w:r>
      <w:r>
        <w:rPr>
          <w:rFonts w:hint="default" w:ascii="宋体" w:hAnsi="宋体" w:eastAsia="宋体"/>
          <w:color w:val="auto"/>
          <w:position w:val="0"/>
          <w:sz w:val="32"/>
          <w:szCs w:val="32"/>
        </w:rPr>
        <w:t>指用于社会保障和就业方面的支出，包括保障机构正常运转、完成日常和特定的工作任务或事业发展目标的支出。归口管理的行政单位离退休人员经费，指离退休人员管理机构统一管理的机关离退休人员的经费。</w:t>
      </w:r>
    </w:p>
    <w:p>
      <w:pPr>
        <w:pStyle w:val="6"/>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default" w:ascii="宋体" w:hAnsi="宋体" w:eastAsia="宋体"/>
          <w:b/>
          <w:color w:val="555555"/>
          <w:position w:val="0"/>
          <w:sz w:val="32"/>
          <w:szCs w:val="32"/>
        </w:rPr>
        <w:t>商品服务等支出：</w:t>
      </w:r>
      <w:r>
        <w:rPr>
          <w:rFonts w:hint="default" w:ascii="宋体" w:hAnsi="宋体" w:eastAsia="宋体"/>
          <w:color w:val="auto"/>
          <w:position w:val="0"/>
          <w:sz w:val="32"/>
          <w:szCs w:val="32"/>
        </w:rPr>
        <w:t>是指用于商业服务业等方面的支出。包括保障机构正常运转、完成日常和特定的工作任务或事业发展目标的支出。</w:t>
      </w:r>
    </w:p>
    <w:p>
      <w:pPr>
        <w:pStyle w:val="6"/>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default" w:ascii="宋体" w:hAnsi="宋体" w:eastAsia="宋体"/>
          <w:b/>
          <w:color w:val="555555"/>
          <w:position w:val="0"/>
          <w:sz w:val="32"/>
          <w:szCs w:val="32"/>
        </w:rPr>
        <w:t>基本支出：</w:t>
      </w:r>
      <w:r>
        <w:rPr>
          <w:rFonts w:hint="default" w:ascii="宋体" w:hAnsi="宋体" w:eastAsia="宋体"/>
          <w:color w:val="auto"/>
          <w:position w:val="0"/>
          <w:sz w:val="32"/>
          <w:szCs w:val="32"/>
        </w:rPr>
        <w:t>指保障机构正常运转、完成日常工作任务而发生的人员支出和公用支出。</w:t>
      </w:r>
    </w:p>
    <w:p>
      <w:pPr>
        <w:pStyle w:val="6"/>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default" w:ascii="宋体" w:hAnsi="宋体" w:eastAsia="宋体"/>
          <w:color w:val="auto"/>
          <w:position w:val="0"/>
          <w:sz w:val="32"/>
          <w:szCs w:val="32"/>
        </w:rPr>
        <w:t>项目支出：指在基本支出之外为完成特定的行政任务和事业发展目标所发生的支出。</w:t>
      </w:r>
    </w:p>
    <w:p>
      <w:pPr>
        <w:pStyle w:val="6"/>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default" w:ascii="宋体" w:hAnsi="宋体" w:eastAsia="宋体"/>
          <w:b/>
          <w:color w:val="555555"/>
          <w:position w:val="0"/>
          <w:sz w:val="32"/>
          <w:szCs w:val="32"/>
        </w:rPr>
        <w:t>“三公”经费：</w:t>
      </w:r>
      <w:r>
        <w:rPr>
          <w:rFonts w:hint="default" w:ascii="宋体" w:hAnsi="宋体" w:eastAsia="宋体"/>
          <w:color w:val="auto"/>
          <w:position w:val="0"/>
          <w:sz w:val="32"/>
          <w:szCs w:val="32"/>
        </w:rPr>
        <w:t>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桥过路费、保险费。</w:t>
      </w:r>
    </w:p>
    <w:p>
      <w:pPr>
        <w:pStyle w:val="6"/>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default" w:ascii="宋体" w:hAnsi="宋体" w:eastAsia="宋体"/>
          <w:b/>
          <w:color w:val="555555"/>
          <w:position w:val="0"/>
          <w:sz w:val="32"/>
          <w:szCs w:val="32"/>
        </w:rPr>
        <w:t>政府采购：</w:t>
      </w:r>
      <w:r>
        <w:rPr>
          <w:rFonts w:hint="default" w:ascii="宋体" w:hAnsi="宋体" w:eastAsia="宋体"/>
          <w:color w:val="auto"/>
          <w:position w:val="0"/>
          <w:sz w:val="32"/>
          <w:szCs w:val="32"/>
        </w:rPr>
        <w:t>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6"/>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default" w:ascii="宋体" w:hAnsi="宋体" w:eastAsia="宋体"/>
          <w:b/>
          <w:color w:val="555555"/>
          <w:position w:val="0"/>
          <w:sz w:val="32"/>
          <w:szCs w:val="32"/>
        </w:rPr>
        <w:t>商品和服务支出：</w:t>
      </w:r>
      <w:r>
        <w:rPr>
          <w:rFonts w:hint="default" w:ascii="宋体" w:hAnsi="宋体" w:eastAsia="宋体"/>
          <w:color w:val="auto"/>
          <w:position w:val="0"/>
          <w:sz w:val="32"/>
          <w:szCs w:val="32"/>
        </w:rPr>
        <w:t>反映单位购买商品和服务的支出（不包括用于购置固定资产的支出、战略性和应急储备支出）。</w:t>
      </w:r>
    </w:p>
    <w:p>
      <w:pPr>
        <w:pStyle w:val="6"/>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default" w:ascii="宋体" w:hAnsi="宋体" w:eastAsia="宋体"/>
          <w:b/>
          <w:color w:val="555555"/>
          <w:position w:val="0"/>
          <w:sz w:val="32"/>
          <w:szCs w:val="32"/>
        </w:rPr>
        <w:t>对个人和家庭的补助：</w:t>
      </w:r>
      <w:r>
        <w:rPr>
          <w:rFonts w:hint="default" w:ascii="宋体" w:hAnsi="宋体" w:eastAsia="宋体"/>
          <w:color w:val="auto"/>
          <w:position w:val="0"/>
          <w:sz w:val="32"/>
          <w:szCs w:val="32"/>
        </w:rPr>
        <w:t>反映政府用于对个人和家庭的补助支出。包括对个人的生活补助、医疗费、生产补贴、住房公积金等。</w:t>
      </w:r>
    </w:p>
    <w:p>
      <w:pPr>
        <w:pStyle w:val="11"/>
        <w:jc w:val="center"/>
        <w:rPr>
          <w:rFonts w:hint="eastAsia" w:eastAsia="宋体"/>
          <w:sz w:val="72"/>
          <w:szCs w:val="72"/>
          <w:lang w:eastAsia="zh-CN"/>
        </w:rPr>
      </w:pPr>
      <w:r>
        <w:rPr>
          <w:rFonts w:hint="default" w:ascii="宋体" w:hAnsi="宋体" w:eastAsia="宋体"/>
          <w:b/>
          <w:color w:val="000000"/>
          <w:position w:val="0"/>
          <w:sz w:val="32"/>
          <w:szCs w:val="32"/>
        </w:rPr>
        <w:t>机关运行经费：</w:t>
      </w:r>
      <w:r>
        <w:rPr>
          <w:rFonts w:hint="default" w:ascii="宋体" w:hAnsi="宋体" w:eastAsia="宋体"/>
          <w:color w:val="000000"/>
          <w:position w:val="0"/>
          <w:sz w:val="32"/>
          <w:szCs w:val="32"/>
        </w:rPr>
        <w:t>是指为保障单位运行用于购买货物和服务的各项资金，包括办公及印刷费、邮电费、差旅费、会议费、福利费、日常维修费、专用材料及一般设备购置费、办公用房水电费、办公用房取暖费、办公用房物业</w:t>
      </w:r>
      <w:r>
        <w:rPr>
          <w:rFonts w:hint="eastAsia" w:ascii="宋体" w:hAnsi="宋体" w:eastAsia="宋体"/>
          <w:color w:val="000000"/>
          <w:position w:val="0"/>
          <w:sz w:val="32"/>
          <w:szCs w:val="32"/>
          <w:lang w:eastAsia="zh-CN"/>
        </w:rPr>
        <w:t>管理费、</w:t>
      </w:r>
      <w:r>
        <w:rPr>
          <w:rFonts w:hint="default" w:ascii="宋体" w:hAnsi="宋体" w:eastAsia="宋体"/>
          <w:color w:val="000000"/>
          <w:position w:val="0"/>
          <w:sz w:val="32"/>
          <w:szCs w:val="32"/>
        </w:rPr>
        <w:t>公务用车运行维护费以及其他费</w:t>
      </w:r>
      <w:r>
        <w:rPr>
          <w:rFonts w:hint="eastAsia" w:ascii="宋体" w:hAnsi="宋体" w:eastAsia="宋体"/>
          <w:color w:val="000000"/>
          <w:position w:val="0"/>
          <w:sz w:val="32"/>
          <w:szCs w:val="32"/>
          <w:lang w:eastAsia="zh-CN"/>
        </w:rPr>
        <w:t>用。</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spacing w:line="640" w:lineRule="exact"/>
        <w:ind w:firstLine="2200" w:firstLineChars="500"/>
        <w:jc w:val="both"/>
        <w:rPr>
          <w:rFonts w:hint="eastAsia" w:ascii="仿宋" w:hAnsi="仿宋" w:eastAsia="仿宋" w:cs="方正大标宋简体"/>
          <w:b/>
          <w:sz w:val="44"/>
          <w:szCs w:val="44"/>
        </w:rPr>
      </w:pPr>
      <w:r>
        <w:rPr>
          <w:rFonts w:hint="eastAsia" w:ascii="仿宋" w:hAnsi="仿宋" w:eastAsia="仿宋" w:cs="方正大标宋简体"/>
          <w:b/>
          <w:sz w:val="44"/>
          <w:szCs w:val="44"/>
          <w:lang w:eastAsia="zh-CN"/>
        </w:rPr>
        <w:t>溆浦县</w:t>
      </w:r>
      <w:r>
        <w:rPr>
          <w:rFonts w:hint="eastAsia" w:ascii="仿宋" w:hAnsi="仿宋" w:eastAsia="仿宋" w:cs="方正大标宋简体"/>
          <w:b/>
          <w:sz w:val="44"/>
          <w:szCs w:val="44"/>
        </w:rPr>
        <w:t>林业局</w:t>
      </w:r>
      <w:r>
        <w:rPr>
          <w:rFonts w:ascii="仿宋" w:hAnsi="仿宋" w:eastAsia="仿宋" w:cs="方正大标宋简体"/>
          <w:b/>
          <w:sz w:val="44"/>
          <w:szCs w:val="44"/>
        </w:rPr>
        <w:t>20</w:t>
      </w:r>
      <w:r>
        <w:rPr>
          <w:rFonts w:hint="eastAsia" w:ascii="仿宋" w:hAnsi="仿宋" w:eastAsia="仿宋" w:cs="方正大标宋简体"/>
          <w:b/>
          <w:sz w:val="44"/>
          <w:szCs w:val="44"/>
        </w:rPr>
        <w:t>21年部门整体支出绩效</w:t>
      </w:r>
    </w:p>
    <w:p>
      <w:pPr>
        <w:spacing w:line="640" w:lineRule="exact"/>
        <w:jc w:val="center"/>
        <w:rPr>
          <w:rFonts w:ascii="仿宋" w:hAnsi="仿宋" w:eastAsia="仿宋" w:cs="Times New Roman"/>
          <w:b/>
          <w:sz w:val="44"/>
          <w:szCs w:val="44"/>
        </w:rPr>
      </w:pPr>
      <w:r>
        <w:rPr>
          <w:rFonts w:hint="eastAsia" w:ascii="仿宋" w:hAnsi="仿宋" w:eastAsia="仿宋" w:cs="方正大标宋简体"/>
          <w:b/>
          <w:sz w:val="44"/>
          <w:szCs w:val="44"/>
        </w:rPr>
        <w:t>自评报告</w:t>
      </w:r>
    </w:p>
    <w:p>
      <w:pPr>
        <w:shd w:val="clear" w:color="auto" w:fill="FFFFFF"/>
        <w:spacing w:line="600" w:lineRule="exact"/>
        <w:ind w:firstLine="800" w:firstLineChars="250"/>
        <w:rPr>
          <w:rFonts w:hint="eastAsia" w:ascii="仿宋" w:hAnsi="仿宋" w:eastAsia="仿宋" w:cs="黑体"/>
          <w:kern w:val="0"/>
          <w:sz w:val="32"/>
          <w:szCs w:val="32"/>
        </w:rPr>
      </w:pPr>
    </w:p>
    <w:p>
      <w:pPr>
        <w:shd w:val="clear" w:color="auto" w:fill="FFFFFF"/>
        <w:spacing w:line="600" w:lineRule="exact"/>
        <w:ind w:firstLine="800" w:firstLineChars="250"/>
        <w:rPr>
          <w:rFonts w:ascii="仿宋" w:hAnsi="仿宋" w:eastAsia="仿宋" w:cs="Times New Roman"/>
          <w:kern w:val="0"/>
          <w:sz w:val="32"/>
          <w:szCs w:val="32"/>
        </w:rPr>
      </w:pPr>
      <w:r>
        <w:rPr>
          <w:rFonts w:hint="eastAsia" w:ascii="仿宋" w:hAnsi="仿宋" w:eastAsia="仿宋" w:cs="黑体"/>
          <w:kern w:val="0"/>
          <w:sz w:val="32"/>
          <w:szCs w:val="32"/>
        </w:rPr>
        <w:t>一、概况</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sz w:val="32"/>
          <w:szCs w:val="32"/>
        </w:rPr>
        <w:t>林业局属全额拨款行政单位，执行</w:t>
      </w:r>
      <w:r>
        <w:rPr>
          <w:rFonts w:hint="eastAsia" w:ascii="仿宋" w:hAnsi="仿宋" w:eastAsia="仿宋" w:cs="仿宋_GB2312"/>
          <w:sz w:val="32"/>
          <w:szCs w:val="32"/>
          <w:lang w:eastAsia="zh-CN"/>
        </w:rPr>
        <w:t>政府</w:t>
      </w:r>
      <w:r>
        <w:rPr>
          <w:rFonts w:hint="eastAsia" w:ascii="仿宋" w:hAnsi="仿宋" w:eastAsia="仿宋" w:cs="仿宋_GB2312"/>
          <w:sz w:val="32"/>
          <w:szCs w:val="32"/>
        </w:rPr>
        <w:t>会计制度，担负着研究拟定森林生态环境建设、森林资源保护和国土绿化方针、政策；组织开展植树造林、封山育林和森林资源保护工作；组织协调、指挥监督森林防火工作，具有生态、社会、经济三大职能。林业局</w:t>
      </w:r>
      <w:r>
        <w:rPr>
          <w:rFonts w:hint="eastAsia" w:ascii="仿宋" w:hAnsi="仿宋" w:eastAsia="仿宋" w:cs="仿宋_GB2312"/>
          <w:kern w:val="0"/>
          <w:sz w:val="32"/>
          <w:szCs w:val="32"/>
        </w:rPr>
        <w:t>内设办公室、造林绿化股、森林资源管理股、自然保护地和野生动植物管理股、人事教育股、规划财务股、森林草原防火股、机关党支部等8个股室，下设溆浦国家森林事务中心、林业综合服务中心、调纠办、林科所、林业行政综合执法大队、</w:t>
      </w:r>
      <w:r>
        <w:rPr>
          <w:rFonts w:ascii="仿宋" w:hAnsi="仿宋" w:eastAsia="仿宋" w:cs="仿宋_GB2312"/>
          <w:kern w:val="0"/>
          <w:sz w:val="32"/>
          <w:szCs w:val="32"/>
        </w:rPr>
        <w:t>5</w:t>
      </w:r>
      <w:r>
        <w:rPr>
          <w:rFonts w:hint="eastAsia" w:ascii="仿宋" w:hAnsi="仿宋" w:eastAsia="仿宋" w:cs="仿宋_GB2312"/>
          <w:kern w:val="0"/>
          <w:sz w:val="32"/>
          <w:szCs w:val="32"/>
        </w:rPr>
        <w:t>个国有林场等</w:t>
      </w:r>
      <w:r>
        <w:rPr>
          <w:rFonts w:ascii="仿宋" w:hAnsi="仿宋" w:eastAsia="仿宋" w:cs="仿宋_GB2312"/>
          <w:kern w:val="0"/>
          <w:sz w:val="32"/>
          <w:szCs w:val="32"/>
        </w:rPr>
        <w:t>1</w:t>
      </w:r>
      <w:r>
        <w:rPr>
          <w:rFonts w:hint="eastAsia" w:ascii="仿宋" w:hAnsi="仿宋" w:eastAsia="仿宋" w:cs="仿宋_GB2312"/>
          <w:kern w:val="0"/>
          <w:sz w:val="32"/>
          <w:szCs w:val="32"/>
        </w:rPr>
        <w:t>0个二级机构。</w:t>
      </w:r>
    </w:p>
    <w:p>
      <w:pPr>
        <w:shd w:val="clear" w:color="auto" w:fill="FFFFFF"/>
        <w:spacing w:line="600" w:lineRule="exact"/>
        <w:ind w:firstLine="640" w:firstLineChars="200"/>
        <w:rPr>
          <w:rFonts w:ascii="仿宋" w:hAnsi="仿宋" w:eastAsia="仿宋" w:cs="Times New Roman"/>
          <w:kern w:val="0"/>
          <w:sz w:val="32"/>
          <w:szCs w:val="32"/>
        </w:rPr>
      </w:pPr>
      <w:r>
        <w:rPr>
          <w:rFonts w:ascii="仿宋" w:hAnsi="仿宋" w:eastAsia="仿宋" w:cs="仿宋_GB2312"/>
          <w:kern w:val="0"/>
          <w:sz w:val="32"/>
          <w:szCs w:val="32"/>
        </w:rPr>
        <w:t>20</w:t>
      </w:r>
      <w:r>
        <w:rPr>
          <w:rFonts w:hint="eastAsia" w:ascii="仿宋" w:hAnsi="仿宋" w:eastAsia="仿宋" w:cs="仿宋_GB2312"/>
          <w:kern w:val="0"/>
          <w:sz w:val="32"/>
          <w:szCs w:val="32"/>
        </w:rPr>
        <w:t>21年收入7793.44万元</w:t>
      </w:r>
      <w:r>
        <w:rPr>
          <w:rFonts w:ascii="仿宋" w:hAnsi="仿宋" w:eastAsia="仿宋" w:cs="仿宋_GB2312"/>
          <w:kern w:val="0"/>
          <w:sz w:val="32"/>
          <w:szCs w:val="32"/>
        </w:rPr>
        <w:t>,</w:t>
      </w:r>
      <w:r>
        <w:rPr>
          <w:rFonts w:hint="eastAsia" w:ascii="仿宋" w:hAnsi="仿宋" w:eastAsia="仿宋" w:cs="仿宋_GB2312"/>
          <w:kern w:val="0"/>
          <w:sz w:val="32"/>
          <w:szCs w:val="32"/>
        </w:rPr>
        <w:t>其中：公共财政拨款7793.44万元。支出7793.44万元，其中：基本支出1152.16万元，项目支出6641.28万元。按经济分类支出分：工资福利支出1037.35万元、商品和服务支出311.11万元、对个人和家庭的补助支出4880.29万元（含公益林、天然商品林个人管护补助支出）、资本性支出1564.69万元。</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全年共完成人工造林533公顷；油茶低改1000公顷、油茶造林133.33公顷；</w:t>
      </w:r>
      <w:r>
        <w:rPr>
          <w:rFonts w:hint="eastAsia" w:ascii="仿宋" w:hAnsi="仿宋" w:eastAsia="仿宋" w:cs="仿宋_GB2312"/>
          <w:sz w:val="32"/>
          <w:szCs w:val="32"/>
        </w:rPr>
        <w:t>完成育林抚育1867公顷；完成森林病虫害防治</w:t>
      </w:r>
      <w:r>
        <w:rPr>
          <w:rFonts w:hint="eastAsia" w:ascii="仿宋" w:hAnsi="仿宋" w:eastAsia="仿宋" w:cs="仿宋_GB2312"/>
          <w:color w:val="000000"/>
          <w:sz w:val="32"/>
          <w:szCs w:val="32"/>
        </w:rPr>
        <w:t>1000公顷</w:t>
      </w:r>
      <w:r>
        <w:rPr>
          <w:rFonts w:hint="eastAsia" w:ascii="仿宋" w:hAnsi="仿宋" w:eastAsia="仿宋" w:cs="仿宋_GB2312"/>
          <w:sz w:val="32"/>
          <w:szCs w:val="32"/>
        </w:rPr>
        <w:t>；完成持续封山育林</w:t>
      </w:r>
      <w:r>
        <w:rPr>
          <w:rFonts w:hint="eastAsia" w:ascii="仿宋" w:hAnsi="仿宋" w:eastAsia="仿宋" w:cs="仿宋_GB2312"/>
          <w:color w:val="000000"/>
          <w:sz w:val="32"/>
          <w:szCs w:val="32"/>
        </w:rPr>
        <w:t>170667</w:t>
      </w:r>
      <w:r>
        <w:rPr>
          <w:rFonts w:hint="eastAsia" w:ascii="仿宋" w:hAnsi="仿宋" w:eastAsia="仿宋" w:cs="仿宋"/>
          <w:sz w:val="32"/>
          <w:szCs w:val="32"/>
        </w:rPr>
        <w:t>公顷</w:t>
      </w:r>
      <w:r>
        <w:rPr>
          <w:rFonts w:hint="eastAsia" w:ascii="仿宋" w:hAnsi="仿宋" w:eastAsia="仿宋" w:cs="仿宋_GB2312"/>
          <w:sz w:val="32"/>
          <w:szCs w:val="32"/>
        </w:rPr>
        <w:t>；完成义务植树</w:t>
      </w:r>
      <w:r>
        <w:rPr>
          <w:rFonts w:ascii="仿宋" w:hAnsi="仿宋" w:eastAsia="仿宋" w:cs="仿宋_GB2312"/>
          <w:color w:val="000000"/>
          <w:sz w:val="32"/>
          <w:szCs w:val="32"/>
        </w:rPr>
        <w:t>1</w:t>
      </w:r>
      <w:r>
        <w:rPr>
          <w:rFonts w:hint="eastAsia" w:ascii="仿宋" w:hAnsi="仿宋" w:eastAsia="仿宋" w:cs="仿宋_GB2312"/>
          <w:color w:val="000000"/>
          <w:sz w:val="32"/>
          <w:szCs w:val="32"/>
        </w:rPr>
        <w:t>0</w:t>
      </w:r>
      <w:r>
        <w:rPr>
          <w:rFonts w:hint="eastAsia" w:ascii="仿宋" w:hAnsi="仿宋" w:eastAsia="仿宋" w:cs="仿宋_GB2312"/>
          <w:sz w:val="32"/>
          <w:szCs w:val="32"/>
        </w:rPr>
        <w:t>万株。</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sz w:val="32"/>
          <w:szCs w:val="32"/>
        </w:rPr>
        <w:t>2021年全森林覆盖率为</w:t>
      </w:r>
      <w:r>
        <w:rPr>
          <w:rFonts w:hint="eastAsia" w:ascii="仿宋" w:hAnsi="仿宋" w:eastAsia="仿宋" w:cs="仿宋_GB2312"/>
          <w:color w:val="000000"/>
          <w:sz w:val="32"/>
          <w:szCs w:val="32"/>
        </w:rPr>
        <w:t>67.58</w:t>
      </w:r>
      <w:r>
        <w:rPr>
          <w:rFonts w:ascii="仿宋" w:hAnsi="仿宋" w:eastAsia="仿宋" w:cs="仿宋_GB2312"/>
          <w:sz w:val="32"/>
          <w:szCs w:val="32"/>
        </w:rPr>
        <w:t>%</w:t>
      </w:r>
      <w:r>
        <w:rPr>
          <w:rFonts w:hint="eastAsia" w:ascii="仿宋" w:hAnsi="仿宋" w:eastAsia="仿宋" w:cs="仿宋_GB2312"/>
          <w:sz w:val="32"/>
          <w:szCs w:val="32"/>
        </w:rPr>
        <w:t>；、活立木蓄积量为</w:t>
      </w:r>
      <w:r>
        <w:rPr>
          <w:rFonts w:hint="eastAsia" w:ascii="仿宋" w:hAnsi="仿宋" w:eastAsia="仿宋" w:cs="仿宋_GB2312"/>
          <w:color w:val="000000"/>
          <w:sz w:val="32"/>
          <w:szCs w:val="32"/>
        </w:rPr>
        <w:t>745.6</w:t>
      </w:r>
      <w:r>
        <w:rPr>
          <w:rFonts w:hint="eastAsia" w:ascii="仿宋" w:hAnsi="仿宋" w:eastAsia="仿宋" w:cs="仿宋_GB2312"/>
          <w:sz w:val="32"/>
          <w:szCs w:val="32"/>
        </w:rPr>
        <w:t>万立方米、</w:t>
      </w:r>
      <w:r>
        <w:rPr>
          <w:rFonts w:hint="eastAsia" w:ascii="仿宋" w:hAnsi="仿宋" w:eastAsia="仿宋" w:cs="仿宋_GB2312"/>
          <w:kern w:val="0"/>
          <w:sz w:val="32"/>
          <w:szCs w:val="32"/>
        </w:rPr>
        <w:t>林业总产值约为42.42亿元。</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黑体"/>
          <w:kern w:val="0"/>
          <w:sz w:val="32"/>
          <w:szCs w:val="32"/>
        </w:rPr>
        <w:t>二、支出管理及使用情况</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（一）基本支出的使用情况</w:t>
      </w:r>
    </w:p>
    <w:p>
      <w:pPr>
        <w:shd w:val="clear" w:color="auto" w:fill="FFFFFF"/>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基本支出主要用于保障人员工资福利和维持林业事业机构运转所需要的商品和服务，以及对个人和家庭的补助。其中人员工资福利支出主要用于发放人员基本工资、津补贴、奖金和缴纳社会保障缴费。</w:t>
      </w:r>
      <w:r>
        <w:rPr>
          <w:rFonts w:ascii="仿宋" w:hAnsi="仿宋" w:eastAsia="仿宋" w:cs="仿宋_GB2312"/>
          <w:kern w:val="0"/>
          <w:sz w:val="32"/>
          <w:szCs w:val="32"/>
        </w:rPr>
        <w:t>20</w:t>
      </w:r>
      <w:r>
        <w:rPr>
          <w:rFonts w:hint="eastAsia" w:ascii="仿宋" w:hAnsi="仿宋" w:eastAsia="仿宋" w:cs="仿宋_GB2312"/>
          <w:kern w:val="0"/>
          <w:sz w:val="32"/>
          <w:szCs w:val="32"/>
        </w:rPr>
        <w:t>21年基本支出1152.16万元，其中：社会保障和就业支出259.43万元、卫生健康支出51.21万元、林业和草原行政运行支出798.28万元、保障住房支出41.24万元、其他农业农村支出2万元。</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（二）基本支出的管理情况</w:t>
      </w:r>
    </w:p>
    <w:p>
      <w:pPr>
        <w:shd w:val="clear" w:color="auto" w:fill="FFFFFF"/>
        <w:spacing w:line="600" w:lineRule="exact"/>
        <w:ind w:firstLine="640" w:firstLineChars="200"/>
        <w:rPr>
          <w:rFonts w:ascii="仿宋" w:hAnsi="仿宋" w:eastAsia="仿宋" w:cs="Times New Roman"/>
          <w:kern w:val="0"/>
          <w:sz w:val="32"/>
          <w:szCs w:val="32"/>
        </w:rPr>
      </w:pPr>
      <w:r>
        <w:rPr>
          <w:rFonts w:ascii="仿宋" w:hAnsi="仿宋" w:eastAsia="仿宋" w:cs="仿宋_GB2312"/>
          <w:kern w:val="0"/>
          <w:sz w:val="32"/>
          <w:szCs w:val="32"/>
        </w:rPr>
        <w:t>1</w:t>
      </w:r>
      <w:r>
        <w:rPr>
          <w:rFonts w:hint="eastAsia" w:ascii="仿宋" w:hAnsi="仿宋" w:eastAsia="仿宋" w:cs="仿宋_GB2312"/>
          <w:kern w:val="0"/>
          <w:sz w:val="32"/>
          <w:szCs w:val="32"/>
        </w:rPr>
        <w:t>、严格实行预算管理。根据预算法的规定，我局认真细致地编制年度部门总预算，将基本支出的每一项内容都严格实行预算指标控制，各项支出基本没有突破预算。</w:t>
      </w:r>
    </w:p>
    <w:p>
      <w:pPr>
        <w:shd w:val="clear" w:color="auto" w:fill="FFFFFF"/>
        <w:spacing w:line="600" w:lineRule="exact"/>
        <w:ind w:firstLine="640" w:firstLineChars="200"/>
        <w:rPr>
          <w:rFonts w:ascii="仿宋" w:hAnsi="仿宋" w:eastAsia="仿宋" w:cs="Times New Roman"/>
          <w:kern w:val="0"/>
          <w:sz w:val="32"/>
          <w:szCs w:val="32"/>
        </w:rPr>
      </w:pPr>
      <w:r>
        <w:rPr>
          <w:rFonts w:ascii="仿宋" w:hAnsi="仿宋" w:eastAsia="仿宋" w:cs="仿宋_GB2312"/>
          <w:kern w:val="0"/>
          <w:sz w:val="32"/>
          <w:szCs w:val="32"/>
        </w:rPr>
        <w:t>2</w:t>
      </w:r>
      <w:r>
        <w:rPr>
          <w:rFonts w:hint="eastAsia" w:ascii="仿宋" w:hAnsi="仿宋" w:eastAsia="仿宋" w:cs="仿宋_GB2312"/>
          <w:kern w:val="0"/>
          <w:sz w:val="32"/>
          <w:szCs w:val="32"/>
        </w:rPr>
        <w:t>、严格执行财务内部控制制度，确保支出的合法性、合规性和合理性。为了严格控制支出，我局规定任何一项支出都必须要有具体经办人，同时需要主管部门签出意见，最后经财务部门、局主要领导审核，分管财务领导审批后才能付款；需要验收的支出事项必须经相关部门验收后并出示验收凭证方能付款；对按规定需要实行政府采购的商品和服务支出事项严格实行经政府采购后付款；单项支出金额在</w:t>
      </w:r>
      <w:r>
        <w:rPr>
          <w:rFonts w:ascii="仿宋" w:hAnsi="仿宋" w:eastAsia="仿宋" w:cs="仿宋_GB2312"/>
          <w:kern w:val="0"/>
          <w:sz w:val="32"/>
          <w:szCs w:val="32"/>
        </w:rPr>
        <w:t>1</w:t>
      </w:r>
      <w:r>
        <w:rPr>
          <w:rFonts w:hint="eastAsia" w:ascii="仿宋" w:hAnsi="仿宋" w:eastAsia="仿宋" w:cs="仿宋_GB2312"/>
          <w:kern w:val="0"/>
          <w:sz w:val="32"/>
          <w:szCs w:val="32"/>
        </w:rPr>
        <w:t>万元以上、批量支出金额在</w:t>
      </w:r>
      <w:r>
        <w:rPr>
          <w:rFonts w:ascii="仿宋" w:hAnsi="仿宋" w:eastAsia="仿宋" w:cs="仿宋_GB2312"/>
          <w:kern w:val="0"/>
          <w:sz w:val="32"/>
          <w:szCs w:val="32"/>
        </w:rPr>
        <w:t>5</w:t>
      </w:r>
      <w:r>
        <w:rPr>
          <w:rFonts w:hint="eastAsia" w:ascii="仿宋" w:hAnsi="仿宋" w:eastAsia="仿宋" w:cs="仿宋_GB2312"/>
          <w:kern w:val="0"/>
          <w:sz w:val="32"/>
          <w:szCs w:val="32"/>
        </w:rPr>
        <w:t>万元以上的必须经局党组集体研究后方能付款；对局属二级机构实行每半年进行一次财务检查，以便及时发现问题和及时进行整改、纠正。</w:t>
      </w:r>
    </w:p>
    <w:p>
      <w:pPr>
        <w:spacing w:line="600" w:lineRule="exact"/>
        <w:ind w:firstLine="640" w:firstLineChars="200"/>
        <w:rPr>
          <w:rFonts w:ascii="仿宋" w:hAnsi="仿宋" w:eastAsia="仿宋" w:cs="Times New Roman"/>
          <w:kern w:val="0"/>
          <w:sz w:val="32"/>
          <w:szCs w:val="32"/>
        </w:rPr>
      </w:pPr>
      <w:r>
        <w:rPr>
          <w:rFonts w:ascii="仿宋" w:hAnsi="仿宋" w:eastAsia="仿宋" w:cs="仿宋_GB2312"/>
          <w:kern w:val="0"/>
          <w:sz w:val="32"/>
          <w:szCs w:val="32"/>
        </w:rPr>
        <w:t>3</w:t>
      </w:r>
      <w:r>
        <w:rPr>
          <w:rFonts w:hint="eastAsia" w:ascii="仿宋" w:hAnsi="仿宋" w:eastAsia="仿宋" w:cs="仿宋_GB2312"/>
          <w:kern w:val="0"/>
          <w:sz w:val="32"/>
          <w:szCs w:val="32"/>
        </w:rPr>
        <w:t>、对“三公”经费实行专项管理，规定专门的部门和确定专人管理“三公”经费。</w:t>
      </w:r>
    </w:p>
    <w:p>
      <w:pPr>
        <w:spacing w:line="600" w:lineRule="exact"/>
        <w:ind w:firstLine="640" w:firstLineChars="200"/>
        <w:rPr>
          <w:rFonts w:ascii="仿宋" w:hAnsi="仿宋" w:eastAsia="仿宋" w:cs="Times New Roman"/>
          <w:kern w:val="0"/>
          <w:sz w:val="32"/>
          <w:szCs w:val="32"/>
          <w:u w:val="none" w:color="000000"/>
        </w:rPr>
      </w:pPr>
      <w:r>
        <w:rPr>
          <w:rFonts w:hint="eastAsia" w:ascii="仿宋" w:hAnsi="仿宋" w:eastAsia="仿宋" w:cs="仿宋_GB2312"/>
          <w:kern w:val="0"/>
          <w:sz w:val="32"/>
          <w:szCs w:val="32"/>
        </w:rPr>
        <w:t>为了严格控制“三公”经费，我局规定办公室专门管理公车和公务接待，并制定了专门的用车管理制度和公务接待制度。</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（三）项目支出管理、使用及专项组织实施情况</w:t>
      </w:r>
    </w:p>
    <w:p>
      <w:pPr>
        <w:shd w:val="clear" w:color="auto" w:fill="FFFFFF"/>
        <w:spacing w:line="600" w:lineRule="exact"/>
        <w:ind w:firstLine="640" w:firstLineChars="200"/>
        <w:rPr>
          <w:rFonts w:hint="eastAsia" w:ascii="仿宋" w:hAnsi="仿宋" w:eastAsia="仿宋" w:cs="仿宋_GB2312"/>
          <w:kern w:val="0"/>
          <w:sz w:val="32"/>
          <w:szCs w:val="32"/>
        </w:rPr>
      </w:pPr>
      <w:r>
        <w:rPr>
          <w:rFonts w:ascii="仿宋" w:hAnsi="仿宋" w:eastAsia="仿宋" w:cs="仿宋_GB2312"/>
          <w:kern w:val="0"/>
          <w:sz w:val="32"/>
          <w:szCs w:val="32"/>
        </w:rPr>
        <w:t>20</w:t>
      </w:r>
      <w:r>
        <w:rPr>
          <w:rFonts w:hint="eastAsia" w:ascii="仿宋" w:hAnsi="仿宋" w:eastAsia="仿宋" w:cs="仿宋_GB2312"/>
          <w:kern w:val="0"/>
          <w:sz w:val="32"/>
          <w:szCs w:val="32"/>
        </w:rPr>
        <w:t>21年全年完成项目总投入6641.28万元，其中：自然生态保护支出571.38万元，天然林保护支出40.3万元，退耕还林还草支出516.83万元，林业和草原一般行政管理事务支出305.8万元， 森林资源培育支出1134.4万元，技术推广与转化支出56.7万元，森林资源管理支出2008.61万元，森林生态补偿支出770.17万元，自然保护区等管理支出503.79万元，动植物保护支出200.07万元，林业草原防灾减灾198.94万元，其他林业和草原支出176.9万元。其他扶贫支出10万元了，其他农林水支出33.31万元，粮油物资储备支出114.08万元。</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项目资金管理严格坚持溆浦县林业局工作制度，其中：一般行政事业项目，由实施相关部门提出申请事由，验收人员、项目主管部门、项目主管领导、单位负责人分别签出意见，局纪检全程监督，完成报帐手续，办理支付。基建项目：由县林业局出“关于请求下达溆浦</w:t>
      </w:r>
      <w:r>
        <w:rPr>
          <w:rFonts w:ascii="仿宋" w:hAnsi="仿宋" w:eastAsia="仿宋" w:cs="仿宋_GB2312"/>
          <w:kern w:val="0"/>
          <w:sz w:val="32"/>
          <w:szCs w:val="32"/>
        </w:rPr>
        <w:t>**</w:t>
      </w:r>
      <w:r>
        <w:rPr>
          <w:rFonts w:hint="eastAsia" w:ascii="仿宋" w:hAnsi="仿宋" w:eastAsia="仿宋" w:cs="仿宋_GB2312"/>
          <w:kern w:val="0"/>
          <w:sz w:val="32"/>
          <w:szCs w:val="32"/>
        </w:rPr>
        <w:t>（小区）建设项目基建计划的报告”，及县财政部门出具的资金证明，县发改局下达基建计划。资金拨付运转路径：项目建成后，由县林业局、县发改局及县财政局三家单位对项目进行验收，同时，取得县财政局评审中心监审文件，验收合格后，填写专项资金拨付申请表，办理资金拨付手续。为规范项目管理，确保项目质量，制定了项目管理制度。与项目实施单位签订项目施工合同，实行合同制管理，明确双方的权利及义务。全面落实项目工程建设质量责任制，严格把好工程质量关。一是严格实行项目公示，加强工程质量监督。每个项目实行建前公示，增加了项目建设的透明度。在项目建设过程中实行统一标准施工，加强日常检查监督管理，由项目联系人及局纪检监督不定期进行检查，做到全程监督。三是强化项目资金管理。我们在项目资金管理上严格做到“专账管理、专款专用”，项目资金由县财政局统一管理，项目建成之后，由县林业牵头发改、财政、项目实施单位等组织验收后交付使用，由林业局向项目施工单位按项目施工进度拨付资金，保证了项目资金的专款专用。项目竣工后取得审计结论，再予以拨付留用</w:t>
      </w:r>
      <w:r>
        <w:rPr>
          <w:rFonts w:ascii="仿宋" w:hAnsi="仿宋" w:eastAsia="仿宋" w:cs="仿宋_GB2312"/>
          <w:kern w:val="0"/>
          <w:sz w:val="32"/>
          <w:szCs w:val="32"/>
        </w:rPr>
        <w:t>5%</w:t>
      </w:r>
      <w:r>
        <w:rPr>
          <w:rFonts w:hint="eastAsia" w:ascii="仿宋" w:hAnsi="仿宋" w:eastAsia="仿宋" w:cs="仿宋_GB2312"/>
          <w:kern w:val="0"/>
          <w:sz w:val="32"/>
          <w:szCs w:val="32"/>
        </w:rPr>
        <w:t>质量保证金后再直接支付。</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黑体"/>
          <w:kern w:val="0"/>
          <w:sz w:val="32"/>
          <w:szCs w:val="32"/>
        </w:rPr>
        <w:t>三、资产管理情况</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（一）资产配置情况</w:t>
      </w:r>
    </w:p>
    <w:p>
      <w:pPr>
        <w:shd w:val="clear" w:color="auto" w:fill="FFFFFF"/>
        <w:spacing w:line="600" w:lineRule="exact"/>
        <w:ind w:firstLine="640" w:firstLineChars="200"/>
        <w:rPr>
          <w:rFonts w:ascii="仿宋" w:hAnsi="仿宋" w:eastAsia="仿宋" w:cs="Times New Roman"/>
          <w:kern w:val="0"/>
          <w:sz w:val="32"/>
          <w:szCs w:val="32"/>
        </w:rPr>
      </w:pPr>
      <w:r>
        <w:rPr>
          <w:rFonts w:ascii="仿宋" w:hAnsi="仿宋" w:eastAsia="仿宋" w:cs="仿宋_GB2312"/>
          <w:kern w:val="0"/>
          <w:sz w:val="32"/>
          <w:szCs w:val="32"/>
        </w:rPr>
        <w:t>20</w:t>
      </w:r>
      <w:r>
        <w:rPr>
          <w:rFonts w:hint="eastAsia" w:ascii="仿宋" w:hAnsi="仿宋" w:eastAsia="仿宋" w:cs="仿宋_GB2312"/>
          <w:kern w:val="0"/>
          <w:sz w:val="32"/>
          <w:szCs w:val="32"/>
        </w:rPr>
        <w:t>21年我局总资产3541.34万元，其中流动资产3281.81万元，非流动资产259.53万元。</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流动资产中财政应返还额度59.84万元，其他应收款3221.97万元。非流动资产中固定资产净值259.53万元。固定资产中房屋建筑物213.64万元、通用设备42.41万元、专用设备0.5 家具用具2.98万元。</w:t>
      </w:r>
      <w:r>
        <w:rPr>
          <w:rFonts w:ascii="仿宋" w:hAnsi="仿宋" w:eastAsia="仿宋" w:cs="仿宋_GB2312"/>
          <w:kern w:val="0"/>
          <w:sz w:val="32"/>
          <w:szCs w:val="32"/>
        </w:rPr>
        <w:t>20</w:t>
      </w:r>
      <w:r>
        <w:rPr>
          <w:rFonts w:hint="eastAsia" w:ascii="仿宋" w:hAnsi="仿宋" w:eastAsia="仿宋" w:cs="仿宋_GB2312"/>
          <w:kern w:val="0"/>
          <w:sz w:val="32"/>
          <w:szCs w:val="32"/>
        </w:rPr>
        <w:t>21年我局新增固定资产29.44万元。</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（二）资产管理及处置情况</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我局规定由办公室、财务室共同管理资产，办公室负责固定资产的调拨、购置、处置，财务室负责固定资产账务登记、卡片台账登记、资产验收、资产盘底。凡单价在</w:t>
      </w:r>
      <w:r>
        <w:rPr>
          <w:rFonts w:ascii="仿宋" w:hAnsi="仿宋" w:eastAsia="仿宋" w:cs="仿宋_GB2312"/>
          <w:kern w:val="0"/>
          <w:sz w:val="32"/>
          <w:szCs w:val="32"/>
        </w:rPr>
        <w:t>1000</w:t>
      </w:r>
      <w:r>
        <w:rPr>
          <w:rFonts w:hint="eastAsia" w:ascii="仿宋" w:hAnsi="仿宋" w:eastAsia="仿宋" w:cs="仿宋_GB2312"/>
          <w:kern w:val="0"/>
          <w:sz w:val="32"/>
          <w:szCs w:val="32"/>
        </w:rPr>
        <w:t>元以上和使用年限在一年以上的都作为固定资产管理，固定资产需要增加的由使用部门提出申请报告，经主要领导审批后由办公室、财务室共同购置，属于基建资产的按基建程序进行；固定资产调拨由使用部门提出申请，经主要领导审批同意后由办公室进行调配；固定资产报废处置由使用部门提出申请交办公室，办公室申请财政国资管理部门核实后进行处置。财务室每年进行一次资产盘底，盘底时由财务室牵头，办公室、监察室协助，其他相关股室配合。</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黑体"/>
          <w:kern w:val="0"/>
          <w:sz w:val="32"/>
          <w:szCs w:val="32"/>
        </w:rPr>
        <w:t>四、绩效情况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b/>
          <w:bCs/>
          <w:sz w:val="32"/>
          <w:szCs w:val="32"/>
        </w:rPr>
        <w:t>一是扎实开展植树造林。</w:t>
      </w:r>
      <w:r>
        <w:rPr>
          <w:rFonts w:hint="eastAsia" w:ascii="仿宋" w:hAnsi="仿宋" w:eastAsia="仿宋" w:cs="仿宋"/>
          <w:sz w:val="32"/>
          <w:szCs w:val="32"/>
        </w:rPr>
        <w:t>我局始终把造林绿化摆在突出位置来抓。在取消育林基金、涉林项目整合的情况下，今年，我局克服资金紧张的困难，仍然坚持对全县林地造林无偿提供苗木。共无偿提供造林苗木</w:t>
      </w:r>
      <w:r>
        <w:rPr>
          <w:rFonts w:hint="eastAsia" w:ascii="仿宋" w:hAnsi="仿宋" w:eastAsia="仿宋" w:cs="仿宋"/>
          <w:color w:val="000000"/>
          <w:sz w:val="32"/>
          <w:szCs w:val="32"/>
        </w:rPr>
        <w:t>259</w:t>
      </w:r>
      <w:r>
        <w:rPr>
          <w:rFonts w:hint="eastAsia" w:ascii="仿宋" w:hAnsi="仿宋" w:eastAsia="仿宋" w:cs="仿宋"/>
          <w:sz w:val="32"/>
          <w:szCs w:val="32"/>
        </w:rPr>
        <w:t>万株，苗木资金近2</w:t>
      </w:r>
      <w:r>
        <w:rPr>
          <w:rFonts w:ascii="仿宋" w:hAnsi="仿宋" w:eastAsia="仿宋" w:cs="仿宋"/>
          <w:sz w:val="32"/>
          <w:szCs w:val="32"/>
        </w:rPr>
        <w:t>00</w:t>
      </w:r>
      <w:r>
        <w:rPr>
          <w:rFonts w:hint="eastAsia" w:ascii="仿宋" w:hAnsi="仿宋" w:eastAsia="仿宋" w:cs="仿宋"/>
          <w:sz w:val="32"/>
          <w:szCs w:val="32"/>
        </w:rPr>
        <w:t>万元。全年全县共完成人工造林</w:t>
      </w:r>
      <w:r>
        <w:rPr>
          <w:rFonts w:hint="eastAsia" w:ascii="仿宋" w:hAnsi="仿宋" w:eastAsia="仿宋" w:cs="仿宋"/>
          <w:color w:val="000000"/>
          <w:sz w:val="32"/>
          <w:szCs w:val="32"/>
        </w:rPr>
        <w:t>533公顷</w:t>
      </w:r>
      <w:r>
        <w:rPr>
          <w:rFonts w:hint="eastAsia" w:ascii="仿宋" w:hAnsi="仿宋" w:eastAsia="仿宋" w:cs="仿宋"/>
          <w:sz w:val="32"/>
          <w:szCs w:val="32"/>
        </w:rPr>
        <w:t>，油茶造林133.3公顷。</w:t>
      </w:r>
      <w:r>
        <w:rPr>
          <w:rFonts w:hint="eastAsia" w:ascii="仿宋" w:hAnsi="仿宋" w:eastAsia="仿宋" w:cs="仿宋_GB2312"/>
          <w:sz w:val="32"/>
          <w:szCs w:val="32"/>
        </w:rPr>
        <w:t>完成义务植树</w:t>
      </w:r>
      <w:r>
        <w:rPr>
          <w:rFonts w:ascii="仿宋" w:hAnsi="仿宋" w:eastAsia="仿宋" w:cs="仿宋_GB2312"/>
          <w:color w:val="000000"/>
          <w:sz w:val="32"/>
          <w:szCs w:val="32"/>
        </w:rPr>
        <w:t>1</w:t>
      </w:r>
      <w:r>
        <w:rPr>
          <w:rFonts w:hint="eastAsia" w:ascii="仿宋" w:hAnsi="仿宋" w:eastAsia="仿宋" w:cs="仿宋_GB2312"/>
          <w:color w:val="000000"/>
          <w:sz w:val="32"/>
          <w:szCs w:val="32"/>
        </w:rPr>
        <w:t>0</w:t>
      </w:r>
      <w:r>
        <w:rPr>
          <w:rFonts w:hint="eastAsia" w:ascii="仿宋" w:hAnsi="仿宋" w:eastAsia="仿宋" w:cs="仿宋_GB2312"/>
          <w:sz w:val="32"/>
          <w:szCs w:val="32"/>
        </w:rPr>
        <w:t>万株。</w:t>
      </w:r>
      <w:r>
        <w:rPr>
          <w:rFonts w:hint="eastAsia" w:ascii="仿宋" w:hAnsi="仿宋" w:eastAsia="仿宋" w:cs="仿宋"/>
          <w:sz w:val="32"/>
          <w:szCs w:val="32"/>
        </w:rPr>
        <w:t>对一些敏感和重点地段，在责任主体一时难以落实的情况下，由我局出资，采取容器大苗造林、专业队施工的办法，突击完成修复任务。</w:t>
      </w:r>
    </w:p>
    <w:p>
      <w:pPr>
        <w:spacing w:line="600" w:lineRule="exact"/>
        <w:ind w:firstLine="645"/>
        <w:rPr>
          <w:rFonts w:hint="eastAsia" w:ascii="仿宋" w:hAnsi="仿宋" w:eastAsia="仿宋" w:cs="Times New Roman"/>
          <w:sz w:val="32"/>
          <w:szCs w:val="32"/>
        </w:rPr>
      </w:pPr>
      <w:r>
        <w:rPr>
          <w:rFonts w:hint="eastAsia" w:ascii="仿宋" w:hAnsi="仿宋" w:eastAsia="仿宋" w:cs="仿宋"/>
          <w:b/>
          <w:bCs/>
          <w:sz w:val="32"/>
          <w:szCs w:val="32"/>
        </w:rPr>
        <w:t>二是积极拓展森林旅游。</w:t>
      </w:r>
      <w:r>
        <w:rPr>
          <w:rFonts w:hint="eastAsia" w:ascii="仿宋" w:hAnsi="仿宋" w:eastAsia="仿宋" w:cs="仿宋"/>
          <w:sz w:val="32"/>
          <w:szCs w:val="32"/>
        </w:rPr>
        <w:t>森林旅游，资源是基础，包装是关键。我局在加强资源培育和保护的同时，着力申报各类“国字号”招牌，拓展拓宽森林旅游平台。一是进一步整合威虎山、穿岩山和龙泉寺等优质森林旅游资源，加大宣传力度，提高知名度。二是认真做好森林公园管护制度，抽调相关人员成立巡护巡查队伍，随时对公园区域内开展巡护巡查工作，保护好公园建设成果。三是拓展旅游景点，进一步丰富森林旅游资源，对凉风界等自然景观进行统一规划管理，确保自然生态环境不受破坏，为全县生态旅游提供资源保障。</w:t>
      </w:r>
    </w:p>
    <w:p>
      <w:pPr>
        <w:spacing w:line="600" w:lineRule="exact"/>
        <w:ind w:firstLine="627" w:firstLineChars="196"/>
        <w:rPr>
          <w:rFonts w:ascii="仿宋" w:hAnsi="仿宋" w:eastAsia="仿宋" w:cs="Times New Roman"/>
          <w:sz w:val="32"/>
          <w:szCs w:val="32"/>
        </w:rPr>
      </w:pPr>
      <w:r>
        <w:rPr>
          <w:rFonts w:hint="eastAsia" w:ascii="仿宋" w:hAnsi="仿宋" w:eastAsia="仿宋" w:cs="仿宋"/>
          <w:b/>
          <w:bCs/>
          <w:sz w:val="32"/>
          <w:szCs w:val="32"/>
        </w:rPr>
        <w:t>三是切实强化资源保护。</w:t>
      </w:r>
      <w:r>
        <w:rPr>
          <w:rFonts w:hint="eastAsia" w:ascii="仿宋" w:hAnsi="仿宋" w:eastAsia="仿宋" w:cs="仿宋"/>
          <w:sz w:val="32"/>
          <w:szCs w:val="32"/>
        </w:rPr>
        <w:t>一是严格森林采伐管理。认真落实省市的相关规定，对生态脆弱地区、主要交通干线两旁第一层山脊内、景区、水库周边及生态公益林区和天保林区的林木，一律禁止采伐。全县实施持续封山育林</w:t>
      </w:r>
      <w:r>
        <w:rPr>
          <w:rFonts w:hint="eastAsia" w:ascii="仿宋" w:hAnsi="仿宋" w:eastAsia="仿宋" w:cs="仿宋_GB2312"/>
          <w:color w:val="000000"/>
          <w:sz w:val="32"/>
          <w:szCs w:val="32"/>
        </w:rPr>
        <w:t>170667</w:t>
      </w:r>
      <w:r>
        <w:rPr>
          <w:rFonts w:hint="eastAsia" w:ascii="仿宋" w:hAnsi="仿宋" w:eastAsia="仿宋" w:cs="仿宋"/>
          <w:sz w:val="32"/>
          <w:szCs w:val="32"/>
        </w:rPr>
        <w:t>公顷。二是强化林政执法。组织林业执法人员深入山头地块，积极履行山场、流通、加工等领域的管理，严厉打击各类破坏森林资源违法犯罪行为。</w:t>
      </w:r>
    </w:p>
    <w:p>
      <w:pPr>
        <w:spacing w:line="600" w:lineRule="exact"/>
        <w:ind w:firstLine="640" w:firstLineChars="200"/>
        <w:rPr>
          <w:rFonts w:hint="eastAsia" w:ascii="仿宋" w:hAnsi="仿宋" w:eastAsia="仿宋" w:cs="Times New Roman"/>
          <w:sz w:val="32"/>
          <w:szCs w:val="32"/>
        </w:rPr>
      </w:pPr>
      <w:r>
        <w:rPr>
          <w:rFonts w:hint="eastAsia" w:ascii="仿宋" w:hAnsi="仿宋" w:eastAsia="仿宋" w:cs="仿宋"/>
          <w:b/>
          <w:bCs/>
          <w:sz w:val="32"/>
          <w:szCs w:val="32"/>
        </w:rPr>
        <w:t>四是着力开展病虫防治。</w:t>
      </w:r>
      <w:r>
        <w:rPr>
          <w:rFonts w:hint="eastAsia" w:ascii="仿宋" w:hAnsi="仿宋" w:eastAsia="仿宋" w:cs="仿宋"/>
          <w:sz w:val="32"/>
          <w:szCs w:val="32"/>
        </w:rPr>
        <w:t>随着森林植被特别是马尾松植被的逐步增加和日益繁茂，加之受去年暖冬天气及外来有害生物的侵袭等因素的影响，今年我县马尾松毛虫灾害呈大爆发趋势。经监测，我县越冬代马尾松毛虫发生面积达</w:t>
      </w:r>
      <w:r>
        <w:rPr>
          <w:rFonts w:hint="eastAsia" w:ascii="仿宋" w:hAnsi="仿宋" w:eastAsia="仿宋" w:cs="仿宋"/>
          <w:color w:val="000000"/>
          <w:sz w:val="32"/>
          <w:szCs w:val="32"/>
        </w:rPr>
        <w:t>11</w:t>
      </w:r>
      <w:r>
        <w:rPr>
          <w:rFonts w:hint="eastAsia" w:ascii="仿宋" w:hAnsi="仿宋" w:eastAsia="仿宋" w:cs="仿宋"/>
          <w:sz w:val="32"/>
          <w:szCs w:val="32"/>
        </w:rPr>
        <w:t>万亩。其中成灾面</w:t>
      </w:r>
      <w:r>
        <w:rPr>
          <w:rFonts w:hint="eastAsia" w:ascii="仿宋" w:hAnsi="仿宋" w:eastAsia="仿宋" w:cs="仿宋"/>
          <w:color w:val="000000"/>
          <w:sz w:val="32"/>
          <w:szCs w:val="32"/>
        </w:rPr>
        <w:t>1.5</w:t>
      </w:r>
      <w:r>
        <w:rPr>
          <w:rFonts w:hint="eastAsia" w:ascii="仿宋" w:hAnsi="仿宋" w:eastAsia="仿宋" w:cs="仿宋"/>
          <w:sz w:val="32"/>
          <w:szCs w:val="32"/>
        </w:rPr>
        <w:t>万亩。针对疫情，我局筹集资金100多万元，制定了防治方案，落实了专业防治队伍，于</w:t>
      </w:r>
      <w:r>
        <w:rPr>
          <w:rFonts w:ascii="仿宋" w:hAnsi="仿宋" w:eastAsia="仿宋" w:cs="仿宋"/>
          <w:sz w:val="32"/>
          <w:szCs w:val="32"/>
        </w:rPr>
        <w:t>4</w:t>
      </w:r>
      <w:r>
        <w:rPr>
          <w:rFonts w:hint="eastAsia" w:ascii="仿宋" w:hAnsi="仿宋" w:eastAsia="仿宋" w:cs="仿宋"/>
          <w:sz w:val="32"/>
          <w:szCs w:val="32"/>
        </w:rPr>
        <w:t>月中旬及时开展了飞机防治，防治面积</w:t>
      </w:r>
      <w:r>
        <w:rPr>
          <w:rFonts w:hint="eastAsia" w:ascii="仿宋" w:hAnsi="仿宋" w:eastAsia="仿宋" w:cs="仿宋"/>
          <w:color w:val="000000"/>
          <w:sz w:val="32"/>
          <w:szCs w:val="32"/>
        </w:rPr>
        <w:t>2</w:t>
      </w:r>
      <w:r>
        <w:rPr>
          <w:rFonts w:hint="eastAsia" w:ascii="仿宋" w:hAnsi="仿宋" w:eastAsia="仿宋" w:cs="仿宋"/>
          <w:sz w:val="32"/>
          <w:szCs w:val="32"/>
        </w:rPr>
        <w:t>万亩，有效防治率达</w:t>
      </w:r>
      <w:r>
        <w:rPr>
          <w:rFonts w:ascii="仿宋" w:hAnsi="仿宋" w:eastAsia="仿宋" w:cs="仿宋"/>
          <w:sz w:val="32"/>
          <w:szCs w:val="32"/>
        </w:rPr>
        <w:t>100%</w:t>
      </w:r>
      <w:r>
        <w:rPr>
          <w:rFonts w:hint="eastAsia" w:ascii="仿宋" w:hAnsi="仿宋" w:eastAsia="仿宋" w:cs="仿宋"/>
          <w:sz w:val="32"/>
          <w:szCs w:val="32"/>
        </w:rPr>
        <w:t>。虫口减退率</w:t>
      </w:r>
      <w:r>
        <w:rPr>
          <w:rFonts w:ascii="仿宋" w:hAnsi="仿宋" w:eastAsia="仿宋" w:cs="仿宋"/>
          <w:sz w:val="32"/>
          <w:szCs w:val="32"/>
        </w:rPr>
        <w:t>98.5%</w:t>
      </w:r>
      <w:r>
        <w:rPr>
          <w:rFonts w:hint="eastAsia" w:ascii="仿宋" w:hAnsi="仿宋" w:eastAsia="仿宋" w:cs="仿宋"/>
          <w:sz w:val="32"/>
          <w:szCs w:val="32"/>
        </w:rPr>
        <w:t>，挽回经济损失453.75万元，使重灾区的疫情得到有效控制。与此同时，我们统筹做好“</w:t>
      </w:r>
      <w:r>
        <w:rPr>
          <w:rFonts w:ascii="仿宋" w:hAnsi="仿宋" w:eastAsia="仿宋" w:cs="仿宋"/>
          <w:sz w:val="32"/>
          <w:szCs w:val="32"/>
        </w:rPr>
        <w:t>3.12</w:t>
      </w:r>
      <w:r>
        <w:rPr>
          <w:rFonts w:hint="eastAsia" w:ascii="仿宋" w:hAnsi="仿宋" w:eastAsia="仿宋" w:cs="仿宋"/>
          <w:sz w:val="32"/>
          <w:szCs w:val="32"/>
        </w:rPr>
        <w:t>”义务植树节活动、天保林和生态公益林保护等其它林业工作，均取得实效。2021年全县</w:t>
      </w:r>
      <w:r>
        <w:rPr>
          <w:rFonts w:hint="eastAsia" w:ascii="仿宋" w:hAnsi="仿宋" w:eastAsia="仿宋" w:cs="仿宋_GB2312"/>
          <w:sz w:val="32"/>
          <w:szCs w:val="32"/>
        </w:rPr>
        <w:t>森林覆盖率为67.58</w:t>
      </w:r>
      <w:r>
        <w:rPr>
          <w:rFonts w:ascii="仿宋" w:hAnsi="仿宋" w:eastAsia="仿宋" w:cs="仿宋_GB2312"/>
          <w:sz w:val="32"/>
          <w:szCs w:val="32"/>
        </w:rPr>
        <w:t>%</w:t>
      </w:r>
      <w:r>
        <w:rPr>
          <w:rFonts w:hint="eastAsia" w:ascii="仿宋" w:hAnsi="仿宋" w:eastAsia="仿宋" w:cs="仿宋_GB2312"/>
          <w:sz w:val="32"/>
          <w:szCs w:val="32"/>
        </w:rPr>
        <w:t>，同比增长1.1%；活立木蓄积量为745.6万立方米，同比增长1.3%；</w:t>
      </w:r>
      <w:r>
        <w:rPr>
          <w:rFonts w:hint="eastAsia" w:ascii="仿宋" w:hAnsi="仿宋" w:eastAsia="仿宋" w:cs="仿宋_GB2312"/>
          <w:kern w:val="0"/>
          <w:sz w:val="32"/>
          <w:szCs w:val="32"/>
        </w:rPr>
        <w:t>林业总产值约为</w:t>
      </w:r>
      <w:r>
        <w:rPr>
          <w:rFonts w:ascii="仿宋" w:hAnsi="仿宋" w:eastAsia="仿宋" w:cs="仿宋_GB2312"/>
          <w:kern w:val="0"/>
          <w:sz w:val="32"/>
          <w:szCs w:val="32"/>
        </w:rPr>
        <w:t>4</w:t>
      </w:r>
      <w:r>
        <w:rPr>
          <w:rFonts w:hint="eastAsia" w:ascii="仿宋" w:hAnsi="仿宋" w:eastAsia="仿宋" w:cs="仿宋_GB2312"/>
          <w:kern w:val="0"/>
          <w:sz w:val="32"/>
          <w:szCs w:val="32"/>
        </w:rPr>
        <w:t>2</w:t>
      </w:r>
      <w:r>
        <w:rPr>
          <w:rFonts w:ascii="仿宋" w:hAnsi="仿宋" w:eastAsia="仿宋" w:cs="仿宋_GB2312"/>
          <w:kern w:val="0"/>
          <w:sz w:val="32"/>
          <w:szCs w:val="32"/>
        </w:rPr>
        <w:t>.</w:t>
      </w:r>
      <w:r>
        <w:rPr>
          <w:rFonts w:hint="eastAsia" w:ascii="仿宋" w:hAnsi="仿宋" w:eastAsia="仿宋" w:cs="仿宋_GB2312"/>
          <w:kern w:val="0"/>
          <w:sz w:val="32"/>
          <w:szCs w:val="32"/>
        </w:rPr>
        <w:t>42亿元，同比增长4.7</w:t>
      </w:r>
      <w:r>
        <w:rPr>
          <w:rFonts w:ascii="仿宋" w:hAnsi="仿宋" w:eastAsia="仿宋" w:cs="仿宋_GB2312"/>
          <w:kern w:val="0"/>
          <w:sz w:val="32"/>
          <w:szCs w:val="32"/>
        </w:rPr>
        <w:t>%</w:t>
      </w:r>
      <w:r>
        <w:rPr>
          <w:rFonts w:hint="eastAsia" w:ascii="仿宋" w:hAnsi="仿宋" w:eastAsia="仿宋" w:cs="仿宋_GB2312"/>
          <w:kern w:val="0"/>
          <w:sz w:val="32"/>
          <w:szCs w:val="32"/>
        </w:rPr>
        <w:t>。</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黑体"/>
          <w:kern w:val="0"/>
          <w:sz w:val="32"/>
          <w:szCs w:val="32"/>
        </w:rPr>
        <w:t>五、存在的主要问题</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（一）公用经费不足。虽然严格执行党中央的八项规定，以“三公”经费为主的公用经费得到大幅度压缩，但保持机构正常运转和干部职工基本福利待遇的经费严重不足。</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（二）林业项目支出大部分属于奖补性质，且补助标准较低，难以激发林农发展林业生产的积极性。</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（三）项目的后续管理有待加强，确保项目效益的可持续性。</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黑体"/>
          <w:kern w:val="0"/>
          <w:sz w:val="32"/>
          <w:szCs w:val="32"/>
        </w:rPr>
        <w:t>六、改进措施和建议</w:t>
      </w:r>
    </w:p>
    <w:p>
      <w:pPr>
        <w:shd w:val="clear" w:color="auto" w:fill="FFFFFF"/>
        <w:spacing w:line="600" w:lineRule="exact"/>
        <w:ind w:firstLine="640" w:firstLineChars="200"/>
        <w:rPr>
          <w:rFonts w:ascii="仿宋" w:hAnsi="仿宋" w:eastAsia="仿宋" w:cs="仿宋_GB2312"/>
          <w:kern w:val="0"/>
          <w:sz w:val="32"/>
          <w:szCs w:val="32"/>
        </w:rPr>
      </w:pPr>
      <w:r>
        <w:rPr>
          <w:rFonts w:ascii="仿宋" w:hAnsi="仿宋" w:eastAsia="仿宋" w:cs="仿宋_GB2312"/>
          <w:kern w:val="0"/>
          <w:sz w:val="32"/>
          <w:szCs w:val="32"/>
        </w:rPr>
        <w:t>1</w:t>
      </w:r>
      <w:r>
        <w:rPr>
          <w:rFonts w:hint="eastAsia" w:ascii="仿宋" w:hAnsi="仿宋" w:eastAsia="仿宋" w:cs="仿宋_GB2312"/>
          <w:kern w:val="0"/>
          <w:sz w:val="32"/>
          <w:szCs w:val="32"/>
        </w:rPr>
        <w:t>、逐年增加公用经费预算，保证机构正常运转和干部职工基本福利待遇的经费来源；</w:t>
      </w:r>
    </w:p>
    <w:p>
      <w:pPr>
        <w:shd w:val="clear" w:color="auto" w:fill="FFFFFF"/>
        <w:spacing w:line="600" w:lineRule="exact"/>
        <w:ind w:firstLine="640" w:firstLineChars="200"/>
        <w:rPr>
          <w:rFonts w:ascii="仿宋" w:hAnsi="仿宋" w:eastAsia="仿宋" w:cs="仿宋_GB2312"/>
          <w:kern w:val="0"/>
          <w:sz w:val="32"/>
          <w:szCs w:val="32"/>
        </w:rPr>
      </w:pPr>
      <w:r>
        <w:rPr>
          <w:rFonts w:ascii="仿宋" w:hAnsi="仿宋" w:eastAsia="仿宋" w:cs="仿宋_GB2312"/>
          <w:kern w:val="0"/>
          <w:sz w:val="32"/>
          <w:szCs w:val="32"/>
        </w:rPr>
        <w:t>2</w:t>
      </w:r>
      <w:r>
        <w:rPr>
          <w:rFonts w:hint="eastAsia" w:ascii="仿宋" w:hAnsi="仿宋" w:eastAsia="仿宋" w:cs="仿宋_GB2312"/>
          <w:kern w:val="0"/>
          <w:sz w:val="32"/>
          <w:szCs w:val="32"/>
        </w:rPr>
        <w:t>、适当提高林业生产补贴标准，增强林农从事林业生产的积极性；</w:t>
      </w:r>
    </w:p>
    <w:p>
      <w:pPr>
        <w:shd w:val="clear" w:color="auto" w:fill="FFFFFF"/>
        <w:spacing w:line="600" w:lineRule="exact"/>
        <w:ind w:firstLine="640" w:firstLineChars="200"/>
        <w:rPr>
          <w:rFonts w:ascii="仿宋" w:hAnsi="仿宋" w:eastAsia="仿宋" w:cs="仿宋_GB2312"/>
          <w:kern w:val="0"/>
          <w:sz w:val="32"/>
          <w:szCs w:val="32"/>
        </w:rPr>
      </w:pPr>
      <w:r>
        <w:rPr>
          <w:rFonts w:ascii="仿宋" w:hAnsi="仿宋" w:eastAsia="仿宋" w:cs="仿宋_GB2312"/>
          <w:kern w:val="0"/>
          <w:sz w:val="32"/>
          <w:szCs w:val="32"/>
        </w:rPr>
        <w:t>3</w:t>
      </w:r>
      <w:r>
        <w:rPr>
          <w:rFonts w:hint="eastAsia" w:ascii="仿宋" w:hAnsi="仿宋" w:eastAsia="仿宋" w:cs="仿宋_GB2312"/>
          <w:kern w:val="0"/>
          <w:sz w:val="32"/>
          <w:szCs w:val="32"/>
        </w:rPr>
        <w:t>、加强林业项目建设的后续管理，发挥项目效益的可持续性。</w:t>
      </w:r>
    </w:p>
    <w:p>
      <w:pPr>
        <w:shd w:val="clear" w:color="auto" w:fill="FFFFFF"/>
        <w:spacing w:line="600" w:lineRule="exact"/>
        <w:ind w:right="640" w:firstLine="640" w:firstLineChars="200"/>
        <w:jc w:val="right"/>
        <w:rPr>
          <w:rFonts w:hint="eastAsia" w:ascii="仿宋" w:hAnsi="仿宋" w:eastAsia="仿宋" w:cs="仿宋_GB2312"/>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方正大标宋简体">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540C2A"/>
    <w:multiLevelType w:val="singleLevel"/>
    <w:tmpl w:val="38540C2A"/>
    <w:lvl w:ilvl="0" w:tentative="0">
      <w:start w:val="5"/>
      <w:numFmt w:val="decimal"/>
      <w:suff w:val="nothing"/>
      <w:lvlText w:val="%1、"/>
      <w:lvlJc w:val="left"/>
    </w:lvl>
  </w:abstractNum>
  <w:abstractNum w:abstractNumId="2">
    <w:nsid w:val="681813D5"/>
    <w:multiLevelType w:val="singleLevel"/>
    <w:tmpl w:val="681813D5"/>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513A8"/>
    <w:rsid w:val="00F74360"/>
    <w:rsid w:val="00FB462F"/>
    <w:rsid w:val="00FE16FA"/>
    <w:rsid w:val="00FE328A"/>
    <w:rsid w:val="00FE6269"/>
    <w:rsid w:val="00FF5CD6"/>
    <w:rsid w:val="01346A52"/>
    <w:rsid w:val="032F3112"/>
    <w:rsid w:val="047F3CB9"/>
    <w:rsid w:val="05E9324F"/>
    <w:rsid w:val="05F67F28"/>
    <w:rsid w:val="07E20B63"/>
    <w:rsid w:val="094839EA"/>
    <w:rsid w:val="0AF05D98"/>
    <w:rsid w:val="0E7D6BC0"/>
    <w:rsid w:val="111D2270"/>
    <w:rsid w:val="11A45EC6"/>
    <w:rsid w:val="12A32349"/>
    <w:rsid w:val="13BA5B9C"/>
    <w:rsid w:val="15685A60"/>
    <w:rsid w:val="15A83202"/>
    <w:rsid w:val="15DD7CC7"/>
    <w:rsid w:val="197B61CB"/>
    <w:rsid w:val="1A022B99"/>
    <w:rsid w:val="1A1176EF"/>
    <w:rsid w:val="1BAC0942"/>
    <w:rsid w:val="1EAC726C"/>
    <w:rsid w:val="1F6B63C6"/>
    <w:rsid w:val="1FF42899"/>
    <w:rsid w:val="2129083F"/>
    <w:rsid w:val="23F6609A"/>
    <w:rsid w:val="24944277"/>
    <w:rsid w:val="2575370A"/>
    <w:rsid w:val="272A56EC"/>
    <w:rsid w:val="2E06446B"/>
    <w:rsid w:val="2E65515B"/>
    <w:rsid w:val="30F601E2"/>
    <w:rsid w:val="33A630D6"/>
    <w:rsid w:val="33AA0990"/>
    <w:rsid w:val="361B4BC8"/>
    <w:rsid w:val="370A2CB8"/>
    <w:rsid w:val="3BD56860"/>
    <w:rsid w:val="3C05544A"/>
    <w:rsid w:val="42847F65"/>
    <w:rsid w:val="4359594C"/>
    <w:rsid w:val="44F67D8B"/>
    <w:rsid w:val="45544A08"/>
    <w:rsid w:val="4CB41CD6"/>
    <w:rsid w:val="4CB93136"/>
    <w:rsid w:val="4ED5766D"/>
    <w:rsid w:val="4FBB4E02"/>
    <w:rsid w:val="55A44604"/>
    <w:rsid w:val="5D3D7B0F"/>
    <w:rsid w:val="60AF6E3F"/>
    <w:rsid w:val="624A3B5C"/>
    <w:rsid w:val="648E30E9"/>
    <w:rsid w:val="668B029F"/>
    <w:rsid w:val="676A70D7"/>
    <w:rsid w:val="67A41618"/>
    <w:rsid w:val="69265D4C"/>
    <w:rsid w:val="6CE423A7"/>
    <w:rsid w:val="6E2008B7"/>
    <w:rsid w:val="6F9838A8"/>
    <w:rsid w:val="76B9339E"/>
    <w:rsid w:val="76CC4C52"/>
    <w:rsid w:val="7E7E2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15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autoSpaceDE w:val="0"/>
      <w:autoSpaceDN w:val="0"/>
    </w:pPr>
    <w:rPr>
      <w:rFonts w:ascii="宋体" w:hAnsi="宋体" w:eastAsia="宋体" w:cs="宋体"/>
      <w:sz w:val="25"/>
      <w:szCs w:val="25"/>
      <w:lang w:eastAsia="zh-CN" w:bidi="ar-SA"/>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159"/>
    <w:pPr>
      <w:widowControl/>
      <w:wordWrap/>
      <w:autoSpaceDE/>
      <w:autoSpaceDN/>
      <w:ind w:firstLine="0"/>
    </w:pPr>
    <w:rPr>
      <w:rFonts w:ascii="宋体" w:hAnsi="宋体" w:eastAsia="宋体"/>
      <w:w w:val="100"/>
      <w:sz w:val="24"/>
      <w:szCs w:val="24"/>
      <w:shd w:val="cle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paragraph" w:customStyle="1" w:styleId="14">
    <w:name w:val="列出段落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14093</Words>
  <Characters>17850</Characters>
  <Lines>69</Lines>
  <Paragraphs>19</Paragraphs>
  <TotalTime>2</TotalTime>
  <ScaleCrop>false</ScaleCrop>
  <LinksUpToDate>false</LinksUpToDate>
  <CharactersWithSpaces>19289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cry1416141497</cp:lastModifiedBy>
  <cp:lastPrinted>2022-07-27T12:55:00Z</cp:lastPrinted>
  <dcterms:modified xsi:type="dcterms:W3CDTF">2022-09-06T09:12:03Z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1C8248EF1C2F4A4A9CE50E78CAB3A42B</vt:lpwstr>
  </property>
</Properties>
</file>