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BA" w:rsidRPr="006D6CBA" w:rsidRDefault="006D6CBA" w:rsidP="006D6CBA">
      <w:pPr>
        <w:widowControl/>
        <w:jc w:val="center"/>
        <w:rPr>
          <w:rFonts w:ascii="宋体" w:eastAsia="宋体" w:hAnsi="宋体" w:cs="宋体"/>
          <w:kern w:val="0"/>
          <w:sz w:val="24"/>
          <w:szCs w:val="24"/>
        </w:rPr>
      </w:pP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目录</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溆浦县发展和改革局概况</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第一部分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一、部门职责</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二、机构设置</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部门决算表</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第二部分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一、收入支出决算总表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二、收入决算表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三、支出决算表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四、财政拨款收入支出决算总表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五、一般公共预算财政拨款支出决算表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六、一般公共预算财政拨款基本支出决算明细表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七、政府性基金预算财政拨款收入支出决算表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八、国有资本经营预算财政拨款支出决算表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九、财政拨款“三公”经费支出决算表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部门决算情况说明</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第三部分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一、收入支出决算总体情况说明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二、收入决算情况说明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三、支出决算情况说明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四、财政拨款收入支出决算总体情况说明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五、一般公共预算财政拨款支出决算情况说明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六、一般公共预算财政拨款基本支出决算情况说明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七、一般公共预算财政拨款三公经费支出决算情况说明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八、政府性基金预算收入支出决算情况</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九、关于机关运行经费支出说明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十、一般性支出情况说明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十一、关于政府采购支出说明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十二、关于国有资产占用情况说明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十三、关于预算绩效情况的说明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名词解释</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第四部分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第一部分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溆浦县发展和改革局</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况</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概</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一、部门职责</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拟订并组织实施全县国民经济和社会发展战略、中长期规划和年度计划。研究拟订全县国民经济和社会发展、经济体制改革和对外开放的有关制度，牵头推进供给侧结构性改革。受县政府委托向县人民代表大会提交国民经济和社会发展计划的报告。</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负责投资综合管理，拟订全县全社会固定资产投资总规模和投资结构的调控目标、政策及措施。统筹安排县级财政性建设资金和投资项目，编制下达政府投资年度计划。规划全县重大建设项目和生产力布局,按权限审批、核准、审核、备案重大项目。会同相关部门组织实施市场准入负面清单制度。</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三）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四）组织拟订综合性产业政策，负责协调第一、三产业发展的重大问题并统筹衔接相关发展规划和重大政策。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五）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鉴证工作。负责价格成本调查和监审。</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（六）牵头组织监督公共资源交易活动，指导、协调全县工程建设项目招标投标工作，负责权限内工程建设项目招标事项核准和县级工业项目招标投标活动的监管。</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七）研究提出全县粮食宏观调控及粮食流通的中长期规划，拟订全县粮食市场体系建设与发展规划，承担全县粮食流通宏观调控的具体工作。研究提出全县战略物资储备规划、全县储备品种目录的建议。根据全县储备总体发展规划和品种目录，组织实施全县战略物资的收储、轮换和日常管理，落实有关动用计划和指令。</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（八）管理全县粮食、棉花和食糖储备，负责全县储备粮棉行政管理。监测全县粮食和战略物资供求变化并预测预警，承担全县粮食流通宏观调控的具体工作，承担粮食安全责任制考核日常工作。</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（九）拟订粮食和物资储备仓储管理有关技术标准和规范并组织实施。负责粮食流通、加工行业安全生产工作的监督管理，承担全县物资储备承储单位安全生产的监管责任。</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拟订全县储备基础设施、粮食流通设施建设规划并组织实施，管理有关储备基础设施和粮食流通设施全县投资项目。负责对管理的政府储备、企业储备以及储备政策落实情况进行监督检查。负责粮食收购、储存、运输环节粮食质量安全和原粮卫生的监督管理，组织实施全县粮食库存检查工作。</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（十一）负责粮食流通行业管理，制定行业发展规划、政策，拟订粮食流通和物资储备有关标准、粮食质量标准，制定有关技术规范并监督执行。</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（十二）完成县委、县政府交办的其他任务。</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二、机构设置及决算单位构成</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（一）内设机构设置。我局属财政全额拨款的行政单位，内设行政业务职能股室 11 个；二级机构 4个，分别是：溆浦县重点建设项目事务中心、溆浦县节能监察中心、溆浦县招投标管理办公室、溆浦县价格认证中心；下属及派出机构 人、工勤人员0人、离退休人员 76人。</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0个；核定编制49 名，实有人数 67人，其中：行政人员 38人、事业人员29</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（二）决算单位构成。溆浦县发展和改革局2022年部门决算汇总公开单位构成包括：溆浦县发展和改革局单位本级。</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第二部分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部门决算表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jc w:val="left"/>
        <w:rPr>
          <w:rFonts w:ascii="宋体" w:eastAsia="宋体" w:hAnsi="宋体" w:cs="宋体"/>
          <w:kern w:val="0"/>
          <w:sz w:val="24"/>
          <w:szCs w:val="24"/>
        </w:rPr>
      </w:pPr>
      <w:r w:rsidRPr="006D6CBA">
        <w:rPr>
          <w:rFonts w:ascii="宋体" w:eastAsia="宋体" w:hAnsi="宋体" w:cs="宋体"/>
          <w:kern w:val="0"/>
          <w:sz w:val="24"/>
          <w:szCs w:val="24"/>
        </w:rPr>
        <w:br w:type="textWrapping" w:clear="all"/>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366"/>
      </w:tblGrid>
      <w:tr w:rsidR="006D6CBA" w:rsidRPr="006D6CBA" w:rsidTr="006D6CBA">
        <w:tc>
          <w:tcPr>
            <w:tcW w:w="15105" w:type="dxa"/>
            <w:tcBorders>
              <w:top w:val="outset" w:sz="6" w:space="0" w:color="000000"/>
              <w:left w:val="outset" w:sz="6" w:space="0" w:color="000000"/>
              <w:bottom w:val="outset" w:sz="6" w:space="0" w:color="000000"/>
              <w:right w:val="outset" w:sz="6" w:space="0" w:color="000000"/>
            </w:tcBorders>
            <w:noWrap/>
            <w:vAlign w:val="center"/>
            <w:hideMark/>
          </w:tcPr>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371"/>
              <w:gridCol w:w="276"/>
              <w:gridCol w:w="389"/>
              <w:gridCol w:w="371"/>
              <w:gridCol w:w="69"/>
              <w:gridCol w:w="155"/>
              <w:gridCol w:w="2006"/>
              <w:gridCol w:w="501"/>
              <w:gridCol w:w="847"/>
              <w:gridCol w:w="397"/>
              <w:gridCol w:w="908"/>
            </w:tblGrid>
            <w:tr w:rsidR="006D6CBA" w:rsidRPr="006D6CBA">
              <w:tc>
                <w:tcPr>
                  <w:tcW w:w="13890" w:type="dxa"/>
                  <w:gridSpan w:val="11"/>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收入支出决算总表</w:t>
                  </w:r>
                </w:p>
              </w:tc>
            </w:tr>
            <w:tr w:rsidR="006D6CBA" w:rsidRPr="006D6CBA">
              <w:tc>
                <w:tcPr>
                  <w:tcW w:w="513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6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2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56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6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4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公开01表</w:t>
                  </w:r>
                </w:p>
              </w:tc>
            </w:tr>
            <w:tr w:rsidR="006D6CBA" w:rsidRPr="006D6CBA">
              <w:tc>
                <w:tcPr>
                  <w:tcW w:w="513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部门：溆浦县发展和改革局</w:t>
                  </w:r>
                </w:p>
              </w:tc>
              <w:tc>
                <w:tcPr>
                  <w:tcW w:w="6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2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56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6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4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tc>
                <w:tcPr>
                  <w:tcW w:w="5730" w:type="dxa"/>
                  <w:gridSpan w:val="4"/>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收入</w:t>
                  </w:r>
                </w:p>
              </w:tc>
              <w:tc>
                <w:tcPr>
                  <w:tcW w:w="8160" w:type="dxa"/>
                  <w:gridSpan w:val="7"/>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支出</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行次</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决算数</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行次</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决算数</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栏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栏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一、一般公共预算财政拨款收入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一、一般公共服务支出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16</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1293.84</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二、政府性基金预算财政拨款收入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二、社会保障和就业支出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17</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三、国有资本经营预算财政拨款收入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三、卫生健康支出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18</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四、上级补助收入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四、城乡社区支出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19</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五、事业收入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五、农林水支出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六、经营收入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六、住房保障支出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428.15</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七、附属单位上缴收入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七、粮油物资储备支</w:t>
                  </w:r>
                  <w:r w:rsidRPr="006D6CBA">
                    <w:rPr>
                      <w:rFonts w:ascii="宋体" w:eastAsia="宋体" w:hAnsi="宋体" w:cs="宋体"/>
                      <w:kern w:val="0"/>
                      <w:sz w:val="24"/>
                      <w:szCs w:val="24"/>
                    </w:rPr>
                    <w:lastRenderedPageBreak/>
                    <w:t>出</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八、其他收入</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151.40</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9</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10</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25</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本年收入合计</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2756.35</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本年支出合计</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2756.35</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使用非财政拨款结余</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结余分配</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28</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年初结转和结余</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14</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年末结转和结余</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29</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tc>
                <w:tcPr>
                  <w:tcW w:w="4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总计</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w:t>
                  </w:r>
                </w:p>
              </w:tc>
              <w:tc>
                <w:tcPr>
                  <w:tcW w:w="120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2756.35</w:t>
                  </w:r>
                </w:p>
              </w:tc>
              <w:tc>
                <w:tcPr>
                  <w:tcW w:w="37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总计</w:t>
                  </w:r>
                </w:p>
              </w:tc>
              <w:tc>
                <w:tcPr>
                  <w:tcW w:w="82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w:t>
                  </w:r>
                </w:p>
              </w:tc>
              <w:tc>
                <w:tcPr>
                  <w:tcW w:w="358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2756.35</w:t>
                  </w:r>
                </w:p>
              </w:tc>
            </w:tr>
            <w:tr w:rsidR="006D6CBA" w:rsidRPr="006D6CBA">
              <w:tc>
                <w:tcPr>
                  <w:tcW w:w="13890" w:type="dxa"/>
                  <w:gridSpan w:val="11"/>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注：1.本表反映部门本年度的总收支和年末结转结余情况。</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2.本套报表金额单位转换时可能存在尾数误差。</w:t>
                  </w:r>
                  <w:r w:rsidRPr="006D6CBA">
                    <w:rPr>
                      <w:rFonts w:ascii="MS Mincho" w:eastAsia="MS Mincho" w:hAnsi="MS Mincho" w:cs="MS Mincho" w:hint="eastAsia"/>
                      <w:kern w:val="0"/>
                      <w:sz w:val="24"/>
                      <w:szCs w:val="24"/>
                    </w:rPr>
                    <w:t> </w:t>
                  </w:r>
                </w:p>
              </w:tc>
            </w:tr>
          </w:tbl>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62"/>
              <w:gridCol w:w="353"/>
              <w:gridCol w:w="742"/>
              <w:gridCol w:w="512"/>
              <w:gridCol w:w="464"/>
              <w:gridCol w:w="438"/>
              <w:gridCol w:w="356"/>
              <w:gridCol w:w="449"/>
              <w:gridCol w:w="338"/>
              <w:gridCol w:w="440"/>
              <w:gridCol w:w="384"/>
              <w:gridCol w:w="384"/>
              <w:gridCol w:w="384"/>
              <w:gridCol w:w="512"/>
              <w:gridCol w:w="464"/>
              <w:gridCol w:w="438"/>
              <w:gridCol w:w="356"/>
              <w:gridCol w:w="449"/>
              <w:gridCol w:w="338"/>
              <w:gridCol w:w="427"/>
            </w:tblGrid>
            <w:tr w:rsidR="006D6CBA" w:rsidRPr="006D6CBA">
              <w:trPr>
                <w:gridAfter w:val="10"/>
                <w:wAfter w:w="16170" w:type="dxa"/>
              </w:trPr>
              <w:tc>
                <w:tcPr>
                  <w:tcW w:w="14985" w:type="dxa"/>
                  <w:gridSpan w:val="10"/>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收入决算表</w:t>
                  </w:r>
                </w:p>
              </w:tc>
            </w:tr>
            <w:tr w:rsidR="006D6CBA" w:rsidRPr="006D6CBA">
              <w:trPr>
                <w:gridAfter w:val="10"/>
                <w:wAfter w:w="16170" w:type="dxa"/>
              </w:trPr>
              <w:tc>
                <w:tcPr>
                  <w:tcW w:w="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2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公开02表</w:t>
                  </w:r>
                </w:p>
              </w:tc>
            </w:tr>
            <w:tr w:rsidR="006D6CBA" w:rsidRPr="006D6CBA">
              <w:trPr>
                <w:gridAfter w:val="10"/>
                <w:wAfter w:w="16170" w:type="dxa"/>
              </w:trPr>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部门：</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溆浦县发展和改革局</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trPr>
                <w:gridAfter w:val="10"/>
                <w:wAfter w:w="16170" w:type="dxa"/>
              </w:trPr>
              <w:tc>
                <w:tcPr>
                  <w:tcW w:w="411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189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本年收入合计</w:t>
                  </w:r>
                </w:p>
              </w:tc>
              <w:tc>
                <w:tcPr>
                  <w:tcW w:w="169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财政拨款收入</w:t>
                  </w:r>
                </w:p>
              </w:tc>
              <w:tc>
                <w:tcPr>
                  <w:tcW w:w="159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上级补助收入</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事业收入</w:t>
                  </w:r>
                </w:p>
              </w:tc>
              <w:tc>
                <w:tcPr>
                  <w:tcW w:w="163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经营收入</w:t>
                  </w:r>
                </w:p>
              </w:tc>
              <w:tc>
                <w:tcPr>
                  <w:tcW w:w="118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上缴收入</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附属单位 </w:t>
                  </w:r>
                </w:p>
              </w:tc>
              <w:tc>
                <w:tcPr>
                  <w:tcW w:w="154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其他收入</w:t>
                  </w:r>
                </w:p>
              </w:tc>
            </w:tr>
            <w:tr w:rsidR="006D6CBA" w:rsidRPr="006D6CBA">
              <w:trPr>
                <w:gridAfter w:val="10"/>
                <w:wAfter w:w="16170" w:type="dxa"/>
                <w:trHeight w:val="510"/>
              </w:trPr>
              <w:tc>
                <w:tcPr>
                  <w:tcW w:w="129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功能分类科目编码</w:t>
                  </w:r>
                </w:p>
              </w:tc>
              <w:tc>
                <w:tcPr>
                  <w:tcW w:w="280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41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栏次</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w:t>
                  </w:r>
                </w:p>
              </w:tc>
            </w:tr>
            <w:tr w:rsidR="006D6CBA" w:rsidRPr="006D6CBA">
              <w:tc>
                <w:tcPr>
                  <w:tcW w:w="41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2756.3</w:t>
                  </w:r>
                  <w:r w:rsidRPr="006D6CBA">
                    <w:rPr>
                      <w:rFonts w:ascii="宋体" w:eastAsia="宋体" w:hAnsi="宋体" w:cs="宋体"/>
                      <w:kern w:val="0"/>
                      <w:sz w:val="24"/>
                      <w:szCs w:val="24"/>
                    </w:rPr>
                    <w:lastRenderedPageBreak/>
                    <w:t>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2604.9</w:t>
                  </w:r>
                  <w:r w:rsidRPr="006D6CBA">
                    <w:rPr>
                      <w:rFonts w:ascii="宋体" w:eastAsia="宋体" w:hAnsi="宋体" w:cs="宋体"/>
                      <w:kern w:val="0"/>
                      <w:sz w:val="24"/>
                      <w:szCs w:val="24"/>
                    </w:rPr>
                    <w:lastRenderedPageBreak/>
                    <w:t>4</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151.40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一般公共服务支出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1293.84</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1142.44</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151.40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发展与改革事务</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1291.46</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1140.06</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151.40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938.98</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787.58</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151.40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2010402</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一般行政管理事务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0.08</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0.08</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2010406</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社会事业发展规划</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48.56</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48.56</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其他发展与改革事务支</w:t>
                  </w:r>
                  <w:r w:rsidRPr="006D6CBA">
                    <w:rPr>
                      <w:rFonts w:ascii="宋体" w:eastAsia="宋体" w:hAnsi="宋体" w:cs="宋体"/>
                      <w:kern w:val="0"/>
                      <w:sz w:val="24"/>
                      <w:szCs w:val="24"/>
                    </w:rPr>
                    <w:lastRenderedPageBreak/>
                    <w:t>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303.84</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303.84</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20111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纪检监察事务</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2011101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社会保障和就业支出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20805</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行政事业单位养老支出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2080505</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机关事业单位基本养老保险缴费支出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20808</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抚恤</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54.43</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54.43</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死亡抚恤</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53.83</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53.83</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其他优抚支出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退役安置</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2080905</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军队转业干部安置</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20828</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退役军人管理事务</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2082899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其他退役军人事务</w:t>
                  </w:r>
                  <w:r w:rsidRPr="006D6CBA">
                    <w:rPr>
                      <w:rFonts w:ascii="宋体" w:eastAsia="宋体" w:hAnsi="宋体" w:cs="宋体"/>
                      <w:kern w:val="0"/>
                      <w:sz w:val="24"/>
                      <w:szCs w:val="24"/>
                    </w:rPr>
                    <w:lastRenderedPageBreak/>
                    <w:t>管理支出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0.20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210</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卫生健康支出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21011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行政事业单位医疗</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2101101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行政单位医疗</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城乡社区支出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城乡社区管理事务</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2120101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w:t>
                  </w:r>
                  <w:r w:rsidRPr="006D6CBA">
                    <w:rPr>
                      <w:rFonts w:ascii="宋体" w:eastAsia="宋体" w:hAnsi="宋体" w:cs="宋体"/>
                      <w:kern w:val="0"/>
                      <w:sz w:val="24"/>
                      <w:szCs w:val="24"/>
                    </w:rPr>
                    <w:lastRenderedPageBreak/>
                    <w:t>20199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其他</w:t>
                  </w:r>
                  <w:r w:rsidRPr="006D6CBA">
                    <w:rPr>
                      <w:rFonts w:ascii="宋体" w:eastAsia="宋体" w:hAnsi="宋体" w:cs="宋体"/>
                      <w:kern w:val="0"/>
                      <w:sz w:val="24"/>
                      <w:szCs w:val="24"/>
                    </w:rPr>
                    <w:lastRenderedPageBreak/>
                    <w:t>城乡社区管理事务支出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192</w:t>
                  </w:r>
                  <w:r w:rsidRPr="006D6CBA">
                    <w:rPr>
                      <w:rFonts w:ascii="宋体" w:eastAsia="宋体" w:hAnsi="宋体" w:cs="宋体"/>
                      <w:kern w:val="0"/>
                      <w:sz w:val="24"/>
                      <w:szCs w:val="24"/>
                    </w:rPr>
                    <w:lastRenderedPageBreak/>
                    <w:t>.43</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192</w:t>
                  </w:r>
                  <w:r w:rsidRPr="006D6CBA">
                    <w:rPr>
                      <w:rFonts w:ascii="宋体" w:eastAsia="宋体" w:hAnsi="宋体" w:cs="宋体"/>
                      <w:kern w:val="0"/>
                      <w:sz w:val="24"/>
                      <w:szCs w:val="24"/>
                    </w:rPr>
                    <w:lastRenderedPageBreak/>
                    <w:t>.43</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213</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农林水支出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巩固脱贫衔接乡村振兴</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58.00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58.00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2130504</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农村基础设施建设</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其他巩固脱贫衔接乡村振兴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其他农林水支</w:t>
                  </w:r>
                  <w:r w:rsidRPr="006D6CBA">
                    <w:rPr>
                      <w:rFonts w:ascii="宋体" w:eastAsia="宋体" w:hAnsi="宋体" w:cs="宋体"/>
                      <w:kern w:val="0"/>
                      <w:sz w:val="24"/>
                      <w:szCs w:val="24"/>
                    </w:rPr>
                    <w:lastRenderedPageBreak/>
                    <w:t>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370.00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2139999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其他农林水支出</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住房保障支出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428.15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428.15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保障性安居工程支出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2210103</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棚户区改造</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150.00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150.00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2210199</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其他保障性安居工程支出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243.60</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243.60</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22102</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住房改革支出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2210201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住房公积金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粮油物资储备支出</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22204</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粮油储备</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29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2220401</w:t>
                  </w:r>
                </w:p>
              </w:tc>
              <w:tc>
                <w:tcPr>
                  <w:tcW w:w="280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储备粮油补贴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8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69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tc>
                <w:tcPr>
                  <w:tcW w:w="14985" w:type="dxa"/>
                  <w:gridSpan w:val="10"/>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注：本表反映部门本年度取得的各项收入情况。</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bl>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r w:rsidRPr="006D6CBA">
        <w:rPr>
          <w:rFonts w:ascii="宋体" w:eastAsia="宋体" w:hAnsi="宋体" w:cs="宋体"/>
          <w:kern w:val="0"/>
          <w:sz w:val="24"/>
          <w:szCs w:val="24"/>
        </w:rPr>
        <w:br w:type="textWrapping" w:clear="all"/>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12"/>
        <w:gridCol w:w="106"/>
        <w:gridCol w:w="830"/>
        <w:gridCol w:w="454"/>
        <w:gridCol w:w="431"/>
        <w:gridCol w:w="462"/>
        <w:gridCol w:w="578"/>
        <w:gridCol w:w="501"/>
        <w:gridCol w:w="509"/>
        <w:gridCol w:w="416"/>
        <w:gridCol w:w="416"/>
        <w:gridCol w:w="416"/>
        <w:gridCol w:w="454"/>
        <w:gridCol w:w="431"/>
        <w:gridCol w:w="462"/>
        <w:gridCol w:w="578"/>
        <w:gridCol w:w="501"/>
        <w:gridCol w:w="509"/>
      </w:tblGrid>
      <w:tr w:rsidR="006D6CBA" w:rsidRPr="006D6CBA" w:rsidTr="006D6CBA">
        <w:trPr>
          <w:gridAfter w:val="9"/>
          <w:wAfter w:w="15930" w:type="dxa"/>
        </w:trPr>
        <w:tc>
          <w:tcPr>
            <w:tcW w:w="14670" w:type="dxa"/>
            <w:gridSpan w:val="9"/>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支出决算表</w:t>
            </w:r>
          </w:p>
        </w:tc>
      </w:tr>
      <w:tr w:rsidR="006D6CBA" w:rsidRPr="006D6CBA" w:rsidTr="006D6CBA">
        <w:trPr>
          <w:gridAfter w:val="9"/>
          <w:wAfter w:w="15930" w:type="dxa"/>
        </w:trPr>
        <w:tc>
          <w:tcPr>
            <w:tcW w:w="10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24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w:t>
            </w:r>
            <w:r w:rsidRPr="006D6CBA">
              <w:rPr>
                <w:rFonts w:ascii="宋体" w:eastAsia="宋体" w:hAnsi="宋体" w:cs="宋体"/>
                <w:kern w:val="0"/>
                <w:sz w:val="24"/>
                <w:szCs w:val="24"/>
              </w:rPr>
              <w:lastRenderedPageBreak/>
              <w:t>开03表</w:t>
            </w:r>
          </w:p>
        </w:tc>
      </w:tr>
      <w:tr w:rsidR="006D6CBA" w:rsidRPr="006D6CBA" w:rsidTr="006D6CBA">
        <w:trPr>
          <w:gridAfter w:val="9"/>
          <w:wAfter w:w="15930" w:type="dxa"/>
        </w:trPr>
        <w:tc>
          <w:tcPr>
            <w:tcW w:w="10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部门：</w:t>
            </w:r>
          </w:p>
        </w:tc>
        <w:tc>
          <w:tcPr>
            <w:tcW w:w="24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溆浦县发展和改革局</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rsidTr="006D6CBA">
        <w:trPr>
          <w:gridAfter w:val="9"/>
          <w:wAfter w:w="15930" w:type="dxa"/>
        </w:trPr>
        <w:tc>
          <w:tcPr>
            <w:tcW w:w="432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159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本年支出合计</w:t>
            </w:r>
          </w:p>
        </w:tc>
        <w:tc>
          <w:tcPr>
            <w:tcW w:w="150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基本支出</w:t>
            </w:r>
          </w:p>
        </w:tc>
        <w:tc>
          <w:tcPr>
            <w:tcW w:w="162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项目支出</w:t>
            </w:r>
          </w:p>
        </w:tc>
        <w:tc>
          <w:tcPr>
            <w:tcW w:w="207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上缴上级支出</w:t>
            </w:r>
          </w:p>
        </w:tc>
        <w:tc>
          <w:tcPr>
            <w:tcW w:w="177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经营支出</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补助支出</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对附属单位 </w:t>
            </w:r>
          </w:p>
        </w:tc>
      </w:tr>
      <w:tr w:rsidR="006D6CBA" w:rsidRPr="006D6CBA" w:rsidTr="006D6CBA">
        <w:trPr>
          <w:gridAfter w:val="9"/>
          <w:wAfter w:w="15930" w:type="dxa"/>
          <w:trHeight w:val="510"/>
        </w:trPr>
        <w:tc>
          <w:tcPr>
            <w:tcW w:w="127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功能分类科目编码</w:t>
            </w:r>
          </w:p>
        </w:tc>
        <w:tc>
          <w:tcPr>
            <w:tcW w:w="304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4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栏次</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w:t>
            </w:r>
          </w:p>
        </w:tc>
      </w:tr>
      <w:tr w:rsidR="006D6CBA" w:rsidRPr="006D6CBA" w:rsidTr="006D6CBA">
        <w:tc>
          <w:tcPr>
            <w:tcW w:w="4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2,756.35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1,276.80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1,479.54</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一般公共服务支出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1,293.84</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989.92</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303.92</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发展与改革事务</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1,291.46</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987.54</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303.92</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w:t>
            </w:r>
            <w:r w:rsidRPr="006D6CBA">
              <w:rPr>
                <w:rFonts w:ascii="宋体" w:eastAsia="宋体" w:hAnsi="宋体" w:cs="宋体"/>
                <w:kern w:val="0"/>
                <w:sz w:val="24"/>
                <w:szCs w:val="24"/>
              </w:rPr>
              <w:lastRenderedPageBreak/>
              <w:t>10401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行政运</w:t>
            </w:r>
            <w:r w:rsidRPr="006D6CBA">
              <w:rPr>
                <w:rFonts w:ascii="宋体" w:eastAsia="宋体" w:hAnsi="宋体" w:cs="宋体"/>
                <w:kern w:val="0"/>
                <w:sz w:val="24"/>
                <w:szCs w:val="24"/>
              </w:rPr>
              <w:lastRenderedPageBreak/>
              <w:t>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938</w:t>
            </w:r>
            <w:r w:rsidRPr="006D6CBA">
              <w:rPr>
                <w:rFonts w:ascii="宋体" w:eastAsia="宋体" w:hAnsi="宋体" w:cs="宋体"/>
                <w:kern w:val="0"/>
                <w:sz w:val="24"/>
                <w:szCs w:val="24"/>
              </w:rPr>
              <w:lastRenderedPageBreak/>
              <w:t>.98</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938</w:t>
            </w:r>
            <w:r w:rsidRPr="006D6CBA">
              <w:rPr>
                <w:rFonts w:ascii="宋体" w:eastAsia="宋体" w:hAnsi="宋体" w:cs="宋体"/>
                <w:kern w:val="0"/>
                <w:sz w:val="24"/>
                <w:szCs w:val="24"/>
              </w:rPr>
              <w:lastRenderedPageBreak/>
              <w:t>.98</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2010402</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一般行政管理事务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0.08</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0.08</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2010406</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社会事业发展规划</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48.56</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48.56</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其他发展与改革事务支出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303.84</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303.84</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20111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纪检监察事务</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2011101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社会保障和就业支出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w:t>
            </w:r>
            <w:r w:rsidRPr="006D6CBA">
              <w:rPr>
                <w:rFonts w:ascii="宋体" w:eastAsia="宋体" w:hAnsi="宋体" w:cs="宋体"/>
                <w:kern w:val="0"/>
                <w:sz w:val="24"/>
                <w:szCs w:val="24"/>
              </w:rPr>
              <w:lastRenderedPageBreak/>
              <w:t>805</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行政事</w:t>
            </w:r>
            <w:r w:rsidRPr="006D6CBA">
              <w:rPr>
                <w:rFonts w:ascii="宋体" w:eastAsia="宋体" w:hAnsi="宋体" w:cs="宋体"/>
                <w:kern w:val="0"/>
                <w:sz w:val="24"/>
                <w:szCs w:val="24"/>
              </w:rPr>
              <w:lastRenderedPageBreak/>
              <w:t>业单位养老支出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80.</w:t>
            </w:r>
            <w:r w:rsidRPr="006D6CBA">
              <w:rPr>
                <w:rFonts w:ascii="宋体" w:eastAsia="宋体" w:hAnsi="宋体" w:cs="宋体"/>
                <w:kern w:val="0"/>
                <w:sz w:val="24"/>
                <w:szCs w:val="24"/>
              </w:rPr>
              <w:lastRenderedPageBreak/>
              <w:t>05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80.</w:t>
            </w:r>
            <w:r w:rsidRPr="006D6CBA">
              <w:rPr>
                <w:rFonts w:ascii="宋体" w:eastAsia="宋体" w:hAnsi="宋体" w:cs="宋体"/>
                <w:kern w:val="0"/>
                <w:sz w:val="24"/>
                <w:szCs w:val="24"/>
              </w:rPr>
              <w:lastRenderedPageBreak/>
              <w:t>05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2080505</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机关</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事业单位基本养老保险缴费支出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抚恤</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54.43</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54.43</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死亡抚恤</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53.83</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53.83</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其他优抚支出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退役安置</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208090</w:t>
            </w:r>
            <w:r w:rsidRPr="006D6CBA">
              <w:rPr>
                <w:rFonts w:ascii="宋体" w:eastAsia="宋体" w:hAnsi="宋体" w:cs="宋体"/>
                <w:kern w:val="0"/>
                <w:sz w:val="24"/>
                <w:szCs w:val="24"/>
              </w:rPr>
              <w:lastRenderedPageBreak/>
              <w:t>5</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军队转业干部安置</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20828</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退役军人管理事务</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2082899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其他退役军人事务管理支出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卫生健康支出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21011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行政事业单位医疗</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2101101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行政单位医疗</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城乡社区支出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41.34</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158.91</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城乡社区管理事务</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41.34</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158.91</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2120101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2120199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其他城乡社区管理事务支出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192.43</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33.52</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158.91</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农林水支出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390.00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巩固脱贫衔接乡村振兴</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58.00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2130504</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农村基础设施建设</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其他巩固脱贫衔接乡村振兴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其他农林水支出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2139999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其他农林水支出</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w:t>
            </w:r>
            <w:r w:rsidRPr="006D6CBA">
              <w:rPr>
                <w:rFonts w:ascii="宋体" w:eastAsia="宋体" w:hAnsi="宋体" w:cs="宋体"/>
                <w:kern w:val="0"/>
                <w:sz w:val="24"/>
                <w:szCs w:val="24"/>
              </w:rPr>
              <w:lastRenderedPageBreak/>
              <w:t>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住房保</w:t>
            </w:r>
            <w:r w:rsidRPr="006D6CBA">
              <w:rPr>
                <w:rFonts w:ascii="宋体" w:eastAsia="宋体" w:hAnsi="宋体" w:cs="宋体"/>
                <w:kern w:val="0"/>
                <w:sz w:val="24"/>
                <w:szCs w:val="24"/>
              </w:rPr>
              <w:lastRenderedPageBreak/>
              <w:t>障支出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428</w:t>
            </w:r>
            <w:r w:rsidRPr="006D6CBA">
              <w:rPr>
                <w:rFonts w:ascii="宋体" w:eastAsia="宋体" w:hAnsi="宋体" w:cs="宋体"/>
                <w:kern w:val="0"/>
                <w:sz w:val="24"/>
                <w:szCs w:val="24"/>
              </w:rPr>
              <w:lastRenderedPageBreak/>
              <w:t>.15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34.</w:t>
            </w:r>
            <w:r w:rsidRPr="006D6CBA">
              <w:rPr>
                <w:rFonts w:ascii="宋体" w:eastAsia="宋体" w:hAnsi="宋体" w:cs="宋体"/>
                <w:kern w:val="0"/>
                <w:sz w:val="24"/>
                <w:szCs w:val="24"/>
              </w:rPr>
              <w:lastRenderedPageBreak/>
              <w:t>55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393</w:t>
            </w:r>
            <w:r w:rsidRPr="006D6CBA">
              <w:rPr>
                <w:rFonts w:ascii="宋体" w:eastAsia="宋体" w:hAnsi="宋体" w:cs="宋体"/>
                <w:kern w:val="0"/>
                <w:sz w:val="24"/>
                <w:szCs w:val="24"/>
              </w:rPr>
              <w:lastRenderedPageBreak/>
              <w:t>.60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22101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保障性安居工程支出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2210103</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棚户区改造</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150.00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150.00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2210199</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其他保障性安居工程支出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243.60</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243.60</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22102</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住房改革支出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2210201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住房公积金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粮油物资储备支出</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22204</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粮油储备</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7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w:t>
            </w:r>
            <w:r w:rsidRPr="006D6CBA">
              <w:rPr>
                <w:rFonts w:ascii="宋体" w:eastAsia="宋体" w:hAnsi="宋体" w:cs="宋体"/>
                <w:kern w:val="0"/>
                <w:sz w:val="24"/>
                <w:szCs w:val="24"/>
              </w:rPr>
              <w:lastRenderedPageBreak/>
              <w:t>20401</w:t>
            </w:r>
          </w:p>
        </w:tc>
        <w:tc>
          <w:tcPr>
            <w:tcW w:w="304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储备粮</w:t>
            </w:r>
            <w:r w:rsidRPr="006D6CBA">
              <w:rPr>
                <w:rFonts w:ascii="宋体" w:eastAsia="宋体" w:hAnsi="宋体" w:cs="宋体"/>
                <w:kern w:val="0"/>
                <w:sz w:val="24"/>
                <w:szCs w:val="24"/>
              </w:rPr>
              <w:lastRenderedPageBreak/>
              <w:t>油补贴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59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233</w:t>
            </w:r>
            <w:r w:rsidRPr="006D6CBA">
              <w:rPr>
                <w:rFonts w:ascii="宋体" w:eastAsia="宋体" w:hAnsi="宋体" w:cs="宋体"/>
                <w:kern w:val="0"/>
                <w:sz w:val="24"/>
                <w:szCs w:val="24"/>
              </w:rPr>
              <w:lastRenderedPageBreak/>
              <w:t>.11</w:t>
            </w:r>
          </w:p>
        </w:tc>
        <w:tc>
          <w:tcPr>
            <w:tcW w:w="15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162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w:t>
            </w:r>
            <w:r w:rsidRPr="006D6CBA">
              <w:rPr>
                <w:rFonts w:ascii="宋体" w:eastAsia="宋体" w:hAnsi="宋体" w:cs="宋体"/>
                <w:kern w:val="0"/>
                <w:sz w:val="24"/>
                <w:szCs w:val="24"/>
              </w:rPr>
              <w:lastRenderedPageBreak/>
              <w:t>.11</w:t>
            </w:r>
          </w:p>
        </w:tc>
        <w:tc>
          <w:tcPr>
            <w:tcW w:w="20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177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8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4670" w:type="dxa"/>
            <w:gridSpan w:val="9"/>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注：本表反映部门本年度各项支出情况。</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888"/>
        <w:gridCol w:w="255"/>
        <w:gridCol w:w="589"/>
        <w:gridCol w:w="278"/>
        <w:gridCol w:w="1547"/>
        <w:gridCol w:w="356"/>
        <w:gridCol w:w="255"/>
        <w:gridCol w:w="838"/>
        <w:gridCol w:w="745"/>
        <w:gridCol w:w="745"/>
        <w:gridCol w:w="870"/>
      </w:tblGrid>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54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5510" w:type="dxa"/>
            <w:gridSpan w:val="11"/>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财政拨款收入支出决算总表</w:t>
            </w: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40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公开04表</w:t>
            </w: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部门：溆浦县发展和改革局</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403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rsidTr="006D6CBA">
        <w:tc>
          <w:tcPr>
            <w:tcW w:w="510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收入</w:t>
            </w:r>
          </w:p>
        </w:tc>
        <w:tc>
          <w:tcPr>
            <w:tcW w:w="10410" w:type="dxa"/>
            <w:gridSpan w:val="8"/>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支出</w:t>
            </w: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行次</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金额</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行次</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一般公共预算财政拨款</w:t>
            </w:r>
          </w:p>
        </w:tc>
        <w:tc>
          <w:tcPr>
            <w:tcW w:w="13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政府性基金预算财政拨款</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国有资本经营预算财政拨款</w:t>
            </w: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栏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栏 </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一、一般公共预算财政拨款</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一、一般公共服务支出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14</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1142.44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1142.44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二、政府性基金预算财政拨款</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二、社会保障和就业支出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三、国有资本经营预算财政拨款</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三、卫生健康支出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16</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四、城乡社区支出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17</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五、农林水支出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18</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六、住房保障支出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19</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428.15</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428.15</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七、粮油物资储备支出</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本年收入合计</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2295.03</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本年支出合计</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年初财政拨款结转和结余</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9</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49.91</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年末财政拨款结转和结余</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一般公共预算财政拨款</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10</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49.91</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政府性基金预算财政拨款</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国有资本经营预算财政拨款</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25</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358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总计</w:t>
            </w:r>
          </w:p>
        </w:tc>
        <w:tc>
          <w:tcPr>
            <w:tcW w:w="43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w:t>
            </w:r>
          </w:p>
        </w:tc>
        <w:tc>
          <w:tcPr>
            <w:tcW w:w="106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2344.94</w:t>
            </w:r>
          </w:p>
        </w:tc>
        <w:tc>
          <w:tcPr>
            <w:tcW w:w="340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总计</w:t>
            </w:r>
          </w:p>
        </w:tc>
        <w:tc>
          <w:tcPr>
            <w:tcW w:w="106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w:t>
            </w: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138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56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15510" w:type="dxa"/>
            <w:gridSpan w:val="11"/>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注：本表反映部门本年度一般公共预算财政拨款、政府性基金预算财政拨款和国有资本经营预算财政拨款的总收支和年末结转结余情况。</w:t>
            </w: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一般公共预算财政拨款支出决算表</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公开05表</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部门：溆浦县发展和改革局</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单位：万元</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21"/>
        <w:gridCol w:w="535"/>
        <w:gridCol w:w="1164"/>
        <w:gridCol w:w="977"/>
        <w:gridCol w:w="942"/>
        <w:gridCol w:w="150"/>
        <w:gridCol w:w="150"/>
        <w:gridCol w:w="1164"/>
        <w:gridCol w:w="1199"/>
        <w:gridCol w:w="1164"/>
      </w:tblGrid>
      <w:tr w:rsidR="006D6CBA" w:rsidRPr="006D6CBA" w:rsidTr="006D6CBA">
        <w:trPr>
          <w:gridAfter w:val="5"/>
          <w:wAfter w:w="14685" w:type="dxa"/>
        </w:trPr>
        <w:tc>
          <w:tcPr>
            <w:tcW w:w="47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948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本年支出</w:t>
            </w:r>
          </w:p>
        </w:tc>
      </w:tr>
      <w:tr w:rsidR="006D6CBA" w:rsidRPr="006D6CBA" w:rsidTr="006D6CBA">
        <w:trPr>
          <w:gridAfter w:val="5"/>
          <w:wAfter w:w="14685" w:type="dxa"/>
          <w:trHeight w:val="510"/>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功能分类科目编码</w:t>
            </w:r>
          </w:p>
        </w:tc>
        <w:tc>
          <w:tcPr>
            <w:tcW w:w="352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300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小计</w:t>
            </w:r>
          </w:p>
        </w:tc>
        <w:tc>
          <w:tcPr>
            <w:tcW w:w="348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基本支出</w:t>
            </w:r>
          </w:p>
        </w:tc>
        <w:tc>
          <w:tcPr>
            <w:tcW w:w="300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项目支出</w:t>
            </w:r>
          </w:p>
        </w:tc>
      </w:tr>
      <w:tr w:rsidR="006D6CBA" w:rsidRPr="006D6CBA" w:rsidTr="006D6CB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47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栏次</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r>
      <w:tr w:rsidR="006D6CBA" w:rsidRPr="006D6CBA" w:rsidTr="006D6CB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47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2,604.94</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1,125.40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1,479.54</w:t>
            </w: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一般公</w:t>
            </w:r>
            <w:r w:rsidRPr="006D6CBA">
              <w:rPr>
                <w:rFonts w:ascii="宋体" w:eastAsia="宋体" w:hAnsi="宋体" w:cs="宋体"/>
                <w:kern w:val="0"/>
                <w:sz w:val="24"/>
                <w:szCs w:val="24"/>
              </w:rPr>
              <w:lastRenderedPageBreak/>
              <w:t>共服务支出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1,142.44</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838.52</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303.92</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20104</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发展与改革事务</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1,140.06</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836.14</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303.92</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787.58</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787.58</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2010402</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一般行政管理事务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0.08</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0.08</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2010406</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社会</w:t>
            </w:r>
            <w:r w:rsidRPr="006D6CBA">
              <w:rPr>
                <w:rFonts w:ascii="宋体" w:eastAsia="宋体" w:hAnsi="宋体" w:cs="宋体"/>
                <w:kern w:val="0"/>
                <w:sz w:val="24"/>
                <w:szCs w:val="24"/>
              </w:rPr>
              <w:lastRenderedPageBreak/>
              <w:t>事业发展规划</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48.56</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48.56</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2010499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其他发展与改革事务支出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303.84</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303.84</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20111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纪检监察事务</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2011101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w:t>
            </w:r>
            <w:r w:rsidRPr="006D6CBA">
              <w:rPr>
                <w:rFonts w:ascii="宋体" w:eastAsia="宋体" w:hAnsi="宋体" w:cs="宋体"/>
                <w:kern w:val="0"/>
                <w:sz w:val="24"/>
                <w:szCs w:val="24"/>
              </w:rPr>
              <w:lastRenderedPageBreak/>
              <w:t>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2.38</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2.38</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208</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社会保障和就业支出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135.34</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20805</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行政事业单位养老支出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2080505</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机关事业单位</w:t>
            </w:r>
            <w:r w:rsidRPr="006D6CBA">
              <w:rPr>
                <w:rFonts w:ascii="宋体" w:eastAsia="宋体" w:hAnsi="宋体" w:cs="宋体"/>
                <w:kern w:val="0"/>
                <w:sz w:val="24"/>
                <w:szCs w:val="24"/>
              </w:rPr>
              <w:lastRenderedPageBreak/>
              <w:t>基本养老保险缴费支出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80.05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80.05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20808</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抚恤</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54.43</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54.43</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死亡抚恤</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53.83</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53.83</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2080899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其他优抚支出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20809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退役安置</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2080905</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军队转业干部安置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0.66</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20828</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退役军人管理事务</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2082899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其他退役军人事务管理</w:t>
            </w:r>
            <w:r w:rsidRPr="006D6CBA">
              <w:rPr>
                <w:rFonts w:ascii="宋体" w:eastAsia="宋体" w:hAnsi="宋体" w:cs="宋体"/>
                <w:kern w:val="0"/>
                <w:sz w:val="24"/>
                <w:szCs w:val="24"/>
              </w:rPr>
              <w:lastRenderedPageBreak/>
              <w:t>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0.20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0.20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210</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卫生健康支出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21011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行政事业单位医疗</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2101101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行政单位医疗</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37.65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城乡社区</w:t>
            </w:r>
            <w:r w:rsidRPr="006D6CBA">
              <w:rPr>
                <w:rFonts w:ascii="宋体" w:eastAsia="宋体" w:hAnsi="宋体" w:cs="宋体"/>
                <w:kern w:val="0"/>
                <w:sz w:val="24"/>
                <w:szCs w:val="24"/>
              </w:rPr>
              <w:lastRenderedPageBreak/>
              <w:t>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200.25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41.34</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158.91</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21201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城乡社区管理事务</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200.25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41.34</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158.91</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2120101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行政运行</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2120199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其他城乡社区管理事务支出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192.43</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33.52</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158.91</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213</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农林水支出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428.00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巩固脱贫衔接乡村振兴</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58.00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2130504</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农村基础设施建设</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2130599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其他巩</w:t>
            </w:r>
            <w:r w:rsidRPr="006D6CBA">
              <w:rPr>
                <w:rFonts w:ascii="宋体" w:eastAsia="宋体" w:hAnsi="宋体" w:cs="宋体"/>
                <w:kern w:val="0"/>
                <w:sz w:val="24"/>
                <w:szCs w:val="24"/>
              </w:rPr>
              <w:lastRenderedPageBreak/>
              <w:t>固脱贫衔接乡村振兴支出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38.00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21399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其他农林水支出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2139999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其他农林水支出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w:t>
            </w:r>
            <w:r w:rsidRPr="006D6CBA">
              <w:rPr>
                <w:rFonts w:ascii="宋体" w:eastAsia="宋体" w:hAnsi="宋体" w:cs="宋体"/>
                <w:kern w:val="0"/>
                <w:sz w:val="24"/>
                <w:szCs w:val="24"/>
              </w:rPr>
              <w:lastRenderedPageBreak/>
              <w:t>房保障支出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428.15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22101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保障性安居工程支出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393.60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2210103</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棚户区改造</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150.00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150.00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2210199</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其他保障性安居</w:t>
            </w:r>
            <w:r w:rsidRPr="006D6CBA">
              <w:rPr>
                <w:rFonts w:ascii="宋体" w:eastAsia="宋体" w:hAnsi="宋体" w:cs="宋体"/>
                <w:kern w:val="0"/>
                <w:sz w:val="24"/>
                <w:szCs w:val="24"/>
              </w:rPr>
              <w:lastRenderedPageBreak/>
              <w:t>工程支出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243.60</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243.60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22102</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住房改革支出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2210201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住房公积金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粮油物资储备支出</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22204</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粮油储</w:t>
            </w:r>
            <w:r w:rsidRPr="006D6CBA">
              <w:rPr>
                <w:rFonts w:ascii="宋体" w:eastAsia="宋体" w:hAnsi="宋体" w:cs="宋体"/>
                <w:kern w:val="0"/>
                <w:sz w:val="24"/>
                <w:szCs w:val="24"/>
              </w:rPr>
              <w:lastRenderedPageBreak/>
              <w:t>备</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233.11</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2220401</w:t>
            </w:r>
          </w:p>
        </w:tc>
        <w:tc>
          <w:tcPr>
            <w:tcW w:w="35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储备粮油补贴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34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30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233.11</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4205" w:type="dxa"/>
            <w:gridSpan w:val="5"/>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注：本表反映部门本年度一般公共预算财政拨款支出情况。</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br w:type="textWrapping" w:clear="all"/>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20"/>
        <w:gridCol w:w="150"/>
        <w:gridCol w:w="83"/>
        <w:gridCol w:w="677"/>
        <w:gridCol w:w="926"/>
        <w:gridCol w:w="188"/>
        <w:gridCol w:w="421"/>
        <w:gridCol w:w="632"/>
        <w:gridCol w:w="188"/>
        <w:gridCol w:w="1016"/>
        <w:gridCol w:w="90"/>
        <w:gridCol w:w="482"/>
        <w:gridCol w:w="609"/>
        <w:gridCol w:w="60"/>
        <w:gridCol w:w="1061"/>
        <w:gridCol w:w="737"/>
        <w:gridCol w:w="376"/>
        <w:gridCol w:w="150"/>
      </w:tblGrid>
      <w:tr w:rsidR="006D6CBA" w:rsidRPr="006D6CBA" w:rsidTr="006D6CBA">
        <w:tc>
          <w:tcPr>
            <w:tcW w:w="15600" w:type="dxa"/>
            <w:gridSpan w:val="18"/>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一般公共预算财政拨款基本支出决算明细表</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公开06表</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部门：溆浦县发展和改革局</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经济分类科目编码</w:t>
            </w:r>
          </w:p>
        </w:tc>
        <w:tc>
          <w:tcPr>
            <w:tcW w:w="306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109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决算数</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经济分类科目编码</w:t>
            </w:r>
          </w:p>
        </w:tc>
        <w:tc>
          <w:tcPr>
            <w:tcW w:w="22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102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决算数</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经济分类科目编码</w:t>
            </w:r>
          </w:p>
        </w:tc>
        <w:tc>
          <w:tcPr>
            <w:tcW w:w="351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9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决算数</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工资福利支出</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680.41</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商品和服务支出</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385.51</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307</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债务利息及费用支出</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30101</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基本工资</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339.</w:t>
            </w:r>
            <w:r w:rsidRPr="006D6CBA">
              <w:rPr>
                <w:rFonts w:ascii="宋体" w:eastAsia="宋体" w:hAnsi="宋体" w:cs="宋体"/>
                <w:kern w:val="0"/>
                <w:sz w:val="24"/>
                <w:szCs w:val="24"/>
              </w:rPr>
              <w:lastRenderedPageBreak/>
              <w:t>87</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3020</w:t>
            </w:r>
            <w:r w:rsidRPr="006D6CBA">
              <w:rPr>
                <w:rFonts w:ascii="宋体" w:eastAsia="宋体" w:hAnsi="宋体" w:cs="宋体"/>
                <w:kern w:val="0"/>
                <w:sz w:val="24"/>
                <w:szCs w:val="24"/>
              </w:rPr>
              <w:lastRenderedPageBreak/>
              <w:t>1</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办公费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29.3</w:t>
            </w:r>
            <w:r w:rsidRPr="006D6CBA">
              <w:rPr>
                <w:rFonts w:ascii="宋体" w:eastAsia="宋体" w:hAnsi="宋体" w:cs="宋体"/>
                <w:kern w:val="0"/>
                <w:sz w:val="24"/>
                <w:szCs w:val="24"/>
              </w:rPr>
              <w:lastRenderedPageBreak/>
              <w:t>9</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3070</w:t>
            </w:r>
            <w:r w:rsidRPr="006D6CBA">
              <w:rPr>
                <w:rFonts w:ascii="宋体" w:eastAsia="宋体" w:hAnsi="宋体" w:cs="宋体"/>
                <w:kern w:val="0"/>
                <w:sz w:val="24"/>
                <w:szCs w:val="24"/>
              </w:rPr>
              <w:lastRenderedPageBreak/>
              <w:t>1</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国内债务付息</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w:t>
            </w:r>
            <w:r w:rsidRPr="006D6CBA">
              <w:rPr>
                <w:rFonts w:ascii="宋体" w:eastAsia="宋体" w:hAnsi="宋体" w:cs="宋体"/>
                <w:kern w:val="0"/>
                <w:sz w:val="24"/>
                <w:szCs w:val="24"/>
              </w:rPr>
              <w:lastRenderedPageBreak/>
              <w:t>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30102</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津贴补贴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3.38</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30202</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印刷费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42.74</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30702</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国外债务付息</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30103</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奖金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78.29</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30203</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咨询费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26.58</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资本性支出</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30106</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伙食补助费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13.53</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30204</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手续费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31001</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房屋建筑物购建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30107</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绩效工资</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86.45</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30205</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水费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0.36</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31002</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办公设备购置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30108</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机关事业单位基本养老保险缴费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79.35</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30206</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电费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6.06</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31003</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专用设备购置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30109</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职业年金缴费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30207</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邮电费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4.45</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31005</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基础设施建设</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30110</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职工基本医疗保险缴费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37.84</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30208</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取暖费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31006</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大型修缮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30111</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公务员医疗补助缴费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30209</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物业管理费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31007</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信息网络及软件购置更新</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30112</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其他社会保障缴费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4.87</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30211</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差旅费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69.63</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31008</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物资储备</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30113</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住房公积金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34.55</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30212</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因公出国（境）费用</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31009</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土地补偿</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30114</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医疗费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30213</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维修（护）费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0.96</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31010</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安置补助</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30199</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其他工资福利</w:t>
            </w:r>
            <w:r w:rsidRPr="006D6CBA">
              <w:rPr>
                <w:rFonts w:ascii="宋体" w:eastAsia="宋体" w:hAnsi="宋体" w:cs="宋体"/>
                <w:kern w:val="0"/>
                <w:sz w:val="24"/>
                <w:szCs w:val="24"/>
              </w:rPr>
              <w:lastRenderedPageBreak/>
              <w:t>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2.29</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w:t>
            </w:r>
            <w:r w:rsidRPr="006D6CBA">
              <w:rPr>
                <w:rFonts w:ascii="宋体" w:eastAsia="宋体" w:hAnsi="宋体" w:cs="宋体"/>
                <w:kern w:val="0"/>
                <w:sz w:val="24"/>
                <w:szCs w:val="24"/>
              </w:rPr>
              <w:lastRenderedPageBreak/>
              <w:t>4</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租赁费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5.40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3101</w:t>
            </w:r>
            <w:r w:rsidRPr="006D6CBA">
              <w:rPr>
                <w:rFonts w:ascii="宋体" w:eastAsia="宋体" w:hAnsi="宋体" w:cs="宋体"/>
                <w:kern w:val="0"/>
                <w:sz w:val="24"/>
                <w:szCs w:val="24"/>
              </w:rPr>
              <w:lastRenderedPageBreak/>
              <w:t>1</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地上附着物和青</w:t>
            </w:r>
            <w:r w:rsidRPr="006D6CBA">
              <w:rPr>
                <w:rFonts w:ascii="宋体" w:eastAsia="宋体" w:hAnsi="宋体" w:cs="宋体"/>
                <w:kern w:val="0"/>
                <w:sz w:val="24"/>
                <w:szCs w:val="24"/>
              </w:rPr>
              <w:lastRenderedPageBreak/>
              <w:t>苗补偿</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0.0</w:t>
            </w:r>
            <w:r w:rsidRPr="006D6CBA">
              <w:rPr>
                <w:rFonts w:ascii="宋体" w:eastAsia="宋体" w:hAnsi="宋体" w:cs="宋体"/>
                <w:kern w:val="0"/>
                <w:sz w:val="24"/>
                <w:szCs w:val="24"/>
              </w:rPr>
              <w:lastRenderedPageBreak/>
              <w:t>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303</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对个人和家庭的补助</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59.48</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30215</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会议费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4.10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31012</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拆迁补偿</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30301</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离休费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30216</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培训费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0.17</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31013</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公务用车购置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30302</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退休费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0.97</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30217</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公务接待费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6.22</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31019</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其他交通工具购置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30303</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退职（役）费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30218</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专用材料费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31021</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文物和陈列品购置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30304</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抚恤金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42.41</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30224</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被装购置费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31022</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无形资产购置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30305</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生活补助</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11.66</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30225</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专用燃料费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31099</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其他资本性支出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30306</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救济费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30226</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劳务费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13.32</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399</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其他支出</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30307</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医疗费补助</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30227</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委托业务费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10.80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39906</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赠与</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30308</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助学金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30228</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工会经费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23.22</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39907</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国家赔偿费用支出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30309</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奖励金</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30229</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福利费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1.32</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39908</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对民间非营利组织和群众性自治组织补贴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30310</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个人农业生产补贴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30231</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公务用车运行维护费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39999</w:t>
            </w: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30311</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代缴社会保险费</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30239</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其他交通费用</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65.18</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30399</w:t>
            </w: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其他对个人和家庭的补助</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4.44</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30240</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税金及附加费用</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0.00</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32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06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00"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30299</w:t>
            </w:r>
          </w:p>
        </w:tc>
        <w:tc>
          <w:tcPr>
            <w:tcW w:w="228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其他商品和服务支出</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tc>
        <w:tc>
          <w:tcPr>
            <w:tcW w:w="1020"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75.63</w:t>
            </w:r>
          </w:p>
        </w:tc>
        <w:tc>
          <w:tcPr>
            <w:tcW w:w="1155" w:type="dxa"/>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351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jc w:val="left"/>
              <w:rPr>
                <w:rFonts w:ascii="宋体" w:eastAsia="宋体" w:hAnsi="宋体" w:cs="宋体"/>
                <w:kern w:val="0"/>
                <w:sz w:val="24"/>
                <w:szCs w:val="24"/>
              </w:rPr>
            </w:pP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4395" w:type="dxa"/>
            <w:gridSpan w:val="5"/>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人员经费合计</w:t>
            </w:r>
          </w:p>
        </w:tc>
        <w:tc>
          <w:tcPr>
            <w:tcW w:w="109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739.89</w:t>
            </w:r>
          </w:p>
        </w:tc>
        <w:tc>
          <w:tcPr>
            <w:tcW w:w="9180" w:type="dxa"/>
            <w:gridSpan w:val="9"/>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公用经费合计</w:t>
            </w:r>
          </w:p>
        </w:tc>
        <w:tc>
          <w:tcPr>
            <w:tcW w:w="91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385.51</w:t>
            </w:r>
          </w:p>
        </w:tc>
      </w:tr>
      <w:tr w:rsidR="006D6CBA" w:rsidRPr="006D6CBA" w:rsidTr="006D6CBA">
        <w:tc>
          <w:tcPr>
            <w:tcW w:w="15600" w:type="dxa"/>
            <w:gridSpan w:val="18"/>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注：本表反映部门本年度一般公共预算财政拨款基本支出明细情况。</w:t>
            </w:r>
          </w:p>
        </w:tc>
      </w:tr>
      <w:tr w:rsidR="006D6CBA" w:rsidRPr="006D6CBA" w:rsidTr="006D6CBA">
        <w:tc>
          <w:tcPr>
            <w:tcW w:w="15360" w:type="dxa"/>
            <w:gridSpan w:val="17"/>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政府性基金预算财政拨款收入支出决算表</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r>
      <w:tr w:rsidR="006D6CBA" w:rsidRPr="006D6CBA" w:rsidTr="006D6CBA">
        <w:tc>
          <w:tcPr>
            <w:tcW w:w="97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22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公开07表</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4710" w:type="dxa"/>
            <w:gridSpan w:val="6"/>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部门：溆浦县发展和改革局</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2610" w:type="dxa"/>
            <w:gridSpan w:val="4"/>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210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年初结转和结余</w:t>
            </w:r>
          </w:p>
        </w:tc>
        <w:tc>
          <w:tcPr>
            <w:tcW w:w="229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本年收入</w:t>
            </w:r>
          </w:p>
        </w:tc>
        <w:tc>
          <w:tcPr>
            <w:tcW w:w="6255" w:type="dxa"/>
            <w:gridSpan w:val="6"/>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本年支出</w:t>
            </w:r>
          </w:p>
        </w:tc>
        <w:tc>
          <w:tcPr>
            <w:tcW w:w="208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年末结转和结余</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科目代码</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208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小计</w:t>
            </w:r>
          </w:p>
        </w:tc>
        <w:tc>
          <w:tcPr>
            <w:tcW w:w="208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基本支出 </w:t>
            </w:r>
          </w:p>
        </w:tc>
        <w:tc>
          <w:tcPr>
            <w:tcW w:w="208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项目支出</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2610" w:type="dxa"/>
            <w:gridSpan w:val="4"/>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栏次</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2610" w:type="dxa"/>
            <w:gridSpan w:val="4"/>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2750" w:type="dxa"/>
            <w:gridSpan w:val="1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我单位没有政府性基金收入，也没有使用政府性基金安排的支出，故本表无数据</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21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38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100"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9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08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r w:rsidR="006D6CBA" w:rsidRPr="006D6CBA" w:rsidTr="006D6CBA">
        <w:tc>
          <w:tcPr>
            <w:tcW w:w="15360" w:type="dxa"/>
            <w:gridSpan w:val="17"/>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注：本表反映部门本年度政府性基金预算财政拨款收入、支出及结转和结余情况。</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说明：我单位没有政府性基金收入，也没有使用政府性基金安排的支出，故本表无数据。</w:t>
            </w: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320"/>
        <w:gridCol w:w="705"/>
        <w:gridCol w:w="2280"/>
        <w:gridCol w:w="513"/>
        <w:gridCol w:w="514"/>
        <w:gridCol w:w="1467"/>
        <w:gridCol w:w="100"/>
        <w:gridCol w:w="100"/>
        <w:gridCol w:w="100"/>
        <w:gridCol w:w="402"/>
        <w:gridCol w:w="402"/>
        <w:gridCol w:w="463"/>
      </w:tblGrid>
      <w:tr w:rsidR="006D6CBA" w:rsidRPr="006D6CBA" w:rsidTr="006D6CBA">
        <w:trPr>
          <w:gridAfter w:val="6"/>
          <w:wAfter w:w="5970" w:type="dxa"/>
        </w:trPr>
        <w:tc>
          <w:tcPr>
            <w:tcW w:w="15120" w:type="dxa"/>
            <w:gridSpan w:val="6"/>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国有资本经营预算财政拨款支出决算表</w:t>
            </w:r>
          </w:p>
        </w:tc>
      </w:tr>
      <w:tr w:rsidR="006D6CBA" w:rsidRPr="006D6CBA" w:rsidTr="006D6CBA">
        <w:trPr>
          <w:gridAfter w:val="6"/>
          <w:wAfter w:w="5970" w:type="dxa"/>
        </w:trPr>
        <w:tc>
          <w:tcPr>
            <w:tcW w:w="132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公开08表</w:t>
            </w:r>
          </w:p>
        </w:tc>
      </w:tr>
      <w:tr w:rsidR="006D6CBA" w:rsidRPr="006D6CBA" w:rsidTr="006D6CBA">
        <w:trPr>
          <w:gridAfter w:val="6"/>
          <w:wAfter w:w="5970" w:type="dxa"/>
        </w:trPr>
        <w:tc>
          <w:tcPr>
            <w:tcW w:w="4305"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部门：溆浦县发展和改革局</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rsidTr="006D6CBA">
        <w:trPr>
          <w:gridAfter w:val="6"/>
          <w:wAfter w:w="5970" w:type="dxa"/>
        </w:trPr>
        <w:tc>
          <w:tcPr>
            <w:tcW w:w="430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目</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项 </w:t>
            </w:r>
          </w:p>
        </w:tc>
        <w:tc>
          <w:tcPr>
            <w:tcW w:w="1080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本年支出</w:t>
            </w:r>
          </w:p>
        </w:tc>
      </w:tr>
      <w:tr w:rsidR="006D6CBA" w:rsidRPr="006D6CBA" w:rsidTr="006D6CBA">
        <w:trPr>
          <w:gridAfter w:val="6"/>
          <w:wAfter w:w="5970" w:type="dxa"/>
          <w:trHeight w:val="510"/>
        </w:trPr>
        <w:tc>
          <w:tcPr>
            <w:tcW w:w="202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科目代码</w:t>
            </w:r>
          </w:p>
        </w:tc>
        <w:tc>
          <w:tcPr>
            <w:tcW w:w="228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科目名称</w:t>
            </w:r>
          </w:p>
        </w:tc>
        <w:tc>
          <w:tcPr>
            <w:tcW w:w="331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3315"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基本支出 </w:t>
            </w:r>
          </w:p>
        </w:tc>
        <w:tc>
          <w:tcPr>
            <w:tcW w:w="417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项目支出</w:t>
            </w:r>
          </w:p>
        </w:tc>
      </w:tr>
      <w:tr w:rsidR="006D6CBA" w:rsidRPr="006D6CBA" w:rsidTr="006D6CBA">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430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栏次</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r>
      <w:tr w:rsidR="006D6CBA" w:rsidRPr="006D6CBA" w:rsidTr="006D6CBA">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4305"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080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我单位没有使用国有资本经营预算安排的支出，故本表无数据</w:t>
            </w:r>
          </w:p>
        </w:tc>
      </w:tr>
      <w:tr w:rsidR="006D6CBA" w:rsidRPr="006D6CBA" w:rsidTr="006D6CBA">
        <w:tc>
          <w:tcPr>
            <w:tcW w:w="20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20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20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tc>
        <w:tc>
          <w:tcPr>
            <w:tcW w:w="22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2025" w:type="dxa"/>
            <w:gridSpan w:val="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228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3315"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417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r w:rsidR="006D6CBA" w:rsidRPr="006D6CBA" w:rsidTr="006D6CBA">
        <w:tc>
          <w:tcPr>
            <w:tcW w:w="15120" w:type="dxa"/>
            <w:gridSpan w:val="6"/>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注：本表反映部门本年度国有资本经营预算财政拨款支出情况。</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说明：我单位没有使用国有资本经营预算安排的支出，故本表无数据。</w:t>
            </w: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c>
          <w:tcPr>
            <w:tcW w:w="0" w:type="auto"/>
            <w:vAlign w:val="center"/>
            <w:hideMark/>
          </w:tcPr>
          <w:p w:rsidR="006D6CBA" w:rsidRPr="006D6CBA" w:rsidRDefault="006D6CBA" w:rsidP="006D6CBA">
            <w:pPr>
              <w:widowControl/>
              <w:jc w:val="left"/>
              <w:rPr>
                <w:rFonts w:ascii="Times New Roman" w:eastAsia="Times New Roman" w:hAnsi="Times New Roman" w:cs="Times New Roman"/>
                <w:kern w:val="0"/>
                <w:sz w:val="20"/>
                <w:szCs w:val="20"/>
              </w:rPr>
            </w:pP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254"/>
        <w:gridCol w:w="1254"/>
        <w:gridCol w:w="1255"/>
        <w:gridCol w:w="299"/>
        <w:gridCol w:w="299"/>
        <w:gridCol w:w="538"/>
        <w:gridCol w:w="538"/>
        <w:gridCol w:w="777"/>
        <w:gridCol w:w="299"/>
        <w:gridCol w:w="299"/>
        <w:gridCol w:w="299"/>
        <w:gridCol w:w="1255"/>
      </w:tblGrid>
      <w:tr w:rsidR="006D6CBA" w:rsidRPr="006D6CBA" w:rsidTr="006D6CBA">
        <w:tc>
          <w:tcPr>
            <w:tcW w:w="15135" w:type="dxa"/>
            <w:gridSpan w:val="1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财政拨款“三公”经费支出决算表</w:t>
            </w:r>
          </w:p>
        </w:tc>
      </w:tr>
      <w:tr w:rsidR="006D6CBA" w:rsidRPr="006D6CBA" w:rsidTr="006D6CBA">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公开09表</w:t>
            </w:r>
          </w:p>
        </w:tc>
      </w:tr>
      <w:tr w:rsidR="006D6CBA" w:rsidRPr="006D6CBA" w:rsidTr="006D6CBA">
        <w:tc>
          <w:tcPr>
            <w:tcW w:w="3780" w:type="dxa"/>
            <w:gridSpan w:val="3"/>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部门：溆浦县发展和改革局</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单位：万元</w:t>
            </w:r>
          </w:p>
        </w:tc>
      </w:tr>
      <w:tr w:rsidR="006D6CBA" w:rsidRPr="006D6CBA" w:rsidTr="006D6CBA">
        <w:tc>
          <w:tcPr>
            <w:tcW w:w="7560" w:type="dxa"/>
            <w:gridSpan w:val="6"/>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预算数</w:t>
            </w:r>
          </w:p>
        </w:tc>
        <w:tc>
          <w:tcPr>
            <w:tcW w:w="7575" w:type="dxa"/>
            <w:gridSpan w:val="6"/>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决算数</w:t>
            </w:r>
          </w:p>
        </w:tc>
      </w:tr>
      <w:tr w:rsidR="006D6CBA" w:rsidRPr="006D6CBA" w:rsidTr="006D6CBA">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因公出国（境）费</w:t>
            </w:r>
          </w:p>
        </w:tc>
        <w:tc>
          <w:tcPr>
            <w:tcW w:w="378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公务用车购置及运行维护费</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公务接待费</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合计</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因公出国（境）费</w:t>
            </w:r>
          </w:p>
        </w:tc>
        <w:tc>
          <w:tcPr>
            <w:tcW w:w="3780" w:type="dxa"/>
            <w:gridSpan w:val="3"/>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公务用车购置及运行维护费</w:t>
            </w:r>
          </w:p>
        </w:tc>
        <w:tc>
          <w:tcPr>
            <w:tcW w:w="1260" w:type="dxa"/>
            <w:vMerge w:val="restart"/>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公务接待费</w:t>
            </w:r>
          </w:p>
        </w:tc>
      </w:tr>
      <w:tr w:rsidR="006D6CBA" w:rsidRPr="006D6CBA" w:rsidTr="006D6CB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小计</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公务用车</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购置</w:t>
            </w:r>
            <w:r w:rsidRPr="006D6CBA">
              <w:rPr>
                <w:rFonts w:ascii="宋体" w:eastAsia="宋体" w:hAnsi="宋体" w:cs="宋体"/>
                <w:kern w:val="0"/>
                <w:sz w:val="24"/>
                <w:szCs w:val="24"/>
              </w:rPr>
              <w:lastRenderedPageBreak/>
              <w:t>费</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公务用车</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运行</w:t>
            </w:r>
            <w:r w:rsidRPr="006D6CBA">
              <w:rPr>
                <w:rFonts w:ascii="宋体" w:eastAsia="宋体" w:hAnsi="宋体" w:cs="宋体"/>
                <w:kern w:val="0"/>
                <w:sz w:val="24"/>
                <w:szCs w:val="24"/>
              </w:rPr>
              <w:lastRenderedPageBreak/>
              <w:t>维护费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小计</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公务用车</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购置</w:t>
            </w:r>
            <w:r w:rsidRPr="006D6CBA">
              <w:rPr>
                <w:rFonts w:ascii="宋体" w:eastAsia="宋体" w:hAnsi="宋体" w:cs="宋体"/>
                <w:kern w:val="0"/>
                <w:sz w:val="24"/>
                <w:szCs w:val="24"/>
              </w:rPr>
              <w:lastRenderedPageBreak/>
              <w:t>费</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公务用车</w:t>
            </w:r>
          </w:p>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运行</w:t>
            </w:r>
            <w:r w:rsidRPr="006D6CBA">
              <w:rPr>
                <w:rFonts w:ascii="宋体" w:eastAsia="宋体" w:hAnsi="宋体" w:cs="宋体"/>
                <w:kern w:val="0"/>
                <w:sz w:val="24"/>
                <w:szCs w:val="24"/>
              </w:rPr>
              <w:lastRenderedPageBreak/>
              <w:t>维护费</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jc w:val="left"/>
              <w:rPr>
                <w:rFonts w:ascii="宋体" w:eastAsia="宋体" w:hAnsi="宋体" w:cs="宋体"/>
                <w:kern w:val="0"/>
                <w:sz w:val="24"/>
                <w:szCs w:val="24"/>
              </w:rPr>
            </w:pPr>
          </w:p>
        </w:tc>
      </w:tr>
      <w:tr w:rsidR="006D6CBA" w:rsidRPr="006D6CBA" w:rsidTr="006D6CBA">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lastRenderedPageBreak/>
              <w:t>1</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2</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3</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4</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5</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7</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8</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9</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10</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11</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12</w:t>
            </w:r>
          </w:p>
        </w:tc>
      </w:tr>
      <w:tr w:rsidR="006D6CBA" w:rsidRPr="006D6CBA" w:rsidTr="006D6CBA">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6.22</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6.22</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6.22</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MS Mincho" w:eastAsia="MS Mincho" w:hAnsi="MS Mincho" w:cs="MS Mincho" w:hint="eastAsia"/>
                <w:kern w:val="0"/>
                <w:sz w:val="24"/>
                <w:szCs w:val="24"/>
              </w:rPr>
              <w:t> </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6.22</w:t>
            </w:r>
          </w:p>
        </w:tc>
      </w:tr>
      <w:tr w:rsidR="006D6CBA" w:rsidRPr="006D6CBA" w:rsidTr="006D6CBA">
        <w:tc>
          <w:tcPr>
            <w:tcW w:w="15135" w:type="dxa"/>
            <w:gridSpan w:val="12"/>
            <w:tcBorders>
              <w:top w:val="outset" w:sz="6" w:space="0" w:color="000000"/>
              <w:left w:val="outset" w:sz="6" w:space="0" w:color="000000"/>
              <w:bottom w:val="outset" w:sz="6" w:space="0" w:color="000000"/>
              <w:right w:val="outset" w:sz="6" w:space="0" w:color="000000"/>
            </w:tcBorders>
            <w:vAlign w:val="center"/>
            <w:hideMark/>
          </w:tcPr>
          <w:p w:rsidR="006D6CBA" w:rsidRPr="006D6CBA" w:rsidRDefault="006D6CBA" w:rsidP="006D6CBA">
            <w:pPr>
              <w:widowControl/>
              <w:spacing w:before="100" w:beforeAutospacing="1" w:after="100" w:afterAutospacing="1" w:line="510" w:lineRule="atLeast"/>
              <w:rPr>
                <w:rFonts w:ascii="宋体" w:eastAsia="宋体" w:hAnsi="宋体" w:cs="宋体"/>
                <w:kern w:val="0"/>
                <w:sz w:val="24"/>
                <w:szCs w:val="24"/>
              </w:rPr>
            </w:pPr>
            <w:r w:rsidRPr="006D6CBA">
              <w:rPr>
                <w:rFonts w:ascii="宋体" w:eastAsia="宋体" w:hAnsi="宋体" w:cs="宋体"/>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br w:type="textWrapping" w:clear="all"/>
      </w:r>
    </w:p>
    <w:p w:rsidR="006D6CBA" w:rsidRPr="006D6CBA" w:rsidRDefault="006D6CBA" w:rsidP="006D6CBA">
      <w:pPr>
        <w:widowControl/>
        <w:jc w:val="left"/>
        <w:rPr>
          <w:rFonts w:ascii="宋体" w:eastAsia="宋体" w:hAnsi="宋体" w:cs="宋体"/>
          <w:kern w:val="0"/>
          <w:sz w:val="24"/>
          <w:szCs w:val="24"/>
        </w:rPr>
      </w:pPr>
      <w:r w:rsidRPr="006D6CBA">
        <w:rPr>
          <w:rFonts w:ascii="宋体" w:eastAsia="宋体" w:hAnsi="宋体" w:cs="宋体"/>
          <w:kern w:val="0"/>
          <w:sz w:val="24"/>
          <w:szCs w:val="24"/>
        </w:rPr>
        <w:br w:type="textWrapping" w:clear="all"/>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第三部分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2022年度部门决算情况说明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br w:type="textWrapping" w:clear="all"/>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一、收入支出决算总体情况说明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2022年度收、支总计2756.35万元。与上年相比，增加151.41万元，增长5.74%，主要是增加了项目收支。</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二、收入决算情况说明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2022年度收入合计2756.35万元，其中：财政拨款收入2604.94万元，占94.51%；上级补助收入0万元；事业收入0万元；经营收入0万元%；附属单位上缴收入0万元；其他收入151.40万元，占5.49%。</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三、支出决算情况说明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2022年度支出合计2756.35万元，其中：基本支出1276.80万元，占46.32%；项目支出1479.54万元，占53.68%；上缴上级支出0万元；经营支出0万元；对附属单位补助支出0万元。</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四、财政拨款收入支出决算总体情况说明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20</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22年度财政拨款收、支总计2604.94万元，与上年相比，增加260万元,增长11.09%，主要是增加了项目收支。</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五、一般公共预算财政拨款支出决算情况说明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（一）财政拨款支出决算总体情况</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2022年度财政拨款支出2604.94万元，占本年支出合计的94.51%，与上年相比，财政拨款支出增加309.28万元，增长13.47%，主要是因为增加了项目支出。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（二）财政拨款支出决算结构情况</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财政拨款支出2604.94万元，主要用于以下方面：一般公共服务（类）支出1142.44万元，占43.85%；社会保障和就业（类）支出135.34万元，占5.20%;卫生健康（类）支出37.65万元，占1.44%；城乡社区（类）支出200.25万元，占7.69%；农林水支出428万元，占16.43%；住房保障（类）支出428.15万元，占16.44%；粮油物资储备（类）支出233.11万元，占8.95%。</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（三）财政拨款支出决算具体情况</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2022年度财政拨款支出年初预算数为3446.53万元，支出决算数为2604.94万元，完成年初预算的75.58%，其中：</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1、一般公共服务（类）发展与改革事务（款）行政运行（项）。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为640.34万元，支出决算为787.58万元，完成年初预算的122.99%，决算数大于年初预算数的主要原因是：一是项目分类调整，增加了行政运行支出，减少了一般行政管理事务支出；二是增加了基础绩效奖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2、一般公共服务（类）发展与改革事务（款）一般行政管理事务（项）。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年初预算为45万元，支出决算为0.08万元，完成年初预算的0.17%，决算数小于年初预算数的主要原因是：项目分类调整，增加了行政运行支出，减少了一般行政管理事务支出。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3、一般公共服务（类）发展与改革事务（款）社会事业发展规划（项）。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年初预算为100万元，支出决算为48.56万元，完成年初预算的48.56%，决算数小于年初预算数的主要原因是：本年度减少了社会事业发展规划的支出数。</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4、一般公共服务（类）发展与改革事务（款）其他发展与改革事务（项）。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为1000万元，支出决算为303.84万元，完成年初预算的30.38%，决算数小于年初预算数的主要原因：1、由于分类细化，减少了其他发展与改革事务支出拨款数，从而增加了其他城乡社区管理事务支出拨款数；2、由于经费紧张，需2022年列支的费用，在2023年元月份才完成支付。</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5、一般公共服务（类）纪检监察事务（款）行政运行（项）。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年初预算数为0万元，支出决算数为1.8万元，决算数新增的主要原因是单列了纪检监察工作经费，增加了纪检监察事务行政运行支出拨款数。</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6、社会保障和就业支出（类）行政事业单位养老支出（款）机关事业单位基本养老保险缴费支出（项）。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年初预算数为80.20万元，支出决算数为80.05万元，完成年初预算的99.81%，决算数减少的主要原因是年中有人退休，导致决算数减少。</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7、社会保障和就业支出（类）抚恤（款）死亡抚恤（项）。</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年初预算数为9.94万元，支出决算数为53.83万元，完成年初预算的541.55%，决算数增加的主要原因是：年初预算时只列支了当年的遗属生活补助。</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8、社会保障和就业支出（类）抚恤（款）其他优抚支出（项）。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年初预算数为0万元，支出决算数为0.6万元，决算数新增的主要原因是：增加了对军转退休干部的春节慰问金拨款数。</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9、社会保障和就业支出（类）退役安置（款）军队转业干部安置（项）。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年初预算数为0万元，支出决算数为0.66万元，决算数新增的主要原因是：增加了对军转退休干部八一慰问金拨款数。</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10、社会保障和就业支出（类）退役安置（款）军队转业干部安置（项）。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年初预算数为0万元，支出决算数为0.20万元，决算数新增的主要原因是：增加了对军转退休干部重阳节慰问金拨款数。</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11、卫生健康支出（类）行政事业单位医疗（款）行政单位医疗（项）。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年初预算数为36.96万元，支出决算数为37.65万元，完成年初预算的101.87%，决算数增加的主要原因是：缴纳医疗保险的工资基数有所提高而导致。</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12、城乡社区支出（类）城乡社区管理事务（款）行政运行（项）。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 0万元，支出决算数为7.82万元，决算数新增的主要原因是：由于分类细化，减少了发展与改革事务一般行政管理事务支出拨款数，从而增加了城乡社区管理事务行政运行支出拨款数。</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13、城乡社区支出（类）城乡社区管理事务（款）其他城乡社区管理事务支出（项）。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 0万元，支出决算数为192.43万元，决算数新增的主要原因是：1、由于分类细化，减少了其他发展与改革事务支出拨款数，从而增加了其他城乡社区管理事务支出拨款数；2、增加了项目支出。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14、农林水支出（类）项固脱贫衔接乡村振兴（款）农村基础设施建设（项）。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年初预算数为0万元，支出决算数为20万元，决算数新增的主要原因是：由于分类细化，增加了项固脱贫衔接乡村振兴农村基础设施建设支出拨款数，从而减少了其他巩固脱贫衔接乡村振兴支出拨款。</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 xml:space="preserve">15、农林水支出（类）项固脱贫衔接乡村振兴（款）其他（项）。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55万元，支出决算数为38万元，完成预算数的69.09%；决算数减少的主要原因是：由于分类细化，增加了项固脱贫衔接乡村振兴农村基础设施建设支出拨款数，从而减少了其他巩固脱贫衔接乡村振兴支出拨款。</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16、农林水支出（类）其他农林水（款）其他（项）。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年初预算数为0万元，支出决算数为370万元，决算数新增的主要原因是：增加了2021年以工代赈示范工程项目支出拨款数。</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17、住房保障支出（类）保障性安居工程（款）棚户区改造（项）。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年初预算数为0万元，支出决算数为150万元，决算数新增的主要原因是：由于分类细化，增加了保障性安居工程棚户区改造支出拨款数，从而减少了其他保障性安居工程支出拨款数。</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18、住房保障支出（类）保障性安居工程（款）其他（项）。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年初预算数为650万元，支出决算数为243.60万元，完成预算数的37.48%；决算数减少的主要原因是：1、由于分类细化，增加了保障性安居工程棚户区改造支出拨款数，从而减少了其他保障性安居工程支出拨款数；2、项目未完工结算。</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19、住房保障支出（类）住房改革支出（款）住房公积金（项）。</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年初预算数为30.43万元，支出决算数为34.55万元，完成年初预算的113.54%，决算数增加的主要原因是：缴纳住房公积金的工资基数有所提高而导致。</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粮油物资储备支出（类）粮油储备（款）储备粮油补贴（项）。年初预算数为237.13万元。支出决算数为233.11万元，完成年初预算数的98.30%，决算数小于预算数的主要原因是：减少了应急成品粮储备保管和轮换费用补贴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六、一般公共预算财政拨款基本支出决算情况说明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2022年度财政拨款基本支出1125.40万元，其中：</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人员经费739.89万元，占基本支出的65.74%，主要包括基本工资339.87万元、津贴补贴3.38万元、奖金78.29万元、伙食补助费13.53万元、绩效工资86.45万元、机关养老保险缴费79.35万元，职工基本医疗保险费37.84万元、其他社会保障费4.87万元，住房公积金34.55万元，其他工资福利2.29万元、抚恤金42.41万元、生活补助11.66万元及其他对个人和家庭的补助4.44万元。</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公用经费385.51万元，占基本支出的34.26%，主要包括办公费29.39万元、印刷费42.74万元、咨询费26.58万元、水电费6.42万元、邮电费4.45万元、维修费0.96万元、差旅费69.63万元、租赁费5.4万元、会议费4.1万元、培训费0.17万元、公务接待费6.22万元、劳务费13.32万元、委托业务费10.8万元、福利费1.32万元、工会经费23.22万元、其他交通费用65.18万元、其他商品和服务支出75.63万元。</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七、财政拨款三公经费支出决算情况说明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（一）“三公”经费财政拨款支出决算总体情况说明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“三公”经费财政拨款支出预算为6.22万元，支出决算为6.22万元，完成预算的100%，其中：</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因公出国（境）费支出预算为0万元，支出决算为0万元，完成预算的0%，决算数等于预算数，与上年一致。</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公务接待费支出预算为6.22万元，支出决算为6.22万元，完成预算的100%，决算数等于预算数，与上年相比减少3.3万元，减幅为34.67%，减少的主要原因是严格控制公务接待费的支出。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公务用车购置费支出预算为0万元，支出决算为0万元，完成预算的0%，决算数等于预算数，与上年一致。</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公务用车运行维护费支出预算为0万元，支出决算为0万元，完成预算的0%，决算数等于预算数，与上年一致。</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（二）“三公”经费财政拨款支出决算具体情况说明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2022年度“三公”经费财政拨款支出决算中，公务接待费支出决算6.22万元，占100%,因公出国（境）费支出决算0万元，公务用车购置费及运行维护费支出决算0万元。其中：</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1、因公出国（境）费支出决算为0万元，全年安排因公出国（境）团组0个，累计0人次，全年无人员出国（境）。</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2、公务接待费支出决算为6.22万元，全年共接待来访团组58个、来宾458人次，主要是开展公务活动发生的接待支出。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3、公务用车购置费及运行维护费支出决算为0万元，其中：公务用车购置费0万元，更新公务用车0辆。公务用车运行维护费0万元，截至2021年12月31日，我单位开支财政拨款的公务用车保有量为0辆。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八、政府性基金预算收入支出决算情况</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本单位无政府性基金收支。</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九、关于机关运行经费支出说明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本部门2022年度机关运行经费支出385.51万元，比上年决算数减少194.31万元，降低33.51%。主要原因是：项目编制、规划咨询、委托业务等费用有所减少。</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十、一般性支出情况说明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2022年本部门开支会议费4.1万元，用于召开粮食专项巡察、全省粮食安全工作和全省投资工作暨重点项目工作会议，人数120人，内容为粮食专项巡察、全省粮食安全工作和全省投资工作暨重点项目工作；</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开支培训费0.17万元，用于干部职工参加职称考试网络培训学习，参加人数5人次。</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举办0次节庆、晚会、论坛、赛事等活动，开支0万元。</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十一、关于政府采购支出说明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本部门2022年度政府采购支出总额0万元，其中：政府采购货物支出0</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十二、关于国有资产占用情况说明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十三、关于2022年度预算绩效情况的说明</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（一）部门整体支出绩效情况</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1.全力做好争资争项。全年共争取到位项目22个，到位资金10.22亿元。其中，中央预算内投资项目18个，到位资金2.1亿元；地方专项债券项目4个，到位资金8.12亿元。通过积极向上争取，目前我县已纳入全省“十四五”风、光资源开发利用规划的风力发电项目有9个，装机规模48万千瓦，光伏发电项目有6个，装机规模72万千瓦；已取得全省“十四五”第一批风电项目开发建设的有7个，总装机规模为44.5万千瓦；大江口抽水蓄能电站已纳入省能源“十四五”发展规划，现已完成初步分析报告。</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2.大力推进项目投资。共谋划储备项目273个，总投资1308亿元；共组织参与2次全市重大项目集中开工活动，涉及12个项目，总投资23.97亿元，年度计划投资12.01亿元。</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3.扎实开展价格管理工作。大力推进农业水价综合改革工作，完成农业水价综合改革面积26.62万亩。公布了2022年溆浦县政府定价的经营服务性收费目录清单和行政事业性收费目录清单。深入开展农产品成本调研工作，完成农产品品种常规调查、农户存、售粮情况专项调查等10项农产品成本调查工作，撰写分析报告17篇。加强市场价格监测，提高价格监测预警能力，采集上报主要商品和服务价格监测数据共计7000余条，撰写分析材料及动态信息6篇，专题调查1篇。扎实开展价格认证工作。全年共完成价格认定案件190件，全面实现价格认定业务上网办理，存量案卷5511件全部完成录入工作，业务上网、数据入</w:t>
      </w:r>
      <w:r w:rsidRPr="006D6CBA">
        <w:rPr>
          <w:rFonts w:ascii="宋体" w:eastAsia="宋体" w:hAnsi="宋体" w:cs="宋体"/>
          <w:kern w:val="0"/>
          <w:sz w:val="24"/>
          <w:szCs w:val="24"/>
        </w:rPr>
        <w:lastRenderedPageBreak/>
        <w:t>库率双双达到100%。2022年，我局被评为“2019-2021年度全国农产品成本调查工作先进集体”和“省价格认定案卷归档和‘业务上网、数据入库’表现突出单位”。</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4.扎实做好粮食工作。加强地方储备粮管理，现有地方储备粮总规模1.2万吨，粮食数量真实、质量良好、储存安全。落实应急成品粮储备，完成应急成品粮储备建设任务440吨，为市政府下达任务的100%。做好地方临储粮收购工作，落实收购计划1000吨。推进粮油产业高质量发展，全年实现粮油工业总产值2.99亿元。积极推介优质粮油产品，溆浦绿之然农业发展有限公司生产的“绿之然”大米荣获2022年度“湖南好粮油”产品称号。</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5、行政审批提速。进一步精简审批程序，提高审批时效。全年共完成项目审批、核准、备案206个，项目概算审批18个。依法依规做好招投标工作，规范招投标代理机构选取，严格评标专家管理，落实远程异地评标工作，进一步推进招投标领域信息化建设，进一步强化招投标现场监管。</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6、节能减排持续推进。积极开展节能监察工作，协助我县新投产工业重点企业湘维有限公司进一步优化能耗能效指标，并同时进行能耗减量替代工作，保证湘维公司合法合规有序完成复工复产；指导江龙锰业有限责任公司35kt/a高纯锰生产线整体技改及配套中硅、低微碳锰铁生产线项目开展“两高”项目论证和节能审查；协助鸿新实业三个硅砂项目做好前期工作，与省市对接开展节能审查，确保项目顺利推进。开展了能源领域安全生产大检查大整治工作，我县能源领域未发生一起安全监管责任事故。</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7、经济效益有序增长。重点项目建设持续推进，促进全县固定资产投资较快增长。2022年，我县有1个省重大产业支撑项目、17个市重点建设项目、48个县重点建设项目，分别完成投资3.5亿元、39.32亿元、47.53亿元，省重大产业支撑项目和市重点建设项目分别超年度计划投资12.9个百分点、10.72个百分点。固定资产投资同比增长13.5%，超年初预期目标2.5个百分点。2022</w:t>
      </w:r>
      <w:r w:rsidRPr="006D6CBA">
        <w:rPr>
          <w:rFonts w:ascii="宋体" w:eastAsia="宋体" w:hAnsi="宋体" w:cs="宋体"/>
          <w:kern w:val="0"/>
          <w:sz w:val="24"/>
          <w:szCs w:val="24"/>
        </w:rPr>
        <w:lastRenderedPageBreak/>
        <w:t>年社会信用体系建设市场主体认证等多项工作任务位居全市第一，年度信用体系建设工作被市信用办评为优秀县市。</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（二）存在的问题及原因分析</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通过前述对我单位整体支出情况的分析，反映出目前在整体支出的预算编制、执行和管理过程中，依然存在一些问题和不足：预算执行情况不是很好，资金难以及时拨付到位等。针对存在的问题，提出如下建议：</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1、规范财务管理。严格按照《会计法》、《政府财务制度》等规定，结合实际情况，严格执行单位经费支出制度，规范财务核算，严格控制，尽力避免超预算开支的情况发生。</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2、细化预算编制工作。进一步加强全局预算管理意识，严格按照预算编制的相关制度和要求，公用经费根据单位的年度工作重点和项目专项工作规划，本着“勤俭节约、保障运转”的原则进行预算的编制，进一步提高预算编制的科学性、合理性、严谨性和可控性。</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3、预算绩效管理是一项综合性很强的工作，也是一项技术水平要求比较高的工作。通过开展绩效评价工作，我们也发现了在资金管理中所存在的问题，以后将不断的改进和完善。但因本局财务人员的业务水平还有待提高，希望县财政局多组织业务培训，对我局多加强业务指导，促进我局不断提升预算管理水平。</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lastRenderedPageBreak/>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第四部分</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名词解释</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br w:type="textWrapping" w:clear="all"/>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（一）财政拨款收入：本年度从本级财政部门取得的财政拨款，包括一般公共预算财政拨款和政府性基金预算财政拨款。</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（二）其他收入：指除上述“财政拨款收入”、“事业收入”、“经营收入”等以外的收入。</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（三）年初结转和结余：指以前年度尚未完成、结转到本年仍按原规定用途继续使用的资金，或项目已完成等产生的结余资金。</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（四）年末结转和结余：指单位按有关规定结转到下年或以后年度继续使用的资金，或项目已完成等产生的结余资金。</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（五）基本支出：填列单位为保障机构正常运转、完成日常工作任务而发生的各项支出。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（六）项目支出：填列单位为完成特定的行政工作任务或事业发展目标，在基本支出之外发生的各项支出。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（七）其他资本性支出：填列由各级非发展与改革部门集中安排的用于购置固定资产、战备性和应急性储备、土地和无形资产，以及购建基础设施、大型修缮和财政支持企业更新改造所发生的支出。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lastRenderedPageBreak/>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宋体" w:eastAsia="宋体" w:hAnsi="宋体" w:cs="宋体"/>
          <w:kern w:val="0"/>
          <w:sz w:val="24"/>
          <w:szCs w:val="24"/>
        </w:rPr>
        <w:t>（九）其他交通费用：填列单位除公务用车运行维护费以外的其他交通费用。如飞机、船舶等的燃料费、维修费、过桥过路费、保险费、出租车费用、公务交通补贴等。</w:t>
      </w:r>
    </w:p>
    <w:p w:rsidR="006D6CBA" w:rsidRPr="006D6CBA" w:rsidRDefault="006D6CBA" w:rsidP="006D6CBA">
      <w:pPr>
        <w:widowControl/>
        <w:spacing w:before="100" w:beforeAutospacing="1" w:after="100" w:afterAutospacing="1" w:line="510" w:lineRule="atLeast"/>
        <w:ind w:firstLine="480"/>
        <w:rPr>
          <w:rFonts w:ascii="宋体" w:eastAsia="宋体" w:hAnsi="宋体" w:cs="宋体"/>
          <w:kern w:val="0"/>
          <w:sz w:val="24"/>
          <w:szCs w:val="24"/>
        </w:rPr>
      </w:pP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MS Mincho" w:eastAsia="MS Mincho" w:hAnsi="MS Mincho" w:cs="MS Mincho" w:hint="eastAsia"/>
          <w:kern w:val="0"/>
          <w:sz w:val="24"/>
          <w:szCs w:val="24"/>
        </w:rPr>
        <w:t> </w:t>
      </w:r>
      <w:r w:rsidRPr="006D6CBA">
        <w:rPr>
          <w:rFonts w:ascii="宋体" w:eastAsia="宋体" w:hAnsi="宋体" w:cs="宋体"/>
          <w:kern w:val="0"/>
          <w:sz w:val="24"/>
          <w:szCs w:val="24"/>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51DB2" w:rsidRDefault="00851DB2"/>
    <w:sectPr w:rsidR="00851D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B2" w:rsidRDefault="00851DB2" w:rsidP="006D6CBA">
      <w:r>
        <w:separator/>
      </w:r>
    </w:p>
  </w:endnote>
  <w:endnote w:type="continuationSeparator" w:id="1">
    <w:p w:rsidR="00851DB2" w:rsidRDefault="00851DB2" w:rsidP="006D6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B2" w:rsidRDefault="00851DB2" w:rsidP="006D6CBA">
      <w:r>
        <w:separator/>
      </w:r>
    </w:p>
  </w:footnote>
  <w:footnote w:type="continuationSeparator" w:id="1">
    <w:p w:rsidR="00851DB2" w:rsidRDefault="00851DB2" w:rsidP="006D6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CBA"/>
    <w:rsid w:val="006D6CBA"/>
    <w:rsid w:val="00851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6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6CBA"/>
    <w:rPr>
      <w:sz w:val="18"/>
      <w:szCs w:val="18"/>
    </w:rPr>
  </w:style>
  <w:style w:type="paragraph" w:styleId="a4">
    <w:name w:val="footer"/>
    <w:basedOn w:val="a"/>
    <w:link w:val="Char0"/>
    <w:uiPriority w:val="99"/>
    <w:semiHidden/>
    <w:unhideWhenUsed/>
    <w:rsid w:val="006D6C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6CBA"/>
    <w:rPr>
      <w:sz w:val="18"/>
      <w:szCs w:val="18"/>
    </w:rPr>
  </w:style>
  <w:style w:type="paragraph" w:styleId="a5">
    <w:name w:val="Normal (Web)"/>
    <w:basedOn w:val="a"/>
    <w:uiPriority w:val="99"/>
    <w:unhideWhenUsed/>
    <w:rsid w:val="006D6C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00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17592</Characters>
  <Application>Microsoft Office Word</Application>
  <DocSecurity>0</DocSecurity>
  <Lines>146</Lines>
  <Paragraphs>41</Paragraphs>
  <ScaleCrop>false</ScaleCrop>
  <Company>Microsoft</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2023-10-26T03:16:00Z</dcterms:created>
  <dcterms:modified xsi:type="dcterms:W3CDTF">2023-10-26T03:16:00Z</dcterms:modified>
</cp:coreProperties>
</file>