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48" w:tblpY="470"/>
        <w:tblOverlap w:val="never"/>
        <w:tblW w:w="95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906"/>
        <w:gridCol w:w="731"/>
        <w:gridCol w:w="948"/>
        <w:gridCol w:w="2739"/>
        <w:gridCol w:w="1374"/>
        <w:gridCol w:w="21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958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溆浦县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  <w:t>政务服务中心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公益性岗位拟聘人员名单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上岗时间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周惠芳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45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双井镇宝塔村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1"/>
              </w:rPr>
              <w:t>溆浦县</w:t>
            </w:r>
            <w:r>
              <w:rPr>
                <w:rFonts w:hint="eastAsia" w:ascii="华文仿宋" w:hAnsi="华文仿宋" w:eastAsia="华文仿宋" w:cs="华文仿宋"/>
                <w:sz w:val="21"/>
                <w:szCs w:val="21"/>
                <w:lang w:eastAsia="zh-CN"/>
              </w:rPr>
              <w:t>政务服务中心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ODhhMDY4MDk0ODFhODUxZTc3Njk3NjJhMWU4Y2YifQ=="/>
  </w:docVars>
  <w:rsids>
    <w:rsidRoot w:val="010D0B62"/>
    <w:rsid w:val="010D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2026-07-31T07:27:00Z</dcterms:created>
  <dc:creator>孙娜</dc:creator>
  <cp:lastModifiedBy>孙娜</cp:lastModifiedBy>
  <dcterms:modified xsi:type="dcterms:W3CDTF">2026-07-31T07:27:40Z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58AECBEED54E467A82B1D9D45B88286F_11</vt:lpwstr>
  </property>
</Properties>
</file>