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3E59E">
      <w:pPr>
        <w:pStyle w:val="13"/>
        <w:shd w:val="clear"/>
        <w:jc w:val="both"/>
        <w:rPr>
          <w:rFonts w:hAnsi="黑体"/>
          <w:sz w:val="36"/>
          <w:szCs w:val="36"/>
        </w:rPr>
      </w:pPr>
      <w:bookmarkStart w:id="3" w:name="_GoBack"/>
      <w:r>
        <w:rPr>
          <w:rFonts w:hint="eastAsia" w:hAnsi="黑体"/>
          <w:sz w:val="36"/>
          <w:szCs w:val="36"/>
        </w:rPr>
        <w:t>附件1</w:t>
      </w:r>
    </w:p>
    <w:p w14:paraId="44E13C75">
      <w:pPr>
        <w:pStyle w:val="13"/>
        <w:shd w:val="clear"/>
        <w:jc w:val="center"/>
        <w:rPr>
          <w:rFonts w:ascii="Times New Roman" w:hAnsi="Times New Roman" w:cs="Times New Roman"/>
          <w:sz w:val="56"/>
          <w:szCs w:val="56"/>
        </w:rPr>
      </w:pPr>
    </w:p>
    <w:p w14:paraId="503CB922">
      <w:pPr>
        <w:pStyle w:val="13"/>
        <w:shd w:val="clear"/>
        <w:jc w:val="center"/>
        <w:rPr>
          <w:rFonts w:ascii="Times New Roman" w:hAnsi="Times New Roman" w:cs="Times New Roman"/>
          <w:sz w:val="84"/>
          <w:szCs w:val="84"/>
        </w:rPr>
      </w:pPr>
    </w:p>
    <w:p w14:paraId="4B626E8C">
      <w:pPr>
        <w:pStyle w:val="13"/>
        <w:shd w:val="clear"/>
        <w:jc w:val="center"/>
        <w:rPr>
          <w:rFonts w:ascii="Times New Roman" w:hAnsi="Times New Roman" w:cs="Times New Roman"/>
          <w:sz w:val="84"/>
          <w:szCs w:val="84"/>
        </w:rPr>
      </w:pPr>
    </w:p>
    <w:p w14:paraId="57CBE71B">
      <w:pPr>
        <w:pStyle w:val="13"/>
        <w:shd w:val="clea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2024年度</w:t>
      </w:r>
    </w:p>
    <w:p w14:paraId="2A6531D8">
      <w:pPr>
        <w:pStyle w:val="13"/>
        <w:shd w:val="clear"/>
        <w:jc w:val="center"/>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溆浦县沿溪乡金垅学校</w:t>
      </w:r>
    </w:p>
    <w:p w14:paraId="3A066993">
      <w:pPr>
        <w:pStyle w:val="13"/>
        <w:shd w:val="clea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部门决算</w:t>
      </w:r>
    </w:p>
    <w:p w14:paraId="2CBDC206">
      <w:pPr>
        <w:pStyle w:val="13"/>
        <w:shd w:val="clear"/>
        <w:jc w:val="center"/>
        <w:rPr>
          <w:rFonts w:ascii="Times New Roman" w:hAnsi="Times New Roman" w:eastAsia="方正小标宋_GBK" w:cs="Times New Roman"/>
          <w:sz w:val="56"/>
          <w:szCs w:val="56"/>
        </w:rPr>
      </w:pPr>
    </w:p>
    <w:p w14:paraId="2E077E0C">
      <w:pPr>
        <w:pStyle w:val="13"/>
        <w:shd w:val="clear"/>
        <w:jc w:val="center"/>
        <w:rPr>
          <w:rFonts w:ascii="Times New Roman" w:hAnsi="Times New Roman" w:cs="Times New Roman"/>
          <w:sz w:val="56"/>
          <w:szCs w:val="56"/>
        </w:rPr>
      </w:pPr>
    </w:p>
    <w:p w14:paraId="0C2AEE4C">
      <w:pPr>
        <w:pStyle w:val="13"/>
        <w:shd w:val="clear"/>
        <w:rPr>
          <w:rFonts w:ascii="Times New Roman" w:hAnsi="Times New Roman" w:cs="Times New Roman"/>
          <w:sz w:val="56"/>
          <w:szCs w:val="56"/>
        </w:rPr>
      </w:pPr>
    </w:p>
    <w:p w14:paraId="349C429D">
      <w:pPr>
        <w:pStyle w:val="13"/>
        <w:shd w:val="clear"/>
        <w:jc w:val="center"/>
        <w:rPr>
          <w:rFonts w:ascii="Times New Roman" w:hAnsi="Times New Roman" w:cs="Times New Roman"/>
          <w:sz w:val="32"/>
          <w:szCs w:val="32"/>
        </w:rPr>
      </w:pPr>
    </w:p>
    <w:p w14:paraId="641A82BF">
      <w:pPr>
        <w:pStyle w:val="13"/>
        <w:shd w:val="clear"/>
        <w:jc w:val="center"/>
        <w:rPr>
          <w:rFonts w:ascii="Times New Roman" w:hAnsi="Times New Roman" w:cs="Times New Roman"/>
          <w:sz w:val="32"/>
          <w:szCs w:val="32"/>
        </w:rPr>
      </w:pPr>
    </w:p>
    <w:p w14:paraId="486B7518">
      <w:pPr>
        <w:pStyle w:val="13"/>
        <w:shd w:val="clear"/>
        <w:jc w:val="center"/>
        <w:rPr>
          <w:rFonts w:ascii="Times New Roman" w:hAnsi="Times New Roman" w:cs="Times New Roman"/>
          <w:sz w:val="32"/>
          <w:szCs w:val="32"/>
        </w:rPr>
      </w:pPr>
    </w:p>
    <w:p w14:paraId="0BAE3CE3">
      <w:pPr>
        <w:pStyle w:val="13"/>
        <w:shd w:val="clear"/>
        <w:jc w:val="center"/>
        <w:rPr>
          <w:rFonts w:ascii="Times New Roman" w:hAnsi="Times New Roman" w:cs="Times New Roman"/>
          <w:sz w:val="32"/>
          <w:szCs w:val="32"/>
        </w:rPr>
      </w:pPr>
    </w:p>
    <w:p w14:paraId="499DEC96">
      <w:pPr>
        <w:pStyle w:val="13"/>
        <w:shd w:val="clear"/>
        <w:jc w:val="center"/>
        <w:rPr>
          <w:rFonts w:ascii="Times New Roman" w:hAnsi="Times New Roman" w:cs="Times New Roman"/>
          <w:sz w:val="32"/>
          <w:szCs w:val="32"/>
        </w:rPr>
      </w:pPr>
    </w:p>
    <w:p w14:paraId="737E678C">
      <w:pPr>
        <w:pStyle w:val="13"/>
        <w:shd w:val="clear"/>
        <w:jc w:val="center"/>
        <w:rPr>
          <w:rFonts w:ascii="Times New Roman" w:hAnsi="Times New Roman" w:cs="Times New Roman"/>
          <w:sz w:val="32"/>
          <w:szCs w:val="32"/>
        </w:rPr>
      </w:pPr>
    </w:p>
    <w:p w14:paraId="77F1455F">
      <w:pPr>
        <w:pStyle w:val="13"/>
        <w:shd w:val="clear"/>
        <w:spacing w:line="540" w:lineRule="exact"/>
        <w:jc w:val="center"/>
        <w:rPr>
          <w:rFonts w:ascii="Times New Roman" w:hAnsi="Times New Roman" w:cs="Times New Roman"/>
          <w:sz w:val="56"/>
          <w:szCs w:val="56"/>
        </w:rPr>
      </w:pPr>
    </w:p>
    <w:p w14:paraId="7E4DCB25">
      <w:pPr>
        <w:shd w:val="clea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92AB913">
      <w:pPr>
        <w:pStyle w:val="13"/>
        <w:shd w:val="clear"/>
        <w:spacing w:line="600" w:lineRule="exact"/>
        <w:jc w:val="both"/>
        <w:rPr>
          <w:rFonts w:ascii="Times New Roman" w:hAnsi="Times New Roman" w:cs="Times New Roman"/>
          <w:b/>
          <w:sz w:val="36"/>
          <w:szCs w:val="28"/>
        </w:rPr>
      </w:pPr>
    </w:p>
    <w:p w14:paraId="1AD7665A">
      <w:pPr>
        <w:pStyle w:val="13"/>
        <w:shd w:val="clear"/>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0B4DE4E2">
      <w:pPr>
        <w:pStyle w:val="13"/>
        <w:shd w:val="clear"/>
        <w:spacing w:line="600" w:lineRule="exact"/>
        <w:jc w:val="center"/>
        <w:rPr>
          <w:rFonts w:ascii="Times New Roman" w:hAnsi="Times New Roman" w:cs="Times New Roman"/>
          <w:b/>
          <w:sz w:val="36"/>
          <w:szCs w:val="28"/>
        </w:rPr>
      </w:pPr>
    </w:p>
    <w:p w14:paraId="61A011F8">
      <w:pPr>
        <w:pStyle w:val="13"/>
        <w:shd w:val="clear"/>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溆浦县沿溪乡金垅学校</w:t>
      </w:r>
      <w:r>
        <w:rPr>
          <w:rFonts w:ascii="Times New Roman" w:hAnsi="Times New Roman" w:cs="Times New Roman"/>
          <w:bCs/>
          <w:sz w:val="32"/>
          <w:szCs w:val="32"/>
        </w:rPr>
        <w:t>部门（单位）概况</w:t>
      </w:r>
    </w:p>
    <w:p w14:paraId="2958D4C2">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224B105">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253ACA5">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585BB493">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F40740B">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0ABBB14">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27674EC">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3F2D361">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00A96ED">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C60BBCE">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0595001">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AB1C97F">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4F42D22">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363BD09">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90B721F">
      <w:pPr>
        <w:shd w:val="clea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DCE5D8B">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0AC5916">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C84EB5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2C22C6E">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2BCDEFD9">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4788EF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992CC3C">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A2AEF0D">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DACAE0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EA61D59">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07F30EF">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3C0F902">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A81BB26">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1D6E6362">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7E59737E">
      <w:pPr>
        <w:pStyle w:val="13"/>
        <w:shd w:val="clear"/>
        <w:spacing w:line="600" w:lineRule="exact"/>
        <w:rPr>
          <w:rFonts w:ascii="Times New Roman" w:hAnsi="Times New Roman" w:cs="Times New Roman"/>
          <w:bCs/>
          <w:sz w:val="28"/>
          <w:szCs w:val="28"/>
        </w:rPr>
      </w:pPr>
    </w:p>
    <w:p w14:paraId="17DFB59C">
      <w:pPr>
        <w:pStyle w:val="7"/>
        <w:shd w:val="clear"/>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E5C1C65">
      <w:pPr>
        <w:shd w:val="clear"/>
        <w:rPr>
          <w:rFonts w:ascii="Times New Roman" w:hAnsi="Times New Roman" w:eastAsia="方正小标宋_GBK" w:cs="Times New Roman"/>
          <w:sz w:val="72"/>
          <w:szCs w:val="72"/>
        </w:rPr>
      </w:pPr>
    </w:p>
    <w:p w14:paraId="629D0183">
      <w:pPr>
        <w:pStyle w:val="13"/>
        <w:shd w:val="clear"/>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第一部分</w:t>
      </w:r>
    </w:p>
    <w:p w14:paraId="3B390E60">
      <w:pPr>
        <w:pStyle w:val="13"/>
        <w:shd w:val="clear"/>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val="en-US" w:eastAsia="zh-CN"/>
        </w:rPr>
        <w:t>溆浦县沿溪乡金垅学校</w:t>
      </w:r>
      <w:r>
        <w:rPr>
          <w:rFonts w:hint="eastAsia" w:asciiTheme="minorEastAsia" w:hAnsiTheme="minorEastAsia" w:eastAsiaTheme="minorEastAsia" w:cstheme="minorEastAsia"/>
          <w:b/>
          <w:bCs/>
          <w:sz w:val="52"/>
          <w:szCs w:val="52"/>
        </w:rPr>
        <w:t>概况</w:t>
      </w:r>
    </w:p>
    <w:p w14:paraId="11D425DE">
      <w:pPr>
        <w:pStyle w:val="3"/>
        <w:shd w:val="clear"/>
        <w:ind w:left="0" w:leftChars="0" w:firstLine="0" w:firstLineChars="0"/>
        <w:rPr>
          <w:rFonts w:ascii="Times New Roman" w:hAnsi="Times New Roman" w:cs="Times New Roman"/>
        </w:rPr>
      </w:pPr>
    </w:p>
    <w:p w14:paraId="0386DD7C">
      <w:pPr>
        <w:pStyle w:val="14"/>
        <w:shd w:val="clear"/>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B97E4DD">
      <w:pPr>
        <w:widowControl/>
        <w:shd w:val="clea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（一）全面贯彻执行党和国家有关学生教育的方针、政策及相关的法律法规，坚持依法治教、依法治学，执行国家教育教学标准，贯彻执行县教育局的行政规章制度，保证教育教学质量。</w:t>
      </w:r>
    </w:p>
    <w:p w14:paraId="2130C9C5">
      <w:pPr>
        <w:widowControl/>
        <w:shd w:val="clea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（二）加强学校领导班子和教职工队伍建设，不断提高队伍素质。</w:t>
      </w:r>
    </w:p>
    <w:p w14:paraId="34E1AF39">
      <w:pPr>
        <w:widowControl/>
        <w:shd w:val="clea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（三）遵循学生身心发展规律和社会发展要求，培养学生良好的行为习惯，引导学生从小逐步树立正确的世界观、人生观和价值观。</w:t>
      </w:r>
    </w:p>
    <w:p w14:paraId="72EA5BAE">
      <w:pPr>
        <w:widowControl/>
        <w:shd w:val="clea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（四）遵循教学规律，深化课堂教育改革，减轻学生课业负担，全面提高教育教学质量，促进学生全面发展。</w:t>
      </w:r>
    </w:p>
    <w:p w14:paraId="70761521">
      <w:pPr>
        <w:widowControl/>
        <w:shd w:val="clea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（五）做好校园安全工作，开展师生安全教育，健全安全应急机制，定期进行安全隐患排查，确保师生在校期间的安全。</w:t>
      </w:r>
    </w:p>
    <w:p w14:paraId="158CD7D1">
      <w:pPr>
        <w:widowControl/>
        <w:shd w:val="clea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（六）做好小学学历教育及相关的社会服务，促进基础教育发展。</w:t>
      </w:r>
    </w:p>
    <w:p w14:paraId="44EC80EF">
      <w:pPr>
        <w:widowControl/>
        <w:shd w:val="clear"/>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B851FCE">
      <w:pPr>
        <w:widowControl/>
        <w:shd w:val="clear"/>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本单位为县教育局下属二级预算单位，属于财政全额拨款的事业单位，内设校办、教导处、总务处、督导室等机构。</w:t>
      </w:r>
    </w:p>
    <w:p w14:paraId="66055D6B">
      <w:pPr>
        <w:widowControl/>
        <w:shd w:val="clear"/>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溆浦县沿溪乡金垅学校</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溆浦县沿溪乡金垅学校</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404925CC">
      <w:pPr>
        <w:shd w:val="clear"/>
        <w:jc w:val="center"/>
        <w:rPr>
          <w:rFonts w:ascii="Times New Roman" w:hAnsi="Times New Roman" w:eastAsia="黑体" w:cs="Times New Roman"/>
          <w:sz w:val="28"/>
          <w:szCs w:val="28"/>
        </w:rPr>
      </w:pPr>
    </w:p>
    <w:p w14:paraId="2C66B519">
      <w:pPr>
        <w:shd w:val="clear"/>
        <w:jc w:val="center"/>
        <w:rPr>
          <w:rFonts w:ascii="Times New Roman" w:hAnsi="Times New Roman" w:eastAsia="黑体" w:cs="Times New Roman"/>
          <w:sz w:val="28"/>
          <w:szCs w:val="28"/>
        </w:rPr>
      </w:pPr>
    </w:p>
    <w:p w14:paraId="24CB0B45">
      <w:pPr>
        <w:shd w:val="clear"/>
        <w:jc w:val="center"/>
        <w:rPr>
          <w:rFonts w:ascii="Times New Roman" w:hAnsi="Times New Roman" w:eastAsia="黑体" w:cs="Times New Roman"/>
          <w:sz w:val="28"/>
          <w:szCs w:val="28"/>
        </w:rPr>
      </w:pPr>
    </w:p>
    <w:p w14:paraId="7980B2A9">
      <w:pPr>
        <w:shd w:val="clear"/>
        <w:jc w:val="center"/>
        <w:rPr>
          <w:rFonts w:ascii="Times New Roman" w:hAnsi="Times New Roman" w:eastAsia="黑体" w:cs="Times New Roman"/>
          <w:sz w:val="28"/>
          <w:szCs w:val="28"/>
        </w:rPr>
      </w:pPr>
    </w:p>
    <w:p w14:paraId="4F2BEBEB">
      <w:pPr>
        <w:shd w:val="clear"/>
        <w:jc w:val="center"/>
        <w:rPr>
          <w:rFonts w:ascii="Times New Roman" w:hAnsi="Times New Roman" w:eastAsia="黑体" w:cs="Times New Roman"/>
          <w:sz w:val="28"/>
          <w:szCs w:val="28"/>
        </w:rPr>
      </w:pPr>
    </w:p>
    <w:p w14:paraId="78AE8D92">
      <w:pPr>
        <w:pStyle w:val="7"/>
        <w:shd w:val="clear"/>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8FC32DB">
      <w:pPr>
        <w:pStyle w:val="13"/>
        <w:shd w:val="clea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72E40974">
      <w:pPr>
        <w:widowControl/>
        <w:shd w:val="clear"/>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4EDD7A13">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288FB035">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溆浦县沿溪乡金垅学校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autofit"/>
        <w:tblCellMar>
          <w:top w:w="0" w:type="dxa"/>
          <w:left w:w="108" w:type="dxa"/>
          <w:bottom w:w="0" w:type="dxa"/>
          <w:right w:w="108" w:type="dxa"/>
        </w:tblCellMar>
      </w:tblPr>
      <w:tblGrid>
        <w:gridCol w:w="5740"/>
        <w:gridCol w:w="946"/>
        <w:gridCol w:w="1438"/>
        <w:gridCol w:w="4388"/>
        <w:gridCol w:w="946"/>
        <w:gridCol w:w="1438"/>
      </w:tblGrid>
      <w:tr w14:paraId="295567FC">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343A">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589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0924E1E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62B2">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60EA">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AB60">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4A01">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6E06">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6F8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510E0F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4CF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B2F4">
            <w:pPr>
              <w:shd w:val="clea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9F80">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624B">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62B0">
            <w:pPr>
              <w:shd w:val="clea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3487">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68AD866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1A92">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453D">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54BA">
            <w:pPr>
              <w:shd w:val="clea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817.89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2603">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060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D41D">
            <w:pPr>
              <w:shd w:val="clear"/>
              <w:jc w:val="center"/>
              <w:rPr>
                <w:rFonts w:ascii="Times New Roman" w:hAnsi="Times New Roman" w:eastAsia="仿宋_GB2312" w:cs="Times New Roman"/>
                <w:color w:val="000000"/>
                <w:sz w:val="22"/>
              </w:rPr>
            </w:pPr>
          </w:p>
        </w:tc>
      </w:tr>
      <w:tr w14:paraId="041897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1A81">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4BBE">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F0AB">
            <w:pPr>
              <w:shd w:val="clea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5B32">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6A9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B9D2">
            <w:pPr>
              <w:shd w:val="clear"/>
              <w:jc w:val="center"/>
              <w:rPr>
                <w:rFonts w:ascii="Times New Roman" w:hAnsi="Times New Roman" w:eastAsia="仿宋_GB2312" w:cs="Times New Roman"/>
                <w:color w:val="000000"/>
                <w:sz w:val="22"/>
              </w:rPr>
            </w:pPr>
          </w:p>
        </w:tc>
      </w:tr>
      <w:tr w14:paraId="608A987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322B">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2F8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BAD3">
            <w:pPr>
              <w:shd w:val="clea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D2F0">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AED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A024">
            <w:pPr>
              <w:shd w:val="clear"/>
              <w:jc w:val="center"/>
              <w:rPr>
                <w:rFonts w:ascii="Times New Roman" w:hAnsi="Times New Roman" w:eastAsia="仿宋_GB2312" w:cs="Times New Roman"/>
                <w:color w:val="000000"/>
                <w:sz w:val="22"/>
              </w:rPr>
            </w:pPr>
          </w:p>
        </w:tc>
      </w:tr>
      <w:tr w14:paraId="0A14404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63E8">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35FF">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09A3">
            <w:pPr>
              <w:shd w:val="clea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C39F">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74B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BD4D">
            <w:pPr>
              <w:shd w:val="clear"/>
              <w:jc w:val="center"/>
              <w:rPr>
                <w:rFonts w:ascii="Times New Roman" w:hAnsi="Times New Roman" w:eastAsia="仿宋_GB2312" w:cs="Times New Roman"/>
                <w:color w:val="000000"/>
                <w:sz w:val="22"/>
              </w:rPr>
            </w:pPr>
          </w:p>
        </w:tc>
      </w:tr>
      <w:tr w14:paraId="72FB94F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0211">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E5D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E9F6">
            <w:pPr>
              <w:shd w:val="clea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700C">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442D">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3138">
            <w:pPr>
              <w:shd w:val="clea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864.98</w:t>
            </w:r>
          </w:p>
        </w:tc>
      </w:tr>
      <w:tr w14:paraId="69BD61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2C6D">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5E8A">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421D">
            <w:pPr>
              <w:shd w:val="clea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4A74">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907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E43F">
            <w:pPr>
              <w:shd w:val="clear"/>
              <w:jc w:val="center"/>
              <w:rPr>
                <w:rFonts w:ascii="Times New Roman" w:hAnsi="Times New Roman" w:eastAsia="仿宋_GB2312" w:cs="Times New Roman"/>
                <w:color w:val="000000"/>
                <w:sz w:val="22"/>
              </w:rPr>
            </w:pPr>
          </w:p>
        </w:tc>
      </w:tr>
      <w:tr w14:paraId="1008080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26EA">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BBE7">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F71A">
            <w:pPr>
              <w:shd w:val="clea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2349">
            <w:pPr>
              <w:widowControl/>
              <w:shd w:val="clear"/>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val="en-US" w:eastAsia="zh-CN"/>
              </w:rPr>
              <w:t>七、</w:t>
            </w:r>
            <w:r>
              <w:rPr>
                <w:rFonts w:hint="eastAsia" w:ascii="Times New Roman" w:hAnsi="Times New Roman" w:eastAsia="仿宋_GB2312" w:cs="Times New Roman"/>
                <w:color w:val="000000"/>
                <w:kern w:val="0"/>
                <w:sz w:val="24"/>
                <w:szCs w:val="24"/>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A2E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A018">
            <w:pPr>
              <w:shd w:val="clea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7.67</w:t>
            </w:r>
          </w:p>
        </w:tc>
      </w:tr>
      <w:tr w14:paraId="170EEE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1A50">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53A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6838">
            <w:pPr>
              <w:shd w:val="clea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E1C2">
            <w:pPr>
              <w:shd w:val="clea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八、其他支出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572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22E3">
            <w:pPr>
              <w:shd w:val="clea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47.19</w:t>
            </w:r>
          </w:p>
        </w:tc>
      </w:tr>
      <w:tr w14:paraId="55773F9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8EC0">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51C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3892">
            <w:pPr>
              <w:shd w:val="clea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7A7F">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4F8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6D40">
            <w:pPr>
              <w:shd w:val="clear"/>
              <w:jc w:val="center"/>
              <w:rPr>
                <w:rFonts w:ascii="Times New Roman" w:hAnsi="Times New Roman" w:eastAsia="仿宋_GB2312" w:cs="Times New Roman"/>
                <w:b/>
                <w:color w:val="000000"/>
                <w:sz w:val="22"/>
              </w:rPr>
            </w:pPr>
          </w:p>
        </w:tc>
      </w:tr>
      <w:tr w14:paraId="3BBA47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2BF7">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5F6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D189">
            <w:pPr>
              <w:shd w:val="clea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919.84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B7FB">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C52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9D04">
            <w:pPr>
              <w:shd w:val="clea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919.84</w:t>
            </w:r>
          </w:p>
        </w:tc>
      </w:tr>
      <w:tr w14:paraId="0014E99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1580">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A4D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26D1">
            <w:pPr>
              <w:shd w:val="clea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4FFE">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E70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50F3">
            <w:pPr>
              <w:shd w:val="clear"/>
              <w:jc w:val="center"/>
              <w:rPr>
                <w:rFonts w:ascii="Times New Roman" w:hAnsi="Times New Roman" w:eastAsia="仿宋_GB2312" w:cs="Times New Roman"/>
                <w:color w:val="000000"/>
                <w:sz w:val="22"/>
              </w:rPr>
            </w:pPr>
          </w:p>
        </w:tc>
      </w:tr>
      <w:tr w14:paraId="71CED6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5223">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E29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38BD">
            <w:pPr>
              <w:shd w:val="clea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0CEB">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7C5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ECD8">
            <w:pPr>
              <w:shd w:val="clear"/>
              <w:jc w:val="center"/>
              <w:rPr>
                <w:rFonts w:ascii="Times New Roman" w:hAnsi="Times New Roman" w:eastAsia="仿宋_GB2312" w:cs="Times New Roman"/>
                <w:color w:val="000000"/>
                <w:sz w:val="22"/>
              </w:rPr>
            </w:pPr>
          </w:p>
        </w:tc>
      </w:tr>
      <w:tr w14:paraId="416EDA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9214">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F25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26F5">
            <w:pPr>
              <w:shd w:val="clea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919.84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F098">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4A7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BED6">
            <w:pPr>
              <w:shd w:val="clear"/>
              <w:jc w:val="cente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919.84</w:t>
            </w:r>
          </w:p>
        </w:tc>
      </w:tr>
    </w:tbl>
    <w:p w14:paraId="1F243B62">
      <w:pPr>
        <w:widowControl/>
        <w:shd w:val="clear"/>
        <w:jc w:val="left"/>
        <w:textAlignment w:val="center"/>
        <w:rPr>
          <w:rFonts w:ascii="Times New Roman" w:hAnsi="Times New Roman" w:eastAsia="宋体" w:cs="Times New Roman"/>
          <w:color w:val="000000"/>
          <w:kern w:val="0"/>
          <w:sz w:val="24"/>
          <w:szCs w:val="24"/>
        </w:rPr>
      </w:pPr>
    </w:p>
    <w:p w14:paraId="3A25FE93">
      <w:pPr>
        <w:widowControl/>
        <w:shd w:val="clear"/>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244C47E3">
      <w:pPr>
        <w:shd w:val="clea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7779D99">
      <w:pPr>
        <w:widowControl/>
        <w:shd w:val="clear"/>
        <w:spacing w:line="400" w:lineRule="exact"/>
        <w:jc w:val="center"/>
        <w:textAlignment w:val="center"/>
        <w:rPr>
          <w:rFonts w:hint="eastAsia" w:asciiTheme="minorEastAsia" w:hAnsiTheme="minorEastAsia" w:eastAsiaTheme="minorEastAsia" w:cstheme="minorEastAsia"/>
          <w:b w:val="0"/>
          <w:bCs w:val="0"/>
          <w:color w:val="000000"/>
          <w:kern w:val="0"/>
          <w:sz w:val="32"/>
          <w:szCs w:val="32"/>
        </w:rPr>
      </w:pPr>
    </w:p>
    <w:p w14:paraId="36D9C289">
      <w:pPr>
        <w:widowControl/>
        <w:shd w:val="clear"/>
        <w:spacing w:afterLines="50"/>
        <w:jc w:val="center"/>
        <w:textAlignment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收入决算表</w:t>
      </w:r>
    </w:p>
    <w:p w14:paraId="46CC87C0">
      <w:pPr>
        <w:shd w:val="clear"/>
        <w:tabs>
          <w:tab w:val="left" w:pos="315"/>
          <w:tab w:val="left" w:pos="630"/>
          <w:tab w:val="left" w:pos="2100"/>
          <w:tab w:val="left" w:pos="3895"/>
          <w:tab w:val="left" w:pos="5690"/>
          <w:tab w:val="left" w:pos="7485"/>
          <w:tab w:val="left" w:pos="9280"/>
          <w:tab w:val="left" w:pos="11075"/>
          <w:tab w:val="left" w:pos="12870"/>
        </w:tabs>
        <w:jc w:val="righ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w:t>
      </w:r>
      <w:r>
        <w:rPr>
          <w:rFonts w:hint="eastAsia" w:asciiTheme="minorEastAsia" w:hAnsiTheme="minorEastAsia" w:eastAsiaTheme="minorEastAsia" w:cstheme="minorEastAsia"/>
          <w:b w:val="0"/>
          <w:bCs w:val="0"/>
          <w:color w:val="auto"/>
          <w:sz w:val="24"/>
          <w:szCs w:val="24"/>
        </w:rPr>
        <w:tab/>
      </w:r>
      <w:r>
        <w:rPr>
          <w:rFonts w:hint="eastAsia" w:asciiTheme="minorEastAsia" w:hAnsiTheme="minorEastAsia" w:eastAsiaTheme="minorEastAsia" w:cstheme="minorEastAsia"/>
          <w:b w:val="0"/>
          <w:bCs w:val="0"/>
          <w:color w:val="auto"/>
          <w:sz w:val="24"/>
          <w:szCs w:val="24"/>
        </w:rPr>
        <w:t>　</w:t>
      </w:r>
      <w:r>
        <w:rPr>
          <w:rFonts w:hint="eastAsia" w:asciiTheme="minorEastAsia" w:hAnsiTheme="minorEastAsia" w:eastAsiaTheme="minorEastAsia" w:cstheme="minorEastAsia"/>
          <w:b w:val="0"/>
          <w:bCs w:val="0"/>
          <w:color w:val="auto"/>
          <w:sz w:val="24"/>
          <w:szCs w:val="24"/>
        </w:rPr>
        <w:tab/>
      </w:r>
      <w:r>
        <w:rPr>
          <w:rFonts w:hint="eastAsia" w:asciiTheme="minorEastAsia" w:hAnsiTheme="minorEastAsia" w:eastAsiaTheme="minorEastAsia" w:cstheme="minorEastAsia"/>
          <w:b w:val="0"/>
          <w:bCs w:val="0"/>
          <w:color w:val="auto"/>
          <w:sz w:val="24"/>
          <w:szCs w:val="24"/>
        </w:rPr>
        <w:t>　</w:t>
      </w:r>
      <w:r>
        <w:rPr>
          <w:rFonts w:hint="eastAsia" w:asciiTheme="minorEastAsia" w:hAnsiTheme="minorEastAsia" w:eastAsiaTheme="minorEastAsia" w:cstheme="minorEastAsia"/>
          <w:b w:val="0"/>
          <w:bCs w:val="0"/>
          <w:color w:val="auto"/>
          <w:sz w:val="24"/>
          <w:szCs w:val="24"/>
        </w:rPr>
        <w:tab/>
      </w:r>
      <w:r>
        <w:rPr>
          <w:rFonts w:hint="eastAsia" w:asciiTheme="minorEastAsia" w:hAnsiTheme="minorEastAsia" w:eastAsiaTheme="minorEastAsia" w:cstheme="minorEastAsia"/>
          <w:b w:val="0"/>
          <w:bCs w:val="0"/>
          <w:color w:val="auto"/>
          <w:sz w:val="24"/>
          <w:szCs w:val="24"/>
        </w:rPr>
        <w:t>　</w:t>
      </w:r>
      <w:r>
        <w:rPr>
          <w:rFonts w:hint="eastAsia" w:asciiTheme="minorEastAsia" w:hAnsiTheme="minorEastAsia" w:eastAsiaTheme="minorEastAsia" w:cstheme="minorEastAsia"/>
          <w:b w:val="0"/>
          <w:bCs w:val="0"/>
          <w:color w:val="auto"/>
          <w:sz w:val="24"/>
          <w:szCs w:val="24"/>
        </w:rPr>
        <w:tab/>
      </w:r>
      <w:r>
        <w:rPr>
          <w:rFonts w:hint="eastAsia" w:asciiTheme="minorEastAsia" w:hAnsiTheme="minorEastAsia" w:eastAsiaTheme="minorEastAsia" w:cstheme="minorEastAsia"/>
          <w:b w:val="0"/>
          <w:bCs w:val="0"/>
          <w:color w:val="auto"/>
          <w:sz w:val="24"/>
          <w:szCs w:val="24"/>
        </w:rPr>
        <w:t>　</w:t>
      </w:r>
      <w:r>
        <w:rPr>
          <w:rFonts w:hint="eastAsia" w:asciiTheme="minorEastAsia" w:hAnsiTheme="minorEastAsia" w:eastAsiaTheme="minorEastAsia" w:cstheme="minorEastAsia"/>
          <w:b w:val="0"/>
          <w:bCs w:val="0"/>
          <w:color w:val="auto"/>
          <w:sz w:val="24"/>
          <w:szCs w:val="24"/>
        </w:rPr>
        <w:tab/>
      </w:r>
      <w:r>
        <w:rPr>
          <w:rFonts w:hint="eastAsia" w:asciiTheme="minorEastAsia" w:hAnsiTheme="minorEastAsia" w:eastAsiaTheme="minorEastAsia" w:cstheme="minorEastAsia"/>
          <w:b w:val="0"/>
          <w:bCs w:val="0"/>
          <w:color w:val="auto"/>
          <w:sz w:val="24"/>
          <w:szCs w:val="24"/>
        </w:rPr>
        <w:t>　</w:t>
      </w:r>
      <w:r>
        <w:rPr>
          <w:rFonts w:hint="eastAsia" w:asciiTheme="minorEastAsia" w:hAnsiTheme="minorEastAsia" w:eastAsiaTheme="minorEastAsia" w:cstheme="minorEastAsia"/>
          <w:b w:val="0"/>
          <w:bCs w:val="0"/>
          <w:color w:val="auto"/>
          <w:sz w:val="24"/>
          <w:szCs w:val="24"/>
        </w:rPr>
        <w:tab/>
      </w:r>
      <w:r>
        <w:rPr>
          <w:rFonts w:hint="eastAsia" w:asciiTheme="minorEastAsia" w:hAnsiTheme="minorEastAsia" w:eastAsiaTheme="minorEastAsia" w:cstheme="minorEastAsia"/>
          <w:b w:val="0"/>
          <w:bCs w:val="0"/>
          <w:color w:val="auto"/>
          <w:sz w:val="24"/>
          <w:szCs w:val="24"/>
        </w:rPr>
        <w:t>　</w:t>
      </w:r>
      <w:r>
        <w:rPr>
          <w:rFonts w:hint="eastAsia" w:asciiTheme="minorEastAsia" w:hAnsiTheme="minorEastAsia" w:eastAsiaTheme="minorEastAsia" w:cstheme="minorEastAsia"/>
          <w:b w:val="0"/>
          <w:bCs w:val="0"/>
          <w:color w:val="auto"/>
          <w:sz w:val="24"/>
          <w:szCs w:val="24"/>
        </w:rPr>
        <w:tab/>
      </w:r>
      <w:r>
        <w:rPr>
          <w:rFonts w:hint="eastAsia" w:asciiTheme="minorEastAsia" w:hAnsiTheme="minorEastAsia" w:eastAsiaTheme="minorEastAsia" w:cstheme="minorEastAsia"/>
          <w:b w:val="0"/>
          <w:bCs w:val="0"/>
          <w:color w:val="auto"/>
          <w:sz w:val="24"/>
          <w:szCs w:val="24"/>
        </w:rPr>
        <w:t>　</w:t>
      </w:r>
      <w:r>
        <w:rPr>
          <w:rFonts w:hint="eastAsia" w:asciiTheme="minorEastAsia" w:hAnsiTheme="minorEastAsia" w:eastAsiaTheme="minorEastAsia" w:cstheme="minorEastAsia"/>
          <w:b w:val="0"/>
          <w:bCs w:val="0"/>
          <w:color w:val="auto"/>
          <w:sz w:val="24"/>
          <w:szCs w:val="24"/>
        </w:rPr>
        <w:tab/>
      </w:r>
      <w:r>
        <w:rPr>
          <w:rFonts w:hint="eastAsia" w:asciiTheme="minorEastAsia" w:hAnsiTheme="minorEastAsia" w:eastAsiaTheme="minorEastAsia" w:cstheme="minorEastAsia"/>
          <w:b w:val="0"/>
          <w:bCs w:val="0"/>
          <w:color w:val="auto"/>
          <w:sz w:val="24"/>
          <w:szCs w:val="24"/>
        </w:rPr>
        <w:t>　</w:t>
      </w:r>
      <w:r>
        <w:rPr>
          <w:rFonts w:hint="eastAsia" w:asciiTheme="minorEastAsia" w:hAnsiTheme="minorEastAsia" w:eastAsiaTheme="minorEastAsia" w:cstheme="minorEastAsia"/>
          <w:b w:val="0"/>
          <w:bCs w:val="0"/>
          <w:color w:val="auto"/>
          <w:sz w:val="24"/>
          <w:szCs w:val="24"/>
        </w:rPr>
        <w:tab/>
      </w:r>
      <w:r>
        <w:rPr>
          <w:rFonts w:hint="eastAsia" w:asciiTheme="minorEastAsia" w:hAnsiTheme="minorEastAsia" w:eastAsiaTheme="minorEastAsia" w:cstheme="minorEastAsia"/>
          <w:b w:val="0"/>
          <w:bCs w:val="0"/>
          <w:color w:val="auto"/>
          <w:sz w:val="24"/>
          <w:szCs w:val="24"/>
        </w:rPr>
        <w:t>公开02表</w:t>
      </w:r>
    </w:p>
    <w:p w14:paraId="5A58C87D">
      <w:pPr>
        <w:shd w:val="clear"/>
        <w:tabs>
          <w:tab w:val="left" w:pos="630"/>
          <w:tab w:val="left" w:pos="2100"/>
          <w:tab w:val="left" w:pos="3895"/>
          <w:tab w:val="left" w:pos="5690"/>
          <w:tab w:val="left" w:pos="7485"/>
          <w:tab w:val="left" w:pos="9280"/>
          <w:tab w:val="left" w:pos="11075"/>
          <w:tab w:val="left" w:pos="12870"/>
        </w:tabs>
        <w:jc w:val="righ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部门：</w:t>
      </w:r>
      <w:r>
        <w:rPr>
          <w:rFonts w:hint="eastAsia" w:ascii="Times New Roman" w:hAnsi="Times New Roman" w:eastAsia="仿宋_GB2312" w:cs="Times New Roman"/>
          <w:color w:val="000000"/>
          <w:kern w:val="0"/>
          <w:sz w:val="20"/>
          <w:szCs w:val="20"/>
          <w:lang w:eastAsia="zh-CN"/>
        </w:rPr>
        <w:t>溆浦县沿溪乡金垅学校</w:t>
      </w:r>
      <w:r>
        <w:rPr>
          <w:rFonts w:hint="eastAsia" w:asciiTheme="minorEastAsia" w:hAnsiTheme="minorEastAsia" w:eastAsiaTheme="minorEastAsia" w:cstheme="minorEastAsia"/>
          <w:b w:val="0"/>
          <w:bCs w:val="0"/>
          <w:color w:val="auto"/>
          <w:sz w:val="24"/>
          <w:szCs w:val="24"/>
        </w:rPr>
        <w:tab/>
      </w:r>
      <w:r>
        <w:rPr>
          <w:rFonts w:hint="eastAsia" w:asciiTheme="minorEastAsia" w:hAnsiTheme="minorEastAsia" w:eastAsiaTheme="minorEastAsia" w:cstheme="minorEastAsia"/>
          <w:b w:val="0"/>
          <w:bCs w:val="0"/>
          <w:color w:val="auto"/>
          <w:sz w:val="24"/>
          <w:szCs w:val="24"/>
        </w:rPr>
        <w:t>　</w:t>
      </w:r>
      <w:r>
        <w:rPr>
          <w:rFonts w:hint="eastAsia" w:asciiTheme="minorEastAsia" w:hAnsiTheme="minorEastAsia" w:eastAsiaTheme="minorEastAsia" w:cstheme="minorEastAsia"/>
          <w:b w:val="0"/>
          <w:bCs w:val="0"/>
          <w:color w:val="auto"/>
          <w:sz w:val="24"/>
          <w:szCs w:val="24"/>
        </w:rPr>
        <w:tab/>
      </w:r>
      <w:r>
        <w:rPr>
          <w:rFonts w:hint="eastAsia" w:asciiTheme="minorEastAsia" w:hAnsiTheme="minorEastAsia" w:eastAsiaTheme="minorEastAsia" w:cstheme="minorEastAsia"/>
          <w:b w:val="0"/>
          <w:bCs w:val="0"/>
          <w:color w:val="auto"/>
          <w:sz w:val="24"/>
          <w:szCs w:val="24"/>
        </w:rPr>
        <w:t>　</w:t>
      </w:r>
      <w:r>
        <w:rPr>
          <w:rFonts w:hint="eastAsia" w:asciiTheme="minorEastAsia" w:hAnsiTheme="minorEastAsia" w:eastAsiaTheme="minorEastAsia" w:cstheme="minorEastAsia"/>
          <w:b w:val="0"/>
          <w:bCs w:val="0"/>
          <w:color w:val="auto"/>
          <w:sz w:val="24"/>
          <w:szCs w:val="24"/>
        </w:rPr>
        <w:tab/>
      </w:r>
      <w:r>
        <w:rPr>
          <w:rFonts w:hint="eastAsia" w:asciiTheme="minorEastAsia" w:hAnsiTheme="minorEastAsia" w:eastAsiaTheme="minorEastAsia" w:cstheme="minorEastAsia"/>
          <w:b w:val="0"/>
          <w:bCs w:val="0"/>
          <w:color w:val="auto"/>
          <w:sz w:val="24"/>
          <w:szCs w:val="24"/>
        </w:rPr>
        <w:t>　</w:t>
      </w:r>
      <w:r>
        <w:rPr>
          <w:rFonts w:hint="eastAsia" w:asciiTheme="minorEastAsia" w:hAnsiTheme="minorEastAsia" w:eastAsiaTheme="minorEastAsia" w:cstheme="minorEastAsia"/>
          <w:b w:val="0"/>
          <w:bCs w:val="0"/>
          <w:color w:val="auto"/>
          <w:sz w:val="24"/>
          <w:szCs w:val="24"/>
        </w:rPr>
        <w:tab/>
      </w:r>
      <w:r>
        <w:rPr>
          <w:rFonts w:hint="eastAsia" w:asciiTheme="minorEastAsia" w:hAnsiTheme="minorEastAsia" w:eastAsiaTheme="minorEastAsia" w:cstheme="minorEastAsia"/>
          <w:b w:val="0"/>
          <w:bCs w:val="0"/>
          <w:color w:val="auto"/>
          <w:sz w:val="24"/>
          <w:szCs w:val="24"/>
        </w:rPr>
        <w:t>　</w:t>
      </w:r>
      <w:r>
        <w:rPr>
          <w:rFonts w:hint="eastAsia" w:asciiTheme="minorEastAsia" w:hAnsiTheme="minorEastAsia" w:eastAsiaTheme="minorEastAsia" w:cstheme="minorEastAsia"/>
          <w:b w:val="0"/>
          <w:bCs w:val="0"/>
          <w:color w:val="auto"/>
          <w:sz w:val="24"/>
          <w:szCs w:val="24"/>
        </w:rPr>
        <w:tab/>
      </w:r>
      <w:r>
        <w:rPr>
          <w:rFonts w:hint="eastAsia" w:asciiTheme="minorEastAsia" w:hAnsiTheme="minorEastAsia" w:eastAsiaTheme="minorEastAsia" w:cstheme="minorEastAsia"/>
          <w:b w:val="0"/>
          <w:bCs w:val="0"/>
          <w:color w:val="auto"/>
          <w:sz w:val="24"/>
          <w:szCs w:val="24"/>
        </w:rPr>
        <w:t>　</w:t>
      </w:r>
      <w:r>
        <w:rPr>
          <w:rFonts w:hint="eastAsia" w:asciiTheme="minorEastAsia" w:hAnsiTheme="minorEastAsia" w:eastAsiaTheme="minorEastAsia" w:cstheme="minorEastAsia"/>
          <w:b w:val="0"/>
          <w:bCs w:val="0"/>
          <w:color w:val="auto"/>
          <w:sz w:val="24"/>
          <w:szCs w:val="24"/>
        </w:rPr>
        <w:tab/>
      </w:r>
      <w:r>
        <w:rPr>
          <w:rFonts w:hint="eastAsia" w:asciiTheme="minorEastAsia" w:hAnsiTheme="minorEastAsia" w:eastAsiaTheme="minorEastAsia" w:cstheme="minorEastAsia"/>
          <w:b w:val="0"/>
          <w:bCs w:val="0"/>
          <w:color w:val="auto"/>
          <w:sz w:val="24"/>
          <w:szCs w:val="24"/>
        </w:rPr>
        <w:t>　</w:t>
      </w:r>
      <w:r>
        <w:rPr>
          <w:rFonts w:hint="eastAsia" w:asciiTheme="minorEastAsia" w:hAnsiTheme="minorEastAsia" w:eastAsiaTheme="minorEastAsia" w:cstheme="minorEastAsia"/>
          <w:b w:val="0"/>
          <w:bCs w:val="0"/>
          <w:color w:val="auto"/>
          <w:sz w:val="24"/>
          <w:szCs w:val="24"/>
        </w:rPr>
        <w:tab/>
      </w:r>
      <w:r>
        <w:rPr>
          <w:rFonts w:hint="eastAsia" w:asciiTheme="minorEastAsia" w:hAnsiTheme="minorEastAsia" w:eastAsiaTheme="minorEastAsia" w:cstheme="minorEastAsia"/>
          <w:b w:val="0"/>
          <w:bCs w:val="0"/>
          <w:color w:val="auto"/>
          <w:sz w:val="24"/>
          <w:szCs w:val="24"/>
        </w:rPr>
        <w:t>　</w:t>
      </w:r>
      <w:r>
        <w:rPr>
          <w:rFonts w:hint="eastAsia" w:asciiTheme="minorEastAsia" w:hAnsiTheme="minorEastAsia" w:eastAsiaTheme="minorEastAsia" w:cstheme="minorEastAsia"/>
          <w:b w:val="0"/>
          <w:bCs w:val="0"/>
          <w:color w:val="auto"/>
          <w:sz w:val="24"/>
          <w:szCs w:val="24"/>
        </w:rPr>
        <w:tab/>
      </w:r>
      <w:r>
        <w:rPr>
          <w:rFonts w:hint="eastAsia" w:asciiTheme="minorEastAsia" w:hAnsiTheme="minorEastAsia" w:eastAsiaTheme="minorEastAsia" w:cstheme="minorEastAsia"/>
          <w:b w:val="0"/>
          <w:bCs w:val="0"/>
          <w:color w:val="auto"/>
          <w:sz w:val="24"/>
          <w:szCs w:val="24"/>
        </w:rPr>
        <w:t>单位：万元</w:t>
      </w:r>
    </w:p>
    <w:tbl>
      <w:tblPr>
        <w:tblStyle w:val="9"/>
        <w:tblW w:w="14558" w:type="dxa"/>
        <w:jc w:val="center"/>
        <w:tblLayout w:type="fixed"/>
        <w:tblCellMar>
          <w:top w:w="0" w:type="dxa"/>
          <w:left w:w="0" w:type="dxa"/>
          <w:bottom w:w="0" w:type="dxa"/>
          <w:right w:w="0" w:type="dxa"/>
        </w:tblCellMar>
      </w:tblPr>
      <w:tblGrid>
        <w:gridCol w:w="1872"/>
        <w:gridCol w:w="1290"/>
        <w:gridCol w:w="1628"/>
        <w:gridCol w:w="1628"/>
        <w:gridCol w:w="1628"/>
        <w:gridCol w:w="1628"/>
        <w:gridCol w:w="1628"/>
        <w:gridCol w:w="1883"/>
        <w:gridCol w:w="1373"/>
      </w:tblGrid>
      <w:tr w14:paraId="06DA99E9">
        <w:tblPrEx>
          <w:tblCellMar>
            <w:top w:w="0" w:type="dxa"/>
            <w:left w:w="0" w:type="dxa"/>
            <w:bottom w:w="0" w:type="dxa"/>
            <w:right w:w="0" w:type="dxa"/>
          </w:tblCellMar>
        </w:tblPrEx>
        <w:trPr>
          <w:trHeight w:val="138" w:hRule="atLeast"/>
          <w:jc w:val="center"/>
        </w:trPr>
        <w:tc>
          <w:tcPr>
            <w:tcW w:w="316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6AFD0C">
            <w:pPr>
              <w:shd w:val="clea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项目</w:t>
            </w:r>
          </w:p>
        </w:tc>
        <w:tc>
          <w:tcPr>
            <w:tcW w:w="162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18942C">
            <w:pPr>
              <w:keepNext w:val="0"/>
              <w:keepLines w:val="0"/>
              <w:widowControl/>
              <w:suppressLineNumbers w:val="0"/>
              <w:shd w:val="clear"/>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本年收入合计</w:t>
            </w:r>
          </w:p>
        </w:tc>
        <w:tc>
          <w:tcPr>
            <w:tcW w:w="162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4E9E12">
            <w:pPr>
              <w:keepNext w:val="0"/>
              <w:keepLines w:val="0"/>
              <w:widowControl/>
              <w:suppressLineNumbers w:val="0"/>
              <w:shd w:val="clear"/>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财政拨款收入</w:t>
            </w:r>
          </w:p>
        </w:tc>
        <w:tc>
          <w:tcPr>
            <w:tcW w:w="162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66EB81">
            <w:pPr>
              <w:keepNext w:val="0"/>
              <w:keepLines w:val="0"/>
              <w:widowControl/>
              <w:suppressLineNumbers w:val="0"/>
              <w:shd w:val="clear"/>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上级补助收入</w:t>
            </w:r>
          </w:p>
        </w:tc>
        <w:tc>
          <w:tcPr>
            <w:tcW w:w="162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C9179B">
            <w:pPr>
              <w:keepNext w:val="0"/>
              <w:keepLines w:val="0"/>
              <w:widowControl/>
              <w:suppressLineNumbers w:val="0"/>
              <w:shd w:val="clear"/>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事业收入</w:t>
            </w:r>
          </w:p>
        </w:tc>
        <w:tc>
          <w:tcPr>
            <w:tcW w:w="162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481B87">
            <w:pPr>
              <w:keepNext w:val="0"/>
              <w:keepLines w:val="0"/>
              <w:widowControl/>
              <w:suppressLineNumbers w:val="0"/>
              <w:shd w:val="clear"/>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经营收入</w:t>
            </w:r>
          </w:p>
        </w:tc>
        <w:tc>
          <w:tcPr>
            <w:tcW w:w="188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B2E9BC">
            <w:pPr>
              <w:keepNext w:val="0"/>
              <w:keepLines w:val="0"/>
              <w:widowControl/>
              <w:suppressLineNumbers w:val="0"/>
              <w:shd w:val="clear"/>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附属单位上缴收入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D9B056">
            <w:pPr>
              <w:keepNext w:val="0"/>
              <w:keepLines w:val="0"/>
              <w:widowControl/>
              <w:suppressLineNumbers w:val="0"/>
              <w:shd w:val="clear"/>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其他收入</w:t>
            </w:r>
          </w:p>
        </w:tc>
      </w:tr>
      <w:tr w14:paraId="0AF19B34">
        <w:tblPrEx>
          <w:tblCellMar>
            <w:top w:w="0" w:type="dxa"/>
            <w:left w:w="0" w:type="dxa"/>
            <w:bottom w:w="0" w:type="dxa"/>
            <w:right w:w="0" w:type="dxa"/>
          </w:tblCellMar>
        </w:tblPrEx>
        <w:trPr>
          <w:trHeight w:val="312" w:hRule="exact"/>
          <w:jc w:val="center"/>
        </w:trPr>
        <w:tc>
          <w:tcPr>
            <w:tcW w:w="187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6B5A3C">
            <w:pPr>
              <w:shd w:val="clea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功能分类科目编码</w:t>
            </w:r>
          </w:p>
        </w:tc>
        <w:tc>
          <w:tcPr>
            <w:tcW w:w="129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6662AF">
            <w:pPr>
              <w:shd w:val="clea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科目名称</w:t>
            </w:r>
          </w:p>
        </w:tc>
        <w:tc>
          <w:tcPr>
            <w:tcW w:w="16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9B94E">
            <w:pPr>
              <w:shd w:val="clear"/>
              <w:rPr>
                <w:rFonts w:hint="eastAsia" w:asciiTheme="minorEastAsia" w:hAnsiTheme="minorEastAsia" w:eastAsiaTheme="minorEastAsia" w:cstheme="minorEastAsia"/>
                <w:b w:val="0"/>
                <w:bCs w:val="0"/>
                <w:color w:val="auto"/>
                <w:sz w:val="24"/>
                <w:szCs w:val="24"/>
              </w:rPr>
            </w:pPr>
          </w:p>
        </w:tc>
        <w:tc>
          <w:tcPr>
            <w:tcW w:w="16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51E61D">
            <w:pPr>
              <w:shd w:val="clear"/>
              <w:rPr>
                <w:rFonts w:hint="eastAsia" w:asciiTheme="minorEastAsia" w:hAnsiTheme="minorEastAsia" w:eastAsiaTheme="minorEastAsia" w:cstheme="minorEastAsia"/>
                <w:b w:val="0"/>
                <w:bCs w:val="0"/>
                <w:color w:val="auto"/>
                <w:sz w:val="24"/>
                <w:szCs w:val="24"/>
              </w:rPr>
            </w:pPr>
          </w:p>
        </w:tc>
        <w:tc>
          <w:tcPr>
            <w:tcW w:w="16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60D179">
            <w:pPr>
              <w:shd w:val="clear"/>
              <w:rPr>
                <w:rFonts w:hint="eastAsia" w:asciiTheme="minorEastAsia" w:hAnsiTheme="minorEastAsia" w:eastAsiaTheme="minorEastAsia" w:cstheme="minorEastAsia"/>
                <w:b w:val="0"/>
                <w:bCs w:val="0"/>
                <w:color w:val="auto"/>
                <w:sz w:val="24"/>
                <w:szCs w:val="24"/>
              </w:rPr>
            </w:pPr>
          </w:p>
        </w:tc>
        <w:tc>
          <w:tcPr>
            <w:tcW w:w="16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9439C">
            <w:pPr>
              <w:shd w:val="clear"/>
              <w:rPr>
                <w:rFonts w:hint="eastAsia" w:asciiTheme="minorEastAsia" w:hAnsiTheme="minorEastAsia" w:eastAsiaTheme="minorEastAsia" w:cstheme="minorEastAsia"/>
                <w:b w:val="0"/>
                <w:bCs w:val="0"/>
                <w:color w:val="auto"/>
                <w:sz w:val="24"/>
                <w:szCs w:val="24"/>
              </w:rPr>
            </w:pPr>
          </w:p>
        </w:tc>
        <w:tc>
          <w:tcPr>
            <w:tcW w:w="16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B0EE6">
            <w:pPr>
              <w:shd w:val="clear"/>
              <w:rPr>
                <w:rFonts w:hint="eastAsia" w:asciiTheme="minorEastAsia" w:hAnsiTheme="minorEastAsia" w:eastAsiaTheme="minorEastAsia" w:cstheme="minorEastAsia"/>
                <w:b w:val="0"/>
                <w:bCs w:val="0"/>
                <w:color w:val="auto"/>
                <w:sz w:val="24"/>
                <w:szCs w:val="24"/>
              </w:rPr>
            </w:pPr>
          </w:p>
        </w:tc>
        <w:tc>
          <w:tcPr>
            <w:tcW w:w="18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FE5ECE">
            <w:pPr>
              <w:shd w:val="clear"/>
              <w:rPr>
                <w:rFonts w:hint="eastAsia" w:asciiTheme="minorEastAsia" w:hAnsiTheme="minorEastAsia" w:eastAsiaTheme="minorEastAsia" w:cstheme="minorEastAsia"/>
                <w:b w:val="0"/>
                <w:bCs w:val="0"/>
                <w:color w:val="auto"/>
                <w:sz w:val="24"/>
                <w:szCs w:val="24"/>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C091F">
            <w:pPr>
              <w:shd w:val="clear"/>
              <w:rPr>
                <w:rFonts w:hint="eastAsia" w:asciiTheme="minorEastAsia" w:hAnsiTheme="minorEastAsia" w:eastAsiaTheme="minorEastAsia" w:cstheme="minorEastAsia"/>
                <w:b w:val="0"/>
                <w:bCs w:val="0"/>
                <w:color w:val="auto"/>
                <w:sz w:val="24"/>
                <w:szCs w:val="24"/>
              </w:rPr>
            </w:pPr>
          </w:p>
        </w:tc>
      </w:tr>
      <w:tr w14:paraId="304C2B27">
        <w:tblPrEx>
          <w:tblCellMar>
            <w:top w:w="0" w:type="dxa"/>
            <w:left w:w="0" w:type="dxa"/>
            <w:bottom w:w="0" w:type="dxa"/>
            <w:right w:w="0" w:type="dxa"/>
          </w:tblCellMar>
        </w:tblPrEx>
        <w:trPr>
          <w:trHeight w:val="312" w:hRule="atLeast"/>
          <w:jc w:val="center"/>
        </w:trPr>
        <w:tc>
          <w:tcPr>
            <w:tcW w:w="18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0D58BA">
            <w:pPr>
              <w:shd w:val="clear"/>
              <w:rPr>
                <w:rFonts w:hint="eastAsia" w:asciiTheme="minorEastAsia" w:hAnsiTheme="minorEastAsia" w:eastAsiaTheme="minorEastAsia" w:cstheme="minorEastAsia"/>
                <w:b w:val="0"/>
                <w:bCs w:val="0"/>
                <w:color w:val="auto"/>
                <w:sz w:val="24"/>
                <w:szCs w:val="24"/>
              </w:rPr>
            </w:pPr>
          </w:p>
        </w:tc>
        <w:tc>
          <w:tcPr>
            <w:tcW w:w="1290" w:type="dxa"/>
            <w:vMerge w:val="continue"/>
            <w:tcBorders>
              <w:top w:val="nil"/>
              <w:left w:val="single" w:color="auto" w:sz="4" w:space="0"/>
              <w:bottom w:val="single" w:color="auto" w:sz="4" w:space="0"/>
              <w:right w:val="single" w:color="auto" w:sz="4" w:space="0"/>
            </w:tcBorders>
            <w:shd w:val="clear" w:color="auto" w:fill="auto"/>
            <w:vAlign w:val="center"/>
          </w:tcPr>
          <w:p w14:paraId="56178FBE">
            <w:pPr>
              <w:shd w:val="clear"/>
              <w:rPr>
                <w:rFonts w:hint="eastAsia" w:asciiTheme="minorEastAsia" w:hAnsiTheme="minorEastAsia" w:eastAsiaTheme="minorEastAsia" w:cstheme="minorEastAsia"/>
                <w:b w:val="0"/>
                <w:bCs w:val="0"/>
                <w:color w:val="auto"/>
                <w:sz w:val="24"/>
                <w:szCs w:val="24"/>
              </w:rPr>
            </w:pPr>
          </w:p>
        </w:tc>
        <w:tc>
          <w:tcPr>
            <w:tcW w:w="16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9C0F0C">
            <w:pPr>
              <w:shd w:val="clear"/>
              <w:rPr>
                <w:rFonts w:hint="eastAsia" w:asciiTheme="minorEastAsia" w:hAnsiTheme="minorEastAsia" w:eastAsiaTheme="minorEastAsia" w:cstheme="minorEastAsia"/>
                <w:b w:val="0"/>
                <w:bCs w:val="0"/>
                <w:color w:val="auto"/>
                <w:sz w:val="24"/>
                <w:szCs w:val="24"/>
              </w:rPr>
            </w:pPr>
          </w:p>
        </w:tc>
        <w:tc>
          <w:tcPr>
            <w:tcW w:w="16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A0A81">
            <w:pPr>
              <w:shd w:val="clear"/>
              <w:rPr>
                <w:rFonts w:hint="eastAsia" w:asciiTheme="minorEastAsia" w:hAnsiTheme="minorEastAsia" w:eastAsiaTheme="minorEastAsia" w:cstheme="minorEastAsia"/>
                <w:b w:val="0"/>
                <w:bCs w:val="0"/>
                <w:color w:val="auto"/>
                <w:sz w:val="24"/>
                <w:szCs w:val="24"/>
              </w:rPr>
            </w:pPr>
          </w:p>
        </w:tc>
        <w:tc>
          <w:tcPr>
            <w:tcW w:w="16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95F83">
            <w:pPr>
              <w:shd w:val="clear"/>
              <w:rPr>
                <w:rFonts w:hint="eastAsia" w:asciiTheme="minorEastAsia" w:hAnsiTheme="minorEastAsia" w:eastAsiaTheme="minorEastAsia" w:cstheme="minorEastAsia"/>
                <w:b w:val="0"/>
                <w:bCs w:val="0"/>
                <w:color w:val="auto"/>
                <w:sz w:val="24"/>
                <w:szCs w:val="24"/>
              </w:rPr>
            </w:pPr>
          </w:p>
        </w:tc>
        <w:tc>
          <w:tcPr>
            <w:tcW w:w="16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A016C">
            <w:pPr>
              <w:shd w:val="clear"/>
              <w:rPr>
                <w:rFonts w:hint="eastAsia" w:asciiTheme="minorEastAsia" w:hAnsiTheme="minorEastAsia" w:eastAsiaTheme="minorEastAsia" w:cstheme="minorEastAsia"/>
                <w:b w:val="0"/>
                <w:bCs w:val="0"/>
                <w:color w:val="auto"/>
                <w:sz w:val="24"/>
                <w:szCs w:val="24"/>
              </w:rPr>
            </w:pPr>
          </w:p>
        </w:tc>
        <w:tc>
          <w:tcPr>
            <w:tcW w:w="16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6CE1B">
            <w:pPr>
              <w:shd w:val="clear"/>
              <w:rPr>
                <w:rFonts w:hint="eastAsia" w:asciiTheme="minorEastAsia" w:hAnsiTheme="minorEastAsia" w:eastAsiaTheme="minorEastAsia" w:cstheme="minorEastAsia"/>
                <w:b w:val="0"/>
                <w:bCs w:val="0"/>
                <w:color w:val="auto"/>
                <w:sz w:val="24"/>
                <w:szCs w:val="24"/>
              </w:rPr>
            </w:pPr>
          </w:p>
        </w:tc>
        <w:tc>
          <w:tcPr>
            <w:tcW w:w="18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7B02D3">
            <w:pPr>
              <w:shd w:val="clear"/>
              <w:rPr>
                <w:rFonts w:hint="eastAsia" w:asciiTheme="minorEastAsia" w:hAnsiTheme="minorEastAsia" w:eastAsiaTheme="minorEastAsia" w:cstheme="minorEastAsia"/>
                <w:b w:val="0"/>
                <w:bCs w:val="0"/>
                <w:color w:val="auto"/>
                <w:sz w:val="24"/>
                <w:szCs w:val="24"/>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73D10">
            <w:pPr>
              <w:shd w:val="clear"/>
              <w:rPr>
                <w:rFonts w:hint="eastAsia" w:asciiTheme="minorEastAsia" w:hAnsiTheme="minorEastAsia" w:eastAsiaTheme="minorEastAsia" w:cstheme="minorEastAsia"/>
                <w:b w:val="0"/>
                <w:bCs w:val="0"/>
                <w:color w:val="auto"/>
                <w:sz w:val="24"/>
                <w:szCs w:val="24"/>
              </w:rPr>
            </w:pPr>
          </w:p>
        </w:tc>
      </w:tr>
      <w:tr w14:paraId="476909FF">
        <w:tblPrEx>
          <w:tblCellMar>
            <w:top w:w="0" w:type="dxa"/>
            <w:left w:w="0" w:type="dxa"/>
            <w:bottom w:w="0" w:type="dxa"/>
            <w:right w:w="0" w:type="dxa"/>
          </w:tblCellMar>
        </w:tblPrEx>
        <w:trPr>
          <w:trHeight w:val="138" w:hRule="atLeast"/>
          <w:jc w:val="center"/>
        </w:trPr>
        <w:tc>
          <w:tcPr>
            <w:tcW w:w="316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75EBAD">
            <w:pPr>
              <w:shd w:val="clea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栏次</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8FEC7">
            <w:pPr>
              <w:keepNext w:val="0"/>
              <w:keepLines w:val="0"/>
              <w:widowControl/>
              <w:suppressLineNumbers w:val="0"/>
              <w:shd w:val="clear"/>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81E42">
            <w:pPr>
              <w:keepNext w:val="0"/>
              <w:keepLines w:val="0"/>
              <w:widowControl/>
              <w:suppressLineNumbers w:val="0"/>
              <w:shd w:val="clear"/>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8DD42">
            <w:pPr>
              <w:keepNext w:val="0"/>
              <w:keepLines w:val="0"/>
              <w:widowControl/>
              <w:suppressLineNumbers w:val="0"/>
              <w:shd w:val="clear"/>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3</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8345C">
            <w:pPr>
              <w:keepNext w:val="0"/>
              <w:keepLines w:val="0"/>
              <w:widowControl/>
              <w:suppressLineNumbers w:val="0"/>
              <w:shd w:val="clear"/>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7108C">
            <w:pPr>
              <w:keepNext w:val="0"/>
              <w:keepLines w:val="0"/>
              <w:widowControl/>
              <w:suppressLineNumbers w:val="0"/>
              <w:shd w:val="clear"/>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5</w:t>
            </w:r>
          </w:p>
        </w:tc>
        <w:tc>
          <w:tcPr>
            <w:tcW w:w="18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3D5D8">
            <w:pPr>
              <w:keepNext w:val="0"/>
              <w:keepLines w:val="0"/>
              <w:widowControl/>
              <w:suppressLineNumbers w:val="0"/>
              <w:shd w:val="clear"/>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6</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EFF55">
            <w:pPr>
              <w:keepNext w:val="0"/>
              <w:keepLines w:val="0"/>
              <w:widowControl/>
              <w:suppressLineNumbers w:val="0"/>
              <w:shd w:val="clear"/>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7</w:t>
            </w:r>
          </w:p>
        </w:tc>
      </w:tr>
      <w:tr w14:paraId="35623425">
        <w:tblPrEx>
          <w:tblCellMar>
            <w:top w:w="0" w:type="dxa"/>
            <w:left w:w="0" w:type="dxa"/>
            <w:bottom w:w="0" w:type="dxa"/>
            <w:right w:w="0" w:type="dxa"/>
          </w:tblCellMar>
        </w:tblPrEx>
        <w:trPr>
          <w:trHeight w:val="138" w:hRule="atLeast"/>
          <w:jc w:val="center"/>
        </w:trPr>
        <w:tc>
          <w:tcPr>
            <w:tcW w:w="316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D8B100">
            <w:pPr>
              <w:shd w:val="clea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合计</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858F73">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919.84</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AFF30">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817.89</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B2F58">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26F1C">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7F12F">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8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5EC04">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3D546">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101.95</w:t>
            </w:r>
          </w:p>
        </w:tc>
      </w:tr>
      <w:tr w14:paraId="2B8D7E7C">
        <w:tblPrEx>
          <w:tblCellMar>
            <w:top w:w="0" w:type="dxa"/>
            <w:left w:w="0" w:type="dxa"/>
            <w:bottom w:w="0" w:type="dxa"/>
            <w:right w:w="0" w:type="dxa"/>
          </w:tblCellMar>
        </w:tblPrEx>
        <w:trPr>
          <w:trHeight w:val="138" w:hRule="atLeast"/>
          <w:jc w:val="center"/>
        </w:trPr>
        <w:tc>
          <w:tcPr>
            <w:tcW w:w="18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FF0A5A">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205</w:t>
            </w: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9D79F">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教育支出</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F9F14">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864.98</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4B7FA">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810.23</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4199B">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C647C">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8CA7E">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8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BBC29">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A6BBA">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54.76</w:t>
            </w:r>
          </w:p>
        </w:tc>
      </w:tr>
      <w:tr w14:paraId="5325DECA">
        <w:tblPrEx>
          <w:tblCellMar>
            <w:top w:w="0" w:type="dxa"/>
            <w:left w:w="0" w:type="dxa"/>
            <w:bottom w:w="0" w:type="dxa"/>
            <w:right w:w="0" w:type="dxa"/>
          </w:tblCellMar>
        </w:tblPrEx>
        <w:trPr>
          <w:trHeight w:val="138" w:hRule="atLeast"/>
          <w:jc w:val="center"/>
        </w:trPr>
        <w:tc>
          <w:tcPr>
            <w:tcW w:w="18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D6D0B5">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20502</w:t>
            </w: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0A17E">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普通教育</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BB5A5">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864.98</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810E2">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810.23</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502D97">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7731A">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61402">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8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A9067">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15CA9">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54.76</w:t>
            </w:r>
          </w:p>
        </w:tc>
      </w:tr>
      <w:tr w14:paraId="560C9CC7">
        <w:tblPrEx>
          <w:tblCellMar>
            <w:top w:w="0" w:type="dxa"/>
            <w:left w:w="0" w:type="dxa"/>
            <w:bottom w:w="0" w:type="dxa"/>
            <w:right w:w="0" w:type="dxa"/>
          </w:tblCellMar>
        </w:tblPrEx>
        <w:trPr>
          <w:trHeight w:val="138" w:hRule="atLeast"/>
          <w:jc w:val="center"/>
        </w:trPr>
        <w:tc>
          <w:tcPr>
            <w:tcW w:w="18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DEE02A">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2050201</w:t>
            </w: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A7194F">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学前教育</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22924">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9.30</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281DE">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2.55</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70D6C">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76122">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5B269">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8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E6854">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B9DAE">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6.75</w:t>
            </w:r>
          </w:p>
        </w:tc>
      </w:tr>
      <w:tr w14:paraId="0CD3C45E">
        <w:tblPrEx>
          <w:tblCellMar>
            <w:top w:w="0" w:type="dxa"/>
            <w:left w:w="0" w:type="dxa"/>
            <w:bottom w:w="0" w:type="dxa"/>
            <w:right w:w="0" w:type="dxa"/>
          </w:tblCellMar>
        </w:tblPrEx>
        <w:trPr>
          <w:trHeight w:val="138" w:hRule="atLeast"/>
          <w:jc w:val="center"/>
        </w:trPr>
        <w:tc>
          <w:tcPr>
            <w:tcW w:w="18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D2992B">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2050202</w:t>
            </w: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054F2">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小学教育</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1F0EF">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71.60</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86650">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71.60</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1AF0D9">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F2E2B">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C7510">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8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C5F4F">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4B460">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r>
      <w:tr w14:paraId="04869C8A">
        <w:tblPrEx>
          <w:tblCellMar>
            <w:top w:w="0" w:type="dxa"/>
            <w:left w:w="0" w:type="dxa"/>
            <w:bottom w:w="0" w:type="dxa"/>
            <w:right w:w="0" w:type="dxa"/>
          </w:tblCellMar>
        </w:tblPrEx>
        <w:trPr>
          <w:trHeight w:val="138" w:hRule="atLeast"/>
          <w:jc w:val="center"/>
        </w:trPr>
        <w:tc>
          <w:tcPr>
            <w:tcW w:w="18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177700">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2050203</w:t>
            </w: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E2CAF">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初中教育</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35E95">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736.08</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C5A3C">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736.08</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F4396">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FD494">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CF66E">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8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92674">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F8D53">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r>
      <w:tr w14:paraId="027A7DEA">
        <w:tblPrEx>
          <w:tblCellMar>
            <w:top w:w="0" w:type="dxa"/>
            <w:left w:w="0" w:type="dxa"/>
            <w:bottom w:w="0" w:type="dxa"/>
            <w:right w:w="0" w:type="dxa"/>
          </w:tblCellMar>
        </w:tblPrEx>
        <w:trPr>
          <w:trHeight w:val="138" w:hRule="atLeast"/>
          <w:jc w:val="center"/>
        </w:trPr>
        <w:tc>
          <w:tcPr>
            <w:tcW w:w="18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243DA2">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2050299</w:t>
            </w:r>
          </w:p>
        </w:tc>
        <w:tc>
          <w:tcPr>
            <w:tcW w:w="12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FA10E6">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其他普通教育支出</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A52EE8">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48.00</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A1C779">
            <w:pPr>
              <w:shd w:val="clear"/>
              <w:jc w:val="right"/>
              <w:rPr>
                <w:rFonts w:hint="eastAsia" w:asciiTheme="minorEastAsia" w:hAnsiTheme="minorEastAsia" w:eastAsiaTheme="minorEastAsia" w:cstheme="minorEastAsia"/>
                <w:b w:val="0"/>
                <w:bCs w:val="0"/>
                <w:color w:val="auto"/>
                <w:sz w:val="24"/>
                <w:szCs w:val="24"/>
              </w:rPr>
            </w:pP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5A623F">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8F29E8">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FF6D5E">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5EA5AE">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035AEF">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48.00</w:t>
            </w:r>
          </w:p>
        </w:tc>
      </w:tr>
      <w:tr w14:paraId="793129D5">
        <w:tblPrEx>
          <w:tblCellMar>
            <w:top w:w="0" w:type="dxa"/>
            <w:left w:w="0" w:type="dxa"/>
            <w:bottom w:w="0" w:type="dxa"/>
            <w:right w:w="0" w:type="dxa"/>
          </w:tblCellMar>
        </w:tblPrEx>
        <w:trPr>
          <w:trHeight w:val="138" w:hRule="atLeast"/>
          <w:jc w:val="center"/>
        </w:trPr>
        <w:tc>
          <w:tcPr>
            <w:tcW w:w="18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7ED0F4">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208</w:t>
            </w:r>
          </w:p>
        </w:tc>
        <w:tc>
          <w:tcPr>
            <w:tcW w:w="12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3EEAF9">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社会保障和就业支出</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3A1859">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7.67</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BD0C15">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7.67</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4FE9B3">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878CB6">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F32798">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2A0030">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E20745">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r>
      <w:tr w14:paraId="4EF0C83E">
        <w:tblPrEx>
          <w:tblCellMar>
            <w:top w:w="0" w:type="dxa"/>
            <w:left w:w="0" w:type="dxa"/>
            <w:bottom w:w="0" w:type="dxa"/>
            <w:right w:w="0" w:type="dxa"/>
          </w:tblCellMar>
        </w:tblPrEx>
        <w:trPr>
          <w:trHeight w:val="138" w:hRule="atLeast"/>
          <w:jc w:val="center"/>
        </w:trPr>
        <w:tc>
          <w:tcPr>
            <w:tcW w:w="18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13BBB2">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20808</w:t>
            </w:r>
          </w:p>
        </w:tc>
        <w:tc>
          <w:tcPr>
            <w:tcW w:w="12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9ADE81">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抚恤</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9D63A4">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7.67</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3B0825">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7.67</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4F0E9E">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EA69FF">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2D7F6D">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76B8D4">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B86587">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r>
      <w:tr w14:paraId="4D070BB0">
        <w:tblPrEx>
          <w:tblCellMar>
            <w:top w:w="0" w:type="dxa"/>
            <w:left w:w="0" w:type="dxa"/>
            <w:bottom w:w="0" w:type="dxa"/>
            <w:right w:w="0" w:type="dxa"/>
          </w:tblCellMar>
        </w:tblPrEx>
        <w:trPr>
          <w:trHeight w:val="138" w:hRule="atLeast"/>
          <w:jc w:val="center"/>
        </w:trPr>
        <w:tc>
          <w:tcPr>
            <w:tcW w:w="18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9F13C5">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2080801</w:t>
            </w:r>
          </w:p>
        </w:tc>
        <w:tc>
          <w:tcPr>
            <w:tcW w:w="12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C0092D">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死亡抚恤</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1BA845">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7.67</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D2BB6B">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7.67</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C04D3E">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942EEA">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461C33">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FF9D0D">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E6367B">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r>
      <w:tr w14:paraId="4789A448">
        <w:tblPrEx>
          <w:tblCellMar>
            <w:top w:w="0" w:type="dxa"/>
            <w:left w:w="0" w:type="dxa"/>
            <w:bottom w:w="0" w:type="dxa"/>
            <w:right w:w="0" w:type="dxa"/>
          </w:tblCellMar>
        </w:tblPrEx>
        <w:trPr>
          <w:trHeight w:val="138" w:hRule="atLeast"/>
          <w:jc w:val="center"/>
        </w:trPr>
        <w:tc>
          <w:tcPr>
            <w:tcW w:w="18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5D0BF5">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229</w:t>
            </w:r>
          </w:p>
        </w:tc>
        <w:tc>
          <w:tcPr>
            <w:tcW w:w="12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4E0A78">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其他支出</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8234E8">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47.19</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3A8E5E">
            <w:pPr>
              <w:shd w:val="clear"/>
              <w:jc w:val="right"/>
              <w:rPr>
                <w:rFonts w:hint="eastAsia" w:asciiTheme="minorEastAsia" w:hAnsiTheme="minorEastAsia" w:eastAsiaTheme="minorEastAsia" w:cstheme="minorEastAsia"/>
                <w:b w:val="0"/>
                <w:bCs w:val="0"/>
                <w:color w:val="auto"/>
                <w:sz w:val="24"/>
                <w:szCs w:val="24"/>
              </w:rPr>
            </w:pP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402506">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D48F64">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29A24C">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5AD469">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D4F91E">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47.19</w:t>
            </w:r>
          </w:p>
        </w:tc>
      </w:tr>
      <w:tr w14:paraId="43B57CDD">
        <w:tblPrEx>
          <w:tblCellMar>
            <w:top w:w="0" w:type="dxa"/>
            <w:left w:w="0" w:type="dxa"/>
            <w:bottom w:w="0" w:type="dxa"/>
            <w:right w:w="0" w:type="dxa"/>
          </w:tblCellMar>
        </w:tblPrEx>
        <w:trPr>
          <w:trHeight w:val="138" w:hRule="atLeast"/>
          <w:jc w:val="center"/>
        </w:trPr>
        <w:tc>
          <w:tcPr>
            <w:tcW w:w="18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1EE98D">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22999</w:t>
            </w:r>
          </w:p>
        </w:tc>
        <w:tc>
          <w:tcPr>
            <w:tcW w:w="12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CA053C">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其他支出</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B3B02A">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47.19</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D59BA8">
            <w:pPr>
              <w:shd w:val="clear"/>
              <w:jc w:val="right"/>
              <w:rPr>
                <w:rFonts w:hint="eastAsia" w:asciiTheme="minorEastAsia" w:hAnsiTheme="minorEastAsia" w:eastAsiaTheme="minorEastAsia" w:cstheme="minorEastAsia"/>
                <w:b w:val="0"/>
                <w:bCs w:val="0"/>
                <w:color w:val="auto"/>
                <w:sz w:val="24"/>
                <w:szCs w:val="24"/>
              </w:rPr>
            </w:pP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0651D7">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2E3FF8">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EC3A4C">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76D4ED">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EBE9AE">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47.19</w:t>
            </w:r>
          </w:p>
        </w:tc>
      </w:tr>
      <w:tr w14:paraId="49F90440">
        <w:tblPrEx>
          <w:tblCellMar>
            <w:top w:w="0" w:type="dxa"/>
            <w:left w:w="0" w:type="dxa"/>
            <w:bottom w:w="0" w:type="dxa"/>
            <w:right w:w="0" w:type="dxa"/>
          </w:tblCellMar>
        </w:tblPrEx>
        <w:trPr>
          <w:trHeight w:val="140" w:hRule="atLeast"/>
          <w:jc w:val="center"/>
        </w:trPr>
        <w:tc>
          <w:tcPr>
            <w:tcW w:w="18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AA09C2">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2299999</w:t>
            </w:r>
          </w:p>
        </w:tc>
        <w:tc>
          <w:tcPr>
            <w:tcW w:w="12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071BE1">
            <w:pPr>
              <w:keepNext w:val="0"/>
              <w:keepLines w:val="0"/>
              <w:widowControl/>
              <w:suppressLineNumbers w:val="0"/>
              <w:shd w:val="clear"/>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其他支出</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1B445A">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47.19</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F938DD">
            <w:pPr>
              <w:shd w:val="clear"/>
              <w:jc w:val="right"/>
              <w:rPr>
                <w:rFonts w:hint="eastAsia" w:asciiTheme="minorEastAsia" w:hAnsiTheme="minorEastAsia" w:eastAsiaTheme="minorEastAsia" w:cstheme="minorEastAsia"/>
                <w:b w:val="0"/>
                <w:bCs w:val="0"/>
                <w:color w:val="auto"/>
                <w:sz w:val="24"/>
                <w:szCs w:val="24"/>
              </w:rPr>
            </w:pP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77BA42">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AD225A">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6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5B4443">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8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4F35E6">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F545B7">
            <w:pPr>
              <w:keepNext w:val="0"/>
              <w:keepLines w:val="0"/>
              <w:widowControl/>
              <w:suppressLineNumbers w:val="0"/>
              <w:shd w:val="clear"/>
              <w:jc w:val="righ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47.19</w:t>
            </w:r>
          </w:p>
        </w:tc>
      </w:tr>
    </w:tbl>
    <w:p w14:paraId="35CCC911">
      <w:pPr>
        <w:shd w:val="clear"/>
        <w:spacing w:before="12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注：本表反映部门本年度取得的各项收入情况。</w:t>
      </w:r>
    </w:p>
    <w:p w14:paraId="38B40639">
      <w:pPr>
        <w:widowControl/>
        <w:shd w:val="clear"/>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29731E0E">
      <w:pPr>
        <w:widowControl/>
        <w:shd w:val="clear"/>
        <w:jc w:val="center"/>
        <w:textAlignment w:val="center"/>
        <w:rPr>
          <w:rFonts w:ascii="Times New Roman" w:hAnsi="Times New Roman" w:eastAsia="黑体" w:cs="Times New Roman"/>
          <w:color w:val="000000"/>
          <w:kern w:val="0"/>
          <w:sz w:val="32"/>
          <w:szCs w:val="32"/>
        </w:rPr>
      </w:pPr>
    </w:p>
    <w:p w14:paraId="79EDF2D6">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6BAADF0C">
      <w:pPr>
        <w:widowControl/>
        <w:shd w:val="clear"/>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4E425A5">
      <w:pPr>
        <w:widowControl/>
        <w:shd w:val="clear"/>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溆浦县沿溪乡金垅学校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63" w:type="pct"/>
        <w:jc w:val="center"/>
        <w:tblLayout w:type="autofit"/>
        <w:tblCellMar>
          <w:top w:w="0" w:type="dxa"/>
          <w:left w:w="108" w:type="dxa"/>
          <w:bottom w:w="0" w:type="dxa"/>
          <w:right w:w="108" w:type="dxa"/>
        </w:tblCellMar>
      </w:tblPr>
      <w:tblGrid>
        <w:gridCol w:w="2405"/>
        <w:gridCol w:w="1331"/>
        <w:gridCol w:w="1865"/>
        <w:gridCol w:w="1323"/>
        <w:gridCol w:w="1323"/>
        <w:gridCol w:w="1865"/>
        <w:gridCol w:w="1323"/>
        <w:gridCol w:w="2680"/>
      </w:tblGrid>
      <w:tr w14:paraId="52B8B7C6">
        <w:tblPrEx>
          <w:tblCellMar>
            <w:top w:w="0" w:type="dxa"/>
            <w:left w:w="108" w:type="dxa"/>
            <w:bottom w:w="0" w:type="dxa"/>
            <w:right w:w="108" w:type="dxa"/>
          </w:tblCellMar>
        </w:tblPrEx>
        <w:trPr>
          <w:trHeight w:val="403"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9796B7">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6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721961">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D82194">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F5ADA6">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3FBDE1">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ADE3AE">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2FC75A">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2BAC3C2">
        <w:tblPrEx>
          <w:tblCellMar>
            <w:top w:w="0" w:type="dxa"/>
            <w:left w:w="108" w:type="dxa"/>
            <w:bottom w:w="0" w:type="dxa"/>
            <w:right w:w="108" w:type="dxa"/>
          </w:tblCellMar>
        </w:tblPrEx>
        <w:trPr>
          <w:trHeight w:val="312" w:hRule="exact"/>
          <w:jc w:val="center"/>
        </w:trPr>
        <w:tc>
          <w:tcPr>
            <w:tcW w:w="8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E89941">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1" w:type="pct"/>
            <w:vMerge w:val="restart"/>
            <w:tcBorders>
              <w:top w:val="nil"/>
              <w:left w:val="single" w:color="auto" w:sz="4" w:space="0"/>
              <w:bottom w:val="single" w:color="auto" w:sz="4" w:space="0"/>
              <w:right w:val="single" w:color="auto" w:sz="4" w:space="0"/>
            </w:tcBorders>
            <w:shd w:val="clear" w:color="auto" w:fill="auto"/>
            <w:vAlign w:val="center"/>
          </w:tcPr>
          <w:p w14:paraId="763E0D2A">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18C714">
            <w:pPr>
              <w:widowControl/>
              <w:shd w:val="clear"/>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BAD7B">
            <w:pPr>
              <w:widowControl/>
              <w:shd w:val="clear"/>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0B16A">
            <w:pPr>
              <w:widowControl/>
              <w:shd w:val="clear"/>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801A1">
            <w:pPr>
              <w:widowControl/>
              <w:shd w:val="clear"/>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D991">
            <w:pPr>
              <w:widowControl/>
              <w:shd w:val="clear"/>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2716B">
            <w:pPr>
              <w:widowControl/>
              <w:shd w:val="clear"/>
              <w:jc w:val="left"/>
              <w:rPr>
                <w:rFonts w:ascii="Times New Roman" w:hAnsi="Times New Roman" w:eastAsia="仿宋_GB2312" w:cs="Times New Roman"/>
                <w:b/>
                <w:bCs/>
                <w:kern w:val="0"/>
                <w:sz w:val="24"/>
                <w:szCs w:val="24"/>
              </w:rPr>
            </w:pPr>
          </w:p>
        </w:tc>
      </w:tr>
      <w:tr w14:paraId="36DCE06A">
        <w:tblPrEx>
          <w:tblCellMar>
            <w:top w:w="0" w:type="dxa"/>
            <w:left w:w="108" w:type="dxa"/>
            <w:bottom w:w="0" w:type="dxa"/>
            <w:right w:w="108" w:type="dxa"/>
          </w:tblCellMar>
        </w:tblPrEx>
        <w:trPr>
          <w:trHeight w:val="403" w:hRule="atLeast"/>
          <w:jc w:val="center"/>
        </w:trPr>
        <w:tc>
          <w:tcPr>
            <w:tcW w:w="8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D7D8FC">
            <w:pPr>
              <w:widowControl/>
              <w:shd w:val="clear"/>
              <w:jc w:val="left"/>
              <w:rPr>
                <w:rFonts w:ascii="Times New Roman" w:hAnsi="Times New Roman" w:eastAsia="仿宋_GB2312" w:cs="Times New Roman"/>
                <w:kern w:val="0"/>
                <w:sz w:val="24"/>
                <w:szCs w:val="24"/>
              </w:rPr>
            </w:pPr>
          </w:p>
        </w:tc>
        <w:tc>
          <w:tcPr>
            <w:tcW w:w="471" w:type="pct"/>
            <w:vMerge w:val="continue"/>
            <w:tcBorders>
              <w:top w:val="nil"/>
              <w:left w:val="single" w:color="auto" w:sz="4" w:space="0"/>
              <w:bottom w:val="single" w:color="auto" w:sz="4" w:space="0"/>
              <w:right w:val="single" w:color="auto" w:sz="4" w:space="0"/>
            </w:tcBorders>
            <w:shd w:val="clear" w:color="auto" w:fill="auto"/>
            <w:vAlign w:val="center"/>
          </w:tcPr>
          <w:p w14:paraId="508ED490">
            <w:pPr>
              <w:widowControl/>
              <w:shd w:val="clear"/>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01CED">
            <w:pPr>
              <w:widowControl/>
              <w:shd w:val="clear"/>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2B9640">
            <w:pPr>
              <w:widowControl/>
              <w:shd w:val="clear"/>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35950">
            <w:pPr>
              <w:widowControl/>
              <w:shd w:val="clear"/>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C42B8">
            <w:pPr>
              <w:widowControl/>
              <w:shd w:val="clear"/>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6C82B">
            <w:pPr>
              <w:widowControl/>
              <w:shd w:val="clear"/>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40A2EF">
            <w:pPr>
              <w:widowControl/>
              <w:shd w:val="clear"/>
              <w:jc w:val="left"/>
              <w:rPr>
                <w:rFonts w:ascii="Times New Roman" w:hAnsi="Times New Roman" w:eastAsia="仿宋_GB2312" w:cs="Times New Roman"/>
                <w:kern w:val="0"/>
                <w:sz w:val="24"/>
                <w:szCs w:val="24"/>
              </w:rPr>
            </w:pPr>
          </w:p>
        </w:tc>
      </w:tr>
      <w:tr w14:paraId="0FFDE33D">
        <w:tblPrEx>
          <w:tblCellMar>
            <w:top w:w="0" w:type="dxa"/>
            <w:left w:w="108" w:type="dxa"/>
            <w:bottom w:w="0" w:type="dxa"/>
            <w:right w:w="108" w:type="dxa"/>
          </w:tblCellMar>
        </w:tblPrEx>
        <w:trPr>
          <w:trHeight w:val="403"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30C3DE">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auto" w:fill="auto"/>
            <w:noWrap/>
            <w:vAlign w:val="center"/>
          </w:tcPr>
          <w:p w14:paraId="57565317">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8" w:type="pct"/>
            <w:tcBorders>
              <w:top w:val="nil"/>
              <w:left w:val="nil"/>
              <w:bottom w:val="single" w:color="auto" w:sz="4" w:space="0"/>
              <w:right w:val="single" w:color="auto" w:sz="4" w:space="0"/>
            </w:tcBorders>
            <w:shd w:val="clear" w:color="auto" w:fill="auto"/>
            <w:noWrap/>
            <w:vAlign w:val="center"/>
          </w:tcPr>
          <w:p w14:paraId="2ECEE7E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auto" w:fill="auto"/>
            <w:noWrap/>
            <w:vAlign w:val="center"/>
          </w:tcPr>
          <w:p w14:paraId="274EED90">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auto" w:fill="auto"/>
            <w:noWrap/>
            <w:vAlign w:val="center"/>
          </w:tcPr>
          <w:p w14:paraId="18491047">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op w:val="nil"/>
              <w:left w:val="nil"/>
              <w:bottom w:val="single" w:color="auto" w:sz="4" w:space="0"/>
              <w:right w:val="single" w:color="auto" w:sz="4" w:space="0"/>
            </w:tcBorders>
            <w:shd w:val="clear" w:color="auto" w:fill="auto"/>
            <w:noWrap/>
            <w:vAlign w:val="center"/>
          </w:tcPr>
          <w:p w14:paraId="4FB8A111">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auto" w:fill="auto"/>
            <w:noWrap/>
            <w:vAlign w:val="center"/>
          </w:tcPr>
          <w:p w14:paraId="67D44E15">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791228C">
        <w:tblPrEx>
          <w:tblCellMar>
            <w:top w:w="0" w:type="dxa"/>
            <w:left w:w="108" w:type="dxa"/>
            <w:bottom w:w="0" w:type="dxa"/>
            <w:right w:w="108" w:type="dxa"/>
          </w:tblCellMar>
        </w:tblPrEx>
        <w:trPr>
          <w:trHeight w:val="403"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3BCA5B">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65" w:type="dxa"/>
            <w:tcBorders>
              <w:top w:val="nil"/>
              <w:left w:val="nil"/>
              <w:bottom w:val="single" w:color="auto" w:sz="4" w:space="0"/>
              <w:right w:val="single" w:color="auto" w:sz="4" w:space="0"/>
            </w:tcBorders>
            <w:shd w:val="clear" w:color="auto" w:fill="auto"/>
            <w:noWrap/>
            <w:vAlign w:val="center"/>
          </w:tcPr>
          <w:p w14:paraId="73F43A04">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919.84</w:t>
            </w:r>
          </w:p>
        </w:tc>
        <w:tc>
          <w:tcPr>
            <w:tcW w:w="1323" w:type="dxa"/>
            <w:tcBorders>
              <w:top w:val="nil"/>
              <w:left w:val="nil"/>
              <w:bottom w:val="single" w:color="auto" w:sz="4" w:space="0"/>
              <w:right w:val="single" w:color="auto" w:sz="4" w:space="0"/>
            </w:tcBorders>
            <w:shd w:val="clear" w:color="auto" w:fill="auto"/>
            <w:noWrap/>
            <w:vAlign w:val="center"/>
          </w:tcPr>
          <w:p w14:paraId="22D01C26">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705.07</w:t>
            </w:r>
          </w:p>
        </w:tc>
        <w:tc>
          <w:tcPr>
            <w:tcW w:w="1323" w:type="dxa"/>
            <w:tcBorders>
              <w:top w:val="nil"/>
              <w:left w:val="nil"/>
              <w:bottom w:val="single" w:color="auto" w:sz="4" w:space="0"/>
              <w:right w:val="single" w:color="auto" w:sz="4" w:space="0"/>
            </w:tcBorders>
            <w:shd w:val="clear" w:color="auto" w:fill="auto"/>
            <w:noWrap/>
            <w:vAlign w:val="center"/>
          </w:tcPr>
          <w:p w14:paraId="716EF82F">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214.77</w:t>
            </w:r>
          </w:p>
        </w:tc>
        <w:tc>
          <w:tcPr>
            <w:tcW w:w="660" w:type="pct"/>
            <w:tcBorders>
              <w:top w:val="nil"/>
              <w:left w:val="nil"/>
              <w:bottom w:val="single" w:color="auto" w:sz="4" w:space="0"/>
              <w:right w:val="single" w:color="auto" w:sz="4" w:space="0"/>
            </w:tcBorders>
            <w:shd w:val="clear" w:color="auto" w:fill="auto"/>
            <w:noWrap/>
            <w:vAlign w:val="center"/>
          </w:tcPr>
          <w:p w14:paraId="2143CCD5">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7FC9FFA5">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5535329">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C95A072">
        <w:tblPrEx>
          <w:tblCellMar>
            <w:top w:w="0" w:type="dxa"/>
            <w:left w:w="108" w:type="dxa"/>
            <w:bottom w:w="0" w:type="dxa"/>
            <w:right w:w="108" w:type="dxa"/>
          </w:tblCellMar>
        </w:tblPrEx>
        <w:trPr>
          <w:trHeight w:val="403"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EFB8B">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w:t>
            </w:r>
          </w:p>
        </w:tc>
        <w:tc>
          <w:tcPr>
            <w:tcW w:w="1331" w:type="dxa"/>
            <w:tcBorders>
              <w:top w:val="nil"/>
              <w:left w:val="nil"/>
              <w:bottom w:val="single" w:color="auto" w:sz="4" w:space="0"/>
              <w:right w:val="single" w:color="auto" w:sz="4" w:space="0"/>
            </w:tcBorders>
            <w:shd w:val="clear" w:color="auto" w:fill="auto"/>
            <w:noWrap/>
            <w:vAlign w:val="center"/>
          </w:tcPr>
          <w:p w14:paraId="5A6CC85F">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教育支出</w:t>
            </w:r>
          </w:p>
        </w:tc>
        <w:tc>
          <w:tcPr>
            <w:tcW w:w="1865" w:type="dxa"/>
            <w:tcBorders>
              <w:top w:val="nil"/>
              <w:left w:val="nil"/>
              <w:bottom w:val="single" w:color="auto" w:sz="4" w:space="0"/>
              <w:right w:val="single" w:color="auto" w:sz="4" w:space="0"/>
            </w:tcBorders>
            <w:shd w:val="clear" w:color="auto" w:fill="auto"/>
            <w:noWrap/>
            <w:vAlign w:val="center"/>
          </w:tcPr>
          <w:p w14:paraId="1F4B39C5">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864.98</w:t>
            </w:r>
          </w:p>
        </w:tc>
        <w:tc>
          <w:tcPr>
            <w:tcW w:w="1323" w:type="dxa"/>
            <w:tcBorders>
              <w:top w:val="nil"/>
              <w:left w:val="nil"/>
              <w:bottom w:val="single" w:color="auto" w:sz="4" w:space="0"/>
              <w:right w:val="single" w:color="auto" w:sz="4" w:space="0"/>
            </w:tcBorders>
            <w:shd w:val="clear" w:color="auto" w:fill="auto"/>
            <w:noWrap/>
            <w:vAlign w:val="center"/>
          </w:tcPr>
          <w:p w14:paraId="5298ACE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657.88</w:t>
            </w:r>
          </w:p>
        </w:tc>
        <w:tc>
          <w:tcPr>
            <w:tcW w:w="1323" w:type="dxa"/>
            <w:tcBorders>
              <w:top w:val="nil"/>
              <w:left w:val="nil"/>
              <w:bottom w:val="single" w:color="auto" w:sz="4" w:space="0"/>
              <w:right w:val="single" w:color="auto" w:sz="4" w:space="0"/>
            </w:tcBorders>
            <w:shd w:val="clear" w:color="auto" w:fill="auto"/>
            <w:noWrap/>
            <w:vAlign w:val="center"/>
          </w:tcPr>
          <w:p w14:paraId="0DA91B2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207.10</w:t>
            </w:r>
          </w:p>
        </w:tc>
        <w:tc>
          <w:tcPr>
            <w:tcW w:w="660" w:type="pct"/>
            <w:tcBorders>
              <w:top w:val="nil"/>
              <w:left w:val="nil"/>
              <w:bottom w:val="single" w:color="auto" w:sz="4" w:space="0"/>
              <w:right w:val="single" w:color="auto" w:sz="4" w:space="0"/>
            </w:tcBorders>
            <w:shd w:val="clear" w:color="auto" w:fill="auto"/>
            <w:noWrap/>
            <w:vAlign w:val="center"/>
          </w:tcPr>
          <w:p w14:paraId="519A4163">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6542584B">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880F0D5">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F932B92">
        <w:tblPrEx>
          <w:tblCellMar>
            <w:top w:w="0" w:type="dxa"/>
            <w:left w:w="108" w:type="dxa"/>
            <w:bottom w:w="0" w:type="dxa"/>
            <w:right w:w="108" w:type="dxa"/>
          </w:tblCellMar>
        </w:tblPrEx>
        <w:trPr>
          <w:trHeight w:val="403"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1AD45">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w:t>
            </w:r>
          </w:p>
        </w:tc>
        <w:tc>
          <w:tcPr>
            <w:tcW w:w="1331" w:type="dxa"/>
            <w:tcBorders>
              <w:top w:val="nil"/>
              <w:left w:val="nil"/>
              <w:bottom w:val="single" w:color="auto" w:sz="4" w:space="0"/>
              <w:right w:val="single" w:color="auto" w:sz="4" w:space="0"/>
            </w:tcBorders>
            <w:shd w:val="clear" w:color="auto" w:fill="auto"/>
            <w:noWrap/>
            <w:vAlign w:val="center"/>
          </w:tcPr>
          <w:p w14:paraId="57E987B7">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普通教育</w:t>
            </w:r>
          </w:p>
        </w:tc>
        <w:tc>
          <w:tcPr>
            <w:tcW w:w="1865" w:type="dxa"/>
            <w:tcBorders>
              <w:top w:val="nil"/>
              <w:left w:val="nil"/>
              <w:bottom w:val="single" w:color="auto" w:sz="4" w:space="0"/>
              <w:right w:val="single" w:color="auto" w:sz="4" w:space="0"/>
            </w:tcBorders>
            <w:shd w:val="clear" w:color="auto" w:fill="auto"/>
            <w:noWrap/>
            <w:vAlign w:val="center"/>
          </w:tcPr>
          <w:p w14:paraId="2488B616">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864.98</w:t>
            </w:r>
          </w:p>
        </w:tc>
        <w:tc>
          <w:tcPr>
            <w:tcW w:w="1323" w:type="dxa"/>
            <w:tcBorders>
              <w:top w:val="nil"/>
              <w:left w:val="nil"/>
              <w:bottom w:val="single" w:color="auto" w:sz="4" w:space="0"/>
              <w:right w:val="single" w:color="auto" w:sz="4" w:space="0"/>
            </w:tcBorders>
            <w:shd w:val="clear" w:color="auto" w:fill="auto"/>
            <w:noWrap/>
            <w:vAlign w:val="center"/>
          </w:tcPr>
          <w:p w14:paraId="76E7E1E2">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657.88</w:t>
            </w:r>
          </w:p>
        </w:tc>
        <w:tc>
          <w:tcPr>
            <w:tcW w:w="1323" w:type="dxa"/>
            <w:tcBorders>
              <w:top w:val="nil"/>
              <w:left w:val="nil"/>
              <w:bottom w:val="single" w:color="auto" w:sz="4" w:space="0"/>
              <w:right w:val="single" w:color="auto" w:sz="4" w:space="0"/>
            </w:tcBorders>
            <w:shd w:val="clear" w:color="auto" w:fill="auto"/>
            <w:noWrap/>
            <w:vAlign w:val="center"/>
          </w:tcPr>
          <w:p w14:paraId="0E6C62B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207.10</w:t>
            </w:r>
          </w:p>
        </w:tc>
        <w:tc>
          <w:tcPr>
            <w:tcW w:w="660" w:type="pct"/>
            <w:tcBorders>
              <w:top w:val="nil"/>
              <w:left w:val="nil"/>
              <w:bottom w:val="single" w:color="auto" w:sz="4" w:space="0"/>
              <w:right w:val="single" w:color="auto" w:sz="4" w:space="0"/>
            </w:tcBorders>
            <w:shd w:val="clear" w:color="auto" w:fill="auto"/>
            <w:noWrap/>
            <w:vAlign w:val="center"/>
          </w:tcPr>
          <w:p w14:paraId="386E83ED">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99A70B9">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560125B">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92623C5">
        <w:tblPrEx>
          <w:tblCellMar>
            <w:top w:w="0" w:type="dxa"/>
            <w:left w:w="108" w:type="dxa"/>
            <w:bottom w:w="0" w:type="dxa"/>
            <w:right w:w="108" w:type="dxa"/>
          </w:tblCellMar>
        </w:tblPrEx>
        <w:trPr>
          <w:trHeight w:val="403"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602C5">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2050201</w:t>
            </w:r>
          </w:p>
        </w:tc>
        <w:tc>
          <w:tcPr>
            <w:tcW w:w="1331" w:type="dxa"/>
            <w:tcBorders>
              <w:top w:val="nil"/>
              <w:left w:val="nil"/>
              <w:bottom w:val="single" w:color="auto" w:sz="4" w:space="0"/>
              <w:right w:val="single" w:color="auto" w:sz="4" w:space="0"/>
            </w:tcBorders>
            <w:shd w:val="clear" w:color="auto" w:fill="auto"/>
            <w:noWrap/>
            <w:vAlign w:val="center"/>
          </w:tcPr>
          <w:p w14:paraId="7E0E0CC5">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学前教育</w:t>
            </w:r>
          </w:p>
        </w:tc>
        <w:tc>
          <w:tcPr>
            <w:tcW w:w="1865" w:type="dxa"/>
            <w:tcBorders>
              <w:top w:val="nil"/>
              <w:left w:val="nil"/>
              <w:bottom w:val="single" w:color="auto" w:sz="4" w:space="0"/>
              <w:right w:val="single" w:color="auto" w:sz="4" w:space="0"/>
            </w:tcBorders>
            <w:shd w:val="clear" w:color="auto" w:fill="auto"/>
            <w:noWrap/>
            <w:vAlign w:val="center"/>
          </w:tcPr>
          <w:p w14:paraId="5BADE3A7">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9.30</w:t>
            </w:r>
          </w:p>
        </w:tc>
        <w:tc>
          <w:tcPr>
            <w:tcW w:w="1323" w:type="dxa"/>
            <w:tcBorders>
              <w:top w:val="nil"/>
              <w:left w:val="nil"/>
              <w:bottom w:val="single" w:color="auto" w:sz="4" w:space="0"/>
              <w:right w:val="single" w:color="auto" w:sz="4" w:space="0"/>
            </w:tcBorders>
            <w:shd w:val="clear" w:color="auto" w:fill="auto"/>
            <w:noWrap/>
            <w:vAlign w:val="center"/>
          </w:tcPr>
          <w:p w14:paraId="31F825BC">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6.75</w:t>
            </w:r>
          </w:p>
        </w:tc>
        <w:tc>
          <w:tcPr>
            <w:tcW w:w="1323" w:type="dxa"/>
            <w:tcBorders>
              <w:top w:val="nil"/>
              <w:left w:val="nil"/>
              <w:bottom w:val="single" w:color="auto" w:sz="4" w:space="0"/>
              <w:right w:val="single" w:color="auto" w:sz="4" w:space="0"/>
            </w:tcBorders>
            <w:shd w:val="clear" w:color="auto" w:fill="auto"/>
            <w:noWrap/>
            <w:vAlign w:val="center"/>
          </w:tcPr>
          <w:p w14:paraId="34B3E161">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2.55</w:t>
            </w:r>
          </w:p>
        </w:tc>
        <w:tc>
          <w:tcPr>
            <w:tcW w:w="660" w:type="pct"/>
            <w:tcBorders>
              <w:top w:val="nil"/>
              <w:left w:val="nil"/>
              <w:bottom w:val="single" w:color="auto" w:sz="4" w:space="0"/>
              <w:right w:val="single" w:color="auto" w:sz="4" w:space="0"/>
            </w:tcBorders>
            <w:shd w:val="clear" w:color="auto" w:fill="auto"/>
            <w:noWrap/>
            <w:vAlign w:val="center"/>
          </w:tcPr>
          <w:p w14:paraId="291F2C68">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00CBE711">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2B6EBD51">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1FFF223">
        <w:tblPrEx>
          <w:tblCellMar>
            <w:top w:w="0" w:type="dxa"/>
            <w:left w:w="108" w:type="dxa"/>
            <w:bottom w:w="0" w:type="dxa"/>
            <w:right w:w="108" w:type="dxa"/>
          </w:tblCellMar>
        </w:tblPrEx>
        <w:trPr>
          <w:trHeight w:val="403"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EE79B">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2050202</w:t>
            </w:r>
          </w:p>
        </w:tc>
        <w:tc>
          <w:tcPr>
            <w:tcW w:w="1331" w:type="dxa"/>
            <w:tcBorders>
              <w:top w:val="nil"/>
              <w:left w:val="nil"/>
              <w:bottom w:val="single" w:color="auto" w:sz="4" w:space="0"/>
              <w:right w:val="single" w:color="auto" w:sz="4" w:space="0"/>
            </w:tcBorders>
            <w:shd w:val="clear" w:color="auto" w:fill="auto"/>
            <w:noWrap/>
            <w:vAlign w:val="center"/>
          </w:tcPr>
          <w:p w14:paraId="7D002061">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小学教育</w:t>
            </w:r>
          </w:p>
        </w:tc>
        <w:tc>
          <w:tcPr>
            <w:tcW w:w="1865" w:type="dxa"/>
            <w:tcBorders>
              <w:top w:val="nil"/>
              <w:left w:val="nil"/>
              <w:bottom w:val="single" w:color="auto" w:sz="4" w:space="0"/>
              <w:right w:val="single" w:color="auto" w:sz="4" w:space="0"/>
            </w:tcBorders>
            <w:shd w:val="clear" w:color="auto" w:fill="auto"/>
            <w:noWrap/>
            <w:vAlign w:val="center"/>
          </w:tcPr>
          <w:p w14:paraId="02B93C90">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71.60</w:t>
            </w:r>
          </w:p>
        </w:tc>
        <w:tc>
          <w:tcPr>
            <w:tcW w:w="1323" w:type="dxa"/>
            <w:tcBorders>
              <w:top w:val="nil"/>
              <w:left w:val="nil"/>
              <w:bottom w:val="single" w:color="auto" w:sz="4" w:space="0"/>
              <w:right w:val="single" w:color="auto" w:sz="4" w:space="0"/>
            </w:tcBorders>
            <w:shd w:val="clear" w:color="auto" w:fill="auto"/>
            <w:noWrap/>
            <w:vAlign w:val="center"/>
          </w:tcPr>
          <w:p w14:paraId="2B2F12E1">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66.91</w:t>
            </w:r>
          </w:p>
        </w:tc>
        <w:tc>
          <w:tcPr>
            <w:tcW w:w="1323" w:type="dxa"/>
            <w:tcBorders>
              <w:top w:val="nil"/>
              <w:left w:val="nil"/>
              <w:bottom w:val="single" w:color="auto" w:sz="4" w:space="0"/>
              <w:right w:val="single" w:color="auto" w:sz="4" w:space="0"/>
            </w:tcBorders>
            <w:shd w:val="clear" w:color="auto" w:fill="auto"/>
            <w:noWrap/>
            <w:vAlign w:val="center"/>
          </w:tcPr>
          <w:p w14:paraId="75121D61">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4.69</w:t>
            </w:r>
          </w:p>
        </w:tc>
        <w:tc>
          <w:tcPr>
            <w:tcW w:w="660" w:type="pct"/>
            <w:tcBorders>
              <w:top w:val="nil"/>
              <w:left w:val="nil"/>
              <w:bottom w:val="single" w:color="auto" w:sz="4" w:space="0"/>
              <w:right w:val="single" w:color="auto" w:sz="4" w:space="0"/>
            </w:tcBorders>
            <w:shd w:val="clear" w:color="auto" w:fill="auto"/>
            <w:noWrap/>
            <w:vAlign w:val="center"/>
          </w:tcPr>
          <w:p w14:paraId="4ABBC4AB">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72280DD">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0E676CF">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0CFE747">
        <w:tblPrEx>
          <w:tblCellMar>
            <w:top w:w="0" w:type="dxa"/>
            <w:left w:w="108" w:type="dxa"/>
            <w:bottom w:w="0" w:type="dxa"/>
            <w:right w:w="108" w:type="dxa"/>
          </w:tblCellMar>
        </w:tblPrEx>
        <w:trPr>
          <w:trHeight w:val="403"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95D6D">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2050203</w:t>
            </w:r>
          </w:p>
        </w:tc>
        <w:tc>
          <w:tcPr>
            <w:tcW w:w="1331" w:type="dxa"/>
            <w:tcBorders>
              <w:top w:val="nil"/>
              <w:left w:val="nil"/>
              <w:bottom w:val="single" w:color="auto" w:sz="4" w:space="0"/>
              <w:right w:val="single" w:color="auto" w:sz="4" w:space="0"/>
            </w:tcBorders>
            <w:shd w:val="clear" w:color="auto" w:fill="auto"/>
            <w:noWrap/>
            <w:vAlign w:val="center"/>
          </w:tcPr>
          <w:p w14:paraId="69FE9A8C">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初中教育</w:t>
            </w:r>
          </w:p>
        </w:tc>
        <w:tc>
          <w:tcPr>
            <w:tcW w:w="1865" w:type="dxa"/>
            <w:tcBorders>
              <w:top w:val="nil"/>
              <w:left w:val="nil"/>
              <w:bottom w:val="single" w:color="auto" w:sz="4" w:space="0"/>
              <w:right w:val="single" w:color="auto" w:sz="4" w:space="0"/>
            </w:tcBorders>
            <w:shd w:val="clear" w:color="auto" w:fill="auto"/>
            <w:noWrap/>
            <w:vAlign w:val="center"/>
          </w:tcPr>
          <w:p w14:paraId="60139591">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736.08</w:t>
            </w:r>
          </w:p>
        </w:tc>
        <w:tc>
          <w:tcPr>
            <w:tcW w:w="1323" w:type="dxa"/>
            <w:tcBorders>
              <w:top w:val="nil"/>
              <w:left w:val="nil"/>
              <w:bottom w:val="single" w:color="auto" w:sz="4" w:space="0"/>
              <w:right w:val="single" w:color="auto" w:sz="4" w:space="0"/>
            </w:tcBorders>
            <w:shd w:val="clear" w:color="auto" w:fill="auto"/>
            <w:noWrap/>
            <w:vAlign w:val="center"/>
          </w:tcPr>
          <w:p w14:paraId="3FBC6B22">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536.21</w:t>
            </w:r>
          </w:p>
        </w:tc>
        <w:tc>
          <w:tcPr>
            <w:tcW w:w="1323" w:type="dxa"/>
            <w:tcBorders>
              <w:top w:val="nil"/>
              <w:left w:val="nil"/>
              <w:bottom w:val="single" w:color="auto" w:sz="4" w:space="0"/>
              <w:right w:val="single" w:color="auto" w:sz="4" w:space="0"/>
            </w:tcBorders>
            <w:shd w:val="clear" w:color="auto" w:fill="auto"/>
            <w:noWrap/>
            <w:vAlign w:val="center"/>
          </w:tcPr>
          <w:p w14:paraId="725F40C2">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199.86</w:t>
            </w:r>
          </w:p>
        </w:tc>
        <w:tc>
          <w:tcPr>
            <w:tcW w:w="660" w:type="pct"/>
            <w:tcBorders>
              <w:top w:val="nil"/>
              <w:left w:val="nil"/>
              <w:bottom w:val="single" w:color="auto" w:sz="4" w:space="0"/>
              <w:right w:val="single" w:color="auto" w:sz="4" w:space="0"/>
            </w:tcBorders>
            <w:shd w:val="clear" w:color="auto" w:fill="auto"/>
            <w:noWrap/>
            <w:vAlign w:val="center"/>
          </w:tcPr>
          <w:p w14:paraId="0ACDF64D">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1F8A51F">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93D37F0">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7880D6A">
        <w:tblPrEx>
          <w:tblCellMar>
            <w:top w:w="0" w:type="dxa"/>
            <w:left w:w="108" w:type="dxa"/>
            <w:bottom w:w="0" w:type="dxa"/>
            <w:right w:w="108" w:type="dxa"/>
          </w:tblCellMar>
        </w:tblPrEx>
        <w:trPr>
          <w:trHeight w:val="424"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FE601">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2050299</w:t>
            </w:r>
          </w:p>
        </w:tc>
        <w:tc>
          <w:tcPr>
            <w:tcW w:w="13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D136C">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其他普通教育支出</w:t>
            </w:r>
          </w:p>
        </w:tc>
        <w:tc>
          <w:tcPr>
            <w:tcW w:w="1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67E59">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48.00</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C4EF9">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48.00</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614BB">
            <w:pPr>
              <w:shd w:val="clear"/>
              <w:jc w:val="right"/>
              <w:rPr>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E0A469">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AE97A8">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9CA787">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6C9AC16">
        <w:tblPrEx>
          <w:tblCellMar>
            <w:top w:w="0" w:type="dxa"/>
            <w:left w:w="108" w:type="dxa"/>
            <w:bottom w:w="0" w:type="dxa"/>
            <w:right w:w="108" w:type="dxa"/>
          </w:tblCellMar>
        </w:tblPrEx>
        <w:trPr>
          <w:trHeight w:val="424"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A16A1">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3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33666">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70162">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7.67</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9BFDA">
            <w:pPr>
              <w:shd w:val="clear"/>
              <w:jc w:val="right"/>
              <w:rPr>
                <w:rFonts w:ascii="Times New Roman" w:hAnsi="Times New Roman" w:eastAsia="仿宋_GB2312" w:cs="Times New Roman"/>
                <w:kern w:val="0"/>
                <w:sz w:val="24"/>
                <w:szCs w:val="24"/>
              </w:rPr>
            </w:pP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1DC45">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7.67</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3857CF">
            <w:pPr>
              <w:widowControl/>
              <w:shd w:val="clear"/>
              <w:jc w:val="right"/>
              <w:rPr>
                <w:rFonts w:ascii="Times New Roman" w:hAnsi="Times New Roman" w:eastAsia="仿宋_GB2312" w:cs="Times New Roman"/>
                <w:kern w:val="0"/>
                <w:sz w:val="24"/>
                <w:szCs w:val="24"/>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FF78DF">
            <w:pPr>
              <w:widowControl/>
              <w:shd w:val="clea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B12823">
            <w:pPr>
              <w:widowControl/>
              <w:shd w:val="clear"/>
              <w:jc w:val="right"/>
              <w:rPr>
                <w:rFonts w:ascii="Times New Roman" w:hAnsi="Times New Roman" w:eastAsia="仿宋_GB2312" w:cs="Times New Roman"/>
                <w:kern w:val="0"/>
                <w:sz w:val="24"/>
                <w:szCs w:val="24"/>
              </w:rPr>
            </w:pPr>
          </w:p>
        </w:tc>
      </w:tr>
      <w:tr w14:paraId="1181FCFB">
        <w:tblPrEx>
          <w:tblCellMar>
            <w:top w:w="0" w:type="dxa"/>
            <w:left w:w="108" w:type="dxa"/>
            <w:bottom w:w="0" w:type="dxa"/>
            <w:right w:w="108" w:type="dxa"/>
          </w:tblCellMar>
        </w:tblPrEx>
        <w:trPr>
          <w:trHeight w:val="424"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C578D8">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13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4F66B">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1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2215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7.67</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19BBE">
            <w:pPr>
              <w:shd w:val="clear"/>
              <w:jc w:val="right"/>
              <w:rPr>
                <w:rFonts w:ascii="Times New Roman" w:hAnsi="Times New Roman" w:eastAsia="仿宋_GB2312" w:cs="Times New Roman"/>
                <w:kern w:val="0"/>
                <w:sz w:val="24"/>
                <w:szCs w:val="24"/>
              </w:rPr>
            </w:pP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78996">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7.67</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D804C6">
            <w:pPr>
              <w:widowControl/>
              <w:shd w:val="clear"/>
              <w:jc w:val="right"/>
              <w:rPr>
                <w:rFonts w:ascii="Times New Roman" w:hAnsi="Times New Roman" w:eastAsia="仿宋_GB2312" w:cs="Times New Roman"/>
                <w:kern w:val="0"/>
                <w:sz w:val="24"/>
                <w:szCs w:val="24"/>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1DE1EE">
            <w:pPr>
              <w:widowControl/>
              <w:shd w:val="clea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F6B855">
            <w:pPr>
              <w:widowControl/>
              <w:shd w:val="clear"/>
              <w:jc w:val="right"/>
              <w:rPr>
                <w:rFonts w:ascii="Times New Roman" w:hAnsi="Times New Roman" w:eastAsia="仿宋_GB2312" w:cs="Times New Roman"/>
                <w:kern w:val="0"/>
                <w:sz w:val="24"/>
                <w:szCs w:val="24"/>
              </w:rPr>
            </w:pPr>
          </w:p>
        </w:tc>
      </w:tr>
      <w:tr w14:paraId="77521EE5">
        <w:tblPrEx>
          <w:tblCellMar>
            <w:top w:w="0" w:type="dxa"/>
            <w:left w:w="108" w:type="dxa"/>
            <w:bottom w:w="0" w:type="dxa"/>
            <w:right w:w="108" w:type="dxa"/>
          </w:tblCellMar>
        </w:tblPrEx>
        <w:trPr>
          <w:trHeight w:val="424"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7D2FD">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3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E0146">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382D5">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7.67</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51310">
            <w:pPr>
              <w:shd w:val="clear"/>
              <w:jc w:val="right"/>
              <w:rPr>
                <w:rFonts w:ascii="Times New Roman" w:hAnsi="Times New Roman" w:eastAsia="仿宋_GB2312" w:cs="Times New Roman"/>
                <w:kern w:val="0"/>
                <w:sz w:val="24"/>
                <w:szCs w:val="24"/>
              </w:rPr>
            </w:pP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32A5B">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7.67</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80E247">
            <w:pPr>
              <w:widowControl/>
              <w:shd w:val="clear"/>
              <w:jc w:val="right"/>
              <w:rPr>
                <w:rFonts w:ascii="Times New Roman" w:hAnsi="Times New Roman" w:eastAsia="仿宋_GB2312" w:cs="Times New Roman"/>
                <w:kern w:val="0"/>
                <w:sz w:val="24"/>
                <w:szCs w:val="24"/>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09AA8C">
            <w:pPr>
              <w:widowControl/>
              <w:shd w:val="clea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8B4021">
            <w:pPr>
              <w:widowControl/>
              <w:shd w:val="clear"/>
              <w:jc w:val="right"/>
              <w:rPr>
                <w:rFonts w:ascii="Times New Roman" w:hAnsi="Times New Roman" w:eastAsia="仿宋_GB2312" w:cs="Times New Roman"/>
                <w:kern w:val="0"/>
                <w:sz w:val="24"/>
                <w:szCs w:val="24"/>
              </w:rPr>
            </w:pPr>
          </w:p>
        </w:tc>
      </w:tr>
      <w:tr w14:paraId="5A253412">
        <w:tblPrEx>
          <w:tblCellMar>
            <w:top w:w="0" w:type="dxa"/>
            <w:left w:w="108" w:type="dxa"/>
            <w:bottom w:w="0" w:type="dxa"/>
            <w:right w:w="108" w:type="dxa"/>
          </w:tblCellMar>
        </w:tblPrEx>
        <w:trPr>
          <w:trHeight w:val="433"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25497">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13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F76BC">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A3DBC">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47.19</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0A461">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47.19</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5B9ED">
            <w:pPr>
              <w:shd w:val="clear"/>
              <w:jc w:val="right"/>
              <w:rPr>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162084">
            <w:pPr>
              <w:widowControl/>
              <w:shd w:val="clear"/>
              <w:jc w:val="right"/>
              <w:rPr>
                <w:rFonts w:ascii="Times New Roman" w:hAnsi="Times New Roman" w:eastAsia="仿宋_GB2312" w:cs="Times New Roman"/>
                <w:kern w:val="0"/>
                <w:sz w:val="24"/>
                <w:szCs w:val="24"/>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09DBEF">
            <w:pPr>
              <w:widowControl/>
              <w:shd w:val="clea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23461E">
            <w:pPr>
              <w:widowControl/>
              <w:shd w:val="clear"/>
              <w:jc w:val="right"/>
              <w:rPr>
                <w:rFonts w:ascii="Times New Roman" w:hAnsi="Times New Roman" w:eastAsia="仿宋_GB2312" w:cs="Times New Roman"/>
                <w:kern w:val="0"/>
                <w:sz w:val="24"/>
                <w:szCs w:val="24"/>
              </w:rPr>
            </w:pPr>
          </w:p>
        </w:tc>
      </w:tr>
      <w:tr w14:paraId="52E7C33C">
        <w:tblPrEx>
          <w:tblCellMar>
            <w:top w:w="0" w:type="dxa"/>
            <w:left w:w="108" w:type="dxa"/>
            <w:bottom w:w="0" w:type="dxa"/>
            <w:right w:w="108" w:type="dxa"/>
          </w:tblCellMar>
        </w:tblPrEx>
        <w:trPr>
          <w:trHeight w:val="433"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3912C">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22999</w:t>
            </w:r>
          </w:p>
        </w:tc>
        <w:tc>
          <w:tcPr>
            <w:tcW w:w="13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F5954">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D2739">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47.19</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5554E">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47.19</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68486">
            <w:pPr>
              <w:shd w:val="clear"/>
              <w:jc w:val="right"/>
              <w:rPr>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C5D049">
            <w:pPr>
              <w:widowControl/>
              <w:shd w:val="clear"/>
              <w:jc w:val="right"/>
              <w:rPr>
                <w:rFonts w:ascii="Times New Roman" w:hAnsi="Times New Roman" w:eastAsia="仿宋_GB2312" w:cs="Times New Roman"/>
                <w:kern w:val="0"/>
                <w:sz w:val="24"/>
                <w:szCs w:val="24"/>
              </w:rPr>
            </w:pP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B13DBF">
            <w:pPr>
              <w:widowControl/>
              <w:shd w:val="clear"/>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929D01">
            <w:pPr>
              <w:widowControl/>
              <w:shd w:val="clear"/>
              <w:jc w:val="right"/>
              <w:rPr>
                <w:rFonts w:ascii="Times New Roman" w:hAnsi="Times New Roman" w:eastAsia="仿宋_GB2312" w:cs="Times New Roman"/>
                <w:kern w:val="0"/>
                <w:sz w:val="24"/>
                <w:szCs w:val="24"/>
              </w:rPr>
            </w:pPr>
          </w:p>
        </w:tc>
      </w:tr>
    </w:tbl>
    <w:p w14:paraId="52D2352E">
      <w:pPr>
        <w:widowControl/>
        <w:shd w:val="clear"/>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37005D4">
      <w:pPr>
        <w:widowControl/>
        <w:shd w:val="clear"/>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B263493">
      <w:pPr>
        <w:widowControl/>
        <w:shd w:val="clear"/>
        <w:spacing w:line="400" w:lineRule="exact"/>
        <w:jc w:val="center"/>
        <w:textAlignment w:val="center"/>
        <w:rPr>
          <w:rFonts w:ascii="Times New Roman" w:hAnsi="Times New Roman" w:eastAsia="黑体" w:cs="Times New Roman"/>
          <w:color w:val="000000"/>
          <w:kern w:val="0"/>
          <w:sz w:val="32"/>
          <w:szCs w:val="32"/>
        </w:rPr>
      </w:pPr>
    </w:p>
    <w:p w14:paraId="06BEBEF3">
      <w:pPr>
        <w:widowControl/>
        <w:pBdr>
          <w:top w:val="none" w:color="auto" w:sz="0" w:space="0"/>
          <w:left w:val="none" w:color="auto" w:sz="0" w:space="0"/>
          <w:bottom w:val="none" w:color="auto" w:sz="0" w:space="0"/>
          <w:right w:val="none" w:color="auto" w:sz="0" w:space="0"/>
          <w:between w:val="none" w:color="auto" w:sz="0" w:space="0"/>
        </w:pBdr>
        <w:shd w:val="clear"/>
        <w:spacing w:afterLines="50"/>
        <w:jc w:val="center"/>
        <w:textAlignment w:val="center"/>
        <w:rPr>
          <w:rFonts w:ascii="Times New Roman" w:hAnsi="Times New Roman" w:eastAsia="黑体" w:cs="Times New Roman"/>
          <w:color w:val="auto"/>
          <w:kern w:val="0"/>
          <w:sz w:val="36"/>
          <w:szCs w:val="36"/>
        </w:rPr>
      </w:pPr>
      <w:r>
        <w:rPr>
          <w:rFonts w:ascii="Times New Roman" w:hAnsi="Times New Roman" w:eastAsia="黑体" w:cs="Times New Roman"/>
          <w:color w:val="auto"/>
          <w:kern w:val="0"/>
          <w:sz w:val="36"/>
          <w:szCs w:val="36"/>
        </w:rPr>
        <w:t>财政拨款收入支出决算总表</w:t>
      </w:r>
    </w:p>
    <w:p w14:paraId="33D48487">
      <w:pPr>
        <w:widowControl/>
        <w:pBdr>
          <w:top w:val="none" w:color="auto" w:sz="0" w:space="0"/>
          <w:left w:val="none" w:color="auto" w:sz="0" w:space="0"/>
          <w:bottom w:val="none" w:color="auto" w:sz="0" w:space="0"/>
          <w:right w:val="none" w:color="auto" w:sz="0" w:space="0"/>
          <w:between w:val="none" w:color="auto" w:sz="0" w:space="0"/>
        </w:pBdr>
        <w:shd w:val="clear"/>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公开04表</w:t>
      </w:r>
    </w:p>
    <w:p w14:paraId="28F60B42">
      <w:pPr>
        <w:widowControl/>
        <w:pBdr>
          <w:top w:val="none" w:color="auto" w:sz="0" w:space="0"/>
          <w:left w:val="none" w:color="auto" w:sz="0" w:space="0"/>
          <w:bottom w:val="none" w:color="auto" w:sz="0" w:space="0"/>
          <w:right w:val="none" w:color="auto" w:sz="0" w:space="0"/>
          <w:between w:val="none" w:color="auto" w:sz="0" w:space="0"/>
        </w:pBdr>
        <w:shd w:val="clear"/>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仿宋_GB2312" w:cs="Times New Roman"/>
          <w:color w:val="000000"/>
          <w:kern w:val="0"/>
          <w:sz w:val="20"/>
          <w:szCs w:val="20"/>
          <w:lang w:eastAsia="zh-CN"/>
        </w:rPr>
        <w:t>溆浦县沿溪乡金垅学校</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0"/>
          <w:szCs w:val="20"/>
        </w:rPr>
        <w:t>单位：万元</w:t>
      </w:r>
    </w:p>
    <w:tbl>
      <w:tblPr>
        <w:tblStyle w:val="9"/>
        <w:tblW w:w="14259" w:type="dxa"/>
        <w:jc w:val="center"/>
        <w:tblLayout w:type="autofit"/>
        <w:tblCellMar>
          <w:top w:w="0" w:type="dxa"/>
          <w:left w:w="108" w:type="dxa"/>
          <w:bottom w:w="0" w:type="dxa"/>
          <w:right w:w="108" w:type="dxa"/>
        </w:tblCellMar>
      </w:tblPr>
      <w:tblGrid>
        <w:gridCol w:w="3296"/>
        <w:gridCol w:w="616"/>
        <w:gridCol w:w="821"/>
        <w:gridCol w:w="3336"/>
        <w:gridCol w:w="616"/>
        <w:gridCol w:w="878"/>
        <w:gridCol w:w="1749"/>
        <w:gridCol w:w="1425"/>
        <w:gridCol w:w="1522"/>
      </w:tblGrid>
      <w:tr w14:paraId="2DB2622F">
        <w:tblPrEx>
          <w:tblCellMar>
            <w:top w:w="0" w:type="dxa"/>
            <w:left w:w="108" w:type="dxa"/>
            <w:bottom w:w="0" w:type="dxa"/>
            <w:right w:w="108" w:type="dxa"/>
          </w:tblCellMar>
        </w:tblPrEx>
        <w:trPr>
          <w:trHeight w:val="93"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497DC22F">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auto"/>
            <w:noWrap/>
            <w:vAlign w:val="center"/>
          </w:tcPr>
          <w:p w14:paraId="10CF20E1">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支出</w:t>
            </w:r>
          </w:p>
        </w:tc>
      </w:tr>
      <w:tr w14:paraId="6DD7390A">
        <w:tblPrEx>
          <w:tblCellMar>
            <w:top w:w="0" w:type="dxa"/>
            <w:left w:w="108" w:type="dxa"/>
            <w:bottom w:w="0" w:type="dxa"/>
            <w:right w:w="108" w:type="dxa"/>
          </w:tblCellMar>
        </w:tblPrEx>
        <w:trPr>
          <w:trHeight w:val="21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1A8D5003">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项目</w:t>
            </w:r>
          </w:p>
        </w:tc>
        <w:tc>
          <w:tcPr>
            <w:tcW w:w="0" w:type="auto"/>
            <w:tcBorders>
              <w:top w:val="nil"/>
              <w:left w:val="nil"/>
              <w:bottom w:val="single" w:color="auto" w:sz="4" w:space="0"/>
              <w:right w:val="single" w:color="auto" w:sz="4" w:space="0"/>
            </w:tcBorders>
            <w:shd w:val="clear" w:color="000000" w:fill="auto"/>
            <w:noWrap/>
            <w:vAlign w:val="center"/>
          </w:tcPr>
          <w:p w14:paraId="5B5D93F5">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0" w:type="auto"/>
            <w:tcBorders>
              <w:top w:val="nil"/>
              <w:left w:val="nil"/>
              <w:bottom w:val="single" w:color="auto" w:sz="4" w:space="0"/>
              <w:right w:val="single" w:color="auto" w:sz="4" w:space="0"/>
            </w:tcBorders>
            <w:shd w:val="clear" w:color="000000" w:fill="auto"/>
            <w:noWrap/>
            <w:vAlign w:val="center"/>
          </w:tcPr>
          <w:p w14:paraId="29880438">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金额</w:t>
            </w:r>
          </w:p>
        </w:tc>
        <w:tc>
          <w:tcPr>
            <w:tcW w:w="0" w:type="auto"/>
            <w:tcBorders>
              <w:top w:val="nil"/>
              <w:left w:val="nil"/>
              <w:bottom w:val="single" w:color="auto" w:sz="4" w:space="0"/>
              <w:right w:val="single" w:color="auto" w:sz="4" w:space="0"/>
            </w:tcBorders>
            <w:shd w:val="clear" w:color="000000" w:fill="auto"/>
            <w:noWrap/>
            <w:vAlign w:val="center"/>
          </w:tcPr>
          <w:p w14:paraId="2C2F9490">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项目</w:t>
            </w:r>
          </w:p>
        </w:tc>
        <w:tc>
          <w:tcPr>
            <w:tcW w:w="0" w:type="auto"/>
            <w:tcBorders>
              <w:top w:val="nil"/>
              <w:left w:val="nil"/>
              <w:bottom w:val="single" w:color="auto" w:sz="4" w:space="0"/>
              <w:right w:val="single" w:color="auto" w:sz="4" w:space="0"/>
            </w:tcBorders>
            <w:shd w:val="clear" w:color="000000" w:fill="auto"/>
            <w:noWrap/>
            <w:vAlign w:val="center"/>
          </w:tcPr>
          <w:p w14:paraId="7D7517FD">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0" w:type="auto"/>
            <w:tcBorders>
              <w:top w:val="nil"/>
              <w:left w:val="nil"/>
              <w:bottom w:val="single" w:color="auto" w:sz="4" w:space="0"/>
              <w:right w:val="single" w:color="auto" w:sz="4" w:space="0"/>
            </w:tcBorders>
            <w:shd w:val="clear" w:color="000000" w:fill="auto"/>
            <w:noWrap/>
            <w:vAlign w:val="center"/>
          </w:tcPr>
          <w:p w14:paraId="4D77D86F">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0" w:type="auto"/>
            <w:tcBorders>
              <w:top w:val="nil"/>
              <w:left w:val="nil"/>
              <w:bottom w:val="single" w:color="auto" w:sz="4" w:space="0"/>
              <w:right w:val="single" w:color="auto" w:sz="4" w:space="0"/>
            </w:tcBorders>
            <w:shd w:val="clear" w:color="000000" w:fill="auto"/>
            <w:vAlign w:val="center"/>
          </w:tcPr>
          <w:p w14:paraId="06E1F07F">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一般公共预算财政拨款</w:t>
            </w:r>
          </w:p>
        </w:tc>
        <w:tc>
          <w:tcPr>
            <w:tcW w:w="0" w:type="auto"/>
            <w:tcBorders>
              <w:top w:val="nil"/>
              <w:left w:val="nil"/>
              <w:bottom w:val="single" w:color="auto" w:sz="4" w:space="0"/>
              <w:right w:val="single" w:color="auto" w:sz="4" w:space="0"/>
            </w:tcBorders>
            <w:shd w:val="clear" w:color="000000" w:fill="auto"/>
            <w:vAlign w:val="center"/>
          </w:tcPr>
          <w:p w14:paraId="7661DB78">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政府性基金预算财政拨款</w:t>
            </w:r>
          </w:p>
        </w:tc>
        <w:tc>
          <w:tcPr>
            <w:tcW w:w="0" w:type="auto"/>
            <w:tcBorders>
              <w:top w:val="nil"/>
              <w:left w:val="nil"/>
              <w:bottom w:val="single" w:color="auto" w:sz="4" w:space="0"/>
              <w:right w:val="single" w:color="auto" w:sz="4" w:space="0"/>
            </w:tcBorders>
            <w:shd w:val="clear" w:color="000000" w:fill="auto"/>
            <w:vAlign w:val="center"/>
          </w:tcPr>
          <w:p w14:paraId="2195B2A8">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国有资本经营预算财政拨款</w:t>
            </w:r>
          </w:p>
        </w:tc>
      </w:tr>
      <w:tr w14:paraId="4748C03E">
        <w:tblPrEx>
          <w:tblCellMar>
            <w:top w:w="0" w:type="dxa"/>
            <w:left w:w="108" w:type="dxa"/>
            <w:bottom w:w="0" w:type="dxa"/>
            <w:right w:w="108" w:type="dxa"/>
          </w:tblCellMar>
        </w:tblPrEx>
        <w:trPr>
          <w:trHeight w:val="9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72F8F6E">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栏次</w:t>
            </w:r>
          </w:p>
        </w:tc>
        <w:tc>
          <w:tcPr>
            <w:tcW w:w="0" w:type="auto"/>
            <w:tcBorders>
              <w:top w:val="nil"/>
              <w:left w:val="nil"/>
              <w:bottom w:val="single" w:color="auto" w:sz="4" w:space="0"/>
              <w:right w:val="single" w:color="auto" w:sz="4" w:space="0"/>
            </w:tcBorders>
            <w:shd w:val="clear" w:color="000000" w:fill="auto"/>
            <w:noWrap/>
            <w:vAlign w:val="center"/>
          </w:tcPr>
          <w:p w14:paraId="4B3063F2">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0" w:type="auto"/>
            <w:tcBorders>
              <w:top w:val="nil"/>
              <w:left w:val="nil"/>
              <w:bottom w:val="single" w:color="auto" w:sz="4" w:space="0"/>
              <w:right w:val="single" w:color="auto" w:sz="4" w:space="0"/>
            </w:tcBorders>
            <w:shd w:val="clear" w:color="000000" w:fill="auto"/>
            <w:noWrap/>
            <w:vAlign w:val="center"/>
          </w:tcPr>
          <w:p w14:paraId="42C3A6E5">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0" w:type="auto"/>
            <w:tcBorders>
              <w:top w:val="nil"/>
              <w:left w:val="nil"/>
              <w:bottom w:val="single" w:color="auto" w:sz="4" w:space="0"/>
              <w:right w:val="single" w:color="auto" w:sz="4" w:space="0"/>
            </w:tcBorders>
            <w:shd w:val="clear" w:color="000000" w:fill="auto"/>
            <w:noWrap/>
            <w:vAlign w:val="center"/>
          </w:tcPr>
          <w:p w14:paraId="0B53F12A">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栏次</w:t>
            </w:r>
          </w:p>
        </w:tc>
        <w:tc>
          <w:tcPr>
            <w:tcW w:w="0" w:type="auto"/>
            <w:tcBorders>
              <w:top w:val="nil"/>
              <w:left w:val="nil"/>
              <w:bottom w:val="single" w:color="auto" w:sz="4" w:space="0"/>
              <w:right w:val="single" w:color="auto" w:sz="4" w:space="0"/>
            </w:tcBorders>
            <w:shd w:val="clear" w:color="000000" w:fill="auto"/>
            <w:noWrap/>
            <w:vAlign w:val="center"/>
          </w:tcPr>
          <w:p w14:paraId="51CEF87B">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0" w:type="auto"/>
            <w:tcBorders>
              <w:top w:val="nil"/>
              <w:left w:val="nil"/>
              <w:bottom w:val="single" w:color="auto" w:sz="4" w:space="0"/>
              <w:right w:val="single" w:color="auto" w:sz="4" w:space="0"/>
            </w:tcBorders>
            <w:shd w:val="clear" w:color="000000" w:fill="auto"/>
            <w:noWrap/>
            <w:vAlign w:val="center"/>
          </w:tcPr>
          <w:p w14:paraId="65B50512">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0" w:type="auto"/>
            <w:tcBorders>
              <w:top w:val="nil"/>
              <w:left w:val="nil"/>
              <w:bottom w:val="single" w:color="auto" w:sz="4" w:space="0"/>
              <w:right w:val="single" w:color="auto" w:sz="4" w:space="0"/>
            </w:tcBorders>
            <w:shd w:val="clear" w:color="000000" w:fill="auto"/>
            <w:noWrap/>
            <w:vAlign w:val="center"/>
          </w:tcPr>
          <w:p w14:paraId="3BD4C116">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0" w:type="auto"/>
            <w:tcBorders>
              <w:top w:val="nil"/>
              <w:left w:val="nil"/>
              <w:bottom w:val="single" w:color="auto" w:sz="4" w:space="0"/>
              <w:right w:val="single" w:color="auto" w:sz="4" w:space="0"/>
            </w:tcBorders>
            <w:shd w:val="clear" w:color="000000" w:fill="auto"/>
            <w:noWrap/>
            <w:vAlign w:val="center"/>
          </w:tcPr>
          <w:p w14:paraId="389002A5">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0" w:type="auto"/>
            <w:tcBorders>
              <w:top w:val="nil"/>
              <w:left w:val="nil"/>
              <w:bottom w:val="single" w:color="auto" w:sz="4" w:space="0"/>
              <w:right w:val="single" w:color="auto" w:sz="4" w:space="0"/>
            </w:tcBorders>
            <w:shd w:val="clear" w:color="000000" w:fill="auto"/>
            <w:noWrap/>
            <w:vAlign w:val="center"/>
          </w:tcPr>
          <w:p w14:paraId="1D7B5787">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r>
      <w:tr w14:paraId="116C6B0E">
        <w:tblPrEx>
          <w:tblCellMar>
            <w:top w:w="0" w:type="dxa"/>
            <w:left w:w="108" w:type="dxa"/>
            <w:bottom w:w="0" w:type="dxa"/>
            <w:right w:w="108" w:type="dxa"/>
          </w:tblCellMar>
        </w:tblPrEx>
        <w:trPr>
          <w:trHeight w:val="9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41E2CD8">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一、一般公共预算财政拨款</w:t>
            </w:r>
          </w:p>
        </w:tc>
        <w:tc>
          <w:tcPr>
            <w:tcW w:w="0" w:type="auto"/>
            <w:tcBorders>
              <w:top w:val="nil"/>
              <w:left w:val="nil"/>
              <w:bottom w:val="single" w:color="auto" w:sz="4" w:space="0"/>
              <w:right w:val="single" w:color="auto" w:sz="4" w:space="0"/>
            </w:tcBorders>
            <w:shd w:val="clear" w:color="000000" w:fill="auto"/>
            <w:noWrap/>
            <w:vAlign w:val="center"/>
          </w:tcPr>
          <w:p w14:paraId="403FF48A">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w:t>
            </w:r>
          </w:p>
        </w:tc>
        <w:tc>
          <w:tcPr>
            <w:tcW w:w="0" w:type="auto"/>
            <w:tcBorders>
              <w:top w:val="nil"/>
              <w:left w:val="nil"/>
              <w:bottom w:val="single" w:color="auto" w:sz="4" w:space="0"/>
              <w:right w:val="single" w:color="auto" w:sz="4" w:space="0"/>
            </w:tcBorders>
            <w:shd w:val="clear" w:color="000000" w:fill="auto"/>
            <w:noWrap/>
            <w:vAlign w:val="center"/>
          </w:tcPr>
          <w:p w14:paraId="052D9726">
            <w:pPr>
              <w:widowControl/>
              <w:pBdr>
                <w:top w:val="none" w:color="auto" w:sz="0" w:space="0"/>
                <w:left w:val="none" w:color="auto" w:sz="0" w:space="0"/>
                <w:bottom w:val="none" w:color="auto" w:sz="0" w:space="0"/>
                <w:right w:val="none" w:color="auto" w:sz="0" w:space="0"/>
                <w:between w:val="none" w:color="auto" w:sz="0" w:space="0"/>
              </w:pBdr>
              <w:shd w:val="clear"/>
              <w:jc w:val="right"/>
              <w:rPr>
                <w:rFonts w:ascii="Times New Roman" w:hAnsi="Times New Roman" w:eastAsia="仿宋_GB2312" w:cs="Times New Roman"/>
                <w:color w:val="auto"/>
                <w:kern w:val="0"/>
                <w:sz w:val="22"/>
              </w:rPr>
            </w:pPr>
            <w:r>
              <w:rPr>
                <w:rFonts w:hint="eastAsia" w:ascii="Times New Roman" w:hAnsi="Times New Roman" w:eastAsia="仿宋_GB2312" w:cs="Times New Roman"/>
                <w:color w:val="auto"/>
                <w:kern w:val="0"/>
                <w:sz w:val="22"/>
              </w:rPr>
              <w:t>817.89</w:t>
            </w: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4A514AA">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一、一般公共服务支出</w:t>
            </w:r>
          </w:p>
        </w:tc>
        <w:tc>
          <w:tcPr>
            <w:tcW w:w="0" w:type="auto"/>
            <w:tcBorders>
              <w:top w:val="nil"/>
              <w:left w:val="nil"/>
              <w:bottom w:val="single" w:color="auto" w:sz="4" w:space="0"/>
              <w:right w:val="single" w:color="auto" w:sz="4" w:space="0"/>
            </w:tcBorders>
            <w:shd w:val="clear" w:color="000000" w:fill="auto"/>
            <w:noWrap/>
            <w:vAlign w:val="center"/>
          </w:tcPr>
          <w:p w14:paraId="087B5FB0">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15</w:t>
            </w:r>
          </w:p>
        </w:tc>
        <w:tc>
          <w:tcPr>
            <w:tcW w:w="0" w:type="auto"/>
            <w:tcBorders>
              <w:top w:val="nil"/>
              <w:left w:val="nil"/>
              <w:bottom w:val="single" w:color="auto" w:sz="4" w:space="0"/>
              <w:right w:val="single" w:color="auto" w:sz="4" w:space="0"/>
            </w:tcBorders>
            <w:shd w:val="clear" w:color="000000" w:fill="auto"/>
            <w:noWrap/>
            <w:vAlign w:val="center"/>
          </w:tcPr>
          <w:p w14:paraId="376DA83D">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2FADE35">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7028C52">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E2E6B03">
            <w:pPr>
              <w:widowControl/>
              <w:pBdr>
                <w:top w:val="none" w:color="auto" w:sz="0" w:space="0"/>
                <w:left w:val="none" w:color="auto" w:sz="0" w:space="0"/>
                <w:bottom w:val="none" w:color="auto" w:sz="0" w:space="0"/>
                <w:right w:val="none" w:color="auto" w:sz="0" w:space="0"/>
                <w:between w:val="none" w:color="auto" w:sz="0" w:space="0"/>
              </w:pBdr>
              <w:shd w:val="clear"/>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0BF2D681">
        <w:tblPrEx>
          <w:tblCellMar>
            <w:top w:w="0" w:type="dxa"/>
            <w:left w:w="108" w:type="dxa"/>
            <w:bottom w:w="0" w:type="dxa"/>
            <w:right w:w="108" w:type="dxa"/>
          </w:tblCellMar>
        </w:tblPrEx>
        <w:trPr>
          <w:trHeight w:val="9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4A708847">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二、政府性基金预算财政拨款</w:t>
            </w:r>
          </w:p>
        </w:tc>
        <w:tc>
          <w:tcPr>
            <w:tcW w:w="0" w:type="auto"/>
            <w:tcBorders>
              <w:top w:val="nil"/>
              <w:left w:val="nil"/>
              <w:bottom w:val="single" w:color="auto" w:sz="4" w:space="0"/>
              <w:right w:val="single" w:color="auto" w:sz="4" w:space="0"/>
            </w:tcBorders>
            <w:shd w:val="clear" w:color="000000" w:fill="auto"/>
            <w:noWrap/>
            <w:vAlign w:val="center"/>
          </w:tcPr>
          <w:p w14:paraId="6DE4FE96">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w:t>
            </w:r>
          </w:p>
        </w:tc>
        <w:tc>
          <w:tcPr>
            <w:tcW w:w="0" w:type="auto"/>
            <w:tcBorders>
              <w:top w:val="nil"/>
              <w:left w:val="nil"/>
              <w:bottom w:val="single" w:color="auto" w:sz="4" w:space="0"/>
              <w:right w:val="single" w:color="auto" w:sz="4" w:space="0"/>
            </w:tcBorders>
            <w:shd w:val="clear" w:color="000000" w:fill="auto"/>
            <w:noWrap/>
            <w:vAlign w:val="center"/>
          </w:tcPr>
          <w:p w14:paraId="5E8C8E84">
            <w:pPr>
              <w:widowControl/>
              <w:pBdr>
                <w:top w:val="none" w:color="auto" w:sz="0" w:space="0"/>
                <w:left w:val="none" w:color="auto" w:sz="0" w:space="0"/>
                <w:bottom w:val="none" w:color="auto" w:sz="0" w:space="0"/>
                <w:right w:val="none" w:color="auto" w:sz="0" w:space="0"/>
                <w:between w:val="none" w:color="auto" w:sz="0" w:space="0"/>
              </w:pBdr>
              <w:shd w:val="clear"/>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7800DC0">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二、外交支出</w:t>
            </w:r>
          </w:p>
        </w:tc>
        <w:tc>
          <w:tcPr>
            <w:tcW w:w="0" w:type="auto"/>
            <w:tcBorders>
              <w:top w:val="nil"/>
              <w:left w:val="nil"/>
              <w:bottom w:val="single" w:color="auto" w:sz="4" w:space="0"/>
              <w:right w:val="single" w:color="auto" w:sz="4" w:space="0"/>
            </w:tcBorders>
            <w:shd w:val="clear" w:color="000000" w:fill="auto"/>
            <w:noWrap/>
            <w:vAlign w:val="center"/>
          </w:tcPr>
          <w:p w14:paraId="5371BD0E">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16</w:t>
            </w:r>
          </w:p>
        </w:tc>
        <w:tc>
          <w:tcPr>
            <w:tcW w:w="0" w:type="auto"/>
            <w:tcBorders>
              <w:top w:val="nil"/>
              <w:left w:val="nil"/>
              <w:bottom w:val="single" w:color="auto" w:sz="4" w:space="0"/>
              <w:right w:val="single" w:color="auto" w:sz="4" w:space="0"/>
            </w:tcBorders>
            <w:shd w:val="clear" w:color="000000" w:fill="auto"/>
            <w:noWrap/>
            <w:vAlign w:val="center"/>
          </w:tcPr>
          <w:p w14:paraId="61B30860">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EE18B03">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E331B09">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A9AE19E">
            <w:pPr>
              <w:widowControl/>
              <w:pBdr>
                <w:top w:val="none" w:color="auto" w:sz="0" w:space="0"/>
                <w:left w:val="none" w:color="auto" w:sz="0" w:space="0"/>
                <w:bottom w:val="none" w:color="auto" w:sz="0" w:space="0"/>
                <w:right w:val="none" w:color="auto" w:sz="0" w:space="0"/>
                <w:between w:val="none" w:color="auto" w:sz="0" w:space="0"/>
              </w:pBdr>
              <w:shd w:val="clear"/>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62C00834">
        <w:tblPrEx>
          <w:tblCellMar>
            <w:top w:w="0" w:type="dxa"/>
            <w:left w:w="108" w:type="dxa"/>
            <w:bottom w:w="0" w:type="dxa"/>
            <w:right w:w="108" w:type="dxa"/>
          </w:tblCellMar>
        </w:tblPrEx>
        <w:trPr>
          <w:trHeight w:val="9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4AABB238">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三、国有资本经营预算财政拨款</w:t>
            </w:r>
          </w:p>
        </w:tc>
        <w:tc>
          <w:tcPr>
            <w:tcW w:w="0" w:type="auto"/>
            <w:tcBorders>
              <w:top w:val="nil"/>
              <w:left w:val="nil"/>
              <w:bottom w:val="single" w:color="auto" w:sz="4" w:space="0"/>
              <w:right w:val="single" w:color="auto" w:sz="4" w:space="0"/>
            </w:tcBorders>
            <w:shd w:val="clear" w:color="000000" w:fill="auto"/>
            <w:noWrap/>
            <w:vAlign w:val="center"/>
          </w:tcPr>
          <w:p w14:paraId="1663C26A">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3</w:t>
            </w:r>
          </w:p>
        </w:tc>
        <w:tc>
          <w:tcPr>
            <w:tcW w:w="0" w:type="auto"/>
            <w:tcBorders>
              <w:top w:val="nil"/>
              <w:left w:val="nil"/>
              <w:bottom w:val="single" w:color="auto" w:sz="4" w:space="0"/>
              <w:right w:val="single" w:color="auto" w:sz="4" w:space="0"/>
            </w:tcBorders>
            <w:shd w:val="clear" w:color="000000" w:fill="auto"/>
            <w:noWrap/>
            <w:vAlign w:val="center"/>
          </w:tcPr>
          <w:p w14:paraId="0C92FEEE">
            <w:pPr>
              <w:widowControl/>
              <w:pBdr>
                <w:top w:val="none" w:color="auto" w:sz="0" w:space="0"/>
                <w:left w:val="none" w:color="auto" w:sz="0" w:space="0"/>
                <w:bottom w:val="none" w:color="auto" w:sz="0" w:space="0"/>
                <w:right w:val="none" w:color="auto" w:sz="0" w:space="0"/>
                <w:between w:val="none" w:color="auto" w:sz="0" w:space="0"/>
              </w:pBdr>
              <w:shd w:val="clear"/>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8FB41C0">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三、国防支出</w:t>
            </w:r>
          </w:p>
        </w:tc>
        <w:tc>
          <w:tcPr>
            <w:tcW w:w="0" w:type="auto"/>
            <w:tcBorders>
              <w:top w:val="nil"/>
              <w:left w:val="nil"/>
              <w:bottom w:val="single" w:color="auto" w:sz="4" w:space="0"/>
              <w:right w:val="single" w:color="auto" w:sz="4" w:space="0"/>
            </w:tcBorders>
            <w:shd w:val="clear" w:color="000000" w:fill="auto"/>
            <w:noWrap/>
            <w:vAlign w:val="center"/>
          </w:tcPr>
          <w:p w14:paraId="7F4C3539">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17</w:t>
            </w:r>
          </w:p>
        </w:tc>
        <w:tc>
          <w:tcPr>
            <w:tcW w:w="0" w:type="auto"/>
            <w:tcBorders>
              <w:top w:val="nil"/>
              <w:left w:val="nil"/>
              <w:bottom w:val="single" w:color="auto" w:sz="4" w:space="0"/>
              <w:right w:val="single" w:color="auto" w:sz="4" w:space="0"/>
            </w:tcBorders>
            <w:shd w:val="clear" w:color="000000" w:fill="auto"/>
            <w:noWrap/>
            <w:vAlign w:val="center"/>
          </w:tcPr>
          <w:p w14:paraId="73E26214">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6AF236F">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CFFE9D2">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15411DD">
            <w:pPr>
              <w:widowControl/>
              <w:pBdr>
                <w:top w:val="none" w:color="auto" w:sz="0" w:space="0"/>
                <w:left w:val="none" w:color="auto" w:sz="0" w:space="0"/>
                <w:bottom w:val="none" w:color="auto" w:sz="0" w:space="0"/>
                <w:right w:val="none" w:color="auto" w:sz="0" w:space="0"/>
                <w:between w:val="none" w:color="auto" w:sz="0" w:space="0"/>
              </w:pBdr>
              <w:shd w:val="clear"/>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078623D3">
        <w:tblPrEx>
          <w:tblCellMar>
            <w:top w:w="0" w:type="dxa"/>
            <w:left w:w="108" w:type="dxa"/>
            <w:bottom w:w="0" w:type="dxa"/>
            <w:right w:w="108" w:type="dxa"/>
          </w:tblCellMar>
        </w:tblPrEx>
        <w:trPr>
          <w:trHeight w:val="9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5B2C0E77">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D52BE29">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4</w:t>
            </w:r>
          </w:p>
        </w:tc>
        <w:tc>
          <w:tcPr>
            <w:tcW w:w="0" w:type="auto"/>
            <w:tcBorders>
              <w:top w:val="nil"/>
              <w:left w:val="nil"/>
              <w:bottom w:val="single" w:color="auto" w:sz="4" w:space="0"/>
              <w:right w:val="single" w:color="auto" w:sz="4" w:space="0"/>
            </w:tcBorders>
            <w:shd w:val="clear" w:color="000000" w:fill="auto"/>
            <w:noWrap/>
            <w:vAlign w:val="center"/>
          </w:tcPr>
          <w:p w14:paraId="386A6451">
            <w:pPr>
              <w:widowControl/>
              <w:pBdr>
                <w:top w:val="none" w:color="auto" w:sz="0" w:space="0"/>
                <w:left w:val="none" w:color="auto" w:sz="0" w:space="0"/>
                <w:bottom w:val="none" w:color="auto" w:sz="0" w:space="0"/>
                <w:right w:val="none" w:color="auto" w:sz="0" w:space="0"/>
                <w:between w:val="none" w:color="auto" w:sz="0" w:space="0"/>
              </w:pBdr>
              <w:shd w:val="clear"/>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F8187C6">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四、公共安全支出</w:t>
            </w:r>
          </w:p>
        </w:tc>
        <w:tc>
          <w:tcPr>
            <w:tcW w:w="0" w:type="auto"/>
            <w:tcBorders>
              <w:top w:val="nil"/>
              <w:left w:val="nil"/>
              <w:bottom w:val="single" w:color="auto" w:sz="4" w:space="0"/>
              <w:right w:val="single" w:color="auto" w:sz="4" w:space="0"/>
            </w:tcBorders>
            <w:shd w:val="clear" w:color="000000" w:fill="auto"/>
            <w:noWrap/>
            <w:vAlign w:val="center"/>
          </w:tcPr>
          <w:p w14:paraId="23F1CB85">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18</w:t>
            </w:r>
          </w:p>
        </w:tc>
        <w:tc>
          <w:tcPr>
            <w:tcW w:w="0" w:type="auto"/>
            <w:tcBorders>
              <w:top w:val="nil"/>
              <w:left w:val="nil"/>
              <w:bottom w:val="single" w:color="auto" w:sz="4" w:space="0"/>
              <w:right w:val="single" w:color="auto" w:sz="4" w:space="0"/>
            </w:tcBorders>
            <w:shd w:val="clear" w:color="000000" w:fill="auto"/>
            <w:noWrap/>
            <w:vAlign w:val="center"/>
          </w:tcPr>
          <w:p w14:paraId="253294B3">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52307EC">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94B5C5C">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3BD1E90">
            <w:pPr>
              <w:widowControl/>
              <w:pBdr>
                <w:top w:val="none" w:color="auto" w:sz="0" w:space="0"/>
                <w:left w:val="none" w:color="auto" w:sz="0" w:space="0"/>
                <w:bottom w:val="none" w:color="auto" w:sz="0" w:space="0"/>
                <w:right w:val="none" w:color="auto" w:sz="0" w:space="0"/>
                <w:between w:val="none" w:color="auto" w:sz="0" w:space="0"/>
              </w:pBdr>
              <w:shd w:val="clear"/>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02BC8CB4">
        <w:tblPrEx>
          <w:tblCellMar>
            <w:top w:w="0" w:type="dxa"/>
            <w:left w:w="108" w:type="dxa"/>
            <w:bottom w:w="0" w:type="dxa"/>
            <w:right w:w="108" w:type="dxa"/>
          </w:tblCellMar>
        </w:tblPrEx>
        <w:trPr>
          <w:trHeight w:val="9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2CA4DC4">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E3ED517">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5</w:t>
            </w:r>
          </w:p>
        </w:tc>
        <w:tc>
          <w:tcPr>
            <w:tcW w:w="0" w:type="auto"/>
            <w:tcBorders>
              <w:top w:val="nil"/>
              <w:left w:val="nil"/>
              <w:bottom w:val="single" w:color="auto" w:sz="4" w:space="0"/>
              <w:right w:val="single" w:color="auto" w:sz="4" w:space="0"/>
            </w:tcBorders>
            <w:shd w:val="clear" w:color="000000" w:fill="auto"/>
            <w:noWrap/>
            <w:vAlign w:val="center"/>
          </w:tcPr>
          <w:p w14:paraId="086090F6">
            <w:pPr>
              <w:widowControl/>
              <w:pBdr>
                <w:top w:val="none" w:color="auto" w:sz="0" w:space="0"/>
                <w:left w:val="none" w:color="auto" w:sz="0" w:space="0"/>
                <w:bottom w:val="none" w:color="auto" w:sz="0" w:space="0"/>
                <w:right w:val="none" w:color="auto" w:sz="0" w:space="0"/>
                <w:between w:val="none" w:color="auto" w:sz="0" w:space="0"/>
              </w:pBdr>
              <w:shd w:val="clear"/>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CA52D3A">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五、教育支出</w:t>
            </w:r>
          </w:p>
        </w:tc>
        <w:tc>
          <w:tcPr>
            <w:tcW w:w="0" w:type="auto"/>
            <w:tcBorders>
              <w:top w:val="nil"/>
              <w:left w:val="nil"/>
              <w:bottom w:val="single" w:color="auto" w:sz="4" w:space="0"/>
              <w:right w:val="single" w:color="auto" w:sz="4" w:space="0"/>
            </w:tcBorders>
            <w:shd w:val="clear" w:color="000000" w:fill="auto"/>
            <w:noWrap/>
            <w:vAlign w:val="center"/>
          </w:tcPr>
          <w:p w14:paraId="02490DC1">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19</w:t>
            </w:r>
          </w:p>
        </w:tc>
        <w:tc>
          <w:tcPr>
            <w:tcW w:w="878" w:type="dxa"/>
            <w:tcBorders>
              <w:top w:val="nil"/>
              <w:left w:val="nil"/>
              <w:bottom w:val="single" w:color="auto" w:sz="4" w:space="0"/>
              <w:right w:val="single" w:color="auto" w:sz="4" w:space="0"/>
            </w:tcBorders>
            <w:shd w:val="clear" w:color="000000" w:fill="auto"/>
            <w:noWrap/>
            <w:vAlign w:val="center"/>
          </w:tcPr>
          <w:p w14:paraId="42F2ED6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810.23</w:t>
            </w:r>
          </w:p>
        </w:tc>
        <w:tc>
          <w:tcPr>
            <w:tcW w:w="1749" w:type="dxa"/>
            <w:tcBorders>
              <w:top w:val="nil"/>
              <w:left w:val="nil"/>
              <w:bottom w:val="single" w:color="auto" w:sz="4" w:space="0"/>
              <w:right w:val="single" w:color="auto" w:sz="4" w:space="0"/>
            </w:tcBorders>
            <w:shd w:val="clear" w:color="000000" w:fill="auto"/>
            <w:noWrap/>
            <w:vAlign w:val="center"/>
          </w:tcPr>
          <w:p w14:paraId="12BB566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810.23</w:t>
            </w:r>
          </w:p>
        </w:tc>
        <w:tc>
          <w:tcPr>
            <w:tcW w:w="0" w:type="auto"/>
            <w:tcBorders>
              <w:top w:val="nil"/>
              <w:left w:val="nil"/>
              <w:bottom w:val="single" w:color="auto" w:sz="4" w:space="0"/>
              <w:right w:val="single" w:color="auto" w:sz="4" w:space="0"/>
            </w:tcBorders>
            <w:shd w:val="clear" w:color="000000" w:fill="auto"/>
            <w:noWrap/>
            <w:vAlign w:val="center"/>
          </w:tcPr>
          <w:p w14:paraId="5660CF13">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8FDACA9">
            <w:pPr>
              <w:widowControl/>
              <w:pBdr>
                <w:top w:val="none" w:color="auto" w:sz="0" w:space="0"/>
                <w:left w:val="none" w:color="auto" w:sz="0" w:space="0"/>
                <w:bottom w:val="none" w:color="auto" w:sz="0" w:space="0"/>
                <w:right w:val="none" w:color="auto" w:sz="0" w:space="0"/>
                <w:between w:val="none" w:color="auto" w:sz="0" w:space="0"/>
              </w:pBdr>
              <w:shd w:val="clear"/>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2D2719AC">
        <w:tblPrEx>
          <w:tblCellMar>
            <w:top w:w="0" w:type="dxa"/>
            <w:left w:w="108" w:type="dxa"/>
            <w:bottom w:w="0" w:type="dxa"/>
            <w:right w:w="108" w:type="dxa"/>
          </w:tblCellMar>
        </w:tblPrEx>
        <w:trPr>
          <w:trHeight w:val="9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DD41115">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B77955C">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6</w:t>
            </w:r>
          </w:p>
        </w:tc>
        <w:tc>
          <w:tcPr>
            <w:tcW w:w="0" w:type="auto"/>
            <w:tcBorders>
              <w:top w:val="nil"/>
              <w:left w:val="nil"/>
              <w:bottom w:val="single" w:color="auto" w:sz="4" w:space="0"/>
              <w:right w:val="single" w:color="auto" w:sz="4" w:space="0"/>
            </w:tcBorders>
            <w:shd w:val="clear" w:color="000000" w:fill="auto"/>
            <w:noWrap/>
            <w:vAlign w:val="center"/>
          </w:tcPr>
          <w:p w14:paraId="2DB69180">
            <w:pPr>
              <w:widowControl/>
              <w:pBdr>
                <w:top w:val="none" w:color="auto" w:sz="0" w:space="0"/>
                <w:left w:val="none" w:color="auto" w:sz="0" w:space="0"/>
                <w:bottom w:val="none" w:color="auto" w:sz="0" w:space="0"/>
                <w:right w:val="none" w:color="auto" w:sz="0" w:space="0"/>
                <w:between w:val="none" w:color="auto" w:sz="0" w:space="0"/>
              </w:pBdr>
              <w:shd w:val="clear"/>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30593AF">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六、科学技术支出</w:t>
            </w:r>
          </w:p>
        </w:tc>
        <w:tc>
          <w:tcPr>
            <w:tcW w:w="0" w:type="auto"/>
            <w:tcBorders>
              <w:top w:val="nil"/>
              <w:left w:val="nil"/>
              <w:bottom w:val="single" w:color="auto" w:sz="4" w:space="0"/>
              <w:right w:val="single" w:color="auto" w:sz="4" w:space="0"/>
            </w:tcBorders>
            <w:shd w:val="clear" w:color="000000" w:fill="auto"/>
            <w:noWrap/>
            <w:vAlign w:val="center"/>
          </w:tcPr>
          <w:p w14:paraId="1550C5B3">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20</w:t>
            </w:r>
          </w:p>
        </w:tc>
        <w:tc>
          <w:tcPr>
            <w:tcW w:w="0" w:type="auto"/>
            <w:tcBorders>
              <w:top w:val="nil"/>
              <w:left w:val="nil"/>
              <w:bottom w:val="single" w:color="auto" w:sz="4" w:space="0"/>
              <w:right w:val="single" w:color="auto" w:sz="4" w:space="0"/>
            </w:tcBorders>
            <w:shd w:val="clear" w:color="000000" w:fill="auto"/>
            <w:noWrap/>
            <w:vAlign w:val="center"/>
          </w:tcPr>
          <w:p w14:paraId="58B68511">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D417741">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68F3854">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9A25F89">
            <w:pPr>
              <w:widowControl/>
              <w:pBdr>
                <w:top w:val="none" w:color="auto" w:sz="0" w:space="0"/>
                <w:left w:val="none" w:color="auto" w:sz="0" w:space="0"/>
                <w:bottom w:val="none" w:color="auto" w:sz="0" w:space="0"/>
                <w:right w:val="none" w:color="auto" w:sz="0" w:space="0"/>
                <w:between w:val="none" w:color="auto" w:sz="0" w:space="0"/>
              </w:pBdr>
              <w:shd w:val="clear"/>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06CF29B3">
        <w:tblPrEx>
          <w:tblCellMar>
            <w:top w:w="0" w:type="dxa"/>
            <w:left w:w="108" w:type="dxa"/>
            <w:bottom w:w="0" w:type="dxa"/>
            <w:right w:w="108" w:type="dxa"/>
          </w:tblCellMar>
        </w:tblPrEx>
        <w:trPr>
          <w:trHeight w:val="9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F8DCB3B">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706A6FE">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7</w:t>
            </w:r>
          </w:p>
        </w:tc>
        <w:tc>
          <w:tcPr>
            <w:tcW w:w="0" w:type="auto"/>
            <w:tcBorders>
              <w:top w:val="nil"/>
              <w:left w:val="nil"/>
              <w:bottom w:val="single" w:color="auto" w:sz="4" w:space="0"/>
              <w:right w:val="single" w:color="auto" w:sz="4" w:space="0"/>
            </w:tcBorders>
            <w:shd w:val="clear" w:color="000000" w:fill="auto"/>
            <w:noWrap/>
            <w:vAlign w:val="center"/>
          </w:tcPr>
          <w:p w14:paraId="62C999D1">
            <w:pPr>
              <w:widowControl/>
              <w:pBdr>
                <w:top w:val="none" w:color="auto" w:sz="0" w:space="0"/>
                <w:left w:val="none" w:color="auto" w:sz="0" w:space="0"/>
                <w:bottom w:val="none" w:color="auto" w:sz="0" w:space="0"/>
                <w:right w:val="none" w:color="auto" w:sz="0" w:space="0"/>
                <w:between w:val="none" w:color="auto" w:sz="0" w:space="0"/>
              </w:pBdr>
              <w:shd w:val="clear"/>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16D7FE6">
            <w:pPr>
              <w:widowControl/>
              <w:pBdr>
                <w:top w:val="none" w:color="auto" w:sz="0" w:space="0"/>
                <w:left w:val="none" w:color="auto" w:sz="0" w:space="0"/>
                <w:bottom w:val="none" w:color="auto" w:sz="0" w:space="0"/>
                <w:right w:val="none" w:color="auto" w:sz="0" w:space="0"/>
                <w:between w:val="none" w:color="auto" w:sz="0" w:space="0"/>
              </w:pBdr>
              <w:shd w:val="clear"/>
              <w:jc w:val="left"/>
              <w:rPr>
                <w:rFonts w:hint="eastAsia" w:ascii="Times New Roman" w:hAnsi="Times New Roman" w:eastAsia="仿宋_GB2312" w:cs="Times New Roman"/>
                <w:color w:val="auto"/>
                <w:kern w:val="0"/>
                <w:sz w:val="24"/>
                <w:szCs w:val="24"/>
                <w:lang w:eastAsia="zh-CN"/>
              </w:rPr>
            </w:pPr>
            <w:r>
              <w:rPr>
                <w:rFonts w:hint="eastAsia" w:ascii="Times New Roman" w:hAnsi="Times New Roman" w:eastAsia="仿宋_GB2312" w:cs="Times New Roman"/>
                <w:color w:val="auto"/>
                <w:kern w:val="0"/>
                <w:sz w:val="24"/>
                <w:szCs w:val="24"/>
              </w:rPr>
              <w:t>七、文化旅游体育与传媒支出</w:t>
            </w:r>
          </w:p>
        </w:tc>
        <w:tc>
          <w:tcPr>
            <w:tcW w:w="0" w:type="auto"/>
            <w:tcBorders>
              <w:top w:val="nil"/>
              <w:left w:val="nil"/>
              <w:bottom w:val="single" w:color="auto" w:sz="4" w:space="0"/>
              <w:right w:val="single" w:color="auto" w:sz="4" w:space="0"/>
            </w:tcBorders>
            <w:shd w:val="clear" w:color="000000" w:fill="auto"/>
            <w:noWrap/>
            <w:vAlign w:val="center"/>
          </w:tcPr>
          <w:p w14:paraId="0B39598E">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21</w:t>
            </w:r>
          </w:p>
        </w:tc>
        <w:tc>
          <w:tcPr>
            <w:tcW w:w="878" w:type="dxa"/>
            <w:tcBorders>
              <w:top w:val="nil"/>
              <w:left w:val="nil"/>
              <w:bottom w:val="single" w:color="auto" w:sz="4" w:space="0"/>
              <w:right w:val="single" w:color="auto" w:sz="4" w:space="0"/>
            </w:tcBorders>
            <w:shd w:val="clear" w:color="000000" w:fill="auto"/>
            <w:noWrap/>
            <w:vAlign w:val="center"/>
          </w:tcPr>
          <w:p w14:paraId="0718F0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jc w:val="right"/>
              <w:textAlignment w:val="center"/>
              <w:rPr>
                <w:rFonts w:ascii="Times New Roman" w:hAnsi="Times New Roman" w:eastAsia="仿宋_GB2312" w:cs="Times New Roman"/>
                <w:color w:val="auto"/>
                <w:kern w:val="0"/>
                <w:sz w:val="22"/>
              </w:rPr>
            </w:pPr>
          </w:p>
        </w:tc>
        <w:tc>
          <w:tcPr>
            <w:tcW w:w="1749" w:type="dxa"/>
            <w:tcBorders>
              <w:top w:val="nil"/>
              <w:left w:val="nil"/>
              <w:bottom w:val="single" w:color="auto" w:sz="4" w:space="0"/>
              <w:right w:val="single" w:color="auto" w:sz="4" w:space="0"/>
            </w:tcBorders>
            <w:shd w:val="clear" w:color="000000" w:fill="auto"/>
            <w:noWrap/>
            <w:vAlign w:val="center"/>
          </w:tcPr>
          <w:p w14:paraId="2A9E077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jc w:val="right"/>
              <w:textAlignment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000000" w:fill="auto"/>
            <w:noWrap/>
            <w:vAlign w:val="center"/>
          </w:tcPr>
          <w:p w14:paraId="1D29B81F">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EFC0918">
            <w:pPr>
              <w:widowControl/>
              <w:pBdr>
                <w:top w:val="none" w:color="auto" w:sz="0" w:space="0"/>
                <w:left w:val="none" w:color="auto" w:sz="0" w:space="0"/>
                <w:bottom w:val="none" w:color="auto" w:sz="0" w:space="0"/>
                <w:right w:val="none" w:color="auto" w:sz="0" w:space="0"/>
                <w:between w:val="none" w:color="auto" w:sz="0" w:space="0"/>
              </w:pBdr>
              <w:shd w:val="clear"/>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69E4D503">
        <w:tblPrEx>
          <w:tblCellMar>
            <w:top w:w="0" w:type="dxa"/>
            <w:left w:w="108" w:type="dxa"/>
            <w:bottom w:w="0" w:type="dxa"/>
            <w:right w:w="108" w:type="dxa"/>
          </w:tblCellMar>
        </w:tblPrEx>
        <w:trPr>
          <w:trHeight w:val="9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0C734525">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6E34665">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8</w:t>
            </w:r>
          </w:p>
        </w:tc>
        <w:tc>
          <w:tcPr>
            <w:tcW w:w="0" w:type="auto"/>
            <w:tcBorders>
              <w:top w:val="nil"/>
              <w:left w:val="nil"/>
              <w:bottom w:val="single" w:color="auto" w:sz="4" w:space="0"/>
              <w:right w:val="single" w:color="auto" w:sz="4" w:space="0"/>
            </w:tcBorders>
            <w:shd w:val="clear" w:color="000000" w:fill="auto"/>
            <w:noWrap/>
            <w:vAlign w:val="center"/>
          </w:tcPr>
          <w:p w14:paraId="48FDBF3F">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C73B9E7">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hint="eastAsia" w:ascii="Times New Roman" w:hAnsi="Times New Roman" w:eastAsia="仿宋_GB2312" w:cs="Times New Roman"/>
                <w:color w:val="auto"/>
                <w:kern w:val="0"/>
                <w:sz w:val="22"/>
              </w:rPr>
              <w:t>八、社会保障和就业支出</w:t>
            </w:r>
          </w:p>
        </w:tc>
        <w:tc>
          <w:tcPr>
            <w:tcW w:w="0" w:type="auto"/>
            <w:tcBorders>
              <w:top w:val="nil"/>
              <w:left w:val="nil"/>
              <w:bottom w:val="single" w:color="auto" w:sz="4" w:space="0"/>
              <w:right w:val="single" w:color="auto" w:sz="4" w:space="0"/>
            </w:tcBorders>
            <w:shd w:val="clear" w:color="000000" w:fill="auto"/>
            <w:noWrap/>
            <w:vAlign w:val="center"/>
          </w:tcPr>
          <w:p w14:paraId="2D116CEF">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22</w:t>
            </w:r>
          </w:p>
        </w:tc>
        <w:tc>
          <w:tcPr>
            <w:tcW w:w="878" w:type="dxa"/>
            <w:tcBorders>
              <w:top w:val="nil"/>
              <w:left w:val="nil"/>
              <w:bottom w:val="single" w:color="auto" w:sz="4" w:space="0"/>
              <w:right w:val="single" w:color="auto" w:sz="4" w:space="0"/>
            </w:tcBorders>
            <w:shd w:val="clear" w:color="000000" w:fill="auto"/>
            <w:noWrap/>
            <w:vAlign w:val="center"/>
          </w:tcPr>
          <w:p w14:paraId="716738C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7.67</w:t>
            </w:r>
          </w:p>
        </w:tc>
        <w:tc>
          <w:tcPr>
            <w:tcW w:w="1749" w:type="dxa"/>
            <w:tcBorders>
              <w:top w:val="nil"/>
              <w:left w:val="nil"/>
              <w:bottom w:val="single" w:color="auto" w:sz="4" w:space="0"/>
              <w:right w:val="single" w:color="auto" w:sz="4" w:space="0"/>
            </w:tcBorders>
            <w:shd w:val="clear" w:color="000000" w:fill="auto"/>
            <w:noWrap/>
            <w:vAlign w:val="center"/>
          </w:tcPr>
          <w:p w14:paraId="3E482F6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7.67</w:t>
            </w:r>
          </w:p>
        </w:tc>
        <w:tc>
          <w:tcPr>
            <w:tcW w:w="0" w:type="auto"/>
            <w:tcBorders>
              <w:top w:val="nil"/>
              <w:left w:val="nil"/>
              <w:bottom w:val="single" w:color="auto" w:sz="4" w:space="0"/>
              <w:right w:val="single" w:color="auto" w:sz="4" w:space="0"/>
            </w:tcBorders>
            <w:shd w:val="clear" w:color="000000" w:fill="auto"/>
            <w:noWrap/>
            <w:vAlign w:val="center"/>
          </w:tcPr>
          <w:p w14:paraId="54F7C53D">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B4A9113">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0C31D46E">
        <w:tblPrEx>
          <w:tblCellMar>
            <w:top w:w="0" w:type="dxa"/>
            <w:left w:w="108" w:type="dxa"/>
            <w:bottom w:w="0" w:type="dxa"/>
            <w:right w:w="108" w:type="dxa"/>
          </w:tblCellMar>
        </w:tblPrEx>
        <w:trPr>
          <w:trHeight w:val="9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13CE806B">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本年收入合计</w:t>
            </w:r>
          </w:p>
        </w:tc>
        <w:tc>
          <w:tcPr>
            <w:tcW w:w="0" w:type="auto"/>
            <w:tcBorders>
              <w:top w:val="nil"/>
              <w:left w:val="nil"/>
              <w:bottom w:val="single" w:color="auto" w:sz="4" w:space="0"/>
              <w:right w:val="single" w:color="auto" w:sz="4" w:space="0"/>
            </w:tcBorders>
            <w:shd w:val="clear" w:color="000000" w:fill="auto"/>
            <w:noWrap/>
            <w:vAlign w:val="center"/>
          </w:tcPr>
          <w:p w14:paraId="22BAD518">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9</w:t>
            </w:r>
          </w:p>
        </w:tc>
        <w:tc>
          <w:tcPr>
            <w:tcW w:w="0" w:type="auto"/>
            <w:tcBorders>
              <w:top w:val="nil"/>
              <w:left w:val="nil"/>
              <w:bottom w:val="single" w:color="auto" w:sz="4" w:space="0"/>
              <w:right w:val="single" w:color="auto" w:sz="4" w:space="0"/>
            </w:tcBorders>
            <w:shd w:val="clear" w:color="000000" w:fill="auto"/>
            <w:noWrap/>
            <w:vAlign w:val="center"/>
          </w:tcPr>
          <w:p w14:paraId="049AAE39">
            <w:pPr>
              <w:widowControl/>
              <w:pBdr>
                <w:top w:val="none" w:color="auto" w:sz="0" w:space="0"/>
                <w:left w:val="none" w:color="auto" w:sz="0" w:space="0"/>
                <w:bottom w:val="none" w:color="auto" w:sz="0" w:space="0"/>
                <w:right w:val="none" w:color="auto" w:sz="0" w:space="0"/>
                <w:between w:val="none" w:color="auto" w:sz="0" w:space="0"/>
              </w:pBdr>
              <w:shd w:val="clear"/>
              <w:jc w:val="right"/>
              <w:rPr>
                <w:rFonts w:ascii="Times New Roman" w:hAnsi="Times New Roman" w:eastAsia="仿宋_GB2312" w:cs="Times New Roman"/>
                <w:color w:val="auto"/>
                <w:kern w:val="0"/>
                <w:sz w:val="22"/>
              </w:rPr>
            </w:pPr>
            <w:r>
              <w:rPr>
                <w:rFonts w:hint="eastAsia" w:ascii="Times New Roman" w:hAnsi="Times New Roman" w:eastAsia="仿宋_GB2312" w:cs="Times New Roman"/>
                <w:color w:val="auto"/>
                <w:kern w:val="0"/>
                <w:sz w:val="22"/>
              </w:rPr>
              <w:t>817.89</w:t>
            </w: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2E23F50">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本年支出合计</w:t>
            </w:r>
          </w:p>
        </w:tc>
        <w:tc>
          <w:tcPr>
            <w:tcW w:w="0" w:type="auto"/>
            <w:tcBorders>
              <w:top w:val="nil"/>
              <w:left w:val="nil"/>
              <w:bottom w:val="single" w:color="auto" w:sz="4" w:space="0"/>
              <w:right w:val="single" w:color="auto" w:sz="4" w:space="0"/>
            </w:tcBorders>
            <w:shd w:val="clear" w:color="000000" w:fill="auto"/>
            <w:noWrap/>
            <w:vAlign w:val="center"/>
          </w:tcPr>
          <w:p w14:paraId="2486E698">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23</w:t>
            </w:r>
          </w:p>
        </w:tc>
        <w:tc>
          <w:tcPr>
            <w:tcW w:w="878" w:type="dxa"/>
            <w:tcBorders>
              <w:top w:val="nil"/>
              <w:left w:val="nil"/>
              <w:bottom w:val="single" w:color="auto" w:sz="4" w:space="0"/>
              <w:right w:val="single" w:color="auto" w:sz="4" w:space="0"/>
            </w:tcBorders>
            <w:shd w:val="clear" w:color="000000" w:fill="auto"/>
            <w:noWrap/>
            <w:vAlign w:val="center"/>
          </w:tcPr>
          <w:p w14:paraId="47CF9E2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817.89</w:t>
            </w:r>
          </w:p>
        </w:tc>
        <w:tc>
          <w:tcPr>
            <w:tcW w:w="1749" w:type="dxa"/>
            <w:tcBorders>
              <w:top w:val="nil"/>
              <w:left w:val="nil"/>
              <w:bottom w:val="single" w:color="auto" w:sz="4" w:space="0"/>
              <w:right w:val="single" w:color="auto" w:sz="4" w:space="0"/>
            </w:tcBorders>
            <w:shd w:val="clear" w:color="000000" w:fill="auto"/>
            <w:noWrap/>
            <w:vAlign w:val="center"/>
          </w:tcPr>
          <w:p w14:paraId="7BEF00E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jc w:val="right"/>
              <w:textAlignment w:val="center"/>
              <w:rPr>
                <w:rFonts w:ascii="Times New Roman" w:hAnsi="Times New Roman" w:eastAsia="仿宋_GB2312" w:cs="Times New Roman"/>
                <w:color w:val="auto"/>
                <w:kern w:val="0"/>
                <w:sz w:val="22"/>
              </w:rPr>
            </w:pPr>
            <w:r>
              <w:rPr>
                <w:rFonts w:hint="eastAsia" w:ascii="宋体" w:hAnsi="宋体" w:eastAsia="宋体" w:cs="宋体"/>
                <w:i w:val="0"/>
                <w:iCs w:val="0"/>
                <w:color w:val="auto"/>
                <w:kern w:val="0"/>
                <w:sz w:val="22"/>
                <w:szCs w:val="22"/>
                <w:u w:val="none"/>
                <w:lang w:val="en-US" w:eastAsia="zh-CN" w:bidi="ar"/>
              </w:rPr>
              <w:t>817.89</w:t>
            </w:r>
          </w:p>
        </w:tc>
        <w:tc>
          <w:tcPr>
            <w:tcW w:w="0" w:type="auto"/>
            <w:tcBorders>
              <w:top w:val="nil"/>
              <w:left w:val="nil"/>
              <w:bottom w:val="single" w:color="auto" w:sz="4" w:space="0"/>
              <w:right w:val="single" w:color="auto" w:sz="4" w:space="0"/>
            </w:tcBorders>
            <w:shd w:val="clear" w:color="000000" w:fill="auto"/>
            <w:noWrap/>
            <w:vAlign w:val="center"/>
          </w:tcPr>
          <w:p w14:paraId="57FB2A79">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057B7E1">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r>
      <w:tr w14:paraId="2B98E258">
        <w:tblPrEx>
          <w:tblCellMar>
            <w:top w:w="0" w:type="dxa"/>
            <w:left w:w="108" w:type="dxa"/>
            <w:bottom w:w="0" w:type="dxa"/>
            <w:right w:w="108" w:type="dxa"/>
          </w:tblCellMar>
        </w:tblPrEx>
        <w:trPr>
          <w:trHeight w:val="9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45BF7B21">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年初财政拨款结转和结余</w:t>
            </w:r>
          </w:p>
        </w:tc>
        <w:tc>
          <w:tcPr>
            <w:tcW w:w="0" w:type="auto"/>
            <w:tcBorders>
              <w:top w:val="nil"/>
              <w:left w:val="nil"/>
              <w:bottom w:val="single" w:color="auto" w:sz="4" w:space="0"/>
              <w:right w:val="single" w:color="auto" w:sz="4" w:space="0"/>
            </w:tcBorders>
            <w:shd w:val="clear" w:color="000000" w:fill="auto"/>
            <w:noWrap/>
            <w:vAlign w:val="center"/>
          </w:tcPr>
          <w:p w14:paraId="5F40FC12">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10</w:t>
            </w:r>
          </w:p>
        </w:tc>
        <w:tc>
          <w:tcPr>
            <w:tcW w:w="0" w:type="auto"/>
            <w:tcBorders>
              <w:top w:val="nil"/>
              <w:left w:val="nil"/>
              <w:bottom w:val="single" w:color="auto" w:sz="4" w:space="0"/>
              <w:right w:val="single" w:color="auto" w:sz="4" w:space="0"/>
            </w:tcBorders>
            <w:shd w:val="clear" w:color="000000" w:fill="auto"/>
            <w:noWrap/>
            <w:vAlign w:val="center"/>
          </w:tcPr>
          <w:p w14:paraId="24D35D45">
            <w:pPr>
              <w:widowControl/>
              <w:pBdr>
                <w:top w:val="none" w:color="auto" w:sz="0" w:space="0"/>
                <w:left w:val="none" w:color="auto" w:sz="0" w:space="0"/>
                <w:bottom w:val="none" w:color="auto" w:sz="0" w:space="0"/>
                <w:right w:val="none" w:color="auto" w:sz="0" w:space="0"/>
                <w:between w:val="none" w:color="auto" w:sz="0" w:space="0"/>
              </w:pBdr>
              <w:shd w:val="clear"/>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2F316B0">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年末财政拨款结转和结余</w:t>
            </w:r>
          </w:p>
        </w:tc>
        <w:tc>
          <w:tcPr>
            <w:tcW w:w="0" w:type="auto"/>
            <w:tcBorders>
              <w:top w:val="nil"/>
              <w:left w:val="nil"/>
              <w:bottom w:val="single" w:color="auto" w:sz="4" w:space="0"/>
              <w:right w:val="single" w:color="auto" w:sz="4" w:space="0"/>
            </w:tcBorders>
            <w:shd w:val="clear" w:color="000000" w:fill="auto"/>
            <w:noWrap/>
            <w:vAlign w:val="center"/>
          </w:tcPr>
          <w:p w14:paraId="2737C72E">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24</w:t>
            </w:r>
          </w:p>
        </w:tc>
        <w:tc>
          <w:tcPr>
            <w:tcW w:w="0" w:type="auto"/>
            <w:tcBorders>
              <w:top w:val="nil"/>
              <w:left w:val="nil"/>
              <w:bottom w:val="single" w:color="auto" w:sz="4" w:space="0"/>
              <w:right w:val="single" w:color="auto" w:sz="4" w:space="0"/>
            </w:tcBorders>
            <w:shd w:val="clear" w:color="000000" w:fill="auto"/>
            <w:noWrap/>
            <w:vAlign w:val="center"/>
          </w:tcPr>
          <w:p w14:paraId="7AC280B2">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A17D876">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920A752">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4A9BA8D">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2372F46E">
        <w:tblPrEx>
          <w:tblCellMar>
            <w:top w:w="0" w:type="dxa"/>
            <w:left w:w="108" w:type="dxa"/>
            <w:bottom w:w="0" w:type="dxa"/>
            <w:right w:w="108" w:type="dxa"/>
          </w:tblCellMar>
        </w:tblPrEx>
        <w:trPr>
          <w:trHeight w:val="9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72B723BD">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一般公共预算财政拨款</w:t>
            </w:r>
          </w:p>
        </w:tc>
        <w:tc>
          <w:tcPr>
            <w:tcW w:w="0" w:type="auto"/>
            <w:tcBorders>
              <w:top w:val="nil"/>
              <w:left w:val="nil"/>
              <w:bottom w:val="single" w:color="auto" w:sz="4" w:space="0"/>
              <w:right w:val="single" w:color="auto" w:sz="4" w:space="0"/>
            </w:tcBorders>
            <w:shd w:val="clear" w:color="000000" w:fill="auto"/>
            <w:noWrap/>
            <w:vAlign w:val="center"/>
          </w:tcPr>
          <w:p w14:paraId="13BD6384">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11</w:t>
            </w:r>
          </w:p>
        </w:tc>
        <w:tc>
          <w:tcPr>
            <w:tcW w:w="0" w:type="auto"/>
            <w:tcBorders>
              <w:top w:val="nil"/>
              <w:left w:val="nil"/>
              <w:bottom w:val="single" w:color="auto" w:sz="4" w:space="0"/>
              <w:right w:val="single" w:color="auto" w:sz="4" w:space="0"/>
            </w:tcBorders>
            <w:shd w:val="clear" w:color="000000" w:fill="auto"/>
            <w:noWrap/>
            <w:vAlign w:val="center"/>
          </w:tcPr>
          <w:p w14:paraId="1C2209F2">
            <w:pPr>
              <w:widowControl/>
              <w:pBdr>
                <w:top w:val="none" w:color="auto" w:sz="0" w:space="0"/>
                <w:left w:val="none" w:color="auto" w:sz="0" w:space="0"/>
                <w:bottom w:val="none" w:color="auto" w:sz="0" w:space="0"/>
                <w:right w:val="none" w:color="auto" w:sz="0" w:space="0"/>
                <w:between w:val="none" w:color="auto" w:sz="0" w:space="0"/>
              </w:pBdr>
              <w:shd w:val="clear"/>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AF986F4">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E3C61A5">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25</w:t>
            </w:r>
          </w:p>
        </w:tc>
        <w:tc>
          <w:tcPr>
            <w:tcW w:w="0" w:type="auto"/>
            <w:tcBorders>
              <w:top w:val="nil"/>
              <w:left w:val="nil"/>
              <w:bottom w:val="single" w:color="auto" w:sz="4" w:space="0"/>
              <w:right w:val="single" w:color="auto" w:sz="4" w:space="0"/>
            </w:tcBorders>
            <w:shd w:val="clear" w:color="000000" w:fill="auto"/>
            <w:noWrap/>
            <w:vAlign w:val="center"/>
          </w:tcPr>
          <w:p w14:paraId="48283322">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3BDFAB5">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1D0E8E2">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CC78263">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83F873D">
        <w:tblPrEx>
          <w:tblCellMar>
            <w:top w:w="0" w:type="dxa"/>
            <w:left w:w="108" w:type="dxa"/>
            <w:bottom w:w="0" w:type="dxa"/>
            <w:right w:w="108" w:type="dxa"/>
          </w:tblCellMar>
        </w:tblPrEx>
        <w:trPr>
          <w:trHeight w:val="9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9C4A4AF">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政府性基金预算财政拨款</w:t>
            </w:r>
          </w:p>
        </w:tc>
        <w:tc>
          <w:tcPr>
            <w:tcW w:w="0" w:type="auto"/>
            <w:tcBorders>
              <w:top w:val="nil"/>
              <w:left w:val="nil"/>
              <w:bottom w:val="single" w:color="auto" w:sz="4" w:space="0"/>
              <w:right w:val="single" w:color="auto" w:sz="4" w:space="0"/>
            </w:tcBorders>
            <w:shd w:val="clear" w:color="000000" w:fill="auto"/>
            <w:noWrap/>
            <w:vAlign w:val="center"/>
          </w:tcPr>
          <w:p w14:paraId="663A2559">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12</w:t>
            </w:r>
          </w:p>
        </w:tc>
        <w:tc>
          <w:tcPr>
            <w:tcW w:w="0" w:type="auto"/>
            <w:tcBorders>
              <w:top w:val="nil"/>
              <w:left w:val="nil"/>
              <w:bottom w:val="single" w:color="auto" w:sz="4" w:space="0"/>
              <w:right w:val="single" w:color="auto" w:sz="4" w:space="0"/>
            </w:tcBorders>
            <w:shd w:val="clear" w:color="000000" w:fill="auto"/>
            <w:noWrap/>
            <w:vAlign w:val="center"/>
          </w:tcPr>
          <w:p w14:paraId="65A2F61A">
            <w:pPr>
              <w:widowControl/>
              <w:pBdr>
                <w:top w:val="none" w:color="auto" w:sz="0" w:space="0"/>
                <w:left w:val="none" w:color="auto" w:sz="0" w:space="0"/>
                <w:bottom w:val="none" w:color="auto" w:sz="0" w:space="0"/>
                <w:right w:val="none" w:color="auto" w:sz="0" w:space="0"/>
                <w:between w:val="none" w:color="auto" w:sz="0" w:space="0"/>
              </w:pBdr>
              <w:shd w:val="clear"/>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92AE6E1">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A6D2614">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26</w:t>
            </w:r>
          </w:p>
        </w:tc>
        <w:tc>
          <w:tcPr>
            <w:tcW w:w="0" w:type="auto"/>
            <w:tcBorders>
              <w:top w:val="nil"/>
              <w:left w:val="nil"/>
              <w:bottom w:val="single" w:color="auto" w:sz="4" w:space="0"/>
              <w:right w:val="single" w:color="auto" w:sz="4" w:space="0"/>
            </w:tcBorders>
            <w:shd w:val="clear" w:color="000000" w:fill="auto"/>
            <w:noWrap/>
            <w:vAlign w:val="center"/>
          </w:tcPr>
          <w:p w14:paraId="41DA2061">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B873CE9">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D49BEF9">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B2A4CB5">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3039AF64">
        <w:tblPrEx>
          <w:tblCellMar>
            <w:top w:w="0" w:type="dxa"/>
            <w:left w:w="108" w:type="dxa"/>
            <w:bottom w:w="0" w:type="dxa"/>
            <w:right w:w="108" w:type="dxa"/>
          </w:tblCellMar>
        </w:tblPrEx>
        <w:trPr>
          <w:trHeight w:val="9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5EDB80F">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国有资本经营预算财政拨款</w:t>
            </w:r>
          </w:p>
        </w:tc>
        <w:tc>
          <w:tcPr>
            <w:tcW w:w="0" w:type="auto"/>
            <w:tcBorders>
              <w:top w:val="nil"/>
              <w:left w:val="nil"/>
              <w:bottom w:val="single" w:color="auto" w:sz="4" w:space="0"/>
              <w:right w:val="single" w:color="auto" w:sz="4" w:space="0"/>
            </w:tcBorders>
            <w:shd w:val="clear" w:color="000000" w:fill="auto"/>
            <w:noWrap/>
            <w:vAlign w:val="center"/>
          </w:tcPr>
          <w:p w14:paraId="6F2C28E0">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13</w:t>
            </w:r>
          </w:p>
        </w:tc>
        <w:tc>
          <w:tcPr>
            <w:tcW w:w="0" w:type="auto"/>
            <w:tcBorders>
              <w:top w:val="nil"/>
              <w:left w:val="nil"/>
              <w:bottom w:val="single" w:color="auto" w:sz="4" w:space="0"/>
              <w:right w:val="single" w:color="auto" w:sz="4" w:space="0"/>
            </w:tcBorders>
            <w:shd w:val="clear" w:color="000000" w:fill="auto"/>
            <w:noWrap/>
            <w:vAlign w:val="center"/>
          </w:tcPr>
          <w:p w14:paraId="15CBE2B6">
            <w:pPr>
              <w:widowControl/>
              <w:pBdr>
                <w:top w:val="none" w:color="auto" w:sz="0" w:space="0"/>
                <w:left w:val="none" w:color="auto" w:sz="0" w:space="0"/>
                <w:bottom w:val="none" w:color="auto" w:sz="0" w:space="0"/>
                <w:right w:val="none" w:color="auto" w:sz="0" w:space="0"/>
                <w:between w:val="none" w:color="auto" w:sz="0" w:space="0"/>
              </w:pBdr>
              <w:shd w:val="clear"/>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77D584B">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9F9B552">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27</w:t>
            </w:r>
          </w:p>
        </w:tc>
        <w:tc>
          <w:tcPr>
            <w:tcW w:w="0" w:type="auto"/>
            <w:tcBorders>
              <w:top w:val="nil"/>
              <w:left w:val="nil"/>
              <w:bottom w:val="single" w:color="auto" w:sz="4" w:space="0"/>
              <w:right w:val="single" w:color="auto" w:sz="4" w:space="0"/>
            </w:tcBorders>
            <w:shd w:val="clear" w:color="000000" w:fill="auto"/>
            <w:noWrap/>
            <w:vAlign w:val="center"/>
          </w:tcPr>
          <w:p w14:paraId="29D70C0A">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C7A0150">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958B779">
            <w:pPr>
              <w:widowControl/>
              <w:pBdr>
                <w:top w:val="none" w:color="auto" w:sz="0" w:space="0"/>
                <w:left w:val="none" w:color="auto" w:sz="0" w:space="0"/>
                <w:bottom w:val="none" w:color="auto" w:sz="0" w:space="0"/>
                <w:right w:val="none" w:color="auto" w:sz="0" w:space="0"/>
                <w:between w:val="none" w:color="auto" w:sz="0" w:space="0"/>
              </w:pBdr>
              <w:shd w:val="clear"/>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3BC270C">
            <w:pPr>
              <w:widowControl/>
              <w:pBdr>
                <w:top w:val="none" w:color="auto" w:sz="0" w:space="0"/>
                <w:left w:val="none" w:color="auto" w:sz="0" w:space="0"/>
                <w:bottom w:val="none" w:color="auto" w:sz="0" w:space="0"/>
                <w:right w:val="none" w:color="auto" w:sz="0" w:space="0"/>
                <w:between w:val="none" w:color="auto" w:sz="0" w:space="0"/>
              </w:pBdr>
              <w:shd w:val="clear"/>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D32A069">
        <w:tblPrEx>
          <w:tblCellMar>
            <w:top w:w="0" w:type="dxa"/>
            <w:left w:w="108" w:type="dxa"/>
            <w:bottom w:w="0" w:type="dxa"/>
            <w:right w:w="108" w:type="dxa"/>
          </w:tblCellMar>
        </w:tblPrEx>
        <w:trPr>
          <w:trHeight w:val="95"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5B92BC9">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auto"/>
            <w:noWrap/>
            <w:vAlign w:val="center"/>
          </w:tcPr>
          <w:p w14:paraId="1B8E1A4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000000" w:fill="auto"/>
            <w:noWrap/>
            <w:vAlign w:val="center"/>
          </w:tcPr>
          <w:p w14:paraId="55724644">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817.89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EFBAF9E">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auto"/>
            <w:noWrap/>
            <w:vAlign w:val="center"/>
          </w:tcPr>
          <w:p w14:paraId="4D19C36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auto"/>
            <w:noWrap/>
            <w:vAlign w:val="center"/>
          </w:tcPr>
          <w:p w14:paraId="2BAC1C78">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85123D6">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19A4759">
            <w:pPr>
              <w:widowControl/>
              <w:shd w:val="clear"/>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38C8BA3">
            <w:pPr>
              <w:widowControl/>
              <w:shd w:val="clear"/>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958DD69">
      <w:pPr>
        <w:widowControl/>
        <w:shd w:val="clear"/>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2B88C45">
      <w:pPr>
        <w:widowControl/>
        <w:shd w:val="clear"/>
        <w:jc w:val="center"/>
        <w:rPr>
          <w:rFonts w:ascii="Times New Roman" w:hAnsi="Times New Roman" w:eastAsia="方正小标宋_GBK" w:cs="Times New Roman"/>
          <w:kern w:val="0"/>
          <w:sz w:val="36"/>
          <w:szCs w:val="36"/>
        </w:rPr>
      </w:pPr>
    </w:p>
    <w:p w14:paraId="54903B32">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24F0027D">
      <w:pPr>
        <w:widowControl/>
        <w:shd w:val="clear"/>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eastAsia="zh-CN"/>
        </w:rPr>
        <w:t>溆浦县沿溪乡金垅学校</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Cs w:val="21"/>
        </w:rPr>
        <w:t>公开05表</w:t>
      </w:r>
    </w:p>
    <w:p w14:paraId="7E633CB8">
      <w:pPr>
        <w:widowControl/>
        <w:shd w:val="clear"/>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49EAD84">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FD4B349">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7B622BE">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2AF4B8D">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32C126B">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35F7911">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BED01E3">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ACCBBDB">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0AF5A45">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79823FB">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1814196">
            <w:pPr>
              <w:widowControl/>
              <w:shd w:val="clear"/>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E18B4A0">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91C22DE">
            <w:pPr>
              <w:widowControl/>
              <w:shd w:val="clear"/>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BA69E32">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899B301">
            <w:pPr>
              <w:widowControl/>
              <w:shd w:val="clear"/>
              <w:jc w:val="left"/>
              <w:rPr>
                <w:rFonts w:ascii="Times New Roman" w:hAnsi="Times New Roman" w:eastAsia="仿宋_GB2312" w:cs="Times New Roman"/>
                <w:kern w:val="0"/>
                <w:szCs w:val="21"/>
              </w:rPr>
            </w:pPr>
          </w:p>
        </w:tc>
      </w:tr>
      <w:tr w14:paraId="614EFE46">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DB32318">
            <w:pPr>
              <w:widowControl/>
              <w:shd w:val="clear"/>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714413C">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0B0225B">
            <w:pPr>
              <w:widowControl/>
              <w:shd w:val="clear"/>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2DAA0D3">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C2005DF">
            <w:pPr>
              <w:widowControl/>
              <w:shd w:val="clear"/>
              <w:jc w:val="left"/>
              <w:rPr>
                <w:rFonts w:ascii="Times New Roman" w:hAnsi="Times New Roman" w:eastAsia="仿宋_GB2312" w:cs="Times New Roman"/>
                <w:kern w:val="0"/>
                <w:szCs w:val="21"/>
              </w:rPr>
            </w:pPr>
          </w:p>
        </w:tc>
      </w:tr>
      <w:tr w14:paraId="315FC1A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EF3442F">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0D2556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956AFE0">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F00E7C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74302C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B0C1330">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C0C4112">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817.89</w:t>
            </w:r>
          </w:p>
        </w:tc>
        <w:tc>
          <w:tcPr>
            <w:tcW w:w="3492" w:type="dxa"/>
            <w:tcBorders>
              <w:top w:val="nil"/>
              <w:left w:val="nil"/>
              <w:bottom w:val="single" w:color="auto" w:sz="4" w:space="0"/>
              <w:right w:val="single" w:color="auto" w:sz="4" w:space="0"/>
            </w:tcBorders>
            <w:shd w:val="clear" w:color="auto" w:fill="auto"/>
            <w:vAlign w:val="center"/>
          </w:tcPr>
          <w:p w14:paraId="0829D827">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603.12</w:t>
            </w:r>
          </w:p>
        </w:tc>
        <w:tc>
          <w:tcPr>
            <w:tcW w:w="3000" w:type="dxa"/>
            <w:tcBorders>
              <w:top w:val="nil"/>
              <w:left w:val="nil"/>
              <w:bottom w:val="single" w:color="auto" w:sz="4" w:space="0"/>
              <w:right w:val="single" w:color="auto" w:sz="8" w:space="0"/>
            </w:tcBorders>
            <w:shd w:val="clear" w:color="auto" w:fill="auto"/>
            <w:vAlign w:val="center"/>
          </w:tcPr>
          <w:p w14:paraId="2DE134A0">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214.77</w:t>
            </w:r>
          </w:p>
        </w:tc>
      </w:tr>
      <w:tr w14:paraId="29F2E2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D03C686">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w:t>
            </w:r>
          </w:p>
        </w:tc>
        <w:tc>
          <w:tcPr>
            <w:tcW w:w="3527" w:type="dxa"/>
            <w:tcBorders>
              <w:top w:val="nil"/>
              <w:left w:val="nil"/>
              <w:bottom w:val="single" w:color="auto" w:sz="4" w:space="0"/>
              <w:right w:val="single" w:color="auto" w:sz="4" w:space="0"/>
            </w:tcBorders>
            <w:shd w:val="clear" w:color="auto" w:fill="auto"/>
            <w:vAlign w:val="center"/>
          </w:tcPr>
          <w:p w14:paraId="75F19208">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教育支出</w:t>
            </w:r>
          </w:p>
        </w:tc>
        <w:tc>
          <w:tcPr>
            <w:tcW w:w="3000" w:type="dxa"/>
            <w:tcBorders>
              <w:top w:val="nil"/>
              <w:left w:val="nil"/>
              <w:bottom w:val="single" w:color="auto" w:sz="4" w:space="0"/>
              <w:right w:val="single" w:color="auto" w:sz="4" w:space="0"/>
            </w:tcBorders>
            <w:shd w:val="clear" w:color="auto" w:fill="auto"/>
            <w:vAlign w:val="center"/>
          </w:tcPr>
          <w:p w14:paraId="65F1A799">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810.23</w:t>
            </w:r>
          </w:p>
        </w:tc>
        <w:tc>
          <w:tcPr>
            <w:tcW w:w="3492" w:type="dxa"/>
            <w:tcBorders>
              <w:top w:val="nil"/>
              <w:left w:val="nil"/>
              <w:bottom w:val="single" w:color="auto" w:sz="4" w:space="0"/>
              <w:right w:val="single" w:color="auto" w:sz="4" w:space="0"/>
            </w:tcBorders>
            <w:shd w:val="clear" w:color="auto" w:fill="auto"/>
            <w:vAlign w:val="center"/>
          </w:tcPr>
          <w:p w14:paraId="73FB0C8B">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603.12</w:t>
            </w:r>
          </w:p>
        </w:tc>
        <w:tc>
          <w:tcPr>
            <w:tcW w:w="3000" w:type="dxa"/>
            <w:tcBorders>
              <w:top w:val="nil"/>
              <w:left w:val="nil"/>
              <w:bottom w:val="single" w:color="auto" w:sz="4" w:space="0"/>
              <w:right w:val="single" w:color="auto" w:sz="8" w:space="0"/>
            </w:tcBorders>
            <w:shd w:val="clear" w:color="auto" w:fill="auto"/>
            <w:vAlign w:val="center"/>
          </w:tcPr>
          <w:p w14:paraId="76650737">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207.10</w:t>
            </w:r>
          </w:p>
        </w:tc>
      </w:tr>
      <w:tr w14:paraId="694F8F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6B9FE8">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w:t>
            </w:r>
          </w:p>
        </w:tc>
        <w:tc>
          <w:tcPr>
            <w:tcW w:w="3527" w:type="dxa"/>
            <w:tcBorders>
              <w:top w:val="nil"/>
              <w:left w:val="nil"/>
              <w:bottom w:val="single" w:color="auto" w:sz="4" w:space="0"/>
              <w:right w:val="single" w:color="auto" w:sz="4" w:space="0"/>
            </w:tcBorders>
            <w:shd w:val="clear" w:color="auto" w:fill="auto"/>
            <w:vAlign w:val="center"/>
          </w:tcPr>
          <w:p w14:paraId="11A369A2">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普通教育</w:t>
            </w:r>
          </w:p>
        </w:tc>
        <w:tc>
          <w:tcPr>
            <w:tcW w:w="3000" w:type="dxa"/>
            <w:tcBorders>
              <w:top w:val="nil"/>
              <w:left w:val="nil"/>
              <w:bottom w:val="single" w:color="auto" w:sz="4" w:space="0"/>
              <w:right w:val="single" w:color="auto" w:sz="4" w:space="0"/>
            </w:tcBorders>
            <w:shd w:val="clear" w:color="auto" w:fill="auto"/>
            <w:vAlign w:val="center"/>
          </w:tcPr>
          <w:p w14:paraId="489D7450">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810.23</w:t>
            </w:r>
          </w:p>
        </w:tc>
        <w:tc>
          <w:tcPr>
            <w:tcW w:w="3492" w:type="dxa"/>
            <w:tcBorders>
              <w:top w:val="nil"/>
              <w:left w:val="nil"/>
              <w:bottom w:val="single" w:color="auto" w:sz="4" w:space="0"/>
              <w:right w:val="single" w:color="auto" w:sz="4" w:space="0"/>
            </w:tcBorders>
            <w:shd w:val="clear" w:color="auto" w:fill="auto"/>
            <w:vAlign w:val="center"/>
          </w:tcPr>
          <w:p w14:paraId="3E8639E1">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603.12</w:t>
            </w:r>
          </w:p>
        </w:tc>
        <w:tc>
          <w:tcPr>
            <w:tcW w:w="3000" w:type="dxa"/>
            <w:tcBorders>
              <w:top w:val="nil"/>
              <w:left w:val="nil"/>
              <w:bottom w:val="single" w:color="auto" w:sz="4" w:space="0"/>
              <w:right w:val="single" w:color="auto" w:sz="8" w:space="0"/>
            </w:tcBorders>
            <w:shd w:val="clear" w:color="auto" w:fill="auto"/>
            <w:vAlign w:val="center"/>
          </w:tcPr>
          <w:p w14:paraId="4238C62D">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207.10</w:t>
            </w:r>
          </w:p>
        </w:tc>
      </w:tr>
      <w:tr w14:paraId="483C6F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2F9A84">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2050201</w:t>
            </w:r>
          </w:p>
        </w:tc>
        <w:tc>
          <w:tcPr>
            <w:tcW w:w="3527" w:type="dxa"/>
            <w:tcBorders>
              <w:top w:val="nil"/>
              <w:left w:val="nil"/>
              <w:bottom w:val="single" w:color="auto" w:sz="4" w:space="0"/>
              <w:right w:val="single" w:color="auto" w:sz="4" w:space="0"/>
            </w:tcBorders>
            <w:shd w:val="clear" w:color="auto" w:fill="auto"/>
            <w:vAlign w:val="center"/>
          </w:tcPr>
          <w:p w14:paraId="292C3502">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学前教育</w:t>
            </w:r>
          </w:p>
        </w:tc>
        <w:tc>
          <w:tcPr>
            <w:tcW w:w="3000" w:type="dxa"/>
            <w:tcBorders>
              <w:top w:val="nil"/>
              <w:left w:val="nil"/>
              <w:bottom w:val="single" w:color="auto" w:sz="4" w:space="0"/>
              <w:right w:val="single" w:color="auto" w:sz="4" w:space="0"/>
            </w:tcBorders>
            <w:shd w:val="clear" w:color="auto" w:fill="auto"/>
            <w:vAlign w:val="center"/>
          </w:tcPr>
          <w:p w14:paraId="58D54664">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2.55</w:t>
            </w:r>
          </w:p>
        </w:tc>
        <w:tc>
          <w:tcPr>
            <w:tcW w:w="3492" w:type="dxa"/>
            <w:tcBorders>
              <w:top w:val="nil"/>
              <w:left w:val="nil"/>
              <w:bottom w:val="single" w:color="auto" w:sz="4" w:space="0"/>
              <w:right w:val="single" w:color="auto" w:sz="4" w:space="0"/>
            </w:tcBorders>
            <w:shd w:val="clear" w:color="auto" w:fill="auto"/>
            <w:vAlign w:val="center"/>
          </w:tcPr>
          <w:p w14:paraId="58D1C56E">
            <w:pPr>
              <w:shd w:val="clea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AE89C1B">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2.55</w:t>
            </w:r>
          </w:p>
        </w:tc>
      </w:tr>
      <w:tr w14:paraId="120D970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FAB6CE">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2050202</w:t>
            </w:r>
          </w:p>
        </w:tc>
        <w:tc>
          <w:tcPr>
            <w:tcW w:w="3527" w:type="dxa"/>
            <w:tcBorders>
              <w:top w:val="nil"/>
              <w:left w:val="nil"/>
              <w:bottom w:val="single" w:color="auto" w:sz="4" w:space="0"/>
              <w:right w:val="single" w:color="auto" w:sz="4" w:space="0"/>
            </w:tcBorders>
            <w:shd w:val="clear" w:color="auto" w:fill="auto"/>
            <w:vAlign w:val="center"/>
          </w:tcPr>
          <w:p w14:paraId="106210E5">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小学教育</w:t>
            </w:r>
          </w:p>
        </w:tc>
        <w:tc>
          <w:tcPr>
            <w:tcW w:w="3000" w:type="dxa"/>
            <w:tcBorders>
              <w:top w:val="nil"/>
              <w:left w:val="nil"/>
              <w:bottom w:val="single" w:color="auto" w:sz="4" w:space="0"/>
              <w:right w:val="single" w:color="auto" w:sz="4" w:space="0"/>
            </w:tcBorders>
            <w:shd w:val="clear" w:color="auto" w:fill="auto"/>
            <w:vAlign w:val="center"/>
          </w:tcPr>
          <w:p w14:paraId="3A55DD51">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71.60</w:t>
            </w:r>
          </w:p>
        </w:tc>
        <w:tc>
          <w:tcPr>
            <w:tcW w:w="3492" w:type="dxa"/>
            <w:tcBorders>
              <w:top w:val="nil"/>
              <w:left w:val="nil"/>
              <w:bottom w:val="single" w:color="auto" w:sz="4" w:space="0"/>
              <w:right w:val="single" w:color="auto" w:sz="4" w:space="0"/>
            </w:tcBorders>
            <w:shd w:val="clear" w:color="auto" w:fill="auto"/>
            <w:vAlign w:val="center"/>
          </w:tcPr>
          <w:p w14:paraId="76282300">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66.91</w:t>
            </w:r>
          </w:p>
        </w:tc>
        <w:tc>
          <w:tcPr>
            <w:tcW w:w="3000" w:type="dxa"/>
            <w:tcBorders>
              <w:top w:val="nil"/>
              <w:left w:val="nil"/>
              <w:bottom w:val="single" w:color="auto" w:sz="4" w:space="0"/>
              <w:right w:val="single" w:color="auto" w:sz="8" w:space="0"/>
            </w:tcBorders>
            <w:shd w:val="clear" w:color="auto" w:fill="auto"/>
            <w:vAlign w:val="center"/>
          </w:tcPr>
          <w:p w14:paraId="3EE0B7CB">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4.69</w:t>
            </w:r>
          </w:p>
        </w:tc>
      </w:tr>
      <w:tr w14:paraId="58EF13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8DB225">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2050203</w:t>
            </w:r>
          </w:p>
        </w:tc>
        <w:tc>
          <w:tcPr>
            <w:tcW w:w="3527" w:type="dxa"/>
            <w:tcBorders>
              <w:top w:val="nil"/>
              <w:left w:val="nil"/>
              <w:bottom w:val="single" w:color="auto" w:sz="4" w:space="0"/>
              <w:right w:val="single" w:color="auto" w:sz="4" w:space="0"/>
            </w:tcBorders>
            <w:shd w:val="clear" w:color="auto" w:fill="auto"/>
            <w:vAlign w:val="center"/>
          </w:tcPr>
          <w:p w14:paraId="77E63B62">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初中教育</w:t>
            </w:r>
          </w:p>
        </w:tc>
        <w:tc>
          <w:tcPr>
            <w:tcW w:w="3000" w:type="dxa"/>
            <w:tcBorders>
              <w:top w:val="nil"/>
              <w:left w:val="nil"/>
              <w:bottom w:val="single" w:color="auto" w:sz="4" w:space="0"/>
              <w:right w:val="single" w:color="auto" w:sz="4" w:space="0"/>
            </w:tcBorders>
            <w:shd w:val="clear" w:color="auto" w:fill="auto"/>
            <w:vAlign w:val="center"/>
          </w:tcPr>
          <w:p w14:paraId="50D3DF8C">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736.08</w:t>
            </w:r>
          </w:p>
        </w:tc>
        <w:tc>
          <w:tcPr>
            <w:tcW w:w="3492" w:type="dxa"/>
            <w:tcBorders>
              <w:top w:val="nil"/>
              <w:left w:val="nil"/>
              <w:bottom w:val="single" w:color="auto" w:sz="4" w:space="0"/>
              <w:right w:val="single" w:color="auto" w:sz="4" w:space="0"/>
            </w:tcBorders>
            <w:shd w:val="clear" w:color="auto" w:fill="auto"/>
            <w:vAlign w:val="center"/>
          </w:tcPr>
          <w:p w14:paraId="19C89929">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536.21</w:t>
            </w:r>
          </w:p>
        </w:tc>
        <w:tc>
          <w:tcPr>
            <w:tcW w:w="3000" w:type="dxa"/>
            <w:tcBorders>
              <w:top w:val="nil"/>
              <w:left w:val="nil"/>
              <w:bottom w:val="single" w:color="auto" w:sz="4" w:space="0"/>
              <w:right w:val="single" w:color="auto" w:sz="8" w:space="0"/>
            </w:tcBorders>
            <w:shd w:val="clear" w:color="auto" w:fill="auto"/>
            <w:vAlign w:val="center"/>
          </w:tcPr>
          <w:p w14:paraId="5927EA7F">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199.86</w:t>
            </w:r>
          </w:p>
        </w:tc>
      </w:tr>
      <w:tr w14:paraId="69DF28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257735">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9335D03">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C06E85E">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E7AAC67">
            <w:pPr>
              <w:shd w:val="clea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724970">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7.67</w:t>
            </w:r>
          </w:p>
        </w:tc>
      </w:tr>
      <w:tr w14:paraId="591B34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684E2F">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0E40BF4">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8D52140">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559F465">
            <w:pPr>
              <w:shd w:val="clea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0A5E206">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7.67</w:t>
            </w:r>
          </w:p>
        </w:tc>
      </w:tr>
      <w:tr w14:paraId="055D4EE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8E6DC56">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DEB5933">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4A65F13">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A30DA3C">
            <w:pPr>
              <w:shd w:val="clea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03E8B64">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7.67</w:t>
            </w:r>
          </w:p>
        </w:tc>
      </w:tr>
    </w:tbl>
    <w:p w14:paraId="223C8367">
      <w:pPr>
        <w:widowControl/>
        <w:shd w:val="clear"/>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165ECC7">
      <w:pPr>
        <w:widowControl/>
        <w:shd w:val="clear"/>
        <w:jc w:val="left"/>
        <w:rPr>
          <w:rFonts w:ascii="Times New Roman" w:hAnsi="Times New Roman" w:eastAsia="仿宋_GB2312" w:cs="Times New Roman"/>
          <w:bCs/>
          <w:kern w:val="0"/>
          <w:szCs w:val="21"/>
        </w:rPr>
      </w:pPr>
    </w:p>
    <w:p w14:paraId="4809878B">
      <w:pPr>
        <w:widowControl/>
        <w:shd w:val="clear"/>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F6948B1">
      <w:pPr>
        <w:widowControl/>
        <w:shd w:val="clear"/>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6AC40E1">
      <w:pPr>
        <w:widowControl/>
        <w:shd w:val="clear"/>
        <w:wordWrap/>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溆浦县沿溪乡金垅学校                                                                                                  </w:t>
      </w:r>
      <w:r>
        <w:rPr>
          <w:rFonts w:ascii="Times New Roman" w:hAnsi="Times New Roman" w:eastAsia="仿宋_GB2312" w:cs="Times New Roman"/>
          <w:color w:val="000000"/>
          <w:kern w:val="0"/>
          <w:szCs w:val="21"/>
        </w:rPr>
        <w:t>公开06表</w:t>
      </w:r>
    </w:p>
    <w:p w14:paraId="2D1229D4">
      <w:pPr>
        <w:widowControl/>
        <w:shd w:val="clear"/>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1F5CAC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C212421">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BC7A696">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8F1A274">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17266ED">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F138860">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970D76E">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8E50C46">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0932D16">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1BE1E7D">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087DD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BB9F5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6854EE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BE87F5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564.35</w:t>
            </w:r>
          </w:p>
        </w:tc>
        <w:tc>
          <w:tcPr>
            <w:tcW w:w="1116" w:type="dxa"/>
            <w:tcBorders>
              <w:top w:val="nil"/>
              <w:left w:val="nil"/>
              <w:bottom w:val="single" w:color="auto" w:sz="4" w:space="0"/>
              <w:right w:val="single" w:color="auto" w:sz="4" w:space="0"/>
            </w:tcBorders>
            <w:shd w:val="clear" w:color="auto" w:fill="auto"/>
            <w:noWrap/>
            <w:vAlign w:val="center"/>
          </w:tcPr>
          <w:p w14:paraId="70B059F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1278E3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473DED0">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29.31</w:t>
            </w:r>
          </w:p>
        </w:tc>
        <w:tc>
          <w:tcPr>
            <w:tcW w:w="1217" w:type="dxa"/>
            <w:tcBorders>
              <w:top w:val="nil"/>
              <w:left w:val="nil"/>
              <w:bottom w:val="single" w:color="auto" w:sz="4" w:space="0"/>
              <w:right w:val="single" w:color="auto" w:sz="4" w:space="0"/>
            </w:tcBorders>
            <w:shd w:val="clear" w:color="auto" w:fill="auto"/>
            <w:noWrap/>
            <w:vAlign w:val="center"/>
          </w:tcPr>
          <w:p w14:paraId="0E5E641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336603C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7957D3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26D2C2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50C45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8C2584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4564E2C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219.87</w:t>
            </w:r>
          </w:p>
        </w:tc>
        <w:tc>
          <w:tcPr>
            <w:tcW w:w="1116" w:type="dxa"/>
            <w:tcBorders>
              <w:top w:val="nil"/>
              <w:left w:val="nil"/>
              <w:bottom w:val="single" w:color="auto" w:sz="4" w:space="0"/>
              <w:right w:val="single" w:color="auto" w:sz="4" w:space="0"/>
            </w:tcBorders>
            <w:shd w:val="clear" w:color="auto" w:fill="auto"/>
            <w:noWrap/>
            <w:vAlign w:val="center"/>
          </w:tcPr>
          <w:p w14:paraId="1EF31A0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1357FF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78733BE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11.27</w:t>
            </w:r>
          </w:p>
        </w:tc>
        <w:tc>
          <w:tcPr>
            <w:tcW w:w="1217" w:type="dxa"/>
            <w:tcBorders>
              <w:top w:val="nil"/>
              <w:left w:val="nil"/>
              <w:bottom w:val="single" w:color="auto" w:sz="4" w:space="0"/>
              <w:right w:val="single" w:color="auto" w:sz="4" w:space="0"/>
            </w:tcBorders>
            <w:shd w:val="clear" w:color="auto" w:fill="auto"/>
            <w:noWrap/>
            <w:vAlign w:val="center"/>
          </w:tcPr>
          <w:p w14:paraId="22DEBC9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D26F38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11E4B7B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5B356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7D44D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E404D5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7727CDD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185.48</w:t>
            </w:r>
          </w:p>
        </w:tc>
        <w:tc>
          <w:tcPr>
            <w:tcW w:w="1116" w:type="dxa"/>
            <w:tcBorders>
              <w:top w:val="nil"/>
              <w:left w:val="nil"/>
              <w:bottom w:val="single" w:color="auto" w:sz="4" w:space="0"/>
              <w:right w:val="single" w:color="auto" w:sz="4" w:space="0"/>
            </w:tcBorders>
            <w:shd w:val="clear" w:color="auto" w:fill="auto"/>
            <w:noWrap/>
            <w:vAlign w:val="center"/>
          </w:tcPr>
          <w:p w14:paraId="0B15446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37C97A1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70564CA1">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5.60</w:t>
            </w:r>
          </w:p>
        </w:tc>
        <w:tc>
          <w:tcPr>
            <w:tcW w:w="1217" w:type="dxa"/>
            <w:tcBorders>
              <w:top w:val="nil"/>
              <w:left w:val="nil"/>
              <w:bottom w:val="single" w:color="auto" w:sz="4" w:space="0"/>
              <w:right w:val="single" w:color="auto" w:sz="4" w:space="0"/>
            </w:tcBorders>
            <w:shd w:val="clear" w:color="auto" w:fill="auto"/>
            <w:noWrap/>
            <w:vAlign w:val="center"/>
          </w:tcPr>
          <w:p w14:paraId="41CF7E1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80C3D3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3A4032FA">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15DCC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5258C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C3D62C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5048C9A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A9CEC3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E1AF11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7D35680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B19583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844A40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A3CBC16">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F7475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AC199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45F3DF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6943B38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D232C6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0B3E11C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3DD3FC6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DE0846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B9FD51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27E62E1">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0B507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E08BB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D42AD1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2EF4374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36.18</w:t>
            </w:r>
          </w:p>
        </w:tc>
        <w:tc>
          <w:tcPr>
            <w:tcW w:w="1116" w:type="dxa"/>
            <w:tcBorders>
              <w:top w:val="nil"/>
              <w:left w:val="nil"/>
              <w:bottom w:val="single" w:color="auto" w:sz="4" w:space="0"/>
              <w:right w:val="single" w:color="auto" w:sz="4" w:space="0"/>
            </w:tcBorders>
            <w:shd w:val="clear" w:color="auto" w:fill="auto"/>
            <w:noWrap/>
            <w:vAlign w:val="center"/>
          </w:tcPr>
          <w:p w14:paraId="480FF81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541CD9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606F2AD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2.80</w:t>
            </w:r>
          </w:p>
        </w:tc>
        <w:tc>
          <w:tcPr>
            <w:tcW w:w="1217" w:type="dxa"/>
            <w:tcBorders>
              <w:top w:val="nil"/>
              <w:left w:val="nil"/>
              <w:bottom w:val="single" w:color="auto" w:sz="4" w:space="0"/>
              <w:right w:val="single" w:color="auto" w:sz="4" w:space="0"/>
            </w:tcBorders>
            <w:shd w:val="clear" w:color="auto" w:fill="auto"/>
            <w:noWrap/>
            <w:vAlign w:val="center"/>
          </w:tcPr>
          <w:p w14:paraId="4240FA7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0A05632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4F32E6E6">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3BEA2C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7902A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35D5A4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927427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60.25</w:t>
            </w:r>
          </w:p>
        </w:tc>
        <w:tc>
          <w:tcPr>
            <w:tcW w:w="1116" w:type="dxa"/>
            <w:tcBorders>
              <w:top w:val="nil"/>
              <w:left w:val="nil"/>
              <w:bottom w:val="single" w:color="auto" w:sz="4" w:space="0"/>
              <w:right w:val="single" w:color="auto" w:sz="4" w:space="0"/>
            </w:tcBorders>
            <w:shd w:val="clear" w:color="auto" w:fill="auto"/>
            <w:noWrap/>
            <w:vAlign w:val="center"/>
          </w:tcPr>
          <w:p w14:paraId="759E4EB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448EE2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10AF736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0.89</w:t>
            </w:r>
          </w:p>
        </w:tc>
        <w:tc>
          <w:tcPr>
            <w:tcW w:w="1217" w:type="dxa"/>
            <w:tcBorders>
              <w:top w:val="nil"/>
              <w:left w:val="nil"/>
              <w:bottom w:val="single" w:color="auto" w:sz="4" w:space="0"/>
              <w:right w:val="single" w:color="auto" w:sz="4" w:space="0"/>
            </w:tcBorders>
            <w:shd w:val="clear" w:color="auto" w:fill="auto"/>
            <w:noWrap/>
            <w:vAlign w:val="center"/>
          </w:tcPr>
          <w:p w14:paraId="49C3227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8AEB21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5236CE50">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43770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0DD02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60E2F1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631F61B5">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DD0637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201D08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6FF2BC7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646B23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2DADE2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36B7D83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E70EEE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C4C7E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84BBDE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734C08A1">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32.04</w:t>
            </w:r>
          </w:p>
        </w:tc>
        <w:tc>
          <w:tcPr>
            <w:tcW w:w="1116" w:type="dxa"/>
            <w:tcBorders>
              <w:top w:val="nil"/>
              <w:left w:val="nil"/>
              <w:bottom w:val="single" w:color="auto" w:sz="4" w:space="0"/>
              <w:right w:val="single" w:color="auto" w:sz="4" w:space="0"/>
            </w:tcBorders>
            <w:shd w:val="clear" w:color="auto" w:fill="auto"/>
            <w:noWrap/>
            <w:vAlign w:val="center"/>
          </w:tcPr>
          <w:p w14:paraId="3BB658B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A57AC9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69EB9E0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2.56</w:t>
            </w:r>
          </w:p>
        </w:tc>
        <w:tc>
          <w:tcPr>
            <w:tcW w:w="1217" w:type="dxa"/>
            <w:tcBorders>
              <w:top w:val="nil"/>
              <w:left w:val="nil"/>
              <w:bottom w:val="single" w:color="auto" w:sz="4" w:space="0"/>
              <w:right w:val="single" w:color="auto" w:sz="4" w:space="0"/>
            </w:tcBorders>
            <w:shd w:val="clear" w:color="auto" w:fill="auto"/>
            <w:noWrap/>
            <w:vAlign w:val="center"/>
          </w:tcPr>
          <w:p w14:paraId="416FE1E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CB784E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35CE152A">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56990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46DBA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46A48D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5C9C9909">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9D6937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902861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3AC0F0C5">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9A3D02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C91351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3E5DC39">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07DBB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2F7F4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2A89E9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FFE6855">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1.02</w:t>
            </w:r>
          </w:p>
        </w:tc>
        <w:tc>
          <w:tcPr>
            <w:tcW w:w="1116" w:type="dxa"/>
            <w:tcBorders>
              <w:top w:val="nil"/>
              <w:left w:val="nil"/>
              <w:bottom w:val="single" w:color="auto" w:sz="4" w:space="0"/>
              <w:right w:val="single" w:color="auto" w:sz="4" w:space="0"/>
            </w:tcBorders>
            <w:shd w:val="clear" w:color="auto" w:fill="auto"/>
            <w:noWrap/>
            <w:vAlign w:val="center"/>
          </w:tcPr>
          <w:p w14:paraId="1A14FB9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2A9176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00E9F644">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1.63</w:t>
            </w:r>
          </w:p>
        </w:tc>
        <w:tc>
          <w:tcPr>
            <w:tcW w:w="1217" w:type="dxa"/>
            <w:tcBorders>
              <w:top w:val="nil"/>
              <w:left w:val="nil"/>
              <w:bottom w:val="single" w:color="auto" w:sz="4" w:space="0"/>
              <w:right w:val="single" w:color="auto" w:sz="4" w:space="0"/>
            </w:tcBorders>
            <w:shd w:val="clear" w:color="auto" w:fill="auto"/>
            <w:noWrap/>
            <w:vAlign w:val="center"/>
          </w:tcPr>
          <w:p w14:paraId="2DB9B85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11A323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932CFF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D42FA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8E08A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0A12D6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054B7088">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26.31</w:t>
            </w:r>
          </w:p>
        </w:tc>
        <w:tc>
          <w:tcPr>
            <w:tcW w:w="1116" w:type="dxa"/>
            <w:tcBorders>
              <w:top w:val="nil"/>
              <w:left w:val="nil"/>
              <w:bottom w:val="single" w:color="auto" w:sz="4" w:space="0"/>
              <w:right w:val="single" w:color="auto" w:sz="4" w:space="0"/>
            </w:tcBorders>
            <w:shd w:val="clear" w:color="auto" w:fill="auto"/>
            <w:noWrap/>
            <w:vAlign w:val="center"/>
          </w:tcPr>
          <w:p w14:paraId="12DD193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BBC4A0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D1F07E6">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AD87CE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9D92E6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11B5E250">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CD01F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2CEB2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5ABFA6A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02FAE56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0F8AD1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40C577D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74B5D1C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2.56</w:t>
            </w:r>
          </w:p>
        </w:tc>
        <w:tc>
          <w:tcPr>
            <w:tcW w:w="1217" w:type="dxa"/>
            <w:tcBorders>
              <w:top w:val="nil"/>
              <w:left w:val="nil"/>
              <w:bottom w:val="single" w:color="auto" w:sz="4" w:space="0"/>
              <w:right w:val="single" w:color="auto" w:sz="4" w:space="0"/>
            </w:tcBorders>
            <w:shd w:val="clear" w:color="auto" w:fill="auto"/>
            <w:noWrap/>
            <w:vAlign w:val="center"/>
          </w:tcPr>
          <w:p w14:paraId="757D518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3A0301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08644B62">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D0931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A87D4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30B67D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10905A9">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3.20</w:t>
            </w:r>
          </w:p>
        </w:tc>
        <w:tc>
          <w:tcPr>
            <w:tcW w:w="1116" w:type="dxa"/>
            <w:tcBorders>
              <w:top w:val="nil"/>
              <w:left w:val="nil"/>
              <w:bottom w:val="single" w:color="auto" w:sz="4" w:space="0"/>
              <w:right w:val="single" w:color="auto" w:sz="4" w:space="0"/>
            </w:tcBorders>
            <w:shd w:val="clear" w:color="auto" w:fill="auto"/>
            <w:noWrap/>
            <w:vAlign w:val="center"/>
          </w:tcPr>
          <w:p w14:paraId="30DE05E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90EEDF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29E916DB">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F5D964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CA20EF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6857C6B">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C2808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027AF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73DCF7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75C11F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9.47</w:t>
            </w:r>
          </w:p>
        </w:tc>
        <w:tc>
          <w:tcPr>
            <w:tcW w:w="1116" w:type="dxa"/>
            <w:tcBorders>
              <w:top w:val="nil"/>
              <w:left w:val="nil"/>
              <w:bottom w:val="single" w:color="auto" w:sz="4" w:space="0"/>
              <w:right w:val="single" w:color="auto" w:sz="4" w:space="0"/>
            </w:tcBorders>
            <w:shd w:val="clear" w:color="auto" w:fill="auto"/>
            <w:noWrap/>
            <w:vAlign w:val="center"/>
          </w:tcPr>
          <w:p w14:paraId="5629C1B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BBA5F8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2720E7A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385189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500604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6BA7BA6E">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1EA9C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B9632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E3A34F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24634C51">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BE3965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DC8323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33FBF3F8">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BB26EC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4CBA57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34D0C045">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C8EEC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7B32C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1D5093F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788ED33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CA0938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9743E2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345D0D34">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B85A9C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F34201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6BB965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501C8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D594B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D4E506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7CB2140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8C9316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7E64AD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3BDAC204">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CF1A00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822F2D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AA2C91D">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FDA7A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978BC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0D7601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56BE0E2D">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3C63BC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87C3E8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274D4BDA">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A27FCB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CA5328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5B7D38E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7E043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86A4B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F49FAA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126F91E1">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9.29</w:t>
            </w:r>
          </w:p>
        </w:tc>
        <w:tc>
          <w:tcPr>
            <w:tcW w:w="1116" w:type="dxa"/>
            <w:tcBorders>
              <w:top w:val="nil"/>
              <w:left w:val="nil"/>
              <w:bottom w:val="single" w:color="auto" w:sz="4" w:space="0"/>
              <w:right w:val="single" w:color="auto" w:sz="4" w:space="0"/>
            </w:tcBorders>
            <w:shd w:val="clear" w:color="auto" w:fill="auto"/>
            <w:noWrap/>
            <w:vAlign w:val="center"/>
          </w:tcPr>
          <w:p w14:paraId="09F8D0F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82728F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0992C9C4">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56C5DB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522DAA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829DAED">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D6ED0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2B297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FC68B3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198F910F">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232E33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0290AD6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6AB3A15D">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64DAD9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84DA18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0D62F09">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C5BBE4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196F5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69E8D0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6880E5B9">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EBC1A7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C25C20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1D29277A">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F3C815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168D977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BAD0038">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8B34CE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2C69E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557627B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01E6B4DC">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9CB18D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897A5F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1BB77754">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2.00</w:t>
            </w:r>
          </w:p>
        </w:tc>
        <w:tc>
          <w:tcPr>
            <w:tcW w:w="1217" w:type="dxa"/>
            <w:tcBorders>
              <w:top w:val="nil"/>
              <w:left w:val="nil"/>
              <w:bottom w:val="single" w:color="auto" w:sz="4" w:space="0"/>
              <w:right w:val="single" w:color="auto" w:sz="4" w:space="0"/>
            </w:tcBorders>
            <w:shd w:val="clear" w:color="auto" w:fill="auto"/>
            <w:noWrap/>
            <w:vAlign w:val="center"/>
          </w:tcPr>
          <w:p w14:paraId="4C62D5F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CB6A97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3D30EEA">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64F55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ECA88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5BF737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7AD681D6">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0.17</w:t>
            </w:r>
          </w:p>
        </w:tc>
        <w:tc>
          <w:tcPr>
            <w:tcW w:w="1116" w:type="dxa"/>
            <w:tcBorders>
              <w:top w:val="nil"/>
              <w:left w:val="nil"/>
              <w:bottom w:val="single" w:color="auto" w:sz="4" w:space="0"/>
              <w:right w:val="single" w:color="auto" w:sz="4" w:space="0"/>
            </w:tcBorders>
            <w:shd w:val="clear" w:color="auto" w:fill="auto"/>
            <w:noWrap/>
            <w:vAlign w:val="center"/>
          </w:tcPr>
          <w:p w14:paraId="0D4ADCA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6CA0BA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1BC76A4B">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02991A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4C7FA3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5D3DE23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3C5604D1">
            <w:pPr>
              <w:widowControl/>
              <w:shd w:val="clear"/>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C53664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D14B">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3F723E0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B005">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A739E47">
            <w:pPr>
              <w:widowControl/>
              <w:shd w:val="clear"/>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23FACA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39FF">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28CF440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60A6">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0B954208">
            <w:pPr>
              <w:widowControl/>
              <w:shd w:val="clear"/>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E9A89BF">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24DA9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C0FC3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881DC4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450428D9">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DFC7D0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0CC972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F4789ED">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F96865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21E037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73E8700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55E90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9798F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8E5589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9FC0B25">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0E3FB5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6CCC71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41CEA0D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3C2A19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1EC31B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CC49713">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163D9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745FD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AB4B48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C444432">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EE9BBF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89C087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3BC9DF7">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43B594F">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E096533">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6E73934">
            <w:pPr>
              <w:shd w:val="clear"/>
              <w:jc w:val="right"/>
              <w:rPr>
                <w:rFonts w:ascii="Times New Roman" w:hAnsi="Times New Roman" w:eastAsia="仿宋_GB2312" w:cs="Times New Roman"/>
                <w:color w:val="000000"/>
                <w:kern w:val="0"/>
                <w:szCs w:val="20"/>
              </w:rPr>
            </w:pPr>
          </w:p>
        </w:tc>
      </w:tr>
      <w:tr w14:paraId="7F679A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546A2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400491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3CC7B68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BD6CDB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2C604F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0EEE18B">
            <w:pPr>
              <w:keepNext w:val="0"/>
              <w:keepLines w:val="0"/>
              <w:widowControl/>
              <w:suppressLineNumbers w:val="0"/>
              <w:shd w:val="clear"/>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4251AA5">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4A6D327">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0B2287B">
            <w:pPr>
              <w:shd w:val="clear"/>
              <w:jc w:val="right"/>
              <w:rPr>
                <w:rFonts w:ascii="Times New Roman" w:hAnsi="Times New Roman" w:eastAsia="仿宋_GB2312" w:cs="Times New Roman"/>
                <w:color w:val="000000"/>
                <w:kern w:val="0"/>
                <w:szCs w:val="20"/>
              </w:rPr>
            </w:pPr>
          </w:p>
        </w:tc>
      </w:tr>
      <w:tr w14:paraId="299E809A">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F097F4">
            <w:pPr>
              <w:widowControl/>
              <w:shd w:val="clear"/>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FFFFFF"/>
            <w:noWrap/>
            <w:vAlign w:val="center"/>
          </w:tcPr>
          <w:p w14:paraId="06342AA5">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573.81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E1B5FEA">
            <w:pPr>
              <w:widowControl/>
              <w:shd w:val="clear"/>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3033FE6">
            <w:pPr>
              <w:keepNext w:val="0"/>
              <w:keepLines w:val="0"/>
              <w:widowControl/>
              <w:suppressLineNumbers w:val="0"/>
              <w:shd w:val="clear"/>
              <w:jc w:val="right"/>
              <w:textAlignment w:val="center"/>
              <w:rPr>
                <w:rFonts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29.31</w:t>
            </w:r>
          </w:p>
        </w:tc>
      </w:tr>
    </w:tbl>
    <w:p w14:paraId="79F2FABF">
      <w:pPr>
        <w:widowControl/>
        <w:shd w:val="clear"/>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F7DC451">
      <w:pPr>
        <w:widowControl/>
        <w:shd w:val="clear"/>
        <w:spacing w:line="400" w:lineRule="exact"/>
        <w:jc w:val="center"/>
        <w:textAlignment w:val="center"/>
        <w:rPr>
          <w:rFonts w:ascii="Times New Roman" w:hAnsi="Times New Roman" w:eastAsia="仿宋_GB2312" w:cs="Times New Roman"/>
          <w:color w:val="000000"/>
          <w:kern w:val="0"/>
          <w:sz w:val="32"/>
          <w:szCs w:val="32"/>
        </w:rPr>
      </w:pPr>
    </w:p>
    <w:p w14:paraId="58B0BE56">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52979ED">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1E17C2A9">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溆浦县沿溪乡金垅学校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B0107EF">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4460A">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8D2FC">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7F52C">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99D34">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36892">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0CD0C72D">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6BFED">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850E6">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D980B">
            <w:pPr>
              <w:widowControl/>
              <w:shd w:val="clear"/>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BE7C6">
            <w:pPr>
              <w:widowControl/>
              <w:shd w:val="clear"/>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BC327">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19FB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760D2">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7384">
            <w:pPr>
              <w:widowControl/>
              <w:shd w:val="clear"/>
              <w:jc w:val="center"/>
              <w:rPr>
                <w:rFonts w:ascii="Times New Roman" w:hAnsi="Times New Roman" w:eastAsia="仿宋_GB2312" w:cs="Times New Roman"/>
                <w:color w:val="000000"/>
                <w:sz w:val="24"/>
                <w:szCs w:val="24"/>
              </w:rPr>
            </w:pPr>
          </w:p>
        </w:tc>
      </w:tr>
      <w:tr w14:paraId="2AD333A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5373">
            <w:pPr>
              <w:shd w:val="clea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C363B">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5AD55">
            <w:pPr>
              <w:shd w:val="clea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951A2">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4EA07">
            <w:pPr>
              <w:shd w:val="clea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4515">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51717">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1C2D">
            <w:pPr>
              <w:shd w:val="clear"/>
              <w:jc w:val="center"/>
              <w:rPr>
                <w:rFonts w:ascii="Times New Roman" w:hAnsi="Times New Roman" w:eastAsia="仿宋_GB2312" w:cs="Times New Roman"/>
                <w:color w:val="000000"/>
                <w:sz w:val="24"/>
                <w:szCs w:val="24"/>
              </w:rPr>
            </w:pPr>
          </w:p>
        </w:tc>
      </w:tr>
      <w:tr w14:paraId="31A0FE65">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45F0">
            <w:pPr>
              <w:shd w:val="clea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E8CC8">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C02F3">
            <w:pPr>
              <w:shd w:val="clea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4CFB">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1334C">
            <w:pPr>
              <w:shd w:val="clea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A4395">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6DD94">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7E883">
            <w:pPr>
              <w:shd w:val="clear"/>
              <w:jc w:val="center"/>
              <w:rPr>
                <w:rFonts w:ascii="Times New Roman" w:hAnsi="Times New Roman" w:eastAsia="仿宋_GB2312" w:cs="Times New Roman"/>
                <w:color w:val="000000"/>
                <w:sz w:val="24"/>
                <w:szCs w:val="24"/>
              </w:rPr>
            </w:pPr>
          </w:p>
        </w:tc>
      </w:tr>
      <w:tr w14:paraId="7EAF771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BE961">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3285">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3C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B89E">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832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D46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AD2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378069C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6576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6AF389">
            <w:pPr>
              <w:shd w:val="clea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2471C57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9673">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72CF">
            <w:pPr>
              <w:shd w:val="clea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AC5F">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14CA">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A2E0">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6A1A">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DA6D">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F778">
            <w:pPr>
              <w:shd w:val="clear"/>
              <w:rPr>
                <w:rFonts w:ascii="Times New Roman" w:hAnsi="Times New Roman" w:eastAsia="仿宋_GB2312" w:cs="Times New Roman"/>
                <w:color w:val="000000"/>
                <w:sz w:val="24"/>
                <w:szCs w:val="24"/>
              </w:rPr>
            </w:pPr>
          </w:p>
        </w:tc>
      </w:tr>
      <w:tr w14:paraId="607E111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3BE6">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74AF">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F4EF">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6E74">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340E">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73D1">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597E">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96AE">
            <w:pPr>
              <w:shd w:val="clear"/>
              <w:rPr>
                <w:rFonts w:ascii="Times New Roman" w:hAnsi="Times New Roman" w:eastAsia="仿宋_GB2312" w:cs="Times New Roman"/>
                <w:color w:val="000000"/>
                <w:sz w:val="24"/>
                <w:szCs w:val="24"/>
              </w:rPr>
            </w:pPr>
          </w:p>
        </w:tc>
      </w:tr>
      <w:tr w14:paraId="46627A2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4DBC">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34BD">
            <w:pPr>
              <w:shd w:val="clea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1644">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45B4">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BACB">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92D8">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DD5F">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0E75">
            <w:pPr>
              <w:shd w:val="clear"/>
              <w:rPr>
                <w:rFonts w:ascii="Times New Roman" w:hAnsi="Times New Roman" w:eastAsia="仿宋_GB2312" w:cs="Times New Roman"/>
                <w:color w:val="000000"/>
                <w:sz w:val="24"/>
                <w:szCs w:val="24"/>
              </w:rPr>
            </w:pPr>
          </w:p>
        </w:tc>
      </w:tr>
      <w:tr w14:paraId="07BBBCE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E9E6">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67B2">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69B8">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803A">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57C6">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E644">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940B">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FE89">
            <w:pPr>
              <w:shd w:val="clear"/>
              <w:rPr>
                <w:rFonts w:ascii="Times New Roman" w:hAnsi="Times New Roman" w:eastAsia="仿宋_GB2312" w:cs="Times New Roman"/>
                <w:color w:val="000000"/>
                <w:sz w:val="24"/>
                <w:szCs w:val="24"/>
              </w:rPr>
            </w:pPr>
          </w:p>
        </w:tc>
      </w:tr>
      <w:tr w14:paraId="1250B76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143B">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CD64">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0B63">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AAA2">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4813">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365A">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D464">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5583">
            <w:pPr>
              <w:shd w:val="clear"/>
              <w:rPr>
                <w:rFonts w:ascii="Times New Roman" w:hAnsi="Times New Roman" w:eastAsia="仿宋_GB2312" w:cs="Times New Roman"/>
                <w:color w:val="000000"/>
                <w:sz w:val="24"/>
                <w:szCs w:val="24"/>
              </w:rPr>
            </w:pPr>
          </w:p>
        </w:tc>
      </w:tr>
      <w:tr w14:paraId="123E676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30E9">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9873">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7E46">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4BB3">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0540">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C033">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5CAD">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3DDF">
            <w:pPr>
              <w:shd w:val="clear"/>
              <w:rPr>
                <w:rFonts w:ascii="Times New Roman" w:hAnsi="Times New Roman" w:eastAsia="仿宋_GB2312" w:cs="Times New Roman"/>
                <w:color w:val="000000"/>
                <w:sz w:val="24"/>
                <w:szCs w:val="24"/>
              </w:rPr>
            </w:pPr>
          </w:p>
        </w:tc>
      </w:tr>
    </w:tbl>
    <w:p w14:paraId="7F1EFAAC">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2DE522F1">
      <w:pPr>
        <w:widowControl/>
        <w:shd w:val="clear"/>
        <w:jc w:val="left"/>
        <w:textAlignment w:val="center"/>
        <w:rPr>
          <w:rFonts w:ascii="Times New Roman" w:hAnsi="Times New Roman" w:eastAsia="仿宋_GB2312" w:cs="Times New Roman"/>
          <w:color w:val="000000"/>
          <w:kern w:val="0"/>
          <w:sz w:val="24"/>
          <w:szCs w:val="24"/>
        </w:rPr>
      </w:pPr>
    </w:p>
    <w:p w14:paraId="2C085FD9">
      <w:pPr>
        <w:widowControl/>
        <w:shd w:val="clear"/>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72A93397">
      <w:pPr>
        <w:widowControl/>
        <w:shd w:val="clear"/>
        <w:jc w:val="center"/>
        <w:rPr>
          <w:rFonts w:ascii="Times New Roman" w:hAnsi="Times New Roman" w:eastAsia="方正小标宋_GBK" w:cs="Times New Roman"/>
          <w:color w:val="000000"/>
          <w:kern w:val="0"/>
          <w:sz w:val="36"/>
          <w:szCs w:val="36"/>
        </w:rPr>
      </w:pPr>
    </w:p>
    <w:p w14:paraId="71DC22BE">
      <w:pPr>
        <w:widowControl/>
        <w:shd w:val="clear"/>
        <w:spacing w:line="400" w:lineRule="exact"/>
        <w:textAlignment w:val="center"/>
        <w:rPr>
          <w:rFonts w:ascii="Times New Roman" w:hAnsi="Times New Roman" w:eastAsia="黑体" w:cs="Times New Roman"/>
          <w:color w:val="000000"/>
          <w:kern w:val="0"/>
          <w:sz w:val="36"/>
          <w:szCs w:val="36"/>
        </w:rPr>
      </w:pPr>
    </w:p>
    <w:p w14:paraId="0F538874">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3D1EBA3">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051D316E">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溆浦县沿溪乡金垅学校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3D89F8D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4611F">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F6D20">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1027F0A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AAD3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1993B">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B7AA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3645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A0EA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69643E7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5C3C">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0168D">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9017">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3DD79">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F7C1C">
            <w:pPr>
              <w:shd w:val="clear"/>
              <w:jc w:val="center"/>
              <w:rPr>
                <w:rFonts w:ascii="Times New Roman" w:hAnsi="Times New Roman" w:eastAsia="仿宋_GB2312" w:cs="Times New Roman"/>
                <w:color w:val="000000"/>
                <w:sz w:val="24"/>
                <w:szCs w:val="24"/>
              </w:rPr>
            </w:pPr>
          </w:p>
        </w:tc>
      </w:tr>
      <w:tr w14:paraId="0B84F61A">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C4AB1">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28CE">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08CB5">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1DB19">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DBB3">
            <w:pPr>
              <w:shd w:val="clear"/>
              <w:jc w:val="center"/>
              <w:rPr>
                <w:rFonts w:ascii="Times New Roman" w:hAnsi="Times New Roman" w:eastAsia="仿宋_GB2312" w:cs="Times New Roman"/>
                <w:color w:val="000000"/>
                <w:sz w:val="24"/>
                <w:szCs w:val="24"/>
              </w:rPr>
            </w:pPr>
          </w:p>
        </w:tc>
      </w:tr>
      <w:tr w14:paraId="5BAD4AA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CA2D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414C">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4A27">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66DD">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1401413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39C9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98D0C">
            <w:pPr>
              <w:shd w:val="clear"/>
              <w:tabs>
                <w:tab w:val="left" w:pos="3131"/>
              </w:tabs>
              <w:jc w:val="center"/>
              <w:rPr>
                <w:rFonts w:hint="eastAsia" w:ascii="Times New Roman" w:hAnsi="Times New Roman" w:eastAsia="仿宋_GB2312" w:cs="Times New Roman"/>
                <w:color w:val="000000"/>
                <w:sz w:val="24"/>
                <w:szCs w:val="24"/>
                <w:lang w:eastAsia="zh-CN"/>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17ED3DF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CB87">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5EA7">
            <w:pPr>
              <w:shd w:val="clea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3DAE">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DDC0">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19FA">
            <w:pPr>
              <w:shd w:val="clear"/>
              <w:rPr>
                <w:rFonts w:ascii="Times New Roman" w:hAnsi="Times New Roman" w:eastAsia="仿宋_GB2312" w:cs="Times New Roman"/>
                <w:color w:val="000000"/>
                <w:sz w:val="24"/>
                <w:szCs w:val="24"/>
              </w:rPr>
            </w:pPr>
          </w:p>
        </w:tc>
      </w:tr>
      <w:tr w14:paraId="1497670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DF20">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417C">
            <w:pPr>
              <w:shd w:val="clea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D410">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CE48">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9BBD">
            <w:pPr>
              <w:shd w:val="clear"/>
              <w:rPr>
                <w:rFonts w:ascii="Times New Roman" w:hAnsi="Times New Roman" w:eastAsia="仿宋_GB2312" w:cs="Times New Roman"/>
                <w:color w:val="000000"/>
                <w:sz w:val="24"/>
                <w:szCs w:val="24"/>
              </w:rPr>
            </w:pPr>
          </w:p>
        </w:tc>
      </w:tr>
      <w:tr w14:paraId="19801A4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4F9F">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A186">
            <w:pPr>
              <w:shd w:val="clea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148D">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B4E2">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A9BF">
            <w:pPr>
              <w:shd w:val="clear"/>
              <w:rPr>
                <w:rFonts w:ascii="Times New Roman" w:hAnsi="Times New Roman" w:eastAsia="宋体" w:cs="Times New Roman"/>
                <w:color w:val="000000"/>
                <w:sz w:val="24"/>
                <w:szCs w:val="24"/>
              </w:rPr>
            </w:pPr>
          </w:p>
        </w:tc>
      </w:tr>
      <w:tr w14:paraId="3E4ADE8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B71E">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866D">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88EF">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37ED">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4FCD">
            <w:pPr>
              <w:shd w:val="clear"/>
              <w:rPr>
                <w:rFonts w:ascii="Times New Roman" w:hAnsi="Times New Roman" w:eastAsia="宋体" w:cs="Times New Roman"/>
                <w:color w:val="000000"/>
                <w:sz w:val="24"/>
                <w:szCs w:val="24"/>
              </w:rPr>
            </w:pPr>
          </w:p>
        </w:tc>
      </w:tr>
      <w:tr w14:paraId="7BF8400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E1D3">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740F">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22EC">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CE29">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D4A1">
            <w:pPr>
              <w:shd w:val="clear"/>
              <w:rPr>
                <w:rFonts w:ascii="Times New Roman" w:hAnsi="Times New Roman" w:eastAsia="宋体" w:cs="Times New Roman"/>
                <w:color w:val="000000"/>
                <w:sz w:val="24"/>
                <w:szCs w:val="24"/>
              </w:rPr>
            </w:pPr>
          </w:p>
        </w:tc>
      </w:tr>
      <w:tr w14:paraId="3F74752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7FC8">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9766">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53D0">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5B50">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B928">
            <w:pPr>
              <w:shd w:val="clear"/>
              <w:rPr>
                <w:rFonts w:ascii="Times New Roman" w:hAnsi="Times New Roman" w:eastAsia="宋体" w:cs="Times New Roman"/>
                <w:color w:val="000000"/>
                <w:sz w:val="24"/>
                <w:szCs w:val="24"/>
              </w:rPr>
            </w:pPr>
          </w:p>
        </w:tc>
      </w:tr>
    </w:tbl>
    <w:p w14:paraId="309FBFCD">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884FBF9">
      <w:pPr>
        <w:widowControl/>
        <w:shd w:val="clear"/>
        <w:jc w:val="left"/>
        <w:textAlignment w:val="center"/>
        <w:rPr>
          <w:rFonts w:ascii="Times New Roman" w:hAnsi="Times New Roman" w:eastAsia="宋体" w:cs="Times New Roman"/>
          <w:color w:val="000000"/>
          <w:kern w:val="0"/>
          <w:sz w:val="24"/>
          <w:szCs w:val="24"/>
        </w:rPr>
      </w:pPr>
    </w:p>
    <w:p w14:paraId="1E3910EF">
      <w:pPr>
        <w:widowControl/>
        <w:shd w:val="clear"/>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4EBC9D62">
      <w:pPr>
        <w:widowControl/>
        <w:shd w:val="clear"/>
        <w:jc w:val="center"/>
        <w:rPr>
          <w:rFonts w:ascii="Times New Roman" w:hAnsi="Times New Roman" w:eastAsia="方正小标宋_GBK" w:cs="Times New Roman"/>
          <w:color w:val="000000"/>
          <w:kern w:val="0"/>
          <w:sz w:val="36"/>
          <w:szCs w:val="36"/>
        </w:rPr>
      </w:pPr>
    </w:p>
    <w:p w14:paraId="44F4D299">
      <w:pPr>
        <w:pStyle w:val="7"/>
        <w:shd w:val="clear"/>
        <w:spacing w:line="400" w:lineRule="exact"/>
        <w:rPr>
          <w:rFonts w:ascii="Times New Roman" w:hAnsi="Times New Roman" w:eastAsia="华文中宋" w:cs="Times New Roman"/>
          <w:color w:val="000000"/>
          <w:kern w:val="0"/>
          <w:sz w:val="32"/>
          <w:szCs w:val="32"/>
        </w:rPr>
      </w:pPr>
    </w:p>
    <w:p w14:paraId="31CDEB3B">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798FA221">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41220AD3">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溆浦县沿溪乡金垅学校</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04968F6C">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44D156">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C1326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75C54412">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AA851">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9162C">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C0BD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02B7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20D3C">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FA3E8">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0B06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A44A0">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19950D5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8346">
            <w:pPr>
              <w:shd w:val="clea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EB3CA">
            <w:pPr>
              <w:shd w:val="clea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78E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4174">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45E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65445">
            <w:pPr>
              <w:shd w:val="clea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53E6">
            <w:pPr>
              <w:shd w:val="clea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7050C">
            <w:pPr>
              <w:shd w:val="clea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79DA">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1D8F">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ACC">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9551">
            <w:pPr>
              <w:shd w:val="clear"/>
              <w:jc w:val="center"/>
              <w:rPr>
                <w:rFonts w:ascii="Times New Roman" w:hAnsi="Times New Roman" w:eastAsia="仿宋_GB2312" w:cs="Times New Roman"/>
                <w:color w:val="000000"/>
                <w:sz w:val="22"/>
              </w:rPr>
            </w:pPr>
          </w:p>
        </w:tc>
      </w:tr>
      <w:tr w14:paraId="25A4E38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214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98D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814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1DF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410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780A">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396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45F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B64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038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F198">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3DB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4E54066">
        <w:tblPrEx>
          <w:tblCellMar>
            <w:top w:w="0" w:type="dxa"/>
            <w:left w:w="108" w:type="dxa"/>
            <w:bottom w:w="0" w:type="dxa"/>
            <w:right w:w="108" w:type="dxa"/>
          </w:tblCellMar>
        </w:tblPrEx>
        <w:trPr>
          <w:trHeight w:val="579"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D2B841D">
            <w:pPr>
              <w:shd w:val="clear"/>
              <w:jc w:val="center"/>
              <w:rPr>
                <w:rFonts w:ascii="Times New Roman" w:hAnsi="Times New Roman" w:eastAsia="仿宋_GB2312" w:cs="Times New Roman"/>
                <w:color w:val="000000"/>
                <w:sz w:val="22"/>
              </w:rPr>
            </w:pPr>
            <w:r>
              <w:rPr>
                <w:rFonts w:hint="eastAsia" w:ascii="楷体" w:hAnsi="楷体" w:eastAsia="楷体" w:cs="楷体"/>
                <w:b/>
                <w:bCs/>
                <w:i w:val="0"/>
                <w:color w:val="auto"/>
                <w:kern w:val="0"/>
                <w:sz w:val="24"/>
                <w:szCs w:val="24"/>
                <w:u w:val="none"/>
                <w:lang w:val="en-US" w:eastAsia="zh-CN" w:bidi="ar"/>
              </w:rPr>
              <w:t>我单位没有财政拨款“三公”经费，故本表无数据。</w:t>
            </w:r>
          </w:p>
        </w:tc>
      </w:tr>
    </w:tbl>
    <w:p w14:paraId="212A26E3">
      <w:pPr>
        <w:widowControl/>
        <w:shd w:val="clear"/>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C3EBA96">
      <w:pPr>
        <w:shd w:val="clear"/>
        <w:autoSpaceDE w:val="0"/>
        <w:autoSpaceDN w:val="0"/>
        <w:adjustRightInd w:val="0"/>
        <w:ind w:left="315" w:leftChars="150"/>
        <w:jc w:val="left"/>
        <w:rPr>
          <w:rFonts w:ascii="Times New Roman" w:hAnsi="Times New Roman" w:eastAsia="宋体" w:cs="Times New Roman"/>
          <w:kern w:val="0"/>
          <w:sz w:val="24"/>
          <w:szCs w:val="24"/>
        </w:rPr>
      </w:pPr>
    </w:p>
    <w:p w14:paraId="1292CF79">
      <w:pPr>
        <w:shd w:val="clear"/>
        <w:autoSpaceDE w:val="0"/>
        <w:autoSpaceDN w:val="0"/>
        <w:adjustRightInd w:val="0"/>
        <w:ind w:left="315" w:leftChars="150"/>
        <w:jc w:val="left"/>
        <w:rPr>
          <w:rFonts w:ascii="Times New Roman" w:hAnsi="Times New Roman" w:eastAsia="宋体" w:cs="Times New Roman"/>
          <w:kern w:val="0"/>
          <w:sz w:val="24"/>
          <w:szCs w:val="24"/>
        </w:rPr>
      </w:pPr>
    </w:p>
    <w:p w14:paraId="4649C5C5">
      <w:pPr>
        <w:shd w:val="clear"/>
        <w:autoSpaceDE w:val="0"/>
        <w:autoSpaceDN w:val="0"/>
        <w:adjustRightInd w:val="0"/>
        <w:ind w:left="315" w:leftChars="150"/>
        <w:jc w:val="left"/>
        <w:rPr>
          <w:rFonts w:ascii="Times New Roman" w:hAnsi="Times New Roman" w:eastAsia="宋体" w:cs="Times New Roman"/>
          <w:kern w:val="0"/>
          <w:sz w:val="24"/>
          <w:szCs w:val="24"/>
        </w:rPr>
      </w:pPr>
    </w:p>
    <w:p w14:paraId="236CF976">
      <w:pPr>
        <w:shd w:val="clear"/>
        <w:autoSpaceDE w:val="0"/>
        <w:autoSpaceDN w:val="0"/>
        <w:adjustRightInd w:val="0"/>
        <w:ind w:left="315" w:leftChars="150"/>
        <w:jc w:val="left"/>
        <w:rPr>
          <w:rFonts w:ascii="Times New Roman" w:hAnsi="Times New Roman" w:eastAsia="宋体" w:cs="Times New Roman"/>
          <w:kern w:val="0"/>
          <w:sz w:val="24"/>
          <w:szCs w:val="24"/>
        </w:rPr>
      </w:pPr>
    </w:p>
    <w:p w14:paraId="3FE93EF2">
      <w:pPr>
        <w:shd w:val="clear"/>
        <w:autoSpaceDE w:val="0"/>
        <w:autoSpaceDN w:val="0"/>
        <w:adjustRightInd w:val="0"/>
        <w:ind w:left="315" w:leftChars="150"/>
        <w:jc w:val="left"/>
        <w:rPr>
          <w:rFonts w:ascii="Times New Roman" w:hAnsi="Times New Roman" w:eastAsia="宋体" w:cs="Times New Roman"/>
          <w:kern w:val="0"/>
          <w:sz w:val="24"/>
          <w:szCs w:val="24"/>
        </w:rPr>
      </w:pPr>
    </w:p>
    <w:p w14:paraId="519784D1">
      <w:pPr>
        <w:widowControl/>
        <w:shd w:val="clear"/>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834D13D">
      <w:pPr>
        <w:pStyle w:val="13"/>
        <w:shd w:val="clear"/>
        <w:rPr>
          <w:rFonts w:ascii="Times New Roman" w:hAnsi="Times New Roman" w:cs="Times New Roman"/>
          <w:sz w:val="72"/>
          <w:szCs w:val="72"/>
        </w:rPr>
      </w:pPr>
    </w:p>
    <w:p w14:paraId="403B4867">
      <w:pPr>
        <w:pStyle w:val="13"/>
        <w:shd w:val="clear"/>
        <w:rPr>
          <w:rFonts w:ascii="Times New Roman" w:hAnsi="Times New Roman" w:cs="Times New Roman"/>
          <w:sz w:val="72"/>
          <w:szCs w:val="72"/>
        </w:rPr>
      </w:pPr>
    </w:p>
    <w:p w14:paraId="2CB13A72">
      <w:pPr>
        <w:pStyle w:val="13"/>
        <w:shd w:val="clear"/>
        <w:rPr>
          <w:rFonts w:ascii="Times New Roman" w:hAnsi="Times New Roman" w:cs="Times New Roman"/>
          <w:sz w:val="72"/>
          <w:szCs w:val="72"/>
        </w:rPr>
      </w:pPr>
    </w:p>
    <w:p w14:paraId="6E006AFD">
      <w:pPr>
        <w:pStyle w:val="13"/>
        <w:shd w:val="clear"/>
        <w:jc w:val="center"/>
        <w:rPr>
          <w:rFonts w:ascii="Times New Roman" w:hAnsi="Times New Roman" w:cs="Times New Roman"/>
          <w:sz w:val="72"/>
          <w:szCs w:val="72"/>
        </w:rPr>
      </w:pPr>
    </w:p>
    <w:p w14:paraId="29FBE442">
      <w:pPr>
        <w:pStyle w:val="13"/>
        <w:shd w:val="clear"/>
        <w:jc w:val="center"/>
        <w:rPr>
          <w:rFonts w:ascii="Times New Roman" w:hAnsi="Times New Roman" w:eastAsia="方正小标宋_GBK" w:cs="Times New Roman"/>
          <w:sz w:val="72"/>
          <w:szCs w:val="72"/>
        </w:rPr>
      </w:pPr>
    </w:p>
    <w:p w14:paraId="06935A14">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63C95CD">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A0C1248">
      <w:pPr>
        <w:widowControl/>
        <w:shd w:val="clear"/>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6C281BF">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1CD6842">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919.84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49.44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本年度我校资本性支出减少，另学生人数减少，公用经费及单位收入相应减少。</w:t>
      </w:r>
    </w:p>
    <w:p w14:paraId="5E2F3758">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7370CE2">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919.84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817.89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88.92</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101.95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11.08</w:t>
      </w:r>
      <w:r>
        <w:rPr>
          <w:rFonts w:ascii="Times New Roman" w:hAnsi="Times New Roman" w:eastAsia="仿宋_GB2312" w:cs="Times New Roman"/>
          <w:sz w:val="32"/>
          <w:szCs w:val="32"/>
        </w:rPr>
        <w:t>%。</w:t>
      </w:r>
    </w:p>
    <w:p w14:paraId="15421715">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6D0768D">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919.84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705.07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76.73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214.77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23.34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1CD32B6">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89EBD59">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817.89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15.07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1.64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本年度我校资本性支出减少，另学生人数减少，据此核定的公用经费相应减少。</w:t>
      </w:r>
    </w:p>
    <w:p w14:paraId="23A70D0F">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38CBC5E">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E91877C">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817.89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88.92</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15.07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1.64</w:t>
      </w:r>
      <w:r>
        <w:rPr>
          <w:rFonts w:ascii="Times New Roman" w:hAnsi="Times New Roman" w:eastAsia="仿宋_GB2312" w:cs="Times New Roman"/>
          <w:sz w:val="32"/>
          <w:szCs w:val="32"/>
        </w:rPr>
        <w:t>%，主要是因为主要是因为</w:t>
      </w:r>
      <w:r>
        <w:rPr>
          <w:rFonts w:hint="eastAsia" w:ascii="Times New Roman" w:hAnsi="Times New Roman" w:eastAsia="仿宋_GB2312" w:cs="Times New Roman"/>
          <w:sz w:val="32"/>
          <w:szCs w:val="32"/>
          <w:lang w:val="en-US" w:eastAsia="zh-CN"/>
        </w:rPr>
        <w:t>本年度我校资本性支出减少，另学生人数减少，据此核定的公用经费相应减少。</w:t>
      </w:r>
    </w:p>
    <w:p w14:paraId="6C910A16">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E9BA6CF">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817.89</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lang w:val="en-US" w:eastAsia="zh-CN"/>
        </w:rPr>
        <w:t>810.23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99.06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7.67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0.94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06F1921">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528605E">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525.17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817.89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155.73</w:t>
      </w:r>
      <w:r>
        <w:rPr>
          <w:rFonts w:ascii="Times New Roman" w:hAnsi="Times New Roman" w:eastAsia="仿宋_GB2312" w:cs="Times New Roman"/>
          <w:sz w:val="32"/>
          <w:szCs w:val="32"/>
        </w:rPr>
        <w:t>%，其中：</w:t>
      </w:r>
    </w:p>
    <w:p w14:paraId="40BA791B">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学前教育</w:t>
      </w:r>
      <w:r>
        <w:rPr>
          <w:rFonts w:ascii="Times New Roman" w:hAnsi="Times New Roman" w:eastAsia="仿宋_GB2312" w:cs="Times New Roman"/>
          <w:sz w:val="32"/>
          <w:szCs w:val="32"/>
        </w:rPr>
        <w:t>（项）。</w:t>
      </w:r>
    </w:p>
    <w:p w14:paraId="4E7DBDF2">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该项支出为我校学前生均公用经费，年初时由县教育局统一列入预算，导致我校年初预算数为0，决算数大于年初预算数。</w:t>
      </w:r>
    </w:p>
    <w:p w14:paraId="4A755AFF">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小学教育</w:t>
      </w:r>
      <w:r>
        <w:rPr>
          <w:rFonts w:ascii="Times New Roman" w:hAnsi="Times New Roman" w:eastAsia="仿宋_GB2312" w:cs="Times New Roman"/>
          <w:sz w:val="32"/>
          <w:szCs w:val="32"/>
        </w:rPr>
        <w:t>（项）。</w:t>
      </w:r>
    </w:p>
    <w:p w14:paraId="4C13DADA">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71.6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该项支出为我校小学生均公用经费，年初时由县教育局统一列入预算，导致我校年初预算数为0，决算数大于年初预算数。</w:t>
      </w:r>
    </w:p>
    <w:p w14:paraId="1F5A0FEB">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、教育（类）普通教育（款）</w:t>
      </w:r>
      <w:r>
        <w:rPr>
          <w:rFonts w:hint="eastAsia" w:ascii="Times New Roman" w:hAnsi="Times New Roman" w:eastAsia="仿宋_GB2312" w:cs="Times New Roman"/>
          <w:sz w:val="32"/>
          <w:szCs w:val="32"/>
          <w:lang w:val="en-US" w:eastAsia="zh-CN"/>
        </w:rPr>
        <w:t>初中</w:t>
      </w:r>
      <w:r>
        <w:rPr>
          <w:rFonts w:hint="eastAsia" w:ascii="Times New Roman" w:hAnsi="Times New Roman" w:eastAsia="仿宋_GB2312" w:cs="Times New Roman"/>
          <w:sz w:val="32"/>
          <w:szCs w:val="32"/>
        </w:rPr>
        <w:t>教育（项）。</w:t>
      </w:r>
    </w:p>
    <w:p w14:paraId="454269DB">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525.17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736.08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140.16</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该项支出中包含的人才津贴、奖励性绩效工资、义务教育公用经费、营养改善计划资金、一次性退休补贴等资金年初时由县教育局统一列入预算；其中包含的基础性绩效奖、乡镇补贴等资金年初时由县财政局统一列入预算，因此导致我校决算数大于年初预算数。</w:t>
      </w:r>
    </w:p>
    <w:p w14:paraId="6E24AB2F">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、社会保障和就业（类）抚恤（款）死亡抚恤（项）。</w:t>
      </w:r>
    </w:p>
    <w:p w14:paraId="21143669">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7.67</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该项支出为我校遗属人员困难生活补助，年初时由县教育局统一列入预算，导致我校年初预算数为0，决算数大于年初预算数。</w:t>
      </w:r>
    </w:p>
    <w:p w14:paraId="4515B3B5">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76211A7">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603.12</w:t>
      </w:r>
      <w:r>
        <w:rPr>
          <w:rFonts w:ascii="Times New Roman" w:hAnsi="Times New Roman" w:eastAsia="仿宋_GB2312" w:cs="Times New Roman"/>
          <w:sz w:val="32"/>
          <w:szCs w:val="32"/>
        </w:rPr>
        <w:t>万元，其中：</w:t>
      </w:r>
    </w:p>
    <w:p w14:paraId="2D810598">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573.81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95.14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219.87万元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185.48万元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绩效工资36.18万元、机关事业单位基本养老保险缴费60.25万元、职工基本医疗保险缴费32.04万元、其他社会保障缴费1.02万元、住房公积金26.31万元、其他工资福利支出3.2万元、生活补助9.29万元、其他对个人和家庭的补助9.47万元。</w:t>
      </w:r>
    </w:p>
    <w:p w14:paraId="7D2A1AFE">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29.31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4.86</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11.27万元</w:t>
      </w:r>
      <w:r>
        <w:rPr>
          <w:rFonts w:ascii="Times New Roman" w:hAnsi="Times New Roman" w:eastAsia="仿宋_GB2312" w:cs="Times New Roman"/>
          <w:sz w:val="32"/>
          <w:szCs w:val="32"/>
        </w:rPr>
        <w:t>、印刷费</w:t>
      </w:r>
      <w:r>
        <w:rPr>
          <w:rFonts w:hint="eastAsia" w:ascii="Times New Roman" w:hAnsi="Times New Roman" w:eastAsia="仿宋_GB2312" w:cs="Times New Roman"/>
          <w:sz w:val="32"/>
          <w:szCs w:val="32"/>
          <w:lang w:val="en-US" w:eastAsia="zh-CN"/>
        </w:rPr>
        <w:t>5.6万元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水费2.8、</w:t>
      </w:r>
      <w:r>
        <w:rPr>
          <w:rFonts w:hint="eastAsia" w:ascii="Times New Roman" w:hAnsi="Times New Roman" w:eastAsia="仿宋_GB2312" w:cs="Times New Roman"/>
          <w:sz w:val="32"/>
          <w:szCs w:val="32"/>
        </w:rPr>
        <w:t>电费</w:t>
      </w:r>
      <w:r>
        <w:rPr>
          <w:rFonts w:hint="eastAsia" w:ascii="Times New Roman" w:hAnsi="Times New Roman" w:eastAsia="仿宋_GB2312" w:cs="Times New Roman"/>
          <w:sz w:val="32"/>
          <w:szCs w:val="32"/>
          <w:lang w:val="en-US" w:eastAsia="zh-CN"/>
        </w:rPr>
        <w:t>0.89万元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取暖费2.56、</w:t>
      </w:r>
      <w:r>
        <w:rPr>
          <w:rFonts w:hint="eastAsia" w:ascii="Times New Roman" w:hAnsi="Times New Roman" w:eastAsia="仿宋_GB2312" w:cs="Times New Roman"/>
          <w:sz w:val="32"/>
          <w:szCs w:val="32"/>
        </w:rPr>
        <w:t>差旅费</w:t>
      </w:r>
      <w:r>
        <w:rPr>
          <w:rFonts w:hint="eastAsia" w:ascii="Times New Roman" w:hAnsi="Times New Roman" w:eastAsia="仿宋_GB2312" w:cs="Times New Roman"/>
          <w:sz w:val="32"/>
          <w:szCs w:val="32"/>
          <w:lang w:val="en-US" w:eastAsia="zh-CN"/>
        </w:rPr>
        <w:t>1.63万元、维修（护）费2.56万元、工会经费2万元。</w:t>
      </w:r>
    </w:p>
    <w:p w14:paraId="2F8B2508">
      <w:pPr>
        <w:pStyle w:val="13"/>
        <w:shd w:val="clear"/>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DBA5FEA">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FC29E68">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与上年相比没有增减。</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14:paraId="726671B6">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524FA53">
      <w:pPr>
        <w:pStyle w:val="13"/>
        <w:shd w:val="clear"/>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人次,</w:t>
      </w:r>
    </w:p>
    <w:p w14:paraId="07FEF029">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万元，由于预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w:t>
      </w:r>
      <w:r>
        <w:rPr>
          <w:rFonts w:hint="eastAsia" w:ascii="Times New Roman" w:hAnsi="Times New Roman" w:eastAsia="仿宋_GB2312" w:cs="Times New Roman"/>
          <w:sz w:val="32"/>
          <w:szCs w:val="32"/>
        </w:rPr>
        <w:t>算数为0，无法计算百分比；与上年相比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w:t>
      </w:r>
    </w:p>
    <w:p w14:paraId="3E2D165A">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6F9862C9">
      <w:pPr>
        <w:pStyle w:val="13"/>
        <w:shd w:val="clear"/>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147D762F">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60077204">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7B26757">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14:paraId="74BB2CEA">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D82D5FA">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2024年度机关运行经费支出</w:t>
      </w:r>
      <w:r>
        <w:rPr>
          <w:rFonts w:hint="eastAsia" w:ascii="Times New Roman" w:hAnsi="Times New Roman" w:eastAsia="仿宋_GB2312" w:cs="Times New Roman"/>
          <w:sz w:val="32"/>
          <w:szCs w:val="32"/>
          <w:lang w:val="en-US" w:eastAsia="zh-CN"/>
        </w:rPr>
        <w:t>29.31</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184.25</w:t>
      </w:r>
      <w:r>
        <w:rPr>
          <w:rFonts w:ascii="Times New Roman" w:hAnsi="Times New Roman" w:eastAsia="仿宋_GB2312" w:cs="Times New Roman"/>
          <w:sz w:val="32"/>
          <w:szCs w:val="32"/>
        </w:rPr>
        <w:t xml:space="preserve"> 万元，</w:t>
      </w:r>
      <w:r>
        <w:rPr>
          <w:rFonts w:hint="eastAsia" w:ascii="Times New Roman" w:hAnsi="Times New Roman" w:eastAsia="仿宋_GB2312" w:cs="Times New Roman"/>
          <w:sz w:val="32"/>
          <w:szCs w:val="32"/>
          <w:lang w:val="en-US" w:eastAsia="zh-CN"/>
        </w:rPr>
        <w:t>减少86.28</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我校本年度学生人数减少，据此核定的公用经费相应减少。</w:t>
      </w:r>
    </w:p>
    <w:p w14:paraId="1DD13E32">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20BA748">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教师业务能力</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专家授课劳务费</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w:t>
      </w:r>
      <w:r>
        <w:rPr>
          <w:rFonts w:hint="eastAsia" w:ascii="Times New Roman" w:hAnsi="Times New Roman" w:eastAsia="仿宋_GB2312" w:cs="Times New Roman"/>
          <w:sz w:val="32"/>
          <w:szCs w:val="32"/>
          <w:lang w:eastAsia="zh-CN"/>
        </w:rPr>
        <w:t>。</w:t>
      </w:r>
    </w:p>
    <w:p w14:paraId="1D596C6D">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DC4381E">
      <w:pPr>
        <w:pStyle w:val="13"/>
        <w:shd w:val="clear"/>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2024年度政府采购支出总额</w:t>
      </w:r>
      <w:r>
        <w:rPr>
          <w:rFonts w:hint="eastAsia" w:ascii="Times New Roman" w:hAnsi="Times New Roman" w:eastAsia="仿宋_GB2312" w:cs="Times New Roman"/>
          <w:sz w:val="32"/>
          <w:szCs w:val="32"/>
          <w:lang w:val="en-US" w:eastAsia="zh-CN"/>
        </w:rPr>
        <w:t>214.77</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214.77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214.77</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6A707C7">
      <w:pPr>
        <w:pStyle w:val="13"/>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113E665">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我单位</w:t>
      </w:r>
      <w:r>
        <w:rPr>
          <w:rFonts w:hint="eastAsia"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台（套）。</w:t>
      </w:r>
    </w:p>
    <w:p w14:paraId="1F08AFD4">
      <w:pPr>
        <w:pStyle w:val="13"/>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E655177">
      <w:pPr>
        <w:shd w:val="clea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B3A93E2">
      <w:pPr>
        <w:shd w:val="clea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61.03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61.03</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6.63</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0C7D6188">
      <w:pPr>
        <w:shd w:val="clea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0312DBC1">
      <w:pPr>
        <w:shd w:val="clea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920.84</w:t>
      </w:r>
      <w:r>
        <w:rPr>
          <w:rFonts w:ascii="Times New Roman" w:hAnsi="Times New Roman" w:eastAsia="仿宋_GB2312" w:cs="Times New Roman"/>
          <w:sz w:val="32"/>
          <w:szCs w:val="32"/>
        </w:rPr>
        <w:t>万元，执行数</w:t>
      </w:r>
      <w:r>
        <w:rPr>
          <w:rFonts w:hint="eastAsia" w:ascii="Times New Roman" w:hAnsi="Times New Roman" w:eastAsia="仿宋_GB2312" w:cs="Times New Roman"/>
          <w:color w:val="000000"/>
          <w:sz w:val="32"/>
          <w:szCs w:val="32"/>
        </w:rPr>
        <w:t>919.84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完成</w:t>
      </w:r>
      <w:r>
        <w:rPr>
          <w:rFonts w:ascii="Times New Roman" w:hAnsi="Times New Roman" w:eastAsia="仿宋_GB2312" w:cs="Times New Roman"/>
          <w:sz w:val="32"/>
          <w:szCs w:val="32"/>
        </w:rPr>
        <w:t>预算的</w:t>
      </w:r>
      <w:r>
        <w:rPr>
          <w:rFonts w:hint="eastAsia" w:ascii="Times New Roman" w:hAnsi="Times New Roman" w:eastAsia="仿宋_GB2312" w:cs="Times New Roman"/>
          <w:sz w:val="32"/>
          <w:szCs w:val="32"/>
          <w:lang w:val="en-US" w:eastAsia="zh-CN"/>
        </w:rPr>
        <w:t>99.89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75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合格</w:t>
      </w:r>
      <w:r>
        <w:rPr>
          <w:rFonts w:ascii="Times New Roman" w:hAnsi="Times New Roman" w:eastAsia="仿宋_GB2312" w:cs="Times New Roman"/>
          <w:sz w:val="32"/>
          <w:szCs w:val="32"/>
        </w:rPr>
        <w:t>”。</w:t>
      </w:r>
    </w:p>
    <w:p w14:paraId="1F172814">
      <w:pPr>
        <w:shd w:val="clea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一是预算执行进度良好，财政资金的使用效率和效益稳步提高，围绕部门核心职能的各项年度重点任务均按计划推进，基本达成了预设的绩效目标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内部管理持续规范，项目管理制度与财务内控机制得到进一步健全和完善，为资金安全、规范、有效使用提供了有力保障</w:t>
      </w:r>
      <w:r>
        <w:rPr>
          <w:rFonts w:ascii="Times New Roman" w:hAnsi="Times New Roman" w:eastAsia="仿宋_GB2312" w:cs="Times New Roman"/>
          <w:sz w:val="32"/>
          <w:szCs w:val="32"/>
        </w:rPr>
        <w:t>。</w:t>
      </w:r>
    </w:p>
    <w:p w14:paraId="208B92DE">
      <w:pPr>
        <w:shd w:val="clea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个别项目在启动阶段的前期论证与准备工作不够扎实，导致项目实际执行</w:t>
      </w:r>
      <w:r>
        <w:rPr>
          <w:rFonts w:hint="eastAsia" w:ascii="Times New Roman" w:hAnsi="Times New Roman" w:eastAsia="仿宋_GB2312" w:cs="Times New Roman"/>
          <w:sz w:val="32"/>
          <w:szCs w:val="32"/>
          <w:lang w:val="en-US" w:eastAsia="zh-CN"/>
        </w:rPr>
        <w:t>超预算</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部分绩效指标的设置未能完全契合项目特性和管理实际，科学性、合理性有待提升，影响了绩效评价的精准度和导向作用</w:t>
      </w:r>
      <w:r>
        <w:rPr>
          <w:rFonts w:ascii="Times New Roman" w:hAnsi="Times New Roman" w:eastAsia="仿宋_GB2312" w:cs="Times New Roman"/>
          <w:sz w:val="32"/>
          <w:szCs w:val="32"/>
        </w:rPr>
        <w:t>。</w:t>
      </w:r>
    </w:p>
    <w:p w14:paraId="1FE7494C">
      <w:pPr>
        <w:shd w:val="clear"/>
        <w:overflowPunct w:val="0"/>
        <w:spacing w:line="600" w:lineRule="exact"/>
        <w:ind w:firstLine="640" w:firstLineChars="200"/>
        <w:rPr>
          <w:rFonts w:hint="eastAsia" w:ascii="Times New Roman" w:hAnsi="Times New Roman" w:eastAsia="仿宋_GB2312" w:cs="Times New Roman"/>
          <w:bCs/>
          <w:sz w:val="32"/>
          <w:szCs w:val="32"/>
          <w:lang w:eastAsia="zh-CN"/>
        </w:rPr>
      </w:pP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强化项目源头管理，通过加强可行性研究和事前绩效评估，提升项目谋划质量，并以此为基础提高预算编制的科学性和精准度，从源头保障预算可执行、效益可达成</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优化绩效指标管理，结合实践反馈修订和完善绩效指标体系，同时加强绩效目标实现程度的动态监控与应用，推动绩效管理贯穿预算编制、执行、监督全过程。</w:t>
      </w:r>
    </w:p>
    <w:p w14:paraId="69EC7B28">
      <w:pPr>
        <w:pStyle w:val="13"/>
        <w:shd w:val="clear"/>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6D7FED41">
      <w:pPr>
        <w:pStyle w:val="13"/>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1.部门预算方面：加强新《预算法》、《行政单位会计制度》等学习培训，在上级主管部门领导下做好2025年度年初预算，依照下达预算指标严格执行预算支出。</w:t>
      </w:r>
    </w:p>
    <w:p w14:paraId="1A4B419F">
      <w:pPr>
        <w:pStyle w:val="13"/>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2.内部控制管理方面：完善内部控制管理制度并按制度严格执行，实行权责分配，做好内部审计，及时预估风险，针对风险采取控制措施，发现问题及时改进。</w:t>
      </w:r>
    </w:p>
    <w:p w14:paraId="6572FE2B">
      <w:pPr>
        <w:pStyle w:val="13"/>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400224C0">
      <w:pPr>
        <w:pStyle w:val="13"/>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4.资产管理方面：专人负责，资产购入、保管、使用、报废按照资产管理制度流程处理，杜绝资产浪费与流失的可能性，做好资产的年度清理与报表工作。</w:t>
      </w:r>
    </w:p>
    <w:p w14:paraId="21BC6B51">
      <w:pPr>
        <w:pStyle w:val="13"/>
        <w:shd w:val="clear"/>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auto"/>
          <w:kern w:val="2"/>
          <w:sz w:val="32"/>
          <w:szCs w:val="32"/>
          <w:lang w:val="en-US" w:eastAsia="zh-CN" w:bidi="ar-SA"/>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6550EED3">
      <w:pPr>
        <w:pStyle w:val="13"/>
        <w:shd w:val="clear"/>
        <w:jc w:val="center"/>
        <w:rPr>
          <w:rFonts w:ascii="Times New Roman" w:hAnsi="Times New Roman" w:cs="Times New Roman"/>
          <w:sz w:val="72"/>
          <w:szCs w:val="72"/>
        </w:rPr>
      </w:pPr>
    </w:p>
    <w:p w14:paraId="4C704D71">
      <w:pPr>
        <w:pStyle w:val="13"/>
        <w:shd w:val="clear"/>
        <w:spacing w:line="360" w:lineRule="auto"/>
        <w:jc w:val="center"/>
        <w:rPr>
          <w:rFonts w:ascii="Times New Roman" w:hAnsi="Times New Roman" w:eastAsia="方正小标宋_GBK" w:cs="Times New Roman"/>
          <w:sz w:val="52"/>
          <w:szCs w:val="52"/>
        </w:rPr>
      </w:pPr>
    </w:p>
    <w:p w14:paraId="346D68A7">
      <w:pPr>
        <w:pStyle w:val="13"/>
        <w:shd w:val="clear"/>
        <w:spacing w:line="360" w:lineRule="auto"/>
        <w:jc w:val="center"/>
        <w:rPr>
          <w:rFonts w:ascii="Times New Roman" w:hAnsi="Times New Roman" w:eastAsia="方正小标宋_GBK" w:cs="Times New Roman"/>
          <w:sz w:val="52"/>
          <w:szCs w:val="52"/>
        </w:rPr>
      </w:pPr>
    </w:p>
    <w:p w14:paraId="2478A265">
      <w:pPr>
        <w:pStyle w:val="13"/>
        <w:shd w:val="clear"/>
        <w:spacing w:line="360" w:lineRule="auto"/>
        <w:jc w:val="center"/>
        <w:rPr>
          <w:rFonts w:ascii="Times New Roman" w:hAnsi="Times New Roman" w:eastAsia="方正小标宋_GBK" w:cs="Times New Roman"/>
          <w:sz w:val="52"/>
          <w:szCs w:val="52"/>
        </w:rPr>
      </w:pPr>
    </w:p>
    <w:p w14:paraId="1AD23EA0">
      <w:pPr>
        <w:pStyle w:val="13"/>
        <w:shd w:val="clear"/>
        <w:spacing w:line="360" w:lineRule="auto"/>
        <w:jc w:val="center"/>
        <w:rPr>
          <w:rFonts w:ascii="Times New Roman" w:hAnsi="Times New Roman" w:eastAsia="方正小标宋_GBK" w:cs="Times New Roman"/>
          <w:sz w:val="52"/>
          <w:szCs w:val="52"/>
        </w:rPr>
      </w:pPr>
    </w:p>
    <w:p w14:paraId="180CF8B2">
      <w:pPr>
        <w:pStyle w:val="13"/>
        <w:shd w:val="clear"/>
        <w:spacing w:line="360" w:lineRule="auto"/>
        <w:jc w:val="center"/>
        <w:rPr>
          <w:rFonts w:ascii="Times New Roman" w:hAnsi="Times New Roman" w:eastAsia="方正小标宋_GBK" w:cs="Times New Roman"/>
          <w:sz w:val="52"/>
          <w:szCs w:val="52"/>
        </w:rPr>
      </w:pPr>
    </w:p>
    <w:p w14:paraId="6448F22B">
      <w:pPr>
        <w:pStyle w:val="13"/>
        <w:shd w:val="clear"/>
        <w:spacing w:line="360" w:lineRule="auto"/>
        <w:jc w:val="center"/>
        <w:rPr>
          <w:rFonts w:ascii="Times New Roman" w:hAnsi="Times New Roman" w:eastAsia="方正小标宋_GBK" w:cs="Times New Roman"/>
          <w:sz w:val="52"/>
          <w:szCs w:val="52"/>
        </w:rPr>
      </w:pPr>
    </w:p>
    <w:p w14:paraId="7FDBEC44">
      <w:pPr>
        <w:pStyle w:val="13"/>
        <w:shd w:val="clear"/>
        <w:spacing w:line="360" w:lineRule="auto"/>
        <w:jc w:val="center"/>
        <w:rPr>
          <w:rFonts w:ascii="Times New Roman" w:hAnsi="Times New Roman" w:eastAsia="方正小标宋_GBK" w:cs="Times New Roman"/>
          <w:sz w:val="52"/>
          <w:szCs w:val="52"/>
        </w:rPr>
      </w:pPr>
    </w:p>
    <w:p w14:paraId="175F382E">
      <w:pPr>
        <w:pStyle w:val="13"/>
        <w:shd w:val="clear"/>
        <w:spacing w:line="360" w:lineRule="auto"/>
        <w:jc w:val="center"/>
        <w:rPr>
          <w:rFonts w:ascii="Times New Roman" w:hAnsi="Times New Roman" w:eastAsia="方正小标宋_GBK" w:cs="Times New Roman"/>
          <w:sz w:val="52"/>
          <w:szCs w:val="52"/>
        </w:rPr>
      </w:pPr>
    </w:p>
    <w:p w14:paraId="74EFF828">
      <w:pPr>
        <w:pStyle w:val="13"/>
        <w:shd w:val="clear"/>
        <w:spacing w:line="360" w:lineRule="auto"/>
        <w:jc w:val="center"/>
        <w:rPr>
          <w:rFonts w:ascii="Times New Roman" w:hAnsi="Times New Roman" w:eastAsia="方正小标宋_GBK" w:cs="Times New Roman"/>
          <w:sz w:val="52"/>
          <w:szCs w:val="52"/>
        </w:rPr>
      </w:pPr>
    </w:p>
    <w:p w14:paraId="396F1973">
      <w:pPr>
        <w:pStyle w:val="13"/>
        <w:shd w:val="clear"/>
        <w:spacing w:line="360" w:lineRule="auto"/>
        <w:jc w:val="center"/>
        <w:rPr>
          <w:rFonts w:ascii="Times New Roman" w:hAnsi="Times New Roman" w:eastAsia="方正小标宋_GBK" w:cs="Times New Roman"/>
          <w:sz w:val="52"/>
          <w:szCs w:val="52"/>
        </w:rPr>
      </w:pPr>
    </w:p>
    <w:p w14:paraId="6FDAA1B7">
      <w:pPr>
        <w:pStyle w:val="13"/>
        <w:shd w:val="clear"/>
        <w:spacing w:line="360" w:lineRule="auto"/>
        <w:jc w:val="center"/>
        <w:rPr>
          <w:rFonts w:ascii="Times New Roman" w:hAnsi="Times New Roman" w:eastAsia="方正小标宋_GBK" w:cs="Times New Roman"/>
          <w:sz w:val="52"/>
          <w:szCs w:val="52"/>
        </w:rPr>
      </w:pPr>
    </w:p>
    <w:p w14:paraId="5CAC2E0C">
      <w:pPr>
        <w:pStyle w:val="13"/>
        <w:shd w:val="clear"/>
        <w:spacing w:line="360" w:lineRule="auto"/>
        <w:jc w:val="center"/>
        <w:rPr>
          <w:rFonts w:ascii="Times New Roman" w:hAnsi="Times New Roman" w:eastAsia="方正小标宋_GBK" w:cs="Times New Roman"/>
          <w:sz w:val="52"/>
          <w:szCs w:val="52"/>
        </w:rPr>
      </w:pPr>
    </w:p>
    <w:p w14:paraId="6DB4DE2B">
      <w:pPr>
        <w:pStyle w:val="13"/>
        <w:shd w:val="clear"/>
        <w:spacing w:line="360" w:lineRule="auto"/>
        <w:jc w:val="center"/>
        <w:rPr>
          <w:rFonts w:ascii="Times New Roman" w:hAnsi="Times New Roman" w:eastAsia="方正小标宋_GBK" w:cs="Times New Roman"/>
          <w:sz w:val="52"/>
          <w:szCs w:val="52"/>
        </w:rPr>
      </w:pPr>
    </w:p>
    <w:p w14:paraId="1FBCB62F">
      <w:pPr>
        <w:pStyle w:val="13"/>
        <w:shd w:val="clear"/>
        <w:spacing w:line="360" w:lineRule="auto"/>
        <w:jc w:val="center"/>
        <w:rPr>
          <w:rFonts w:ascii="Times New Roman" w:hAnsi="Times New Roman" w:eastAsia="方正小标宋_GBK" w:cs="Times New Roman"/>
          <w:sz w:val="52"/>
          <w:szCs w:val="52"/>
        </w:rPr>
      </w:pPr>
    </w:p>
    <w:p w14:paraId="25603FD5">
      <w:pPr>
        <w:pStyle w:val="13"/>
        <w:shd w:val="clear"/>
        <w:spacing w:line="360" w:lineRule="auto"/>
        <w:jc w:val="center"/>
        <w:rPr>
          <w:rFonts w:ascii="Times New Roman" w:hAnsi="Times New Roman" w:eastAsia="方正小标宋_GBK" w:cs="Times New Roman"/>
          <w:sz w:val="52"/>
          <w:szCs w:val="52"/>
        </w:rPr>
      </w:pPr>
    </w:p>
    <w:p w14:paraId="6A24B8B6">
      <w:pPr>
        <w:pStyle w:val="13"/>
        <w:shd w:val="clear"/>
        <w:spacing w:line="360" w:lineRule="auto"/>
        <w:jc w:val="center"/>
        <w:rPr>
          <w:rFonts w:ascii="Times New Roman" w:hAnsi="Times New Roman" w:eastAsia="方正小标宋_GBK" w:cs="Times New Roman"/>
          <w:sz w:val="52"/>
          <w:szCs w:val="52"/>
        </w:rPr>
      </w:pPr>
    </w:p>
    <w:p w14:paraId="151B347F">
      <w:pPr>
        <w:pStyle w:val="13"/>
        <w:shd w:val="clear"/>
        <w:spacing w:line="360" w:lineRule="auto"/>
        <w:jc w:val="center"/>
        <w:rPr>
          <w:rFonts w:ascii="Times New Roman" w:hAnsi="Times New Roman" w:eastAsia="方正小标宋_GBK" w:cs="Times New Roman"/>
          <w:sz w:val="52"/>
          <w:szCs w:val="52"/>
        </w:rPr>
      </w:pPr>
    </w:p>
    <w:p w14:paraId="64437858">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名词解释</w:t>
      </w:r>
    </w:p>
    <w:p w14:paraId="2DE1E02A">
      <w:pPr>
        <w:pStyle w:val="13"/>
        <w:shd w:val="clea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674F9735">
      <w:pPr>
        <w:pStyle w:val="13"/>
        <w:shd w:val="clear"/>
        <w:ind w:firstLine="640" w:firstLineChars="200"/>
        <w:jc w:val="left"/>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1101B19C">
      <w:pPr>
        <w:pStyle w:val="13"/>
        <w:shd w:val="clear"/>
        <w:jc w:val="center"/>
        <w:rPr>
          <w:rFonts w:hint="eastAsia" w:ascii="方正仿宋_GB2312" w:hAnsi="方正仿宋_GB2312" w:eastAsia="方正仿宋_GB2312" w:cs="方正仿宋_GB2312"/>
          <w:sz w:val="32"/>
          <w:szCs w:val="32"/>
        </w:rPr>
      </w:pPr>
    </w:p>
    <w:p w14:paraId="21E30C2F">
      <w:pPr>
        <w:pStyle w:val="13"/>
        <w:shd w:val="clear"/>
        <w:spacing w:line="360" w:lineRule="auto"/>
        <w:jc w:val="both"/>
        <w:rPr>
          <w:rFonts w:ascii="Times New Roman" w:hAnsi="Times New Roman" w:eastAsia="方正小标宋_GBK" w:cs="Times New Roman"/>
          <w:sz w:val="52"/>
          <w:szCs w:val="52"/>
        </w:rPr>
      </w:pPr>
    </w:p>
    <w:p w14:paraId="540AD7B4">
      <w:pPr>
        <w:pStyle w:val="13"/>
        <w:shd w:val="clear"/>
        <w:spacing w:line="360" w:lineRule="auto"/>
        <w:jc w:val="center"/>
        <w:rPr>
          <w:rFonts w:ascii="Times New Roman" w:hAnsi="Times New Roman" w:eastAsia="方正小标宋_GBK" w:cs="Times New Roman"/>
          <w:sz w:val="52"/>
          <w:szCs w:val="52"/>
        </w:rPr>
      </w:pPr>
    </w:p>
    <w:p w14:paraId="088BB52D">
      <w:pPr>
        <w:pStyle w:val="13"/>
        <w:shd w:val="clear"/>
        <w:spacing w:line="360" w:lineRule="auto"/>
        <w:jc w:val="center"/>
        <w:rPr>
          <w:rFonts w:ascii="Times New Roman" w:hAnsi="Times New Roman" w:eastAsia="方正小标宋_GBK" w:cs="Times New Roman"/>
          <w:sz w:val="52"/>
          <w:szCs w:val="52"/>
        </w:rPr>
      </w:pPr>
    </w:p>
    <w:p w14:paraId="0E137377">
      <w:pPr>
        <w:pStyle w:val="13"/>
        <w:shd w:val="clear"/>
        <w:spacing w:line="360" w:lineRule="auto"/>
        <w:jc w:val="center"/>
        <w:rPr>
          <w:rFonts w:ascii="Times New Roman" w:hAnsi="Times New Roman" w:eastAsia="方正小标宋_GBK" w:cs="Times New Roman"/>
          <w:sz w:val="52"/>
          <w:szCs w:val="52"/>
        </w:rPr>
      </w:pPr>
    </w:p>
    <w:p w14:paraId="1FA9C915">
      <w:pPr>
        <w:pStyle w:val="13"/>
        <w:shd w:val="clear"/>
        <w:spacing w:line="360" w:lineRule="auto"/>
        <w:jc w:val="center"/>
        <w:rPr>
          <w:rFonts w:ascii="Times New Roman" w:hAnsi="Times New Roman" w:eastAsia="方正小标宋_GBK" w:cs="Times New Roman"/>
          <w:sz w:val="52"/>
          <w:szCs w:val="52"/>
        </w:rPr>
      </w:pPr>
    </w:p>
    <w:p w14:paraId="5C3DF629">
      <w:pPr>
        <w:pStyle w:val="13"/>
        <w:shd w:val="clear"/>
        <w:spacing w:line="360" w:lineRule="auto"/>
        <w:jc w:val="center"/>
        <w:rPr>
          <w:rFonts w:ascii="Times New Roman" w:hAnsi="Times New Roman" w:eastAsia="方正小标宋_GBK" w:cs="Times New Roman"/>
          <w:sz w:val="52"/>
          <w:szCs w:val="52"/>
        </w:rPr>
      </w:pPr>
    </w:p>
    <w:p w14:paraId="13522A3D">
      <w:pPr>
        <w:pStyle w:val="13"/>
        <w:shd w:val="clear"/>
        <w:spacing w:line="360" w:lineRule="auto"/>
        <w:jc w:val="center"/>
        <w:rPr>
          <w:rFonts w:ascii="Times New Roman" w:hAnsi="Times New Roman" w:eastAsia="方正小标宋_GBK" w:cs="Times New Roman"/>
          <w:sz w:val="52"/>
          <w:szCs w:val="52"/>
        </w:rPr>
      </w:pPr>
    </w:p>
    <w:p w14:paraId="0568E9A5">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29D40F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宋体" w:eastAsia="方正小标宋_GBK"/>
          <w:b w:val="0"/>
          <w:bCs/>
          <w:sz w:val="36"/>
          <w:szCs w:val="36"/>
        </w:rPr>
      </w:pPr>
    </w:p>
    <w:p w14:paraId="46F155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Theme="minorEastAsia" w:hAnsiTheme="minorEastAsia" w:eastAsiaTheme="minorEastAsia" w:cstheme="minorEastAsia"/>
          <w:b/>
          <w:bCs w:val="0"/>
          <w:i w:val="0"/>
          <w:iCs w:val="0"/>
          <w:caps w:val="0"/>
          <w:color w:val="000000"/>
          <w:spacing w:val="0"/>
          <w:sz w:val="36"/>
          <w:szCs w:val="36"/>
        </w:rPr>
      </w:pPr>
      <w:r>
        <w:rPr>
          <w:rFonts w:hint="eastAsia" w:asciiTheme="minorEastAsia" w:hAnsiTheme="minorEastAsia" w:eastAsiaTheme="minorEastAsia" w:cstheme="minorEastAsia"/>
          <w:b/>
          <w:bCs w:val="0"/>
          <w:sz w:val="36"/>
          <w:szCs w:val="36"/>
        </w:rPr>
        <w:t>溆浦县</w:t>
      </w:r>
      <w:r>
        <w:rPr>
          <w:rFonts w:hint="eastAsia" w:asciiTheme="minorEastAsia" w:hAnsiTheme="minorEastAsia" w:eastAsiaTheme="minorEastAsia" w:cstheme="minorEastAsia"/>
          <w:b/>
          <w:bCs w:val="0"/>
          <w:sz w:val="36"/>
          <w:szCs w:val="36"/>
          <w:lang w:val="en-US" w:eastAsia="zh-CN"/>
        </w:rPr>
        <w:t>沿溪乡金垅学校</w:t>
      </w:r>
      <w:r>
        <w:rPr>
          <w:rFonts w:hint="eastAsia" w:asciiTheme="minorEastAsia" w:hAnsiTheme="minorEastAsia" w:eastAsiaTheme="minorEastAsia" w:cstheme="minorEastAsia"/>
          <w:b/>
          <w:bCs w:val="0"/>
          <w:i w:val="0"/>
          <w:iCs w:val="0"/>
          <w:caps w:val="0"/>
          <w:color w:val="000000"/>
          <w:spacing w:val="0"/>
          <w:sz w:val="36"/>
          <w:szCs w:val="36"/>
          <w:shd w:val="clear" w:color="auto" w:fill="FFFFFF"/>
        </w:rPr>
        <w:t>整体支出绩效自评报告</w:t>
      </w:r>
    </w:p>
    <w:p w14:paraId="3186315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p>
    <w:p w14:paraId="31EACDB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23A7574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19EE9668">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sz w:val="32"/>
          <w:szCs w:val="32"/>
        </w:rPr>
        <w:t>溆浦县</w:t>
      </w:r>
      <w:r>
        <w:rPr>
          <w:rFonts w:hint="eastAsia" w:ascii="仿宋" w:hAnsi="仿宋" w:eastAsia="仿宋"/>
          <w:sz w:val="32"/>
          <w:szCs w:val="32"/>
          <w:lang w:val="en-US" w:eastAsia="zh-CN"/>
        </w:rPr>
        <w:t>沿溪乡金垅学校</w:t>
      </w:r>
      <w:r>
        <w:rPr>
          <w:rFonts w:hint="eastAsia" w:ascii="仿宋" w:hAnsi="仿宋" w:eastAsia="仿宋"/>
          <w:sz w:val="32"/>
          <w:szCs w:val="32"/>
        </w:rPr>
        <w:t>为</w:t>
      </w:r>
      <w:r>
        <w:rPr>
          <w:rFonts w:hint="eastAsia" w:ascii="仿宋" w:hAnsi="仿宋" w:eastAsia="仿宋"/>
          <w:sz w:val="32"/>
          <w:szCs w:val="32"/>
          <w:lang w:val="en-US" w:eastAsia="zh-CN"/>
        </w:rPr>
        <w:t>溆浦</w:t>
      </w:r>
      <w:r>
        <w:rPr>
          <w:rFonts w:hint="eastAsia" w:ascii="仿宋" w:hAnsi="仿宋" w:eastAsia="仿宋"/>
          <w:sz w:val="32"/>
          <w:szCs w:val="32"/>
        </w:rPr>
        <w:t>县教育局下属二级预算单位，属于财政全额拨款的事业单位，内设校办、教导处、总务处、督导室等机构。</w:t>
      </w:r>
    </w:p>
    <w:p w14:paraId="3738227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6B8C3AC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color w:val="auto"/>
          <w:sz w:val="32"/>
          <w:szCs w:val="32"/>
          <w:lang w:val="en-US" w:eastAsia="zh-CN"/>
        </w:rPr>
        <w:t>截止</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年底，</w:t>
      </w:r>
      <w:r>
        <w:rPr>
          <w:rFonts w:hint="eastAsia" w:ascii="仿宋" w:hAnsi="仿宋" w:eastAsia="仿宋"/>
          <w:color w:val="auto"/>
          <w:sz w:val="32"/>
          <w:szCs w:val="32"/>
          <w:lang w:val="en-US" w:eastAsia="zh-CN"/>
        </w:rPr>
        <w:t>我校共有编制人数47人，实有在职人数 56人，在校学生人数555人。</w:t>
      </w:r>
    </w:p>
    <w:p w14:paraId="5C0320AD">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主要职能职责</w:t>
      </w:r>
    </w:p>
    <w:p w14:paraId="0E5838E2">
      <w:pPr>
        <w:shd w:val="clea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全面贯彻执行党和国家有关学生教育的方针、政策及相关的法律法规，坚持依法治教、依法治学，执行国家教育教学标准，贯彻执行县教育局的行政规章制度，保证教育教学质量。</w:t>
      </w:r>
    </w:p>
    <w:p w14:paraId="3CC6B969">
      <w:pPr>
        <w:shd w:val="clea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加强学校领导班子和教职工队伍建设，不断提高队伍素质。</w:t>
      </w:r>
    </w:p>
    <w:p w14:paraId="4850E0FA">
      <w:pPr>
        <w:shd w:val="clear"/>
        <w:spacing w:line="600" w:lineRule="exact"/>
        <w:ind w:firstLine="800" w:firstLineChars="25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遵循学生身心发展规律和社会发展要求，培养学生良好的行为习惯，引导学生从小逐步树立正确的世界观、人生观和价值观。</w:t>
      </w:r>
    </w:p>
    <w:p w14:paraId="615715F4">
      <w:pPr>
        <w:shd w:val="clear"/>
        <w:spacing w:line="600" w:lineRule="exact"/>
        <w:ind w:firstLine="800" w:firstLineChars="25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4遵循教学规律，深化课堂教育改革，减轻学生课业负担，全面提高教育教学质量，促进学生全面发展。</w:t>
      </w:r>
    </w:p>
    <w:p w14:paraId="3373F916">
      <w:pPr>
        <w:shd w:val="clear"/>
        <w:spacing w:line="600" w:lineRule="exact"/>
        <w:ind w:firstLine="800" w:firstLineChars="25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5、做好校园安全工作，开展师生安全教育，健全安全应急机制，定期进行安全隐患排查，确保师生在校期间的安全。</w:t>
      </w:r>
    </w:p>
    <w:p w14:paraId="0A36C616">
      <w:pPr>
        <w:shd w:val="clear"/>
        <w:spacing w:line="600" w:lineRule="exact"/>
        <w:ind w:firstLine="800" w:firstLineChars="250"/>
        <w:jc w:val="left"/>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Times New Roman" w:hAnsi="Times New Roman" w:eastAsia="仿宋_GB2312" w:cs="Times New Roman"/>
          <w:sz w:val="32"/>
          <w:szCs w:val="32"/>
          <w:lang w:val="en-US" w:eastAsia="zh-CN"/>
        </w:rPr>
        <w:t>6、做好学前、小学和初中学历教育及相关的社会服务，促进基础教育发展。</w:t>
      </w:r>
    </w:p>
    <w:p w14:paraId="73D3437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1F4CF707">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目标1：办学综合实力居于溆浦县乡镇学校前列，科学规范办学。</w:t>
      </w:r>
    </w:p>
    <w:p w14:paraId="4164AB9E">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目标2：保保证义务教育教学活动正常开展，保证学校正常运转。</w:t>
      </w:r>
    </w:p>
    <w:p w14:paraId="1B19101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仿宋" w:hAnsi="仿宋" w:eastAsia="仿宋" w:cs="Times New Roman"/>
          <w:kern w:val="2"/>
          <w:sz w:val="32"/>
          <w:szCs w:val="32"/>
          <w:lang w:val="en-US" w:eastAsia="zh-CN" w:bidi="ar-SA"/>
        </w:rPr>
        <w:t>目标3：保障教职工的相关待遇。</w:t>
      </w:r>
    </w:p>
    <w:p w14:paraId="4C23112D">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4453D02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37A8C66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1.预算执行情况：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年初预算为525.17万元、</w:t>
      </w:r>
      <w:r>
        <w:rPr>
          <w:rFonts w:hint="eastAsia" w:ascii="仿宋" w:hAnsi="仿宋" w:eastAsia="仿宋"/>
          <w:sz w:val="32"/>
          <w:szCs w:val="32"/>
        </w:rPr>
        <w:t>全年预算为</w:t>
      </w:r>
      <w:r>
        <w:rPr>
          <w:rFonts w:hint="eastAsia" w:ascii="Times New Roman" w:hAnsi="Times New Roman" w:eastAsia="仿宋_GB2312" w:cs="Times New Roman"/>
          <w:sz w:val="32"/>
          <w:szCs w:val="32"/>
          <w:lang w:val="en-US" w:eastAsia="zh-CN"/>
        </w:rPr>
        <w:t>920.84</w:t>
      </w:r>
      <w:r>
        <w:rPr>
          <w:rFonts w:hint="eastAsia" w:ascii="仿宋" w:hAnsi="仿宋" w:eastAsia="仿宋"/>
          <w:sz w:val="32"/>
          <w:szCs w:val="32"/>
        </w:rPr>
        <w:t>万元，</w:t>
      </w:r>
      <w:r>
        <w:rPr>
          <w:rFonts w:hint="eastAsia" w:ascii="仿宋" w:hAnsi="仿宋" w:eastAsia="仿宋"/>
          <w:sz w:val="32"/>
          <w:szCs w:val="32"/>
          <w:lang w:val="en-US" w:eastAsia="zh-CN"/>
        </w:rPr>
        <w:t>全年执行数为</w:t>
      </w:r>
      <w:r>
        <w:rPr>
          <w:rFonts w:hint="eastAsia" w:ascii="Times New Roman" w:hAnsi="Times New Roman" w:eastAsia="仿宋_GB2312" w:cs="Times New Roman"/>
          <w:sz w:val="32"/>
          <w:szCs w:val="32"/>
          <w:lang w:val="en-US" w:eastAsia="zh-CN"/>
        </w:rPr>
        <w:t>919.84</w:t>
      </w:r>
      <w:r>
        <w:rPr>
          <w:rFonts w:hint="eastAsia" w:ascii="仿宋" w:hAnsi="仿宋" w:eastAsia="仿宋"/>
          <w:sz w:val="32"/>
          <w:szCs w:val="32"/>
          <w:lang w:val="en-US" w:eastAsia="zh-CN"/>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预算执行率为99.89%，基本保障了我校的正常运转和项目的实施，预算执行工作有序推进，达到预期目标。</w:t>
      </w:r>
    </w:p>
    <w:p w14:paraId="195FDA3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2.资金使用情况：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年全年</w:t>
      </w:r>
      <w:r>
        <w:rPr>
          <w:rFonts w:hint="eastAsia" w:ascii="仿宋" w:hAnsi="仿宋" w:eastAsia="仿宋"/>
          <w:sz w:val="32"/>
          <w:szCs w:val="32"/>
          <w:lang w:val="en-US" w:eastAsia="zh-CN"/>
        </w:rPr>
        <w:t>总</w:t>
      </w:r>
      <w:r>
        <w:rPr>
          <w:rFonts w:hint="eastAsia" w:ascii="仿宋" w:hAnsi="仿宋" w:eastAsia="仿宋"/>
          <w:sz w:val="32"/>
          <w:szCs w:val="32"/>
        </w:rPr>
        <w:t>收入</w:t>
      </w:r>
      <w:r>
        <w:rPr>
          <w:rFonts w:hint="eastAsia" w:ascii="Times New Roman" w:hAnsi="Times New Roman" w:eastAsia="仿宋_GB2312" w:cs="Times New Roman"/>
          <w:sz w:val="32"/>
          <w:szCs w:val="32"/>
          <w:lang w:val="en-US" w:eastAsia="zh-CN"/>
        </w:rPr>
        <w:t>919.84</w:t>
      </w:r>
      <w:r>
        <w:rPr>
          <w:rFonts w:hint="eastAsia" w:ascii="仿宋" w:hAnsi="仿宋" w:eastAsia="仿宋"/>
          <w:sz w:val="32"/>
          <w:szCs w:val="32"/>
        </w:rPr>
        <w:t>万元，其中，</w:t>
      </w:r>
      <w:r>
        <w:rPr>
          <w:rFonts w:hint="eastAsia" w:ascii="仿宋" w:hAnsi="仿宋" w:eastAsia="仿宋"/>
          <w:sz w:val="32"/>
          <w:szCs w:val="32"/>
          <w:lang w:val="en-US" w:eastAsia="zh-CN"/>
        </w:rPr>
        <w:t>一般</w:t>
      </w:r>
      <w:r>
        <w:rPr>
          <w:rFonts w:hint="eastAsia" w:ascii="仿宋" w:hAnsi="仿宋" w:eastAsia="仿宋"/>
          <w:sz w:val="32"/>
          <w:szCs w:val="32"/>
        </w:rPr>
        <w:t>公共</w:t>
      </w:r>
      <w:r>
        <w:rPr>
          <w:rFonts w:hint="eastAsia" w:ascii="仿宋" w:hAnsi="仿宋" w:eastAsia="仿宋"/>
          <w:sz w:val="32"/>
          <w:szCs w:val="32"/>
          <w:lang w:val="en-US" w:eastAsia="zh-CN"/>
        </w:rPr>
        <w:t>预算</w:t>
      </w:r>
      <w:r>
        <w:rPr>
          <w:rFonts w:hint="eastAsia" w:ascii="仿宋" w:hAnsi="仿宋" w:eastAsia="仿宋"/>
          <w:sz w:val="32"/>
          <w:szCs w:val="32"/>
        </w:rPr>
        <w:t>财政拨款收入</w:t>
      </w:r>
      <w:r>
        <w:rPr>
          <w:rFonts w:hint="eastAsia" w:ascii="仿宋" w:hAnsi="仿宋" w:eastAsia="仿宋"/>
          <w:sz w:val="32"/>
          <w:szCs w:val="32"/>
          <w:lang w:val="en-US" w:eastAsia="zh-CN"/>
        </w:rPr>
        <w:t>817.89</w:t>
      </w:r>
      <w:r>
        <w:rPr>
          <w:rFonts w:hint="eastAsia" w:ascii="仿宋" w:hAnsi="仿宋" w:eastAsia="仿宋"/>
          <w:sz w:val="32"/>
          <w:szCs w:val="32"/>
        </w:rPr>
        <w:t>万元，政府性基金拨款</w:t>
      </w:r>
      <w:r>
        <w:rPr>
          <w:rFonts w:hint="eastAsia" w:ascii="仿宋" w:hAnsi="仿宋" w:eastAsia="仿宋"/>
          <w:sz w:val="32"/>
          <w:szCs w:val="32"/>
          <w:lang w:val="en-US" w:eastAsia="zh-CN"/>
        </w:rPr>
        <w:t>0</w:t>
      </w:r>
      <w:r>
        <w:rPr>
          <w:rFonts w:hint="eastAsia" w:ascii="仿宋" w:hAnsi="仿宋" w:eastAsia="仿宋"/>
          <w:sz w:val="32"/>
          <w:szCs w:val="32"/>
        </w:rPr>
        <w:t>万元，事业收入</w:t>
      </w:r>
      <w:r>
        <w:rPr>
          <w:rFonts w:hint="eastAsia" w:ascii="仿宋" w:hAnsi="仿宋" w:eastAsia="仿宋"/>
          <w:sz w:val="32"/>
          <w:szCs w:val="32"/>
          <w:lang w:val="en-US" w:eastAsia="zh-CN"/>
        </w:rPr>
        <w:t>0</w:t>
      </w:r>
      <w:r>
        <w:rPr>
          <w:rFonts w:hint="eastAsia" w:ascii="仿宋" w:hAnsi="仿宋" w:eastAsia="仿宋"/>
          <w:sz w:val="32"/>
          <w:szCs w:val="32"/>
        </w:rPr>
        <w:t>万元，其他收入</w:t>
      </w:r>
      <w:r>
        <w:rPr>
          <w:rFonts w:hint="eastAsia" w:ascii="仿宋" w:hAnsi="仿宋" w:eastAsia="仿宋"/>
          <w:sz w:val="32"/>
          <w:szCs w:val="32"/>
          <w:lang w:val="en-US" w:eastAsia="zh-CN"/>
        </w:rPr>
        <w:t>101.95</w:t>
      </w:r>
      <w:r>
        <w:rPr>
          <w:rFonts w:ascii="仿宋" w:hAnsi="仿宋" w:eastAsia="仿宋"/>
          <w:sz w:val="32"/>
          <w:szCs w:val="32"/>
        </w:rPr>
        <w:t>元</w:t>
      </w:r>
      <w:r>
        <w:rPr>
          <w:rFonts w:hint="eastAsia" w:ascii="仿宋" w:hAnsi="仿宋" w:eastAsia="仿宋"/>
          <w:sz w:val="32"/>
          <w:szCs w:val="32"/>
        </w:rPr>
        <w:t>；全年</w:t>
      </w:r>
      <w:r>
        <w:rPr>
          <w:rFonts w:hint="eastAsia" w:ascii="仿宋" w:hAnsi="仿宋" w:eastAsia="仿宋"/>
          <w:sz w:val="32"/>
          <w:szCs w:val="32"/>
          <w:lang w:val="en-US" w:eastAsia="zh-CN"/>
        </w:rPr>
        <w:t>总</w:t>
      </w:r>
      <w:r>
        <w:rPr>
          <w:rFonts w:hint="eastAsia" w:ascii="仿宋" w:hAnsi="仿宋" w:eastAsia="仿宋"/>
          <w:sz w:val="32"/>
          <w:szCs w:val="32"/>
        </w:rPr>
        <w:t>支出</w:t>
      </w:r>
      <w:r>
        <w:rPr>
          <w:rFonts w:hint="eastAsia" w:ascii="Times New Roman" w:hAnsi="Times New Roman" w:eastAsia="仿宋_GB2312" w:cs="Times New Roman"/>
          <w:sz w:val="32"/>
          <w:szCs w:val="32"/>
          <w:lang w:val="en-US" w:eastAsia="zh-CN"/>
        </w:rPr>
        <w:t>919.84</w:t>
      </w:r>
      <w:r>
        <w:rPr>
          <w:rFonts w:hint="eastAsia" w:ascii="仿宋" w:hAnsi="仿宋" w:eastAsia="仿宋"/>
          <w:sz w:val="32"/>
          <w:szCs w:val="32"/>
        </w:rPr>
        <w:t>万元，其中：基本支出</w:t>
      </w:r>
      <w:r>
        <w:rPr>
          <w:rFonts w:hint="eastAsia" w:ascii="仿宋" w:hAnsi="仿宋" w:eastAsia="仿宋"/>
          <w:sz w:val="32"/>
          <w:szCs w:val="32"/>
          <w:lang w:val="en-US" w:eastAsia="zh-CN"/>
        </w:rPr>
        <w:t>705.07</w:t>
      </w:r>
      <w:r>
        <w:rPr>
          <w:rFonts w:hint="eastAsia" w:ascii="仿宋" w:hAnsi="仿宋" w:eastAsia="仿宋"/>
          <w:sz w:val="32"/>
          <w:szCs w:val="32"/>
        </w:rPr>
        <w:t>万元，项目支出</w:t>
      </w:r>
      <w:r>
        <w:rPr>
          <w:rFonts w:hint="eastAsia" w:ascii="仿宋" w:hAnsi="仿宋" w:eastAsia="仿宋"/>
          <w:sz w:val="32"/>
          <w:szCs w:val="32"/>
          <w:lang w:val="en-US" w:eastAsia="zh-CN"/>
        </w:rPr>
        <w:t>214.77</w:t>
      </w:r>
      <w:r>
        <w:rPr>
          <w:rFonts w:hint="eastAsia" w:ascii="仿宋" w:hAnsi="仿宋" w:eastAsia="仿宋"/>
          <w:sz w:val="32"/>
          <w:szCs w:val="32"/>
        </w:rPr>
        <w:t>万元。按经济科目分：工资福利支出</w:t>
      </w:r>
      <w:r>
        <w:rPr>
          <w:rFonts w:hint="eastAsia" w:ascii="仿宋" w:hAnsi="仿宋" w:eastAsia="仿宋"/>
          <w:sz w:val="32"/>
          <w:szCs w:val="32"/>
          <w:lang w:val="en-US" w:eastAsia="zh-CN"/>
        </w:rPr>
        <w:t>700.91</w:t>
      </w:r>
      <w:r>
        <w:rPr>
          <w:rFonts w:hint="eastAsia" w:ascii="仿宋" w:hAnsi="仿宋" w:eastAsia="仿宋"/>
          <w:sz w:val="32"/>
          <w:szCs w:val="32"/>
        </w:rPr>
        <w:t>万元、商品和服务支出</w:t>
      </w:r>
      <w:r>
        <w:rPr>
          <w:rFonts w:hint="eastAsia" w:ascii="仿宋" w:hAnsi="仿宋" w:eastAsia="仿宋"/>
          <w:sz w:val="32"/>
          <w:szCs w:val="32"/>
          <w:lang w:val="en-US" w:eastAsia="zh-CN"/>
        </w:rPr>
        <w:t>108.58</w:t>
      </w:r>
      <w:r>
        <w:rPr>
          <w:rFonts w:hint="eastAsia" w:ascii="仿宋" w:hAnsi="仿宋" w:eastAsia="仿宋"/>
          <w:sz w:val="32"/>
          <w:szCs w:val="32"/>
        </w:rPr>
        <w:t>万元、对个人和家庭的补助</w:t>
      </w:r>
      <w:r>
        <w:rPr>
          <w:rFonts w:hint="eastAsia" w:ascii="仿宋" w:hAnsi="仿宋" w:eastAsia="仿宋"/>
          <w:sz w:val="32"/>
          <w:szCs w:val="32"/>
          <w:lang w:val="en-US" w:eastAsia="zh-CN"/>
        </w:rPr>
        <w:t>102.95</w:t>
      </w:r>
      <w:r>
        <w:rPr>
          <w:rFonts w:hint="eastAsia" w:ascii="仿宋" w:hAnsi="仿宋" w:eastAsia="仿宋"/>
          <w:sz w:val="32"/>
          <w:szCs w:val="32"/>
        </w:rPr>
        <w:t>万元、资本性支出（基本建设）支出</w:t>
      </w:r>
      <w:r>
        <w:rPr>
          <w:rFonts w:hint="eastAsia" w:ascii="仿宋" w:hAnsi="仿宋" w:eastAsia="仿宋"/>
          <w:sz w:val="32"/>
          <w:szCs w:val="32"/>
          <w:lang w:val="en-US" w:eastAsia="zh-CN"/>
        </w:rPr>
        <w:t>0</w:t>
      </w:r>
      <w:r>
        <w:rPr>
          <w:rFonts w:hint="eastAsia" w:ascii="仿宋" w:hAnsi="仿宋" w:eastAsia="仿宋"/>
          <w:sz w:val="32"/>
          <w:szCs w:val="32"/>
        </w:rPr>
        <w:t>万元、资本性支出</w:t>
      </w:r>
      <w:r>
        <w:rPr>
          <w:rFonts w:hint="eastAsia" w:ascii="仿宋" w:hAnsi="仿宋" w:eastAsia="仿宋"/>
          <w:sz w:val="32"/>
          <w:szCs w:val="32"/>
          <w:lang w:val="en-US" w:eastAsia="zh-CN"/>
        </w:rPr>
        <w:t>7.39</w:t>
      </w:r>
      <w:r>
        <w:rPr>
          <w:rFonts w:hint="eastAsia" w:ascii="仿宋" w:hAnsi="仿宋" w:eastAsia="仿宋"/>
          <w:sz w:val="32"/>
          <w:szCs w:val="32"/>
        </w:rPr>
        <w:t>万元、对企业补助（民办学校）支出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主要用于保障我校在职及退休人员的工资福利发放、学校运转经费开支及改善我校办学条件，本年度所有资金实行专款专用。项目支出均有相关的授权审批，资金拨付严格审批程序，使用规范，会计核算结果真实、准确。建立健全项目实施预算方案、财务管理制度和会计核算制度，使用过程中未发现有截留、挤占或挪用资金的情况。</w:t>
      </w:r>
    </w:p>
    <w:p w14:paraId="2165846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sz w:val="32"/>
          <w:szCs w:val="32"/>
          <w:lang w:val="en-US" w:eastAsia="zh-CN"/>
        </w:rPr>
        <w:t>3.管理总体情况：2024年我校所有资金实行专款专用。项目支出均有相关的授权审批，使用规范，会计核算结果真实、准确。建立健全项目实施预算方案、财务管理制度和会计核算制度，此次绩效评价过程中未发现有截留、挤占或挪用专项资金的情况。</w:t>
      </w:r>
    </w:p>
    <w:p w14:paraId="12A8A0C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654235D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4809E81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基本支出用于为保障机构正常运转、完成日常工作任务而发生的支出，包括人员经费和公用经费。202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w:t>
      </w:r>
      <w:r>
        <w:rPr>
          <w:rFonts w:hint="default" w:ascii="仿宋_GB2312" w:eastAsia="仿宋_GB2312" w:cs="仿宋_GB2312"/>
          <w:i w:val="0"/>
          <w:iCs w:val="0"/>
          <w:caps w:val="0"/>
          <w:color w:val="000000"/>
          <w:spacing w:val="0"/>
          <w:sz w:val="32"/>
          <w:szCs w:val="32"/>
          <w:shd w:val="clear" w:color="auto" w:fill="FFFFFF"/>
        </w:rPr>
        <w:t>基本支出为</w:t>
      </w:r>
      <w:r>
        <w:rPr>
          <w:rFonts w:hint="eastAsia" w:ascii="仿宋" w:hAnsi="仿宋" w:eastAsia="仿宋"/>
          <w:sz w:val="32"/>
          <w:szCs w:val="32"/>
          <w:lang w:val="en-US" w:eastAsia="zh-CN"/>
        </w:rPr>
        <w:t>705.07</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占全年总支出的76.65%，</w:t>
      </w:r>
      <w:r>
        <w:rPr>
          <w:rFonts w:hint="default" w:ascii="仿宋_GB2312" w:eastAsia="仿宋_GB2312" w:cs="仿宋_GB2312"/>
          <w:i w:val="0"/>
          <w:iCs w:val="0"/>
          <w:caps w:val="0"/>
          <w:color w:val="000000"/>
          <w:spacing w:val="0"/>
          <w:sz w:val="32"/>
          <w:szCs w:val="32"/>
          <w:shd w:val="clear" w:color="auto" w:fill="FFFFFF"/>
        </w:rPr>
        <w:t>其中：工资福利支</w:t>
      </w:r>
      <w:r>
        <w:rPr>
          <w:rFonts w:hint="eastAsia" w:ascii="仿宋_GB2312" w:eastAsia="仿宋_GB2312" w:cs="仿宋_GB2312"/>
          <w:i w:val="0"/>
          <w:iCs w:val="0"/>
          <w:caps w:val="0"/>
          <w:color w:val="000000"/>
          <w:spacing w:val="0"/>
          <w:sz w:val="32"/>
          <w:szCs w:val="32"/>
          <w:shd w:val="clear" w:color="auto" w:fill="FFFFFF"/>
          <w:lang w:val="en-US" w:eastAsia="zh-CN"/>
        </w:rPr>
        <w:t>618.12</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主要用于基本工资、津贴补贴、奖金、绩效工资</w:t>
      </w:r>
      <w:r>
        <w:rPr>
          <w:rFonts w:hint="default" w:ascii="仿宋_GB2312" w:eastAsia="仿宋_GB2312" w:cs="仿宋_GB2312"/>
          <w:i w:val="0"/>
          <w:iCs w:val="0"/>
          <w:caps w:val="0"/>
          <w:color w:val="000000"/>
          <w:spacing w:val="0"/>
          <w:sz w:val="32"/>
          <w:szCs w:val="32"/>
          <w:shd w:val="clear" w:color="auto" w:fill="FFFFFF"/>
        </w:rPr>
        <w:t>、机关事业单位基本养老保险缴费</w:t>
      </w:r>
      <w:r>
        <w:rPr>
          <w:rFonts w:hint="eastAsia" w:ascii="仿宋_GB2312" w:eastAsia="仿宋_GB2312" w:cs="仿宋_GB2312"/>
          <w:i w:val="0"/>
          <w:iCs w:val="0"/>
          <w:caps w:val="0"/>
          <w:color w:val="000000"/>
          <w:spacing w:val="0"/>
          <w:sz w:val="32"/>
          <w:szCs w:val="32"/>
          <w:shd w:val="clear" w:color="auto" w:fill="FFFFFF"/>
          <w:lang w:eastAsia="zh-CN"/>
        </w:rPr>
        <w:t>、职工基本医疗保险缴费、其他社会保障缴费、住房公积金</w:t>
      </w:r>
      <w:r>
        <w:rPr>
          <w:rFonts w:hint="eastAsia" w:ascii="仿宋_GB2312" w:eastAsia="仿宋_GB2312" w:cs="仿宋_GB2312"/>
          <w:i w:val="0"/>
          <w:iCs w:val="0"/>
          <w:caps w:val="0"/>
          <w:color w:val="000000"/>
          <w:spacing w:val="0"/>
          <w:sz w:val="32"/>
          <w:szCs w:val="32"/>
          <w:shd w:val="clear" w:color="auto" w:fill="FFFFFF"/>
          <w:lang w:val="en-US" w:eastAsia="zh-CN"/>
        </w:rPr>
        <w:t>等支出；</w:t>
      </w:r>
      <w:r>
        <w:rPr>
          <w:rFonts w:hint="default" w:ascii="仿宋_GB2312" w:eastAsia="仿宋_GB2312" w:cs="仿宋_GB2312"/>
          <w:i w:val="0"/>
          <w:iCs w:val="0"/>
          <w:caps w:val="0"/>
          <w:color w:val="000000"/>
          <w:spacing w:val="0"/>
          <w:sz w:val="32"/>
          <w:szCs w:val="32"/>
          <w:shd w:val="clear" w:color="auto" w:fill="FFFFFF"/>
        </w:rPr>
        <w:t>商品和服务支出</w:t>
      </w:r>
      <w:r>
        <w:rPr>
          <w:rFonts w:hint="eastAsia" w:ascii="仿宋_GB2312" w:eastAsia="仿宋_GB2312" w:cs="仿宋_GB2312"/>
          <w:i w:val="0"/>
          <w:iCs w:val="0"/>
          <w:caps w:val="0"/>
          <w:color w:val="000000"/>
          <w:spacing w:val="0"/>
          <w:sz w:val="32"/>
          <w:szCs w:val="32"/>
          <w:shd w:val="clear" w:color="auto" w:fill="FFFFFF"/>
          <w:lang w:val="en-US" w:eastAsia="zh-CN"/>
        </w:rPr>
        <w:t>30.29</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主要用于办公费</w:t>
      </w:r>
      <w:r>
        <w:rPr>
          <w:rFonts w:hint="default" w:ascii="仿宋_GB2312" w:eastAsia="仿宋_GB2312" w:cs="仿宋_GB2312"/>
          <w:i w:val="0"/>
          <w:iCs w:val="0"/>
          <w:caps w:val="0"/>
          <w:color w:val="000000"/>
          <w:spacing w:val="0"/>
          <w:sz w:val="32"/>
          <w:szCs w:val="32"/>
          <w:shd w:val="clear" w:color="auto" w:fill="FFFFFF"/>
        </w:rPr>
        <w:t>、印刷费</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水电费、差旅费、维修（护）费、培训费、专用材料费、劳务费等支出，</w:t>
      </w:r>
      <w:r>
        <w:rPr>
          <w:rFonts w:hint="default" w:ascii="仿宋_GB2312" w:eastAsia="仿宋_GB2312" w:cs="仿宋_GB2312"/>
          <w:i w:val="0"/>
          <w:iCs w:val="0"/>
          <w:caps w:val="0"/>
          <w:color w:val="000000"/>
          <w:spacing w:val="0"/>
          <w:sz w:val="32"/>
          <w:szCs w:val="32"/>
          <w:shd w:val="clear" w:color="auto" w:fill="FFFFFF"/>
        </w:rPr>
        <w:t>对个人和家庭的补助</w:t>
      </w:r>
      <w:r>
        <w:rPr>
          <w:rFonts w:hint="eastAsia" w:ascii="仿宋" w:hAnsi="仿宋" w:eastAsia="仿宋"/>
          <w:sz w:val="32"/>
          <w:szCs w:val="32"/>
          <w:lang w:val="en-US" w:eastAsia="zh-CN"/>
        </w:rPr>
        <w:t>56.66</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主要用于抚恤金</w:t>
      </w:r>
      <w:r>
        <w:rPr>
          <w:rFonts w:hint="default" w:ascii="仿宋_GB2312" w:eastAsia="仿宋_GB2312" w:cs="仿宋_GB2312"/>
          <w:i w:val="0"/>
          <w:iCs w:val="0"/>
          <w:caps w:val="0"/>
          <w:color w:val="000000"/>
          <w:spacing w:val="0"/>
          <w:sz w:val="32"/>
          <w:szCs w:val="32"/>
          <w:shd w:val="clear" w:color="auto" w:fill="FFFFFF"/>
        </w:rPr>
        <w:t>、</w:t>
      </w:r>
      <w:r>
        <w:rPr>
          <w:rFonts w:hint="eastAsia" w:ascii="仿宋_GB2312" w:eastAsia="仿宋_GB2312" w:cs="仿宋_GB2312"/>
          <w:i w:val="0"/>
          <w:iCs w:val="0"/>
          <w:caps w:val="0"/>
          <w:color w:val="000000"/>
          <w:spacing w:val="0"/>
          <w:sz w:val="32"/>
          <w:szCs w:val="32"/>
          <w:shd w:val="clear" w:color="auto" w:fill="FFFFFF"/>
          <w:lang w:val="en-US" w:eastAsia="zh-CN"/>
        </w:rPr>
        <w:t>遗属生活补助及学生营养餐支出；</w:t>
      </w:r>
      <w:r>
        <w:rPr>
          <w:rFonts w:hint="default" w:ascii="仿宋_GB2312" w:eastAsia="仿宋_GB2312" w:cs="仿宋_GB2312"/>
          <w:i w:val="0"/>
          <w:iCs w:val="0"/>
          <w:caps w:val="0"/>
          <w:color w:val="000000"/>
          <w:spacing w:val="0"/>
          <w:sz w:val="32"/>
          <w:szCs w:val="32"/>
          <w:shd w:val="clear" w:color="auto" w:fill="FFFFFF"/>
        </w:rPr>
        <w:t>资本性支出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w:t>
      </w:r>
    </w:p>
    <w:p w14:paraId="208FD0B2">
      <w:pPr>
        <w:pStyle w:val="8"/>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项目支出情况</w:t>
      </w:r>
    </w:p>
    <w:p w14:paraId="57F23B3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项目</w:t>
      </w:r>
      <w:r>
        <w:rPr>
          <w:rFonts w:hint="default" w:ascii="仿宋_GB2312" w:eastAsia="仿宋_GB2312" w:cs="仿宋_GB2312"/>
          <w:i w:val="0"/>
          <w:iCs w:val="0"/>
          <w:caps w:val="0"/>
          <w:color w:val="000000"/>
          <w:spacing w:val="0"/>
          <w:sz w:val="32"/>
          <w:szCs w:val="32"/>
          <w:shd w:val="clear" w:color="auto" w:fill="FFFFFF"/>
        </w:rPr>
        <w:t>支出是在基本支出之外为完成其特定的工作任务而发生的支出，主要用于</w:t>
      </w:r>
      <w:r>
        <w:rPr>
          <w:rFonts w:hint="eastAsia" w:ascii="仿宋_GB2312" w:eastAsia="仿宋_GB2312" w:cs="仿宋_GB2312"/>
          <w:i w:val="0"/>
          <w:iCs w:val="0"/>
          <w:caps w:val="0"/>
          <w:color w:val="000000"/>
          <w:spacing w:val="0"/>
          <w:sz w:val="32"/>
          <w:szCs w:val="32"/>
          <w:shd w:val="clear" w:color="auto" w:fill="FFFFFF"/>
          <w:lang w:val="en-US" w:eastAsia="zh-CN"/>
        </w:rPr>
        <w:t>改善我校办学条件</w:t>
      </w:r>
      <w:r>
        <w:rPr>
          <w:rFonts w:hint="default" w:ascii="仿宋_GB2312" w:eastAsia="仿宋_GB2312" w:cs="仿宋_GB2312"/>
          <w:i w:val="0"/>
          <w:iCs w:val="0"/>
          <w:caps w:val="0"/>
          <w:color w:val="000000"/>
          <w:spacing w:val="0"/>
          <w:sz w:val="32"/>
          <w:szCs w:val="32"/>
          <w:shd w:val="clear" w:color="auto" w:fill="FFFFFF"/>
        </w:rPr>
        <w:t>。202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我校项目支出</w:t>
      </w:r>
      <w:r>
        <w:rPr>
          <w:rFonts w:hint="default" w:ascii="仿宋_GB2312" w:eastAsia="仿宋_GB2312" w:cs="仿宋_GB2312"/>
          <w:i w:val="0"/>
          <w:iCs w:val="0"/>
          <w:caps w:val="0"/>
          <w:color w:val="000000"/>
          <w:spacing w:val="0"/>
          <w:sz w:val="32"/>
          <w:szCs w:val="32"/>
          <w:shd w:val="clear" w:color="auto" w:fill="FFFFFF"/>
        </w:rPr>
        <w:t>为214.77万元，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占全年总支出的23.35%</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_GB2312" w:eastAsia="仿宋_GB2312" w:cs="仿宋_GB2312"/>
          <w:i w:val="0"/>
          <w:iCs w:val="0"/>
          <w:caps w:val="0"/>
          <w:color w:val="000000"/>
          <w:spacing w:val="0"/>
          <w:sz w:val="32"/>
          <w:szCs w:val="32"/>
          <w:shd w:val="clear" w:color="auto" w:fill="FFFFFF"/>
          <w:lang w:val="en-US" w:eastAsia="zh-CN"/>
        </w:rPr>
        <w:t>82.79</w:t>
      </w:r>
      <w:r>
        <w:rPr>
          <w:rFonts w:hint="default" w:ascii="仿宋_GB2312" w:eastAsia="仿宋_GB2312" w:cs="仿宋_GB2312"/>
          <w:i w:val="0"/>
          <w:iCs w:val="0"/>
          <w:caps w:val="0"/>
          <w:color w:val="000000"/>
          <w:spacing w:val="0"/>
          <w:sz w:val="32"/>
          <w:szCs w:val="32"/>
          <w:shd w:val="clear" w:color="auto" w:fill="FFFFFF"/>
        </w:rPr>
        <w:t>万元、商品和服务支出</w:t>
      </w:r>
      <w:r>
        <w:rPr>
          <w:rFonts w:hint="eastAsia" w:ascii="仿宋_GB2312" w:eastAsia="仿宋_GB2312" w:cs="仿宋_GB2312"/>
          <w:i w:val="0"/>
          <w:iCs w:val="0"/>
          <w:caps w:val="0"/>
          <w:color w:val="000000"/>
          <w:spacing w:val="0"/>
          <w:sz w:val="32"/>
          <w:szCs w:val="32"/>
          <w:shd w:val="clear" w:color="auto" w:fill="FFFFFF"/>
          <w:lang w:val="en-US" w:eastAsia="zh-CN"/>
        </w:rPr>
        <w:t>78.29</w:t>
      </w:r>
      <w:r>
        <w:rPr>
          <w:rFonts w:hint="default" w:ascii="仿宋_GB2312" w:eastAsia="仿宋_GB2312" w:cs="仿宋_GB2312"/>
          <w:i w:val="0"/>
          <w:iCs w:val="0"/>
          <w:caps w:val="0"/>
          <w:color w:val="000000"/>
          <w:spacing w:val="0"/>
          <w:sz w:val="32"/>
          <w:szCs w:val="32"/>
          <w:shd w:val="clear" w:color="auto" w:fill="FFFFFF"/>
        </w:rPr>
        <w:t>万元、对个人和家庭的补助支出</w:t>
      </w:r>
      <w:r>
        <w:rPr>
          <w:rFonts w:hint="eastAsia" w:ascii="仿宋_GB2312" w:eastAsia="仿宋_GB2312" w:cs="仿宋_GB2312"/>
          <w:i w:val="0"/>
          <w:iCs w:val="0"/>
          <w:caps w:val="0"/>
          <w:color w:val="000000"/>
          <w:spacing w:val="0"/>
          <w:sz w:val="32"/>
          <w:szCs w:val="32"/>
          <w:shd w:val="clear" w:color="auto" w:fill="FFFFFF"/>
          <w:lang w:val="en-US" w:eastAsia="zh-CN"/>
        </w:rPr>
        <w:t>46.3</w:t>
      </w:r>
      <w:r>
        <w:rPr>
          <w:rFonts w:hint="default" w:ascii="仿宋_GB2312" w:eastAsia="仿宋_GB2312" w:cs="仿宋_GB2312"/>
          <w:i w:val="0"/>
          <w:iCs w:val="0"/>
          <w:caps w:val="0"/>
          <w:color w:val="000000"/>
          <w:spacing w:val="0"/>
          <w:sz w:val="32"/>
          <w:szCs w:val="32"/>
          <w:shd w:val="clear" w:color="auto" w:fill="FFFFFF"/>
        </w:rPr>
        <w:t>万元、资本性支出（基本建设）支出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w:t>
      </w:r>
      <w:r>
        <w:rPr>
          <w:rFonts w:hint="eastAsia" w:ascii="仿宋_GB2312" w:eastAsia="仿宋_GB2312" w:cs="仿宋_GB2312"/>
          <w:i w:val="0"/>
          <w:iCs w:val="0"/>
          <w:caps w:val="0"/>
          <w:color w:val="000000"/>
          <w:spacing w:val="0"/>
          <w:sz w:val="32"/>
          <w:szCs w:val="32"/>
          <w:shd w:val="clear" w:color="auto" w:fill="FFFFFF"/>
          <w:lang w:val="en-US" w:eastAsia="zh-CN"/>
        </w:rPr>
        <w:t>7.39</w:t>
      </w:r>
      <w:r>
        <w:rPr>
          <w:rFonts w:hint="default" w:ascii="仿宋_GB2312" w:eastAsia="仿宋_GB2312" w:cs="仿宋_GB2312"/>
          <w:i w:val="0"/>
          <w:iCs w:val="0"/>
          <w:caps w:val="0"/>
          <w:color w:val="000000"/>
          <w:spacing w:val="0"/>
          <w:sz w:val="32"/>
          <w:szCs w:val="32"/>
          <w:shd w:val="clear" w:color="auto" w:fill="FFFFFF"/>
        </w:rPr>
        <w:t>万元。</w:t>
      </w:r>
    </w:p>
    <w:p w14:paraId="20F8BC2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74B723B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我校</w:t>
      </w:r>
      <w:r>
        <w:rPr>
          <w:rFonts w:hint="eastAsia" w:ascii="仿宋" w:hAnsi="仿宋" w:eastAsia="仿宋"/>
          <w:sz w:val="32"/>
          <w:szCs w:val="32"/>
        </w:rPr>
        <w:t>“三公”经费</w:t>
      </w:r>
      <w:r>
        <w:rPr>
          <w:rFonts w:hint="eastAsia" w:ascii="仿宋" w:hAnsi="仿宋" w:eastAsia="仿宋"/>
          <w:sz w:val="32"/>
          <w:szCs w:val="32"/>
          <w:lang w:val="en-US" w:eastAsia="zh-CN"/>
        </w:rPr>
        <w:t>支出</w:t>
      </w:r>
      <w:r>
        <w:rPr>
          <w:rFonts w:hint="eastAsia" w:ascii="仿宋" w:hAnsi="仿宋" w:eastAsia="仿宋"/>
          <w:sz w:val="32"/>
          <w:szCs w:val="32"/>
        </w:rPr>
        <w:t>为</w:t>
      </w:r>
      <w:r>
        <w:rPr>
          <w:rFonts w:hint="eastAsia" w:ascii="仿宋" w:hAnsi="仿宋" w:eastAsia="仿宋"/>
          <w:sz w:val="32"/>
          <w:szCs w:val="32"/>
          <w:lang w:val="en-US" w:eastAsia="zh-CN"/>
        </w:rPr>
        <w:t>0</w:t>
      </w:r>
      <w:r>
        <w:rPr>
          <w:rFonts w:hint="eastAsia" w:ascii="仿宋" w:hAnsi="仿宋" w:eastAsia="仿宋"/>
          <w:sz w:val="32"/>
          <w:szCs w:val="32"/>
        </w:rPr>
        <w:t>万元，其中：公车运行维护费</w:t>
      </w:r>
      <w:r>
        <w:rPr>
          <w:rFonts w:hint="eastAsia" w:ascii="仿宋" w:hAnsi="仿宋" w:eastAsia="仿宋"/>
          <w:sz w:val="32"/>
          <w:szCs w:val="32"/>
          <w:lang w:val="en-US" w:eastAsia="zh-CN"/>
        </w:rPr>
        <w:t>0</w:t>
      </w:r>
      <w:r>
        <w:rPr>
          <w:rFonts w:hint="eastAsia" w:ascii="仿宋" w:hAnsi="仿宋" w:eastAsia="仿宋"/>
          <w:sz w:val="32"/>
          <w:szCs w:val="32"/>
        </w:rPr>
        <w:t>万元、公务接待费</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与上年度相比没有增减</w:t>
      </w:r>
    </w:p>
    <w:p w14:paraId="6DBF43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34B70C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无</w:t>
      </w:r>
    </w:p>
    <w:p w14:paraId="1A87F1E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32FF6C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无</w:t>
      </w:r>
    </w:p>
    <w:p w14:paraId="317E0A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五、社会保险基金预算支出情况</w:t>
      </w:r>
    </w:p>
    <w:p w14:paraId="1ACFE95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 w:hAnsi="仿宋" w:eastAsia="仿宋" w:cs="Times New Roman"/>
          <w:kern w:val="2"/>
          <w:sz w:val="32"/>
          <w:szCs w:val="32"/>
          <w:lang w:val="en-US" w:eastAsia="zh-CN" w:bidi="ar-SA"/>
        </w:rPr>
        <w:t>无</w:t>
      </w:r>
    </w:p>
    <w:p w14:paraId="6FEB2AC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17E079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3656CA7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eastAsia="楷体_GB2312" w:cs="楷体_GB2312"/>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color="auto" w:fill="FFFFFF"/>
          <w:lang w:val="en-US" w:eastAsia="zh-CN" w:bidi="ar"/>
        </w:rPr>
        <w:t>本年度共设置投入管理指标、成本指标、产出指标、效益指标和满意度指标共5个一级指标、5个一级指标下分设12个二级指标和相对应的12个三级指标，标准分100分。根据《部门整体支出绩效评价指标》评分表自评得分94.35分，评价等级为“优秀”。</w:t>
      </w:r>
      <w:r>
        <w:rPr>
          <w:rFonts w:hint="default" w:ascii="仿宋_GB2312" w:eastAsia="仿宋_GB2312" w:cs="仿宋_GB2312"/>
          <w:i w:val="0"/>
          <w:iCs w:val="0"/>
          <w:caps w:val="0"/>
          <w:color w:val="000000"/>
          <w:spacing w:val="0"/>
          <w:sz w:val="32"/>
          <w:szCs w:val="32"/>
          <w:shd w:val="clear" w:color="auto" w:fill="FFFFFF"/>
        </w:rPr>
        <w:t>。</w:t>
      </w:r>
    </w:p>
    <w:p w14:paraId="1286C10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（二）评价指标分析（或综合评价情况）。</w:t>
      </w:r>
    </w:p>
    <w:p w14:paraId="297AFAC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 整体绩效目标设定方面</w:t>
      </w:r>
      <w:r>
        <w:rPr>
          <w:rFonts w:hint="eastAsia" w:ascii="仿宋_GB2312" w:eastAsia="仿宋_GB2312" w:cs="仿宋_GB2312"/>
          <w:i w:val="0"/>
          <w:iCs w:val="0"/>
          <w:caps w:val="0"/>
          <w:color w:val="000000"/>
          <w:spacing w:val="0"/>
          <w:sz w:val="32"/>
          <w:szCs w:val="32"/>
          <w:shd w:val="clear" w:color="auto" w:fill="FFFFFF"/>
          <w:lang w:val="en-US" w:eastAsia="zh-CN"/>
        </w:rPr>
        <w:t>:</w:t>
      </w:r>
      <w:r>
        <w:rPr>
          <w:rFonts w:hint="default" w:ascii="仿宋_GB2312" w:eastAsia="仿宋_GB2312" w:cs="仿宋_GB2312"/>
          <w:i w:val="0"/>
          <w:iCs w:val="0"/>
          <w:caps w:val="0"/>
          <w:color w:val="000000"/>
          <w:spacing w:val="0"/>
          <w:sz w:val="32"/>
          <w:szCs w:val="32"/>
          <w:shd w:val="clear" w:color="auto" w:fill="FFFFFF"/>
        </w:rPr>
        <w:t>目标设定清晰，符合部门职责与发展方向。年初设定的目标聚焦于保障教育教学正常运行、改善办学条件、提升育人质量等核心任务，与学校年度工作计划紧密衔接，具有可衡量性。</w:t>
      </w:r>
    </w:p>
    <w:p w14:paraId="0EC2B0A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 预算配置方面：预算编制基本合理，资源配置向教学一线倾斜。人员经费、公用经费保障有力，项目经费安排优先考虑了教学设备更新、校园安全维护等紧迫需求，体现了“保基本、保重点、促发展”的分配原则。</w:t>
      </w:r>
    </w:p>
    <w:p w14:paraId="010EA49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3. 预算执行方面：执行进度总体优良，控制有效。全年预算执行率达到99.8</w:t>
      </w:r>
      <w:r>
        <w:rPr>
          <w:rFonts w:hint="eastAsia" w:ascii="仿宋_GB2312" w:eastAsia="仿宋_GB2312" w:cs="仿宋_GB2312"/>
          <w:i w:val="0"/>
          <w:iCs w:val="0"/>
          <w:caps w:val="0"/>
          <w:color w:val="000000"/>
          <w:spacing w:val="0"/>
          <w:sz w:val="32"/>
          <w:szCs w:val="32"/>
          <w:shd w:val="clear" w:color="auto" w:fill="FFFFFF"/>
          <w:lang w:val="en-US" w:eastAsia="zh-CN"/>
        </w:rPr>
        <w:t>9</w:t>
      </w:r>
      <w:r>
        <w:rPr>
          <w:rFonts w:hint="default" w:ascii="仿宋_GB2312" w:eastAsia="仿宋_GB2312" w:cs="仿宋_GB2312"/>
          <w:i w:val="0"/>
          <w:iCs w:val="0"/>
          <w:caps w:val="0"/>
          <w:color w:val="000000"/>
          <w:spacing w:val="0"/>
          <w:sz w:val="32"/>
          <w:szCs w:val="32"/>
          <w:shd w:val="clear" w:color="auto" w:fill="FFFFFF"/>
        </w:rPr>
        <w:t>%，支出审批流程规范，资金支付及时，有效支撑了各项工作的顺利开展。</w:t>
      </w:r>
    </w:p>
    <w:p w14:paraId="53CAD0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4. 预算管理方面：内控制度基本健全，管理过程规范。建立了相应的财务管理制度和报销流程，预算信息公开透明。但在绩效目标实现程度的全过程、动态监控方面，尚有提升空间。</w:t>
      </w:r>
    </w:p>
    <w:p w14:paraId="23139F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5. 资产管理方面：资产管理制度基本完善，账实相符。对新增的教学设备、图书等资产及时进行了登记入账，并明确了管理责任。但在资产使用效率的考核与共享机制方面可以进一步加强。</w:t>
      </w:r>
    </w:p>
    <w:p w14:paraId="073991D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6. 职责履行方面：核心职能履行到位，产出效果明显。</w:t>
      </w:r>
    </w:p>
    <w:p w14:paraId="3F15AF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产出数量： 圆满完成了全年教育教学计划，保障了全体师生在校学习生活的基本需求，完成了计划内的设备采购与零星维修项目。</w:t>
      </w:r>
    </w:p>
    <w:p w14:paraId="2CA1FB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产出质量： 教学质量稳中有升，校园环境安全整洁，后勤服务满意度维持在较高水平。</w:t>
      </w:r>
    </w:p>
    <w:p w14:paraId="66CC4F2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产出时效： 各项支出均按工作计划和合同约定及时支付，保障了各项活动的按时开展。</w:t>
      </w:r>
    </w:p>
    <w:p w14:paraId="0E1C5B1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产出成本： 成本控制意识较强，未出现超预算、超标准开支的情况。</w:t>
      </w:r>
    </w:p>
    <w:p w14:paraId="0A256D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7. 履职效益方面：综合效益显著，实现了预期目标。</w:t>
      </w:r>
    </w:p>
    <w:p w14:paraId="057248A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社会效益：切实保障了辖区内适龄儿童接受公平而有质量的义务教育，学生综合素质得到发展，家长与社会对学校的满意度持续提升，为服务乡村振兴提供了教育支撑。</w:t>
      </w:r>
    </w:p>
    <w:p w14:paraId="55970DC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eastAsia="楷体_GB2312" w:cs="楷体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color="auto" w:fill="FFFFFF"/>
        </w:rPr>
        <w:t>可持续影响</w:t>
      </w:r>
      <w:r>
        <w:rPr>
          <w:rFonts w:hint="eastAsia" w:ascii="仿宋_GB2312" w:eastAsia="仿宋_GB2312" w:cs="仿宋_GB2312"/>
          <w:i w:val="0"/>
          <w:iCs w:val="0"/>
          <w:caps w:val="0"/>
          <w:color w:val="000000"/>
          <w:spacing w:val="0"/>
          <w:sz w:val="32"/>
          <w:szCs w:val="32"/>
          <w:shd w:val="clear" w:color="auto" w:fill="FFFFFF"/>
          <w:lang w:val="en-US" w:eastAsia="zh-CN"/>
        </w:rPr>
        <w:t>:</w:t>
      </w:r>
      <w:r>
        <w:rPr>
          <w:rFonts w:hint="default" w:ascii="仿宋_GB2312" w:eastAsia="仿宋_GB2312" w:cs="仿宋_GB2312"/>
          <w:i w:val="0"/>
          <w:iCs w:val="0"/>
          <w:caps w:val="0"/>
          <w:color w:val="000000"/>
          <w:spacing w:val="0"/>
          <w:sz w:val="32"/>
          <w:szCs w:val="32"/>
          <w:shd w:val="clear" w:color="auto" w:fill="FFFFFF"/>
        </w:rPr>
        <w:t>办学条件得到持续改善，教师队伍保持稳定，学校内部管理日趋规范，为学校的长期可持续发展奠定了良好基础。</w:t>
      </w:r>
    </w:p>
    <w:p w14:paraId="4867E22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0A0679A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 问题一：预算精度有待提高，部分项目执行存在微小偏差。全年执行数略低于预算数1万元，表明预算编制未能完全实现“零基预算”的精准要求。</w:t>
      </w:r>
    </w:p>
    <w:p w14:paraId="2C59C45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原因分析：</w:t>
      </w:r>
    </w:p>
    <w:p w14:paraId="5B1EE80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预见性不足：对部分小型维修项目的具体工程量、设备采购的市场价格波动等因素预估不够充分，预算测算留有少量余地。</w:t>
      </w:r>
    </w:p>
    <w:p w14:paraId="12F0D68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论证深度不够：个别项目在申报前的可行性论证和方案比选不够深入，导致预算与实际需求存在微小差距。</w:t>
      </w:r>
    </w:p>
    <w:p w14:paraId="0C6753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 问题二：绩效运行监控的“神经末梢”灵敏度不足。绩效自评中发现，部分日常经费支出的过程效益追踪不够及时，绩效目标管理与业务工作的即时联动性有待加强。</w:t>
      </w:r>
    </w:p>
    <w:p w14:paraId="02E0F0B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原因分析：</w:t>
      </w:r>
    </w:p>
    <w:p w14:paraId="34F827F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机制不健全：尚未建立一套贯穿业务科室、覆盖所有项目的常态化、动态化绩效运行监控机制和反馈流程。</w:t>
      </w:r>
    </w:p>
    <w:p w14:paraId="37065A7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意识待提升：各业务科室“花钱问效”的主体责任意识虽有增强，但将绩效管理工具自觉应用于日常工作的习惯尚未完全形成，存在“重支出、轻问效”的惯性思维。</w:t>
      </w:r>
    </w:p>
    <w:p w14:paraId="0D4BA4D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八、下一步改进措施</w:t>
      </w:r>
    </w:p>
    <w:p w14:paraId="7FC725D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1. 措施一：深化预算精细化管理，筑牢绩效目标实现的基础。</w:t>
      </w:r>
    </w:p>
    <w:p w14:paraId="6F54ED8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强化前期论证：推行“项目库”管理，要求所有项目，无论大小，均需提供详实的可行性报告和量化依据，特别是对设备参数、维修方案、市场价格等进行充分调研和集体决策。</w:t>
      </w:r>
    </w:p>
    <w:p w14:paraId="4A817B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实施零基预算：改变“基数+增长”的思维，每年根据事业发展的轻重缓急和实际需求，从零开始论证每一笔预算的必要性和规模，切实提高预算编制的科学性和准确性。</w:t>
      </w:r>
    </w:p>
    <w:p w14:paraId="66316F1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2. 措施二：构建全过程绩效管理闭环，提升资金使用效益。</w:t>
      </w:r>
    </w:p>
    <w:p w14:paraId="0AD4A16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建立动态监控机制：制定《绩效目标运行监控管理办法》，按季度或半年度对项目支出和核心绩效指标的完成情况进行采集、分析和通报，及时发现偏差并预警纠偏。</w:t>
      </w:r>
    </w:p>
    <w:p w14:paraId="523526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ascii="Times New Roman" w:hAnsi="Times New Roman" w:cs="Times New Roman"/>
          <w:color w:val="000000"/>
          <w:kern w:val="0"/>
          <w:sz w:val="32"/>
          <w:szCs w:val="32"/>
        </w:rPr>
      </w:pPr>
      <w:r>
        <w:rPr>
          <w:rFonts w:hint="eastAsia" w:ascii="方正仿宋_GB2312" w:hAnsi="方正仿宋_GB2312" w:eastAsia="方正仿宋_GB2312" w:cs="方正仿宋_GB2312"/>
          <w:i w:val="0"/>
          <w:iCs w:val="0"/>
          <w:caps w:val="0"/>
          <w:color w:val="000000"/>
          <w:spacing w:val="0"/>
          <w:sz w:val="32"/>
          <w:szCs w:val="32"/>
        </w:rPr>
        <w:t>加强绩效宣传与培训：定期组织各科室负责人及项目经办人员进行预算绩效管理培训，明确其在绩效管理各环节中的职责，将绩效意识融入业务工作的毛细血管，实现从“要我有绩效”到“我要有绩效”的转变。</w:t>
      </w:r>
    </w:p>
    <w:bookmarkEnd w:id="3"/>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2E6DF4-FC5B-4C03-9015-5A44D010CC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38819E55-CF15-4FCB-9E1A-778AB64F2B0E}"/>
  </w:font>
  <w:font w:name="仿宋_GB2312">
    <w:altName w:val="仿宋"/>
    <w:panose1 w:val="00000000000000000000"/>
    <w:charset w:val="86"/>
    <w:family w:val="modern"/>
    <w:pitch w:val="default"/>
    <w:sig w:usb0="00000000" w:usb1="00000000" w:usb2="00000010" w:usb3="00000000" w:csb0="00040000" w:csb1="00000000"/>
    <w:embedRegular r:id="rId3" w:fontKey="{9C268E7A-7244-4E2A-82D4-10D36ACD2A2C}"/>
  </w:font>
  <w:font w:name="华文中宋">
    <w:panose1 w:val="02010600040101010101"/>
    <w:charset w:val="86"/>
    <w:family w:val="auto"/>
    <w:pitch w:val="default"/>
    <w:sig w:usb0="00000287" w:usb1="080F0000" w:usb2="00000000" w:usb3="00000000" w:csb0="0004009F" w:csb1="DFD70000"/>
    <w:embedRegular r:id="rId4" w:fontKey="{D0BFE6D5-BD16-462D-9F15-94919EAA8BA7}"/>
  </w:font>
  <w:font w:name="楷体">
    <w:panose1 w:val="02010609060101010101"/>
    <w:charset w:val="86"/>
    <w:family w:val="modern"/>
    <w:pitch w:val="default"/>
    <w:sig w:usb0="800002BF" w:usb1="38CF7CFA" w:usb2="00000016" w:usb3="00000000" w:csb0="00040001" w:csb1="00000000"/>
    <w:embedRegular r:id="rId5" w:fontKey="{6A84A12B-BA0A-431C-B660-89BBFBA6AD53}"/>
  </w:font>
  <w:font w:name="楷体_GB2312">
    <w:altName w:val="楷体"/>
    <w:panose1 w:val="00000000000000000000"/>
    <w:charset w:val="86"/>
    <w:family w:val="modern"/>
    <w:pitch w:val="default"/>
    <w:sig w:usb0="00000000" w:usb1="00000000" w:usb2="00000010" w:usb3="00000000" w:csb0="00040000" w:csb1="00000000"/>
    <w:embedRegular r:id="rId6" w:fontKey="{5C0A9FA7-A830-4569-B7F1-F112FB2ABFFE}"/>
  </w:font>
  <w:font w:name="方正仿宋_GB2312">
    <w:panose1 w:val="02000000000000000000"/>
    <w:charset w:val="86"/>
    <w:family w:val="auto"/>
    <w:pitch w:val="default"/>
    <w:sig w:usb0="A00002BF" w:usb1="184F6CFA" w:usb2="00000012" w:usb3="00000000" w:csb0="00040001" w:csb1="00000000"/>
    <w:embedRegular r:id="rId7" w:fontKey="{214CBEC1-2FC8-47B7-BC8E-D6DE56C67E70}"/>
  </w:font>
  <w:font w:name="仿宋">
    <w:panose1 w:val="02010609060101010101"/>
    <w:charset w:val="86"/>
    <w:family w:val="auto"/>
    <w:pitch w:val="default"/>
    <w:sig w:usb0="800002BF" w:usb1="38CF7CFA" w:usb2="00000016" w:usb3="00000000" w:csb0="00040001" w:csb1="00000000"/>
    <w:embedRegular r:id="rId8" w:fontKey="{F4A56D8B-08EC-4F16-9825-A2A0861583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58B2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8379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36B98">
    <w:pPr>
      <w:pStyle w:val="5"/>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4DEC8389">
                <w:pPr>
                  <w:pStyle w:val="5"/>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BF5E3"/>
    <w:multiLevelType w:val="singleLevel"/>
    <w:tmpl w:val="A2CBF5E3"/>
    <w:lvl w:ilvl="0" w:tentative="0">
      <w:start w:val="2"/>
      <w:numFmt w:val="decimal"/>
      <w:lvlText w:val="%1."/>
      <w:lvlJc w:val="left"/>
      <w:pPr>
        <w:tabs>
          <w:tab w:val="left" w:pos="312"/>
        </w:tabs>
      </w:pPr>
    </w:lvl>
  </w:abstractNum>
  <w:abstractNum w:abstractNumId="1">
    <w:nsid w:val="2C8E33F5"/>
    <w:multiLevelType w:val="singleLevel"/>
    <w:tmpl w:val="2C8E33F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41242E"/>
    <w:rsid w:val="0C0E48AF"/>
    <w:rsid w:val="0F56503F"/>
    <w:rsid w:val="132C0270"/>
    <w:rsid w:val="134510A9"/>
    <w:rsid w:val="14BC34EF"/>
    <w:rsid w:val="1C79747B"/>
    <w:rsid w:val="1CA275F6"/>
    <w:rsid w:val="1D97DEFF"/>
    <w:rsid w:val="1DDE5E05"/>
    <w:rsid w:val="1DFF72E5"/>
    <w:rsid w:val="1EFC6F07"/>
    <w:rsid w:val="202277DD"/>
    <w:rsid w:val="2366189C"/>
    <w:rsid w:val="27261F1A"/>
    <w:rsid w:val="2C981037"/>
    <w:rsid w:val="2FDF85B8"/>
    <w:rsid w:val="2FFFEE04"/>
    <w:rsid w:val="310944F3"/>
    <w:rsid w:val="321A060F"/>
    <w:rsid w:val="34DF85B0"/>
    <w:rsid w:val="35250A65"/>
    <w:rsid w:val="37076A9B"/>
    <w:rsid w:val="37633048"/>
    <w:rsid w:val="39D030B9"/>
    <w:rsid w:val="3B8F36BC"/>
    <w:rsid w:val="3F8E7D59"/>
    <w:rsid w:val="40C81580"/>
    <w:rsid w:val="44780FD8"/>
    <w:rsid w:val="469F4163"/>
    <w:rsid w:val="46B5206F"/>
    <w:rsid w:val="491FF225"/>
    <w:rsid w:val="4D090C36"/>
    <w:rsid w:val="4F1C3D29"/>
    <w:rsid w:val="4FFD214C"/>
    <w:rsid w:val="51AE0825"/>
    <w:rsid w:val="5777D4F5"/>
    <w:rsid w:val="59DD8326"/>
    <w:rsid w:val="5DEF592A"/>
    <w:rsid w:val="5E421FE3"/>
    <w:rsid w:val="5FC6BB1E"/>
    <w:rsid w:val="5FF720F1"/>
    <w:rsid w:val="61EB712F"/>
    <w:rsid w:val="633006D6"/>
    <w:rsid w:val="63F7561D"/>
    <w:rsid w:val="67FF5C0B"/>
    <w:rsid w:val="68792AA5"/>
    <w:rsid w:val="6D261430"/>
    <w:rsid w:val="6EFC0924"/>
    <w:rsid w:val="6FB74722"/>
    <w:rsid w:val="6FEF8B7E"/>
    <w:rsid w:val="71A6591B"/>
    <w:rsid w:val="737D59BA"/>
    <w:rsid w:val="77C37683"/>
    <w:rsid w:val="79D19834"/>
    <w:rsid w:val="79FF515B"/>
    <w:rsid w:val="7BBA7205"/>
    <w:rsid w:val="7D813C03"/>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10777</Words>
  <Characters>12719</Characters>
  <Lines>63</Lines>
  <Paragraphs>17</Paragraphs>
  <TotalTime>2</TotalTime>
  <ScaleCrop>false</ScaleCrop>
  <LinksUpToDate>false</LinksUpToDate>
  <CharactersWithSpaces>13076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2025-11-25T02:46:56Z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BB7B6AA21D207914D6FDA268992A22D6</vt:lpwstr>
  </property>
  <property fmtid="{D5CDD505-2E9C-101B-9397-08002B2CF9AE}" pid="4" name="KSOTemplateDocerSaveRecord">
    <vt:lpwstr>eyJoZGlkIjoiMGViYjljYTg5MWZjYzRkMWZlMzMxOGViZmQ0NjYyMzMiLCJ1c2VySWQiOiI0NzQ4OTE5OTkifQ==</vt:lpwstr>
  </property>
</Properties>
</file>