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B48E7">
      <w:pPr>
        <w:pStyle w:val="8"/>
        <w:jc w:val="center"/>
        <w:rPr>
          <w:sz w:val="56"/>
          <w:szCs w:val="56"/>
        </w:rPr>
      </w:pPr>
      <w:bookmarkStart w:id="2" w:name="_GoBack"/>
      <w:bookmarkEnd w:id="2"/>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E63458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E63458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0F6E5FB">
      <w:pPr>
        <w:pStyle w:val="8"/>
        <w:jc w:val="center"/>
        <w:rPr>
          <w:sz w:val="56"/>
          <w:szCs w:val="56"/>
        </w:rPr>
      </w:pPr>
    </w:p>
    <w:p w14:paraId="222C986D">
      <w:pPr>
        <w:pStyle w:val="8"/>
        <w:jc w:val="center"/>
        <w:rPr>
          <w:sz w:val="84"/>
          <w:szCs w:val="84"/>
        </w:rPr>
      </w:pPr>
    </w:p>
    <w:p w14:paraId="7D545E64">
      <w:pPr>
        <w:pStyle w:val="8"/>
        <w:jc w:val="center"/>
        <w:rPr>
          <w:sz w:val="84"/>
          <w:szCs w:val="84"/>
        </w:rPr>
      </w:pPr>
    </w:p>
    <w:p w14:paraId="72C9061E">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F305962">
      <w:pPr>
        <w:pStyle w:val="8"/>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溆浦县库区移民事务中心</w:t>
      </w:r>
    </w:p>
    <w:p w14:paraId="212A3C8A">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8B3128D">
      <w:pPr>
        <w:pStyle w:val="8"/>
        <w:jc w:val="center"/>
        <w:rPr>
          <w:rFonts w:hint="eastAsia" w:ascii="方正小标宋_GBK" w:hAnsi="方正小标宋_GBK" w:eastAsia="方正小标宋_GBK" w:cs="方正小标宋_GBK"/>
          <w:sz w:val="56"/>
          <w:szCs w:val="56"/>
        </w:rPr>
      </w:pPr>
    </w:p>
    <w:p w14:paraId="62803410">
      <w:pPr>
        <w:pStyle w:val="8"/>
        <w:jc w:val="center"/>
        <w:rPr>
          <w:sz w:val="56"/>
          <w:szCs w:val="56"/>
        </w:rPr>
      </w:pPr>
    </w:p>
    <w:p w14:paraId="5A2125AE">
      <w:pPr>
        <w:pStyle w:val="8"/>
        <w:jc w:val="center"/>
        <w:rPr>
          <w:sz w:val="56"/>
          <w:szCs w:val="56"/>
        </w:rPr>
      </w:pPr>
    </w:p>
    <w:p w14:paraId="465E17D2">
      <w:pPr>
        <w:pStyle w:val="8"/>
        <w:jc w:val="center"/>
        <w:rPr>
          <w:sz w:val="56"/>
          <w:szCs w:val="56"/>
        </w:rPr>
      </w:pPr>
    </w:p>
    <w:p w14:paraId="651B04B5">
      <w:pPr>
        <w:pStyle w:val="8"/>
        <w:jc w:val="center"/>
        <w:rPr>
          <w:sz w:val="32"/>
          <w:szCs w:val="32"/>
        </w:rPr>
      </w:pPr>
    </w:p>
    <w:p w14:paraId="7485C310">
      <w:pPr>
        <w:pStyle w:val="8"/>
        <w:jc w:val="center"/>
        <w:rPr>
          <w:sz w:val="32"/>
          <w:szCs w:val="32"/>
        </w:rPr>
      </w:pPr>
    </w:p>
    <w:p w14:paraId="68DCB36C">
      <w:pPr>
        <w:pStyle w:val="8"/>
        <w:jc w:val="center"/>
        <w:rPr>
          <w:sz w:val="32"/>
          <w:szCs w:val="32"/>
        </w:rPr>
      </w:pPr>
    </w:p>
    <w:p w14:paraId="5E21F962">
      <w:pPr>
        <w:pStyle w:val="8"/>
        <w:jc w:val="center"/>
        <w:rPr>
          <w:sz w:val="32"/>
          <w:szCs w:val="32"/>
        </w:rPr>
      </w:pPr>
    </w:p>
    <w:p w14:paraId="537DB99A">
      <w:pPr>
        <w:pStyle w:val="8"/>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4C8479E0">
      <w:pPr>
        <w:pStyle w:val="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溆浦县库区移民事务中心</w:t>
      </w:r>
      <w:r>
        <w:rPr>
          <w:rFonts w:hint="eastAsia" w:ascii="黑体" w:hAnsi="黑体" w:eastAsia="黑体" w:cs="黑体"/>
          <w:b w:val="0"/>
          <w:bCs/>
          <w:sz w:val="28"/>
          <w:szCs w:val="28"/>
        </w:rPr>
        <w:t>概况</w:t>
      </w:r>
    </w:p>
    <w:p w14:paraId="2798E3BC">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A28E533">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6CBA7A8">
      <w:pPr>
        <w:pStyle w:val="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溆浦县库区移民事务中心</w:t>
      </w:r>
      <w:r>
        <w:rPr>
          <w:rFonts w:hint="eastAsia" w:hAnsi="黑体" w:cs="黑体"/>
          <w:b w:val="0"/>
          <w:bCs/>
          <w:sz w:val="28"/>
          <w:szCs w:val="28"/>
          <w:lang w:val="en-US" w:eastAsia="zh-CN"/>
        </w:rPr>
        <w:t>2023年</w:t>
      </w:r>
      <w:r>
        <w:rPr>
          <w:rFonts w:hint="eastAsia" w:ascii="黑体" w:hAnsi="黑体" w:eastAsia="黑体" w:cs="黑体"/>
          <w:b w:val="0"/>
          <w:bCs/>
          <w:sz w:val="28"/>
          <w:szCs w:val="28"/>
        </w:rPr>
        <w:t>部门决算表</w:t>
      </w:r>
    </w:p>
    <w:p w14:paraId="349E9E28">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8C2258A">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A2816F3">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C996C34">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89CB5E6">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F9E9FFC">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4B9747">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F97817F">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D6AFD0E">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72332EC">
      <w:pPr>
        <w:pStyle w:val="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溆浦县库区移民事务中心</w:t>
      </w:r>
      <w:r>
        <w:rPr>
          <w:rFonts w:hint="eastAsia" w:hAnsi="黑体" w:cs="黑体"/>
          <w:b w:val="0"/>
          <w:bCs/>
          <w:sz w:val="28"/>
          <w:szCs w:val="28"/>
          <w:lang w:val="en-US" w:eastAsia="zh-CN"/>
        </w:rPr>
        <w:t>2023年</w:t>
      </w:r>
      <w:r>
        <w:rPr>
          <w:rFonts w:hint="eastAsia" w:ascii="黑体" w:hAnsi="黑体" w:eastAsia="黑体" w:cs="黑体"/>
          <w:b w:val="0"/>
          <w:bCs/>
          <w:sz w:val="28"/>
          <w:szCs w:val="28"/>
        </w:rPr>
        <w:t>部门决算情况说明</w:t>
      </w:r>
    </w:p>
    <w:p w14:paraId="0875B432">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147C5B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44A7D4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3C157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DAF7C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96784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F1FEEA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39546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44817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A4B9E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1DE0C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33899A3">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AC4AB72">
      <w:pPr>
        <w:pStyle w:val="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1554FF4">
      <w:pPr>
        <w:pStyle w:val="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E4CE2AE">
      <w:pPr>
        <w:pStyle w:val="8"/>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1797ABD">
      <w:pPr>
        <w:pStyle w:val="8"/>
        <w:spacing w:line="500" w:lineRule="exact"/>
        <w:rPr>
          <w:rFonts w:hint="eastAsia" w:ascii="黑体" w:hAnsi="黑体" w:eastAsia="黑体" w:cs="黑体"/>
          <w:b w:val="0"/>
          <w:bCs/>
          <w:sz w:val="28"/>
          <w:szCs w:val="28"/>
        </w:rPr>
      </w:pPr>
    </w:p>
    <w:p w14:paraId="131EBE07">
      <w:pPr>
        <w:jc w:val="center"/>
        <w:rPr>
          <w:sz w:val="72"/>
          <w:szCs w:val="72"/>
        </w:rPr>
      </w:pPr>
    </w:p>
    <w:p w14:paraId="11C0FC5B">
      <w:pPr>
        <w:jc w:val="center"/>
        <w:rPr>
          <w:sz w:val="72"/>
          <w:szCs w:val="72"/>
        </w:rPr>
      </w:pPr>
    </w:p>
    <w:p w14:paraId="2BB8B02E">
      <w:pPr>
        <w:jc w:val="center"/>
        <w:rPr>
          <w:sz w:val="72"/>
          <w:szCs w:val="72"/>
        </w:rPr>
      </w:pPr>
    </w:p>
    <w:p w14:paraId="521666FA">
      <w:pPr>
        <w:jc w:val="center"/>
        <w:rPr>
          <w:sz w:val="72"/>
          <w:szCs w:val="72"/>
        </w:rPr>
      </w:pPr>
    </w:p>
    <w:p w14:paraId="47FD2790">
      <w:pPr>
        <w:rPr>
          <w:rFonts w:hint="eastAsia" w:ascii="方正小标宋_GBK" w:hAnsi="方正小标宋_GBK" w:eastAsia="方正小标宋_GBK" w:cs="方正小标宋_GBK"/>
          <w:sz w:val="72"/>
          <w:szCs w:val="72"/>
        </w:rPr>
      </w:pPr>
    </w:p>
    <w:p w14:paraId="73955915">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804BEB0">
      <w:pPr>
        <w:pStyle w:val="8"/>
        <w:jc w:val="center"/>
        <w:rPr>
          <w:rFonts w:hint="eastAsia" w:ascii="方正小标宋_GBK" w:hAnsi="方正小标宋_GBK" w:eastAsia="方正小标宋_GBK" w:cs="方正小标宋_GBK"/>
          <w:sz w:val="84"/>
          <w:szCs w:val="84"/>
        </w:rPr>
      </w:pPr>
    </w:p>
    <w:p w14:paraId="1814E355">
      <w:pPr>
        <w:pStyle w:val="8"/>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溆浦县库区移民事务中心</w:t>
      </w:r>
    </w:p>
    <w:p w14:paraId="634C4DAB">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况</w:t>
      </w:r>
    </w:p>
    <w:p w14:paraId="0DD0B334">
      <w:pPr>
        <w:jc w:val="center"/>
        <w:rPr>
          <w:rFonts w:hint="eastAsia" w:ascii="方正小标宋_GBK" w:hAnsi="方正小标宋_GBK" w:eastAsia="方正小标宋_GBK" w:cs="方正小标宋_GBK"/>
          <w:sz w:val="72"/>
          <w:szCs w:val="72"/>
        </w:rPr>
      </w:pPr>
    </w:p>
    <w:p w14:paraId="34BE0368">
      <w:pPr>
        <w:jc w:val="center"/>
        <w:rPr>
          <w:rFonts w:hint="eastAsia" w:ascii="方正小标宋_GBK" w:hAnsi="方正小标宋_GBK" w:eastAsia="方正小标宋_GBK" w:cs="方正小标宋_GBK"/>
          <w:sz w:val="72"/>
          <w:szCs w:val="72"/>
        </w:rPr>
      </w:pPr>
    </w:p>
    <w:p w14:paraId="3717A70A">
      <w:pPr>
        <w:pStyle w:val="5"/>
        <w:rPr>
          <w:rFonts w:hint="eastAsia"/>
        </w:rPr>
      </w:pPr>
    </w:p>
    <w:p w14:paraId="1CE71F76">
      <w:pPr>
        <w:jc w:val="center"/>
        <w:rPr>
          <w:sz w:val="72"/>
          <w:szCs w:val="72"/>
        </w:rPr>
      </w:pPr>
    </w:p>
    <w:p w14:paraId="573FEA21">
      <w:pPr>
        <w:pStyle w:val="9"/>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DB98AC3">
      <w:pPr>
        <w:pStyle w:val="9"/>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sz w:val="32"/>
          <w:szCs w:val="32"/>
          <w:lang w:val="en-US" w:eastAsia="zh-CN"/>
        </w:rPr>
        <w:t>溆浦县</w:t>
      </w:r>
      <w:r>
        <w:rPr>
          <w:rFonts w:hint="eastAsia" w:asciiTheme="minorEastAsia" w:hAnsiTheme="minorEastAsia" w:cstheme="minorEastAsia"/>
          <w:b w:val="0"/>
          <w:bCs w:val="0"/>
          <w:sz w:val="32"/>
          <w:szCs w:val="32"/>
          <w:lang w:val="en-US" w:eastAsia="zh-CN"/>
        </w:rPr>
        <w:t>库区移民事务中心为溆浦县水利局所属正科级公益一类事业单位，核定全额拨款事业编制31人，2023年底实有在职人员27人，正常退休人员18人，提前退休人员1人，年末遗属人员3人。单位主要职责如下：</w:t>
      </w:r>
    </w:p>
    <w:p w14:paraId="7BB36F73">
      <w:pPr>
        <w:ind w:firstLine="640" w:firstLineChars="200"/>
        <w:jc w:val="left"/>
        <w:rPr>
          <w:rFonts w:hint="default" w:asciiTheme="minorEastAsia" w:hAnsiTheme="minorEastAsia" w:eastAsiaTheme="minorEastAsia"/>
          <w:sz w:val="32"/>
          <w:szCs w:val="32"/>
          <w:lang w:val="en-US" w:eastAsia="zh-CN"/>
        </w:rPr>
      </w:pPr>
      <w:r>
        <w:rPr>
          <w:rFonts w:hint="eastAsia" w:asciiTheme="minorEastAsia" w:hAnsiTheme="minorEastAsia"/>
          <w:sz w:val="32"/>
          <w:szCs w:val="32"/>
        </w:rPr>
        <w:t>（一）</w:t>
      </w:r>
      <w:r>
        <w:rPr>
          <w:rFonts w:hint="eastAsia" w:asciiTheme="minorEastAsia" w:hAnsiTheme="minorEastAsia"/>
          <w:sz w:val="32"/>
          <w:szCs w:val="32"/>
          <w:lang w:val="en-US" w:eastAsia="zh-CN"/>
        </w:rPr>
        <w:t>为大中型水库工程建设征地实物调查细则、移民安置规划大纲、移民安置规划、移民后期扶持规划审查提供技术支持；承担大中型水库移民安置阶段验收及竣工验收的事务性工作。</w:t>
      </w:r>
    </w:p>
    <w:p w14:paraId="147E4B19">
      <w:pPr>
        <w:ind w:firstLine="640" w:firstLineChars="200"/>
        <w:jc w:val="left"/>
        <w:rPr>
          <w:rFonts w:hint="eastAsia" w:asciiTheme="minorEastAsia" w:hAnsiTheme="minorEastAsia"/>
          <w:sz w:val="32"/>
          <w:szCs w:val="32"/>
          <w:lang w:val="en-US" w:eastAsia="zh-CN"/>
        </w:rPr>
      </w:pPr>
      <w:r>
        <w:rPr>
          <w:rFonts w:hint="eastAsia" w:asciiTheme="minorEastAsia" w:hAnsiTheme="minorEastAsia"/>
          <w:sz w:val="32"/>
          <w:szCs w:val="32"/>
        </w:rPr>
        <w:t>（二）</w:t>
      </w:r>
      <w:r>
        <w:rPr>
          <w:rFonts w:hint="eastAsia" w:asciiTheme="minorEastAsia" w:hAnsiTheme="minorEastAsia"/>
          <w:sz w:val="32"/>
          <w:szCs w:val="32"/>
          <w:lang w:val="en-US" w:eastAsia="zh-CN"/>
        </w:rPr>
        <w:t>承担移民系统信息化管理和综合统计工作。</w:t>
      </w:r>
    </w:p>
    <w:p w14:paraId="5CB2EA38">
      <w:pPr>
        <w:ind w:firstLine="640" w:firstLineChars="200"/>
        <w:jc w:val="left"/>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（三）承担大中型水库移民安置和后期扶持的事务性工作。</w:t>
      </w:r>
    </w:p>
    <w:p w14:paraId="6FEC0FB6">
      <w:pPr>
        <w:ind w:firstLine="640" w:firstLineChars="20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四）协助有关部门拟订全县水库移民资金年度预算方案和安排方案；承担水库移民资金内部审计和绩效评价的事务性工作；承担水库移民后期扶持政策实施情况监测评估、稽察的事务性工作；为水库移民管理提供服务保障。</w:t>
      </w:r>
    </w:p>
    <w:p w14:paraId="61AA40F9">
      <w:pPr>
        <w:ind w:firstLine="640" w:firstLineChars="20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（五）协助开展水库移民工作法规、规章的研究和起草工作；承担大中型水库移民信访维权、行政复议、行政诉讼的事务性工作。</w:t>
      </w:r>
    </w:p>
    <w:p w14:paraId="513A07AD">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（六）协助推动水库移民对口帮扶工作；承担水库移民综合治理、产业开发、乡村振兴、安全生产等事务性工作。</w:t>
      </w:r>
    </w:p>
    <w:p w14:paraId="7DA9EFD9">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（七）承担大中型水库移民培训的事务性工作。</w:t>
      </w:r>
    </w:p>
    <w:p w14:paraId="46C3C1E2">
      <w:pPr>
        <w:ind w:firstLine="800" w:firstLineChars="250"/>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（八）承担县水利局交办的其他工作。</w:t>
      </w:r>
    </w:p>
    <w:p w14:paraId="44A6467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6D44AA8">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溆浦县库区移民事务中心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办公室、规划事务室、后期扶持室（搬迁安置室）、资金财务室、信访维权室。</w:t>
      </w:r>
    </w:p>
    <w:p w14:paraId="12827B25">
      <w:pPr>
        <w:widowControl/>
        <w:spacing w:line="600" w:lineRule="exact"/>
        <w:ind w:firstLine="640" w:firstLineChars="200"/>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溆浦县库区移民事务中心</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仅溆浦县库区移民事务中心</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无二级机构。</w:t>
      </w:r>
    </w:p>
    <w:p w14:paraId="64729640">
      <w:pPr>
        <w:jc w:val="left"/>
        <w:rPr>
          <w:rFonts w:ascii="仿宋_GB2312" w:eastAsia="仿宋_GB2312" w:hAnsiTheme="minorEastAsia"/>
          <w:sz w:val="28"/>
          <w:szCs w:val="32"/>
        </w:rPr>
      </w:pPr>
    </w:p>
    <w:p w14:paraId="119AB57A">
      <w:pPr>
        <w:jc w:val="center"/>
        <w:rPr>
          <w:rFonts w:ascii="黑体" w:hAnsi="黑体" w:eastAsia="黑体"/>
          <w:sz w:val="28"/>
          <w:szCs w:val="28"/>
        </w:rPr>
      </w:pPr>
    </w:p>
    <w:p w14:paraId="63F63F98">
      <w:pPr>
        <w:jc w:val="left"/>
        <w:rPr>
          <w:rFonts w:ascii="仿宋_GB2312" w:eastAsia="仿宋_GB2312" w:hAnsiTheme="minorEastAsia"/>
          <w:sz w:val="28"/>
          <w:szCs w:val="32"/>
        </w:rPr>
      </w:pPr>
    </w:p>
    <w:p w14:paraId="56938DE9">
      <w:pPr>
        <w:jc w:val="center"/>
        <w:rPr>
          <w:rFonts w:ascii="黑体" w:hAnsi="黑体" w:eastAsia="黑体"/>
          <w:sz w:val="28"/>
          <w:szCs w:val="28"/>
        </w:rPr>
      </w:pPr>
    </w:p>
    <w:p w14:paraId="4396CD6E">
      <w:pPr>
        <w:jc w:val="center"/>
        <w:rPr>
          <w:rFonts w:ascii="黑体" w:hAnsi="黑体" w:eastAsia="黑体"/>
          <w:sz w:val="28"/>
          <w:szCs w:val="28"/>
        </w:rPr>
      </w:pPr>
    </w:p>
    <w:p w14:paraId="68735AB7">
      <w:pPr>
        <w:jc w:val="center"/>
        <w:rPr>
          <w:rFonts w:ascii="黑体" w:hAnsi="黑体" w:eastAsia="黑体"/>
          <w:sz w:val="28"/>
          <w:szCs w:val="28"/>
        </w:rPr>
      </w:pPr>
    </w:p>
    <w:p w14:paraId="0E54347F">
      <w:pPr>
        <w:jc w:val="center"/>
        <w:rPr>
          <w:rFonts w:ascii="黑体" w:hAnsi="黑体" w:eastAsia="黑体"/>
          <w:sz w:val="28"/>
          <w:szCs w:val="28"/>
        </w:rPr>
      </w:pPr>
    </w:p>
    <w:p w14:paraId="26D57989">
      <w:pPr>
        <w:jc w:val="center"/>
        <w:rPr>
          <w:rFonts w:ascii="黑体" w:hAnsi="黑体" w:eastAsia="黑体"/>
          <w:sz w:val="28"/>
          <w:szCs w:val="28"/>
        </w:rPr>
      </w:pPr>
    </w:p>
    <w:p w14:paraId="1627E289">
      <w:pPr>
        <w:jc w:val="center"/>
        <w:rPr>
          <w:rFonts w:ascii="黑体" w:hAnsi="黑体" w:eastAsia="黑体"/>
          <w:sz w:val="28"/>
          <w:szCs w:val="28"/>
        </w:rPr>
      </w:pPr>
    </w:p>
    <w:p w14:paraId="3128669F">
      <w:pPr>
        <w:jc w:val="center"/>
        <w:rPr>
          <w:rFonts w:ascii="黑体" w:hAnsi="黑体" w:eastAsia="黑体"/>
          <w:sz w:val="28"/>
          <w:szCs w:val="28"/>
        </w:rPr>
      </w:pPr>
    </w:p>
    <w:p w14:paraId="6DFEA7D6">
      <w:pPr>
        <w:jc w:val="center"/>
        <w:rPr>
          <w:rFonts w:ascii="黑体" w:hAnsi="黑体" w:eastAsia="黑体"/>
          <w:sz w:val="28"/>
          <w:szCs w:val="28"/>
        </w:rPr>
      </w:pPr>
    </w:p>
    <w:p w14:paraId="2460AFD8">
      <w:pPr>
        <w:jc w:val="center"/>
        <w:rPr>
          <w:rFonts w:ascii="黑体" w:hAnsi="黑体" w:eastAsia="黑体"/>
          <w:sz w:val="28"/>
          <w:szCs w:val="28"/>
        </w:rPr>
      </w:pPr>
    </w:p>
    <w:p w14:paraId="534A2923">
      <w:pPr>
        <w:jc w:val="center"/>
        <w:rPr>
          <w:rFonts w:ascii="黑体" w:hAnsi="黑体" w:eastAsia="黑体"/>
          <w:sz w:val="28"/>
          <w:szCs w:val="28"/>
        </w:rPr>
      </w:pPr>
    </w:p>
    <w:p w14:paraId="683CF99A">
      <w:pPr>
        <w:jc w:val="center"/>
        <w:rPr>
          <w:rFonts w:ascii="黑体" w:hAnsi="黑体" w:eastAsia="黑体"/>
          <w:sz w:val="28"/>
          <w:szCs w:val="28"/>
        </w:rPr>
      </w:pPr>
    </w:p>
    <w:p w14:paraId="05FFDFF8">
      <w:pPr>
        <w:jc w:val="center"/>
        <w:rPr>
          <w:rFonts w:ascii="黑体" w:hAnsi="黑体" w:eastAsia="黑体"/>
          <w:sz w:val="28"/>
          <w:szCs w:val="28"/>
        </w:rPr>
      </w:pPr>
    </w:p>
    <w:p w14:paraId="0FD6B764">
      <w:pPr>
        <w:jc w:val="center"/>
        <w:rPr>
          <w:sz w:val="72"/>
          <w:szCs w:val="72"/>
        </w:rPr>
      </w:pPr>
    </w:p>
    <w:p w14:paraId="7C5D196F">
      <w:pPr>
        <w:jc w:val="center"/>
        <w:rPr>
          <w:sz w:val="72"/>
          <w:szCs w:val="72"/>
        </w:rPr>
      </w:pPr>
    </w:p>
    <w:p w14:paraId="5528C5DB">
      <w:pPr>
        <w:jc w:val="center"/>
        <w:rPr>
          <w:sz w:val="72"/>
          <w:szCs w:val="72"/>
        </w:rPr>
      </w:pPr>
    </w:p>
    <w:p w14:paraId="4FD07FC9">
      <w:pPr>
        <w:jc w:val="center"/>
        <w:rPr>
          <w:sz w:val="72"/>
          <w:szCs w:val="72"/>
        </w:rPr>
      </w:pPr>
    </w:p>
    <w:p w14:paraId="4BCD330F">
      <w:pPr>
        <w:pStyle w:val="8"/>
        <w:jc w:val="center"/>
        <w:rPr>
          <w:rFonts w:hint="eastAsia" w:ascii="方正小标宋_GBK" w:hAnsi="方正小标宋_GBK" w:eastAsia="方正小标宋_GBK" w:cs="方正小标宋_GBK"/>
          <w:sz w:val="84"/>
          <w:szCs w:val="84"/>
        </w:rPr>
      </w:pPr>
    </w:p>
    <w:p w14:paraId="1012BD7F">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0F93912">
      <w:pPr>
        <w:pStyle w:val="8"/>
        <w:jc w:val="center"/>
        <w:rPr>
          <w:rFonts w:hint="eastAsia" w:ascii="方正小标宋_GBK" w:hAnsi="方正小标宋_GBK" w:eastAsia="方正小标宋_GBK" w:cs="方正小标宋_GBK"/>
          <w:sz w:val="84"/>
          <w:szCs w:val="84"/>
        </w:rPr>
      </w:pPr>
    </w:p>
    <w:p w14:paraId="2613C641">
      <w:pPr>
        <w:pStyle w:val="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86B297B">
      <w:pPr>
        <w:jc w:val="center"/>
        <w:rPr>
          <w:sz w:val="72"/>
          <w:szCs w:val="72"/>
        </w:rPr>
      </w:pPr>
    </w:p>
    <w:p w14:paraId="54BD1F2A">
      <w:pPr>
        <w:jc w:val="center"/>
        <w:rPr>
          <w:sz w:val="72"/>
          <w:szCs w:val="72"/>
        </w:rPr>
      </w:pPr>
    </w:p>
    <w:p w14:paraId="698D720B">
      <w:pPr>
        <w:jc w:val="center"/>
        <w:rPr>
          <w:sz w:val="72"/>
          <w:szCs w:val="72"/>
        </w:rPr>
      </w:pPr>
    </w:p>
    <w:p w14:paraId="6AF6C9B1">
      <w:pPr>
        <w:jc w:val="center"/>
        <w:rPr>
          <w:sz w:val="72"/>
          <w:szCs w:val="72"/>
        </w:rPr>
      </w:pPr>
    </w:p>
    <w:p w14:paraId="69BCB594">
      <w:pPr>
        <w:jc w:val="center"/>
        <w:rPr>
          <w:sz w:val="72"/>
          <w:szCs w:val="72"/>
        </w:rPr>
      </w:pPr>
    </w:p>
    <w:p w14:paraId="317E9F75">
      <w:pPr>
        <w:jc w:val="center"/>
        <w:rPr>
          <w:sz w:val="72"/>
          <w:szCs w:val="72"/>
        </w:rPr>
      </w:pPr>
    </w:p>
    <w:p w14:paraId="0A58A09D">
      <w:pPr>
        <w:jc w:val="left"/>
        <w:rPr>
          <w:sz w:val="32"/>
          <w:szCs w:val="32"/>
        </w:rPr>
      </w:pPr>
    </w:p>
    <w:p w14:paraId="2AD142D7">
      <w:pPr>
        <w:jc w:val="left"/>
        <w:rPr>
          <w:rFonts w:asciiTheme="minorEastAsia" w:hAnsiTheme="minorEastAsia"/>
          <w:sz w:val="32"/>
          <w:szCs w:val="32"/>
        </w:rPr>
        <w:sectPr>
          <w:pgSz w:w="11906" w:h="16838"/>
          <w:pgMar w:top="833" w:right="1060" w:bottom="777" w:left="11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5471" w:type="dxa"/>
        <w:tblInd w:w="0" w:type="dxa"/>
        <w:tblLayout w:type="fixed"/>
        <w:tblCellMar>
          <w:top w:w="0" w:type="dxa"/>
          <w:left w:w="0" w:type="dxa"/>
          <w:bottom w:w="0" w:type="dxa"/>
          <w:right w:w="0" w:type="dxa"/>
        </w:tblCellMar>
      </w:tblPr>
      <w:tblGrid>
        <w:gridCol w:w="283"/>
        <w:gridCol w:w="876"/>
        <w:gridCol w:w="77"/>
        <w:gridCol w:w="263"/>
        <w:gridCol w:w="1484"/>
        <w:gridCol w:w="588"/>
        <w:gridCol w:w="1175"/>
        <w:gridCol w:w="475"/>
        <w:gridCol w:w="637"/>
        <w:gridCol w:w="425"/>
        <w:gridCol w:w="700"/>
        <w:gridCol w:w="738"/>
        <w:gridCol w:w="212"/>
        <w:gridCol w:w="100"/>
        <w:gridCol w:w="375"/>
        <w:gridCol w:w="688"/>
        <w:gridCol w:w="237"/>
        <w:gridCol w:w="413"/>
        <w:gridCol w:w="700"/>
        <w:gridCol w:w="175"/>
        <w:gridCol w:w="61"/>
        <w:gridCol w:w="364"/>
        <w:gridCol w:w="250"/>
        <w:gridCol w:w="937"/>
        <w:gridCol w:w="113"/>
        <w:gridCol w:w="362"/>
        <w:gridCol w:w="725"/>
        <w:gridCol w:w="338"/>
        <w:gridCol w:w="175"/>
        <w:gridCol w:w="150"/>
        <w:gridCol w:w="1375"/>
      </w:tblGrid>
      <w:tr w14:paraId="6D6809D1">
        <w:tblPrEx>
          <w:tblCellMar>
            <w:top w:w="0" w:type="dxa"/>
            <w:left w:w="0" w:type="dxa"/>
            <w:bottom w:w="0" w:type="dxa"/>
            <w:right w:w="0" w:type="dxa"/>
          </w:tblCellMar>
        </w:tblPrEx>
        <w:trPr>
          <w:trHeight w:val="748" w:hRule="atLeast"/>
        </w:trPr>
        <w:tc>
          <w:tcPr>
            <w:tcW w:w="15471" w:type="dxa"/>
            <w:gridSpan w:val="31"/>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1"/>
              <w:gridCol w:w="965"/>
              <w:gridCol w:w="2163"/>
              <w:gridCol w:w="4486"/>
              <w:gridCol w:w="938"/>
              <w:gridCol w:w="152"/>
              <w:gridCol w:w="2273"/>
              <w:gridCol w:w="170"/>
            </w:tblGrid>
            <w:tr w14:paraId="662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609" w:hRule="atLeast"/>
              </w:trPr>
              <w:tc>
                <w:tcPr>
                  <w:tcW w:w="15228" w:type="dxa"/>
                  <w:gridSpan w:val="7"/>
                  <w:tcBorders>
                    <w:top w:val="nil"/>
                    <w:left w:val="nil"/>
                    <w:bottom w:val="nil"/>
                    <w:right w:val="nil"/>
                  </w:tcBorders>
                  <w:shd w:val="clear" w:color="auto" w:fill="auto"/>
                  <w:noWrap/>
                  <w:vAlign w:val="center"/>
                </w:tcPr>
                <w:p w14:paraId="71B633A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4B5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04" w:hRule="atLeast"/>
              </w:trPr>
              <w:tc>
                <w:tcPr>
                  <w:tcW w:w="4251" w:type="dxa"/>
                  <w:tcBorders>
                    <w:top w:val="nil"/>
                    <w:left w:val="nil"/>
                    <w:bottom w:val="nil"/>
                    <w:right w:val="nil"/>
                  </w:tcBorders>
                  <w:shd w:val="clear" w:color="auto" w:fill="FFFFFF"/>
                  <w:noWrap/>
                  <w:vAlign w:val="center"/>
                </w:tcPr>
                <w:p w14:paraId="2F84167B">
                  <w:pPr>
                    <w:jc w:val="right"/>
                    <w:rPr>
                      <w:rFonts w:hint="eastAsia" w:ascii="宋体" w:hAnsi="宋体" w:eastAsia="宋体" w:cs="宋体"/>
                      <w:i w:val="0"/>
                      <w:color w:val="000000"/>
                      <w:sz w:val="24"/>
                      <w:szCs w:val="24"/>
                      <w:u w:val="none"/>
                    </w:rPr>
                  </w:pPr>
                </w:p>
              </w:tc>
              <w:tc>
                <w:tcPr>
                  <w:tcW w:w="965" w:type="dxa"/>
                  <w:tcBorders>
                    <w:top w:val="nil"/>
                    <w:left w:val="nil"/>
                    <w:bottom w:val="nil"/>
                    <w:right w:val="nil"/>
                  </w:tcBorders>
                  <w:shd w:val="clear" w:color="auto" w:fill="FFFFFF"/>
                  <w:noWrap/>
                  <w:vAlign w:val="center"/>
                </w:tcPr>
                <w:p w14:paraId="1F1BF6A7">
                  <w:pPr>
                    <w:jc w:val="right"/>
                    <w:rPr>
                      <w:rFonts w:hint="eastAsia" w:ascii="宋体" w:hAnsi="宋体" w:eastAsia="宋体" w:cs="宋体"/>
                      <w:i w:val="0"/>
                      <w:color w:val="000000"/>
                      <w:sz w:val="24"/>
                      <w:szCs w:val="24"/>
                      <w:u w:val="none"/>
                    </w:rPr>
                  </w:pPr>
                </w:p>
              </w:tc>
              <w:tc>
                <w:tcPr>
                  <w:tcW w:w="2163" w:type="dxa"/>
                  <w:tcBorders>
                    <w:top w:val="nil"/>
                    <w:left w:val="nil"/>
                    <w:bottom w:val="nil"/>
                    <w:right w:val="nil"/>
                  </w:tcBorders>
                  <w:shd w:val="clear" w:color="auto" w:fill="FFFFFF"/>
                  <w:noWrap/>
                  <w:vAlign w:val="center"/>
                </w:tcPr>
                <w:p w14:paraId="412ED130">
                  <w:pPr>
                    <w:jc w:val="right"/>
                    <w:rPr>
                      <w:rFonts w:hint="eastAsia" w:ascii="宋体" w:hAnsi="宋体" w:eastAsia="宋体" w:cs="宋体"/>
                      <w:i w:val="0"/>
                      <w:color w:val="000000"/>
                      <w:sz w:val="24"/>
                      <w:szCs w:val="24"/>
                      <w:u w:val="none"/>
                    </w:rPr>
                  </w:pPr>
                </w:p>
              </w:tc>
              <w:tc>
                <w:tcPr>
                  <w:tcW w:w="4486" w:type="dxa"/>
                  <w:tcBorders>
                    <w:top w:val="nil"/>
                    <w:left w:val="nil"/>
                    <w:bottom w:val="nil"/>
                    <w:right w:val="nil"/>
                  </w:tcBorders>
                  <w:shd w:val="clear" w:color="auto" w:fill="FFFFFF"/>
                  <w:noWrap/>
                  <w:vAlign w:val="center"/>
                </w:tcPr>
                <w:p w14:paraId="28CE8B43">
                  <w:pPr>
                    <w:jc w:val="right"/>
                    <w:rPr>
                      <w:rFonts w:hint="eastAsia" w:ascii="宋体" w:hAnsi="宋体" w:eastAsia="宋体" w:cs="宋体"/>
                      <w:i w:val="0"/>
                      <w:color w:val="000000"/>
                      <w:sz w:val="24"/>
                      <w:szCs w:val="24"/>
                      <w:u w:val="none"/>
                    </w:rPr>
                  </w:pPr>
                </w:p>
              </w:tc>
              <w:tc>
                <w:tcPr>
                  <w:tcW w:w="1090" w:type="dxa"/>
                  <w:gridSpan w:val="2"/>
                  <w:tcBorders>
                    <w:top w:val="nil"/>
                    <w:left w:val="nil"/>
                    <w:bottom w:val="nil"/>
                    <w:right w:val="nil"/>
                  </w:tcBorders>
                  <w:shd w:val="clear" w:color="auto" w:fill="FFFFFF"/>
                  <w:noWrap/>
                  <w:vAlign w:val="center"/>
                </w:tcPr>
                <w:p w14:paraId="12AE0A33">
                  <w:pPr>
                    <w:jc w:val="right"/>
                    <w:rPr>
                      <w:rFonts w:hint="eastAsia" w:ascii="宋体" w:hAnsi="宋体" w:eastAsia="宋体" w:cs="宋体"/>
                      <w:i w:val="0"/>
                      <w:color w:val="000000"/>
                      <w:sz w:val="24"/>
                      <w:szCs w:val="24"/>
                      <w:u w:val="none"/>
                    </w:rPr>
                  </w:pPr>
                </w:p>
              </w:tc>
              <w:tc>
                <w:tcPr>
                  <w:tcW w:w="2273" w:type="dxa"/>
                  <w:tcBorders>
                    <w:top w:val="nil"/>
                    <w:left w:val="nil"/>
                    <w:bottom w:val="nil"/>
                    <w:right w:val="nil"/>
                  </w:tcBorders>
                  <w:shd w:val="clear" w:color="auto" w:fill="FFFFFF"/>
                  <w:noWrap/>
                  <w:vAlign w:val="center"/>
                </w:tcPr>
                <w:p w14:paraId="2BB6EA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23C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304" w:hRule="atLeast"/>
              </w:trPr>
              <w:tc>
                <w:tcPr>
                  <w:tcW w:w="4251" w:type="dxa"/>
                  <w:tcBorders>
                    <w:top w:val="nil"/>
                    <w:left w:val="nil"/>
                    <w:bottom w:val="nil"/>
                    <w:right w:val="nil"/>
                  </w:tcBorders>
                  <w:shd w:val="clear" w:color="auto" w:fill="FFFFFF"/>
                  <w:noWrap/>
                  <w:vAlign w:val="center"/>
                </w:tcPr>
                <w:p w14:paraId="027D8C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20"/>
                      <w:szCs w:val="20"/>
                      <w:lang w:val="en-US" w:eastAsia="zh-CN"/>
                    </w:rPr>
                    <w:t>溆浦县库区移民事务中心</w:t>
                  </w:r>
                </w:p>
              </w:tc>
              <w:tc>
                <w:tcPr>
                  <w:tcW w:w="965" w:type="dxa"/>
                  <w:tcBorders>
                    <w:top w:val="nil"/>
                    <w:left w:val="nil"/>
                    <w:bottom w:val="nil"/>
                    <w:right w:val="nil"/>
                  </w:tcBorders>
                  <w:shd w:val="clear" w:color="auto" w:fill="FFFFFF"/>
                  <w:noWrap/>
                  <w:vAlign w:val="center"/>
                </w:tcPr>
                <w:p w14:paraId="66E0E97D">
                  <w:pPr>
                    <w:jc w:val="right"/>
                    <w:rPr>
                      <w:rFonts w:hint="eastAsia" w:ascii="宋体" w:hAnsi="宋体" w:eastAsia="宋体" w:cs="宋体"/>
                      <w:i w:val="0"/>
                      <w:color w:val="000000"/>
                      <w:sz w:val="24"/>
                      <w:szCs w:val="24"/>
                      <w:u w:val="none"/>
                    </w:rPr>
                  </w:pPr>
                </w:p>
              </w:tc>
              <w:tc>
                <w:tcPr>
                  <w:tcW w:w="2163" w:type="dxa"/>
                  <w:tcBorders>
                    <w:top w:val="nil"/>
                    <w:left w:val="nil"/>
                    <w:bottom w:val="nil"/>
                    <w:right w:val="nil"/>
                  </w:tcBorders>
                  <w:shd w:val="clear" w:color="auto" w:fill="FFFFFF"/>
                  <w:noWrap/>
                  <w:vAlign w:val="center"/>
                </w:tcPr>
                <w:p w14:paraId="673CB422">
                  <w:pPr>
                    <w:jc w:val="right"/>
                    <w:rPr>
                      <w:rFonts w:hint="eastAsia" w:ascii="宋体" w:hAnsi="宋体" w:eastAsia="宋体" w:cs="宋体"/>
                      <w:i w:val="0"/>
                      <w:color w:val="000000"/>
                      <w:sz w:val="24"/>
                      <w:szCs w:val="24"/>
                      <w:u w:val="none"/>
                    </w:rPr>
                  </w:pPr>
                </w:p>
              </w:tc>
              <w:tc>
                <w:tcPr>
                  <w:tcW w:w="4486" w:type="dxa"/>
                  <w:tcBorders>
                    <w:top w:val="nil"/>
                    <w:left w:val="nil"/>
                    <w:bottom w:val="nil"/>
                    <w:right w:val="nil"/>
                  </w:tcBorders>
                  <w:shd w:val="clear" w:color="auto" w:fill="FFFFFF"/>
                  <w:noWrap/>
                  <w:vAlign w:val="center"/>
                </w:tcPr>
                <w:p w14:paraId="5695CD99">
                  <w:pPr>
                    <w:jc w:val="right"/>
                    <w:rPr>
                      <w:rFonts w:hint="eastAsia" w:ascii="宋体" w:hAnsi="宋体" w:eastAsia="宋体" w:cs="宋体"/>
                      <w:i w:val="0"/>
                      <w:color w:val="000000"/>
                      <w:sz w:val="24"/>
                      <w:szCs w:val="24"/>
                      <w:u w:val="none"/>
                    </w:rPr>
                  </w:pPr>
                </w:p>
              </w:tc>
              <w:tc>
                <w:tcPr>
                  <w:tcW w:w="1090" w:type="dxa"/>
                  <w:gridSpan w:val="2"/>
                  <w:tcBorders>
                    <w:top w:val="nil"/>
                    <w:left w:val="nil"/>
                    <w:bottom w:val="nil"/>
                    <w:right w:val="nil"/>
                  </w:tcBorders>
                  <w:shd w:val="clear" w:color="auto" w:fill="FFFFFF"/>
                  <w:noWrap/>
                  <w:vAlign w:val="center"/>
                </w:tcPr>
                <w:p w14:paraId="46CBE3A0">
                  <w:pPr>
                    <w:jc w:val="right"/>
                    <w:rPr>
                      <w:rFonts w:hint="eastAsia" w:ascii="宋体" w:hAnsi="宋体" w:eastAsia="宋体" w:cs="宋体"/>
                      <w:i w:val="0"/>
                      <w:color w:val="000000"/>
                      <w:sz w:val="24"/>
                      <w:szCs w:val="24"/>
                      <w:u w:val="none"/>
                    </w:rPr>
                  </w:pPr>
                </w:p>
              </w:tc>
              <w:tc>
                <w:tcPr>
                  <w:tcW w:w="2273" w:type="dxa"/>
                  <w:tcBorders>
                    <w:top w:val="nil"/>
                    <w:left w:val="nil"/>
                    <w:bottom w:val="nil"/>
                    <w:right w:val="nil"/>
                  </w:tcBorders>
                  <w:shd w:val="clear" w:color="auto" w:fill="FFFFFF"/>
                  <w:noWrap/>
                  <w:vAlign w:val="center"/>
                </w:tcPr>
                <w:p w14:paraId="2EDE07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6B3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448" w:hRule="atLeast"/>
              </w:trPr>
              <w:tc>
                <w:tcPr>
                  <w:tcW w:w="73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CB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8C7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C66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455"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521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3A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76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04B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C5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D0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6A0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00" w:hRule="atLeas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FD5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1BCDE">
                  <w:pPr>
                    <w:jc w:val="center"/>
                    <w:rPr>
                      <w:rFonts w:hint="eastAsia" w:ascii="宋体" w:hAnsi="宋体" w:eastAsia="宋体" w:cs="宋体"/>
                      <w:i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2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1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0149F">
                  <w:pPr>
                    <w:jc w:val="center"/>
                    <w:rPr>
                      <w:rFonts w:hint="eastAsia" w:ascii="宋体" w:hAnsi="宋体" w:eastAsia="宋体" w:cs="宋体"/>
                      <w:i w:val="0"/>
                      <w:color w:val="000000"/>
                      <w:sz w:val="24"/>
                      <w:szCs w:val="24"/>
                      <w:u w:val="none"/>
                    </w:rPr>
                  </w:pP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4E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989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082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2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2203.41</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37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7BA2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C93C">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4D57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2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5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03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838.55</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AB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3263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2861">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58F3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D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A7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AA9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48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350A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65C">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4360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E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2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4F7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D5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E67C">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6CD">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0837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B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65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8A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206.85</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B1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0671">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E21B">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25E2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B1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7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998A">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0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442D6">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6DF5">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r>
            <w:tr w14:paraId="353F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0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A0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DBB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E8FF">
                  <w:pPr>
                    <w:widowControl/>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kern w:val="0"/>
                      <w:sz w:val="24"/>
                      <w:szCs w:val="24"/>
                      <w:lang w:val="en-US" w:eastAsia="zh-CN"/>
                    </w:rPr>
                    <w:t>七、社会保障和就业支出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7B846">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0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841.19</w:t>
                  </w:r>
                </w:p>
              </w:tc>
            </w:tr>
            <w:tr w14:paraId="5A4D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30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D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5601">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0.50</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415E">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八、卫生健康支出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1A5A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A2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w:t>
                  </w:r>
                </w:p>
              </w:tc>
            </w:tr>
            <w:tr w14:paraId="41DD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20F5">
                  <w:pPr>
                    <w:jc w:val="righ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DE04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B91A">
                  <w:pPr>
                    <w:jc w:val="right"/>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4418">
                  <w:pPr>
                    <w:widowControl/>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九、城乡社区支出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132A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98AFBE0">
                  <w:pPr>
                    <w:spacing w:beforeLines="0" w:afterLines="0"/>
                    <w:jc w:val="right"/>
                    <w:rPr>
                      <w:rFonts w:hint="default" w:ascii="宋体" w:hAnsi="宋体" w:eastAsia="宋体" w:cs="宋体"/>
                      <w:i w:val="0"/>
                      <w:color w:val="000000"/>
                      <w:sz w:val="22"/>
                      <w:szCs w:val="22"/>
                      <w:u w:val="none"/>
                      <w:lang w:val="en-US" w:eastAsia="zh-CN"/>
                    </w:rPr>
                  </w:pPr>
                  <w:r>
                    <w:rPr>
                      <w:rFonts w:hint="eastAsia" w:ascii="宋体" w:hAnsi="宋体"/>
                      <w:color w:val="000000"/>
                      <w:sz w:val="22"/>
                      <w:szCs w:val="24"/>
                    </w:rPr>
                    <w:t>4.89</w:t>
                  </w:r>
                </w:p>
              </w:tc>
            </w:tr>
            <w:tr w14:paraId="0D34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1855">
                  <w:pPr>
                    <w:jc w:val="righ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0B17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E1E8">
                  <w:pPr>
                    <w:jc w:val="right"/>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DB79">
                  <w:pPr>
                    <w:widowControl/>
                    <w:jc w:val="lef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十</w:t>
                  </w:r>
                  <w:r>
                    <w:rPr>
                      <w:rFonts w:hint="eastAsia" w:asciiTheme="minorEastAsia" w:hAnsiTheme="minorEastAsia" w:eastAsiaTheme="minorEastAsia" w:cstheme="minorEastAsia"/>
                      <w:kern w:val="0"/>
                      <w:sz w:val="22"/>
                      <w:szCs w:val="22"/>
                      <w:lang w:val="en-US" w:eastAsia="zh-CN"/>
                    </w:rPr>
                    <w:t>、农林水支出</w:t>
                  </w:r>
                  <w:r>
                    <w:rPr>
                      <w:rFonts w:hint="eastAsia" w:asciiTheme="minorEastAsia" w:hAnsiTheme="minorEastAsia" w:eastAsiaTheme="minorEastAsia" w:cstheme="minorEastAsia"/>
                      <w:kern w:val="0"/>
                      <w:sz w:val="22"/>
                      <w:szCs w:val="22"/>
                    </w:rPr>
                    <w:t>　</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82B2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99F2FDE">
                  <w:pPr>
                    <w:spacing w:beforeLines="0" w:afterLines="0"/>
                    <w:jc w:val="right"/>
                    <w:rPr>
                      <w:rFonts w:hint="eastAsia" w:ascii="宋体" w:hAnsi="宋体" w:cs="宋体" w:eastAsiaTheme="minorEastAsia"/>
                      <w:i w:val="0"/>
                      <w:color w:val="000000"/>
                      <w:sz w:val="22"/>
                      <w:szCs w:val="22"/>
                      <w:u w:val="none"/>
                      <w:lang w:val="en-US" w:eastAsia="zh-CN"/>
                    </w:rPr>
                  </w:pPr>
                  <w:r>
                    <w:rPr>
                      <w:rFonts w:hint="eastAsia" w:ascii="宋体" w:hAnsi="宋体"/>
                      <w:color w:val="000000"/>
                      <w:sz w:val="22"/>
                      <w:szCs w:val="24"/>
                    </w:rPr>
                    <w:t>2371.7</w:t>
                  </w:r>
                  <w:r>
                    <w:rPr>
                      <w:rFonts w:hint="eastAsia" w:ascii="宋体" w:hAnsi="宋体"/>
                      <w:color w:val="000000"/>
                      <w:sz w:val="22"/>
                      <w:szCs w:val="24"/>
                      <w:lang w:val="en-US" w:eastAsia="zh-CN"/>
                    </w:rPr>
                    <w:t>0</w:t>
                  </w:r>
                </w:p>
              </w:tc>
            </w:tr>
            <w:tr w14:paraId="1A06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657C">
                  <w:pPr>
                    <w:jc w:val="righ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19D4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F9E0">
                  <w:pPr>
                    <w:jc w:val="right"/>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8D2">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Theme="minorEastAsia" w:hAnsiTheme="minorEastAsia" w:cstheme="minorEastAsia"/>
                      <w:kern w:val="0"/>
                      <w:sz w:val="22"/>
                      <w:szCs w:val="22"/>
                      <w:lang w:val="en-US" w:eastAsia="zh-CN"/>
                    </w:rPr>
                    <w:t>十一、住房保障支出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DAB8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340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15.27</w:t>
                  </w:r>
                </w:p>
              </w:tc>
            </w:tr>
            <w:tr w14:paraId="5755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FAEA">
                  <w:pPr>
                    <w:jc w:val="righ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27F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EDB7">
                  <w:pPr>
                    <w:jc w:val="right"/>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2CAA">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Theme="minorEastAsia" w:hAnsiTheme="minorEastAsia" w:cstheme="minorEastAsia"/>
                      <w:kern w:val="0"/>
                      <w:sz w:val="22"/>
                      <w:szCs w:val="22"/>
                      <w:lang w:val="en-US" w:eastAsia="zh-CN"/>
                    </w:rPr>
                    <w:t>十二、其他支出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711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29</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06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r>
            <w:tr w14:paraId="1787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6582">
                  <w:pPr>
                    <w:jc w:val="right"/>
                    <w:rPr>
                      <w:rFonts w:hint="eastAsia" w:ascii="宋体" w:hAnsi="宋体" w:eastAsia="宋体" w:cs="宋体"/>
                      <w:i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1EE2">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F68F">
                  <w:pPr>
                    <w:jc w:val="right"/>
                    <w:rPr>
                      <w:rFonts w:hint="eastAsia" w:ascii="宋体" w:hAnsi="宋体" w:eastAsia="宋体" w:cs="宋体"/>
                      <w:i w:val="0"/>
                      <w:color w:val="000000"/>
                      <w:sz w:val="22"/>
                      <w:szCs w:val="22"/>
                      <w:u w:val="none"/>
                    </w:rPr>
                  </w:pP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14B">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kern w:val="0"/>
                      <w:sz w:val="24"/>
                      <w:szCs w:val="24"/>
                    </w:rPr>
                    <w:t>……</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7F8F5">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30</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E62">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1DA5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2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2ADD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FB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3249.31</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7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3E6C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31</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38F56E6">
                  <w:pPr>
                    <w:spacing w:beforeLines="0" w:afterLines="0"/>
                    <w:jc w:val="right"/>
                    <w:rPr>
                      <w:rFonts w:hint="eastAsia" w:ascii="宋体" w:hAnsi="宋体" w:eastAsia="宋体" w:cs="宋体"/>
                      <w:b/>
                      <w:bCs/>
                      <w:i w:val="0"/>
                      <w:color w:val="000000"/>
                      <w:sz w:val="22"/>
                      <w:szCs w:val="22"/>
                      <w:u w:val="none"/>
                    </w:rPr>
                  </w:pPr>
                  <w:r>
                    <w:rPr>
                      <w:rFonts w:hint="eastAsia" w:ascii="宋体" w:hAnsi="宋体"/>
                      <w:b/>
                      <w:bCs/>
                      <w:color w:val="000000"/>
                      <w:sz w:val="22"/>
                      <w:szCs w:val="24"/>
                    </w:rPr>
                    <w:t>3249.31</w:t>
                  </w:r>
                </w:p>
              </w:tc>
            </w:tr>
            <w:tr w14:paraId="15F2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6706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370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8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813BB">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32</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1A13334">
                  <w:pPr>
                    <w:spacing w:beforeLines="0" w:afterLines="0"/>
                    <w:jc w:val="right"/>
                    <w:rPr>
                      <w:rFonts w:hint="default" w:ascii="宋体" w:hAnsi="宋体" w:cs="宋体" w:eastAsiaTheme="minorEastAsia"/>
                      <w:i w:val="0"/>
                      <w:color w:val="000000"/>
                      <w:sz w:val="22"/>
                      <w:szCs w:val="22"/>
                      <w:u w:val="none"/>
                      <w:lang w:val="en-US" w:eastAsia="zh-CN"/>
                    </w:rPr>
                  </w:pPr>
                  <w:r>
                    <w:rPr>
                      <w:rFonts w:hint="eastAsia" w:ascii="宋体" w:hAnsi="宋体"/>
                      <w:color w:val="000000"/>
                      <w:sz w:val="22"/>
                      <w:szCs w:val="24"/>
                    </w:rPr>
                    <w:t>0</w:t>
                  </w:r>
                  <w:r>
                    <w:rPr>
                      <w:rFonts w:hint="eastAsia" w:ascii="宋体" w:hAnsi="宋体"/>
                      <w:color w:val="000000"/>
                      <w:sz w:val="22"/>
                      <w:szCs w:val="24"/>
                      <w:lang w:val="en-US" w:eastAsia="zh-CN"/>
                    </w:rPr>
                    <w:t>.00</w:t>
                  </w:r>
                </w:p>
              </w:tc>
            </w:tr>
            <w:tr w14:paraId="02D5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416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26D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9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4F4C4">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33</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D37F67">
                  <w:pPr>
                    <w:spacing w:beforeLines="0" w:afterLines="0"/>
                    <w:jc w:val="right"/>
                    <w:rPr>
                      <w:rFonts w:hint="default" w:ascii="宋体" w:hAnsi="宋体" w:cs="宋体" w:eastAsiaTheme="minorEastAsia"/>
                      <w:i w:val="0"/>
                      <w:color w:val="000000"/>
                      <w:sz w:val="22"/>
                      <w:szCs w:val="22"/>
                      <w:u w:val="none"/>
                      <w:lang w:val="en-US" w:eastAsia="zh-CN"/>
                    </w:rPr>
                  </w:pPr>
                  <w:r>
                    <w:rPr>
                      <w:rFonts w:hint="eastAsia" w:ascii="宋体" w:hAnsi="宋体"/>
                      <w:color w:val="000000"/>
                      <w:sz w:val="22"/>
                      <w:szCs w:val="24"/>
                    </w:rPr>
                    <w:t>0</w:t>
                  </w:r>
                  <w:r>
                    <w:rPr>
                      <w:rFonts w:hint="eastAsia" w:ascii="宋体" w:hAnsi="宋体"/>
                      <w:color w:val="000000"/>
                      <w:sz w:val="22"/>
                      <w:szCs w:val="24"/>
                      <w:lang w:val="en-US" w:eastAsia="zh-CN"/>
                    </w:rPr>
                    <w:t>.00</w:t>
                  </w:r>
                </w:p>
              </w:tc>
            </w:tr>
            <w:tr w14:paraId="5AFC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 w:type="dxa"/>
                <w:trHeight w:val="397" w:hRule="exact"/>
              </w:trPr>
              <w:tc>
                <w:tcPr>
                  <w:tcW w:w="4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FC6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0C6B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2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07F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3249.31</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290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FD66">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C96C7AB">
                  <w:pPr>
                    <w:spacing w:beforeLines="0" w:afterLines="0"/>
                    <w:jc w:val="right"/>
                    <w:rPr>
                      <w:rFonts w:hint="eastAsia" w:ascii="宋体" w:hAnsi="宋体" w:eastAsia="宋体" w:cs="宋体"/>
                      <w:b/>
                      <w:i w:val="0"/>
                      <w:color w:val="000000"/>
                      <w:sz w:val="22"/>
                      <w:szCs w:val="22"/>
                      <w:u w:val="none"/>
                    </w:rPr>
                  </w:pPr>
                  <w:r>
                    <w:rPr>
                      <w:rFonts w:hint="eastAsia" w:ascii="宋体" w:hAnsi="宋体"/>
                      <w:b/>
                      <w:bCs/>
                      <w:color w:val="000000"/>
                      <w:sz w:val="22"/>
                      <w:szCs w:val="24"/>
                    </w:rPr>
                    <w:t>3249.31</w:t>
                  </w:r>
                </w:p>
              </w:tc>
            </w:tr>
            <w:tr w14:paraId="62A1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1BFCFC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04E144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60D702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52E2084">
        <w:tblPrEx>
          <w:tblCellMar>
            <w:top w:w="0" w:type="dxa"/>
            <w:left w:w="0" w:type="dxa"/>
            <w:bottom w:w="0" w:type="dxa"/>
            <w:right w:w="0" w:type="dxa"/>
          </w:tblCellMar>
        </w:tblPrEx>
        <w:trPr>
          <w:trHeight w:val="285" w:hRule="atLeast"/>
        </w:trPr>
        <w:tc>
          <w:tcPr>
            <w:tcW w:w="283" w:type="dxa"/>
            <w:tcBorders>
              <w:top w:val="nil"/>
              <w:left w:val="nil"/>
              <w:bottom w:val="nil"/>
              <w:right w:val="nil"/>
            </w:tcBorders>
            <w:shd w:val="clear" w:color="000000" w:fill="FFFFFF"/>
            <w:noWrap/>
            <w:tcMar>
              <w:top w:w="15" w:type="dxa"/>
              <w:left w:w="15" w:type="dxa"/>
              <w:bottom w:w="0" w:type="dxa"/>
              <w:right w:w="15" w:type="dxa"/>
            </w:tcMar>
            <w:vAlign w:val="center"/>
          </w:tcPr>
          <w:p w14:paraId="399AEA3A">
            <w:pPr>
              <w:jc w:val="right"/>
              <w:rPr>
                <w:rFonts w:ascii="宋体" w:hAnsi="宋体" w:eastAsia="宋体" w:cs="宋体"/>
                <w:sz w:val="24"/>
                <w:szCs w:val="24"/>
              </w:rPr>
            </w:pPr>
            <w:r>
              <w:rPr>
                <w:rFonts w:hint="eastAsia"/>
              </w:rPr>
              <w:t>　</w:t>
            </w:r>
          </w:p>
        </w:tc>
        <w:tc>
          <w:tcPr>
            <w:tcW w:w="876" w:type="dxa"/>
            <w:tcBorders>
              <w:top w:val="nil"/>
              <w:left w:val="nil"/>
              <w:bottom w:val="nil"/>
              <w:right w:val="nil"/>
            </w:tcBorders>
            <w:shd w:val="clear" w:color="000000" w:fill="FFFFFF"/>
            <w:noWrap/>
            <w:tcMar>
              <w:top w:w="15" w:type="dxa"/>
              <w:left w:w="15" w:type="dxa"/>
              <w:bottom w:w="0" w:type="dxa"/>
              <w:right w:w="15" w:type="dxa"/>
            </w:tcMar>
            <w:vAlign w:val="center"/>
          </w:tcPr>
          <w:p w14:paraId="0E5F1F77">
            <w:pPr>
              <w:jc w:val="right"/>
              <w:rPr>
                <w:rFonts w:ascii="宋体" w:hAnsi="宋体" w:eastAsia="宋体" w:cs="宋体"/>
                <w:sz w:val="24"/>
                <w:szCs w:val="24"/>
              </w:rPr>
            </w:pPr>
            <w:r>
              <w:rPr>
                <w:rFonts w:hint="eastAsia"/>
              </w:rPr>
              <w:t>　</w:t>
            </w:r>
          </w:p>
        </w:tc>
        <w:tc>
          <w:tcPr>
            <w:tcW w:w="3587"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21B8F0CE">
            <w:pPr>
              <w:jc w:val="right"/>
              <w:rPr>
                <w:rFonts w:ascii="宋体" w:hAnsi="宋体" w:eastAsia="宋体" w:cs="宋体"/>
                <w:sz w:val="24"/>
                <w:szCs w:val="24"/>
              </w:rPr>
            </w:pPr>
            <w:r>
              <w:rPr>
                <w:rFonts w:hint="eastAsia"/>
              </w:rPr>
              <w:t>　</w:t>
            </w:r>
          </w:p>
        </w:tc>
        <w:tc>
          <w:tcPr>
            <w:tcW w:w="11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D39A489">
            <w:pPr>
              <w:jc w:val="right"/>
              <w:rPr>
                <w:rFonts w:ascii="宋体" w:hAnsi="宋体" w:eastAsia="宋体" w:cs="宋体"/>
                <w:sz w:val="24"/>
                <w:szCs w:val="24"/>
              </w:rPr>
            </w:pPr>
            <w:r>
              <w:rPr>
                <w:rFonts w:hint="eastAsia"/>
              </w:rPr>
              <w:t>　</w:t>
            </w:r>
          </w:p>
        </w:tc>
        <w:tc>
          <w:tcPr>
            <w:tcW w:w="2175"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4685936E">
            <w:pPr>
              <w:jc w:val="right"/>
              <w:rPr>
                <w:rFonts w:ascii="宋体" w:hAnsi="宋体" w:eastAsia="宋体" w:cs="宋体"/>
                <w:sz w:val="24"/>
                <w:szCs w:val="24"/>
              </w:rPr>
            </w:pPr>
            <w:r>
              <w:rPr>
                <w:rFonts w:hint="eastAsia"/>
              </w:rPr>
              <w:t>　</w:t>
            </w:r>
          </w:p>
        </w:tc>
        <w:tc>
          <w:tcPr>
            <w:tcW w:w="1713"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65A3094A">
            <w:pPr>
              <w:jc w:val="right"/>
              <w:rPr>
                <w:rFonts w:ascii="宋体" w:hAnsi="宋体" w:eastAsia="宋体" w:cs="宋体"/>
                <w:sz w:val="24"/>
                <w:szCs w:val="24"/>
              </w:rPr>
            </w:pPr>
            <w:r>
              <w:rPr>
                <w:rFonts w:hint="eastAsia"/>
              </w:rPr>
              <w:t>　</w:t>
            </w:r>
          </w:p>
        </w:tc>
        <w:tc>
          <w:tcPr>
            <w:tcW w:w="1550"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59F4BA16">
            <w:pPr>
              <w:jc w:val="right"/>
              <w:rPr>
                <w:rFonts w:ascii="宋体" w:hAnsi="宋体" w:eastAsia="宋体" w:cs="宋体"/>
                <w:sz w:val="24"/>
                <w:szCs w:val="24"/>
              </w:rPr>
            </w:pPr>
            <w:r>
              <w:rPr>
                <w:rFonts w:hint="eastAsia"/>
              </w:rPr>
              <w:t>　</w:t>
            </w:r>
          </w:p>
        </w:tc>
        <w:tc>
          <w:tcPr>
            <w:tcW w:w="141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89052E6">
            <w:pPr>
              <w:jc w:val="right"/>
              <w:rPr>
                <w:rFonts w:ascii="宋体" w:hAnsi="宋体" w:eastAsia="宋体" w:cs="宋体"/>
                <w:sz w:val="24"/>
                <w:szCs w:val="24"/>
              </w:rPr>
            </w:pPr>
            <w:r>
              <w:rPr>
                <w:rFonts w:hint="eastAsia"/>
              </w:rPr>
              <w:t>　</w:t>
            </w:r>
          </w:p>
        </w:tc>
        <w:tc>
          <w:tcPr>
            <w:tcW w:w="1388"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0136C6BD">
            <w:pPr>
              <w:jc w:val="right"/>
              <w:rPr>
                <w:rFonts w:ascii="宋体" w:hAnsi="宋体" w:eastAsia="宋体" w:cs="宋体"/>
                <w:sz w:val="24"/>
                <w:szCs w:val="24"/>
              </w:rPr>
            </w:pPr>
            <w:r>
              <w:rPr>
                <w:rFonts w:hint="eastAsia"/>
              </w:rPr>
              <w:t>　</w:t>
            </w:r>
          </w:p>
        </w:tc>
        <w:tc>
          <w:tcPr>
            <w:tcW w:w="1375" w:type="dxa"/>
            <w:tcBorders>
              <w:top w:val="nil"/>
              <w:left w:val="nil"/>
              <w:bottom w:val="nil"/>
              <w:right w:val="nil"/>
            </w:tcBorders>
            <w:shd w:val="clear" w:color="000000" w:fill="FFFFFF"/>
            <w:noWrap/>
            <w:tcMar>
              <w:top w:w="15" w:type="dxa"/>
              <w:left w:w="15" w:type="dxa"/>
              <w:bottom w:w="0" w:type="dxa"/>
              <w:right w:w="15" w:type="dxa"/>
            </w:tcMar>
            <w:vAlign w:val="center"/>
          </w:tcPr>
          <w:p w14:paraId="0F192629">
            <w:pPr>
              <w:jc w:val="right"/>
              <w:rPr>
                <w:rFonts w:ascii="宋体" w:hAnsi="宋体" w:eastAsia="宋体" w:cs="宋体"/>
                <w:color w:val="000000"/>
                <w:sz w:val="20"/>
                <w:szCs w:val="20"/>
              </w:rPr>
            </w:pPr>
            <w:r>
              <w:rPr>
                <w:rFonts w:hint="eastAsia"/>
                <w:color w:val="000000"/>
                <w:sz w:val="20"/>
                <w:szCs w:val="20"/>
              </w:rPr>
              <w:t>公开02表</w:t>
            </w:r>
          </w:p>
        </w:tc>
      </w:tr>
      <w:tr w14:paraId="505E66ED">
        <w:tblPrEx>
          <w:tblCellMar>
            <w:top w:w="0" w:type="dxa"/>
            <w:left w:w="0" w:type="dxa"/>
            <w:bottom w:w="0" w:type="dxa"/>
            <w:right w:w="0" w:type="dxa"/>
          </w:tblCellMar>
        </w:tblPrEx>
        <w:trPr>
          <w:trHeight w:val="285" w:hRule="atLeast"/>
        </w:trPr>
        <w:tc>
          <w:tcPr>
            <w:tcW w:w="115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CDDBB1E">
            <w:pPr>
              <w:jc w:val="center"/>
              <w:rPr>
                <w:rFonts w:ascii="宋体" w:hAnsi="宋体" w:eastAsia="宋体" w:cs="宋体"/>
                <w:color w:val="000000"/>
                <w:sz w:val="20"/>
                <w:szCs w:val="20"/>
              </w:rPr>
            </w:pPr>
            <w:r>
              <w:rPr>
                <w:rFonts w:hint="eastAsia"/>
                <w:color w:val="000000"/>
                <w:sz w:val="20"/>
                <w:szCs w:val="20"/>
              </w:rPr>
              <w:t>部门：</w:t>
            </w:r>
          </w:p>
        </w:tc>
        <w:tc>
          <w:tcPr>
            <w:tcW w:w="4699" w:type="dxa"/>
            <w:gridSpan w:val="7"/>
            <w:tcBorders>
              <w:top w:val="nil"/>
              <w:left w:val="nil"/>
              <w:bottom w:val="nil"/>
              <w:right w:val="nil"/>
            </w:tcBorders>
            <w:shd w:val="clear" w:color="000000" w:fill="FFFFFF"/>
            <w:noWrap/>
            <w:tcMar>
              <w:top w:w="15" w:type="dxa"/>
              <w:left w:w="15" w:type="dxa"/>
              <w:bottom w:w="0" w:type="dxa"/>
              <w:right w:w="15" w:type="dxa"/>
            </w:tcMar>
            <w:vAlign w:val="center"/>
          </w:tcPr>
          <w:p w14:paraId="63D865DC">
            <w:pPr>
              <w:jc w:val="left"/>
              <w:rPr>
                <w:rFonts w:ascii="宋体" w:hAnsi="宋体" w:eastAsia="宋体" w:cs="宋体"/>
                <w:sz w:val="24"/>
                <w:szCs w:val="24"/>
              </w:rPr>
            </w:pPr>
            <w:r>
              <w:rPr>
                <w:rFonts w:hint="eastAsia" w:ascii="宋体" w:hAnsi="宋体" w:eastAsia="宋体" w:cs="宋体"/>
                <w:color w:val="000000"/>
                <w:kern w:val="0"/>
                <w:sz w:val="20"/>
                <w:szCs w:val="20"/>
                <w:lang w:val="en-US" w:eastAsia="zh-CN"/>
              </w:rPr>
              <w:t>溆浦县库区移民事务中心</w:t>
            </w:r>
          </w:p>
        </w:tc>
        <w:tc>
          <w:tcPr>
            <w:tcW w:w="2175"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3A9295E7">
            <w:pPr>
              <w:jc w:val="right"/>
              <w:rPr>
                <w:rFonts w:ascii="宋体" w:hAnsi="宋体" w:eastAsia="宋体" w:cs="宋体"/>
                <w:sz w:val="24"/>
                <w:szCs w:val="24"/>
              </w:rPr>
            </w:pPr>
            <w:r>
              <w:rPr>
                <w:rFonts w:hint="eastAsia"/>
              </w:rPr>
              <w:t>　</w:t>
            </w:r>
          </w:p>
        </w:tc>
        <w:tc>
          <w:tcPr>
            <w:tcW w:w="1713"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5FB9914B">
            <w:pPr>
              <w:jc w:val="center"/>
              <w:rPr>
                <w:rFonts w:ascii="宋体" w:hAnsi="宋体" w:eastAsia="宋体" w:cs="宋体"/>
                <w:color w:val="000000"/>
                <w:sz w:val="20"/>
                <w:szCs w:val="20"/>
              </w:rPr>
            </w:pPr>
            <w:r>
              <w:rPr>
                <w:rFonts w:hint="eastAsia"/>
                <w:color w:val="000000"/>
                <w:sz w:val="20"/>
                <w:szCs w:val="20"/>
              </w:rPr>
              <w:t>　</w:t>
            </w:r>
          </w:p>
        </w:tc>
        <w:tc>
          <w:tcPr>
            <w:tcW w:w="1550"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1D61573A">
            <w:pPr>
              <w:jc w:val="right"/>
              <w:rPr>
                <w:rFonts w:ascii="宋体" w:hAnsi="宋体" w:eastAsia="宋体" w:cs="宋体"/>
                <w:sz w:val="24"/>
                <w:szCs w:val="24"/>
              </w:rPr>
            </w:pPr>
            <w:r>
              <w:rPr>
                <w:rFonts w:hint="eastAsia"/>
              </w:rPr>
              <w:t>　</w:t>
            </w:r>
          </w:p>
        </w:tc>
        <w:tc>
          <w:tcPr>
            <w:tcW w:w="141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7205BF6">
            <w:pPr>
              <w:jc w:val="right"/>
              <w:rPr>
                <w:rFonts w:ascii="宋体" w:hAnsi="宋体" w:eastAsia="宋体" w:cs="宋体"/>
                <w:sz w:val="24"/>
                <w:szCs w:val="24"/>
              </w:rPr>
            </w:pPr>
            <w:r>
              <w:rPr>
                <w:rFonts w:hint="eastAsia"/>
              </w:rPr>
              <w:t>　</w:t>
            </w:r>
          </w:p>
        </w:tc>
        <w:tc>
          <w:tcPr>
            <w:tcW w:w="1388"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29FD87D3">
            <w:pPr>
              <w:jc w:val="right"/>
              <w:rPr>
                <w:rFonts w:ascii="宋体" w:hAnsi="宋体" w:eastAsia="宋体" w:cs="宋体"/>
                <w:sz w:val="24"/>
                <w:szCs w:val="24"/>
              </w:rPr>
            </w:pPr>
            <w:r>
              <w:rPr>
                <w:rFonts w:hint="eastAsia"/>
              </w:rPr>
              <w:t>　</w:t>
            </w:r>
          </w:p>
        </w:tc>
        <w:tc>
          <w:tcPr>
            <w:tcW w:w="1375" w:type="dxa"/>
            <w:tcBorders>
              <w:top w:val="nil"/>
              <w:left w:val="nil"/>
              <w:bottom w:val="nil"/>
              <w:right w:val="nil"/>
            </w:tcBorders>
            <w:shd w:val="clear" w:color="000000" w:fill="FFFFFF"/>
            <w:noWrap/>
            <w:tcMar>
              <w:top w:w="15" w:type="dxa"/>
              <w:left w:w="15" w:type="dxa"/>
              <w:bottom w:w="0" w:type="dxa"/>
              <w:right w:w="15" w:type="dxa"/>
            </w:tcMar>
            <w:vAlign w:val="center"/>
          </w:tcPr>
          <w:p w14:paraId="1011CBE6">
            <w:pPr>
              <w:jc w:val="right"/>
              <w:rPr>
                <w:rFonts w:ascii="宋体" w:hAnsi="宋体" w:eastAsia="宋体" w:cs="宋体"/>
                <w:color w:val="000000"/>
                <w:sz w:val="20"/>
                <w:szCs w:val="20"/>
              </w:rPr>
            </w:pPr>
            <w:r>
              <w:rPr>
                <w:rFonts w:hint="eastAsia"/>
                <w:color w:val="000000"/>
                <w:sz w:val="20"/>
                <w:szCs w:val="20"/>
              </w:rPr>
              <w:t>单位：万元</w:t>
            </w:r>
          </w:p>
        </w:tc>
      </w:tr>
      <w:tr w14:paraId="2FF8BDA6">
        <w:tblPrEx>
          <w:tblCellMar>
            <w:top w:w="0" w:type="dxa"/>
            <w:left w:w="0" w:type="dxa"/>
            <w:bottom w:w="0" w:type="dxa"/>
            <w:right w:w="0" w:type="dxa"/>
          </w:tblCellMar>
        </w:tblPrEx>
        <w:trPr>
          <w:trHeight w:val="450" w:hRule="atLeast"/>
        </w:trPr>
        <w:tc>
          <w:tcPr>
            <w:tcW w:w="4746" w:type="dxa"/>
            <w:gridSpan w:val="7"/>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FED8BB">
            <w:pPr>
              <w:jc w:val="center"/>
              <w:rPr>
                <w:rFonts w:ascii="宋体" w:hAnsi="宋体" w:eastAsia="宋体" w:cs="宋体"/>
                <w:sz w:val="24"/>
                <w:szCs w:val="24"/>
              </w:rPr>
            </w:pPr>
            <w:r>
              <w:rPr>
                <w:rFonts w:hint="eastAsia"/>
              </w:rPr>
              <w:t>项    目</w:t>
            </w:r>
          </w:p>
        </w:tc>
        <w:tc>
          <w:tcPr>
            <w:tcW w:w="1537"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9EC6A9">
            <w:pPr>
              <w:jc w:val="center"/>
              <w:rPr>
                <w:rFonts w:ascii="宋体" w:hAnsi="宋体" w:eastAsia="宋体" w:cs="宋体"/>
                <w:sz w:val="24"/>
                <w:szCs w:val="24"/>
              </w:rPr>
            </w:pPr>
            <w:r>
              <w:rPr>
                <w:rFonts w:hint="eastAsia"/>
              </w:rPr>
              <w:t>本年收入合计</w:t>
            </w:r>
          </w:p>
        </w:tc>
        <w:tc>
          <w:tcPr>
            <w:tcW w:w="165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2E5A54">
            <w:pPr>
              <w:jc w:val="center"/>
              <w:rPr>
                <w:rFonts w:ascii="宋体" w:hAnsi="宋体" w:eastAsia="宋体" w:cs="宋体"/>
                <w:sz w:val="24"/>
                <w:szCs w:val="24"/>
              </w:rPr>
            </w:pPr>
            <w:r>
              <w:rPr>
                <w:rFonts w:hint="eastAsia"/>
              </w:rPr>
              <w:t>财政拨款收入</w:t>
            </w:r>
          </w:p>
        </w:tc>
        <w:tc>
          <w:tcPr>
            <w:tcW w:w="1813"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4CAB46">
            <w:pPr>
              <w:jc w:val="center"/>
              <w:rPr>
                <w:rFonts w:ascii="宋体" w:hAnsi="宋体" w:eastAsia="宋体" w:cs="宋体"/>
                <w:sz w:val="24"/>
                <w:szCs w:val="24"/>
              </w:rPr>
            </w:pPr>
            <w:r>
              <w:rPr>
                <w:rFonts w:hint="eastAsia"/>
              </w:rPr>
              <w:t>上级补助收入</w:t>
            </w:r>
          </w:p>
        </w:tc>
        <w:tc>
          <w:tcPr>
            <w:tcW w:w="1550"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B75A7A">
            <w:pPr>
              <w:jc w:val="center"/>
              <w:rPr>
                <w:rFonts w:ascii="宋体" w:hAnsi="宋体" w:eastAsia="宋体" w:cs="宋体"/>
                <w:sz w:val="24"/>
                <w:szCs w:val="24"/>
              </w:rPr>
            </w:pPr>
            <w:r>
              <w:rPr>
                <w:rFonts w:hint="eastAsia"/>
              </w:rPr>
              <w:t>事业收入</w:t>
            </w:r>
          </w:p>
        </w:tc>
        <w:tc>
          <w:tcPr>
            <w:tcW w:w="141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0B03ED">
            <w:pPr>
              <w:jc w:val="center"/>
              <w:rPr>
                <w:rFonts w:ascii="宋体" w:hAnsi="宋体" w:eastAsia="宋体" w:cs="宋体"/>
                <w:sz w:val="24"/>
                <w:szCs w:val="24"/>
              </w:rPr>
            </w:pPr>
            <w:r>
              <w:rPr>
                <w:rFonts w:hint="eastAsia"/>
              </w:rPr>
              <w:t>经营收入</w:t>
            </w:r>
          </w:p>
        </w:tc>
        <w:tc>
          <w:tcPr>
            <w:tcW w:w="1388"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85D5DF">
            <w:pPr>
              <w:jc w:val="center"/>
              <w:rPr>
                <w:rFonts w:ascii="宋体" w:hAnsi="宋体" w:eastAsia="宋体" w:cs="宋体"/>
                <w:sz w:val="24"/>
                <w:szCs w:val="24"/>
              </w:rPr>
            </w:pPr>
            <w:r>
              <w:rPr>
                <w:rFonts w:hint="eastAsia"/>
              </w:rPr>
              <w:t>附属单位上缴收入</w:t>
            </w:r>
          </w:p>
        </w:tc>
        <w:tc>
          <w:tcPr>
            <w:tcW w:w="13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3C5D73">
            <w:pPr>
              <w:jc w:val="center"/>
              <w:rPr>
                <w:rFonts w:ascii="宋体" w:hAnsi="宋体" w:eastAsia="宋体" w:cs="宋体"/>
                <w:sz w:val="24"/>
                <w:szCs w:val="24"/>
              </w:rPr>
            </w:pPr>
            <w:r>
              <w:rPr>
                <w:rFonts w:hint="eastAsia"/>
              </w:rPr>
              <w:t>其他收入</w:t>
            </w:r>
          </w:p>
        </w:tc>
      </w:tr>
      <w:tr w14:paraId="25ADFB4B">
        <w:tblPrEx>
          <w:tblCellMar>
            <w:top w:w="0" w:type="dxa"/>
            <w:left w:w="0" w:type="dxa"/>
            <w:bottom w:w="0" w:type="dxa"/>
            <w:right w:w="0" w:type="dxa"/>
          </w:tblCellMar>
        </w:tblPrEx>
        <w:trPr>
          <w:trHeight w:val="450" w:hRule="atLeast"/>
        </w:trPr>
        <w:tc>
          <w:tcPr>
            <w:tcW w:w="115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371A17">
            <w:pPr>
              <w:jc w:val="center"/>
              <w:rPr>
                <w:rFonts w:ascii="宋体" w:hAnsi="宋体" w:eastAsia="宋体" w:cs="宋体"/>
                <w:sz w:val="24"/>
                <w:szCs w:val="24"/>
              </w:rPr>
            </w:pPr>
            <w:r>
              <w:rPr>
                <w:rFonts w:hint="eastAsia"/>
              </w:rPr>
              <w:t>功能分类科目编码</w:t>
            </w:r>
          </w:p>
        </w:tc>
        <w:tc>
          <w:tcPr>
            <w:tcW w:w="3587" w:type="dxa"/>
            <w:gridSpan w:val="5"/>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DA293A">
            <w:pPr>
              <w:jc w:val="center"/>
              <w:rPr>
                <w:rFonts w:ascii="宋体" w:hAnsi="宋体" w:eastAsia="宋体" w:cs="宋体"/>
                <w:sz w:val="24"/>
                <w:szCs w:val="24"/>
              </w:rPr>
            </w:pPr>
            <w:r>
              <w:rPr>
                <w:rFonts w:hint="eastAsia"/>
              </w:rPr>
              <w:t>科目名称</w:t>
            </w:r>
          </w:p>
        </w:tc>
        <w:tc>
          <w:tcPr>
            <w:tcW w:w="1537" w:type="dxa"/>
            <w:gridSpan w:val="3"/>
            <w:vMerge w:val="continue"/>
            <w:tcBorders>
              <w:top w:val="single" w:color="auto" w:sz="4" w:space="0"/>
              <w:left w:val="single" w:color="auto" w:sz="4" w:space="0"/>
              <w:bottom w:val="single" w:color="auto" w:sz="4" w:space="0"/>
              <w:right w:val="single" w:color="auto" w:sz="4" w:space="0"/>
            </w:tcBorders>
            <w:vAlign w:val="center"/>
          </w:tcPr>
          <w:p w14:paraId="17E5EDEC">
            <w:pPr>
              <w:rPr>
                <w:rFonts w:ascii="宋体" w:hAnsi="宋体" w:eastAsia="宋体" w:cs="宋体"/>
                <w:sz w:val="24"/>
                <w:szCs w:val="24"/>
              </w:rPr>
            </w:pPr>
          </w:p>
        </w:tc>
        <w:tc>
          <w:tcPr>
            <w:tcW w:w="1650" w:type="dxa"/>
            <w:gridSpan w:val="3"/>
            <w:vMerge w:val="continue"/>
            <w:tcBorders>
              <w:top w:val="single" w:color="auto" w:sz="4" w:space="0"/>
              <w:left w:val="single" w:color="auto" w:sz="4" w:space="0"/>
              <w:bottom w:val="single" w:color="auto" w:sz="4" w:space="0"/>
              <w:right w:val="single" w:color="auto" w:sz="4" w:space="0"/>
            </w:tcBorders>
            <w:vAlign w:val="center"/>
          </w:tcPr>
          <w:p w14:paraId="3DCAF57A">
            <w:pPr>
              <w:rPr>
                <w:rFonts w:ascii="宋体" w:hAnsi="宋体" w:eastAsia="宋体" w:cs="宋体"/>
                <w:sz w:val="24"/>
                <w:szCs w:val="24"/>
              </w:rPr>
            </w:pPr>
          </w:p>
        </w:tc>
        <w:tc>
          <w:tcPr>
            <w:tcW w:w="1813" w:type="dxa"/>
            <w:gridSpan w:val="5"/>
            <w:vMerge w:val="continue"/>
            <w:tcBorders>
              <w:top w:val="single" w:color="auto" w:sz="4" w:space="0"/>
              <w:left w:val="single" w:color="auto" w:sz="4" w:space="0"/>
              <w:bottom w:val="single" w:color="auto" w:sz="4" w:space="0"/>
              <w:right w:val="single" w:color="auto" w:sz="4" w:space="0"/>
            </w:tcBorders>
            <w:vAlign w:val="center"/>
          </w:tcPr>
          <w:p w14:paraId="7CFDF6EC">
            <w:pPr>
              <w:rPr>
                <w:rFonts w:ascii="宋体" w:hAnsi="宋体" w:eastAsia="宋体" w:cs="宋体"/>
                <w:sz w:val="24"/>
                <w:szCs w:val="24"/>
              </w:rPr>
            </w:pPr>
          </w:p>
        </w:tc>
        <w:tc>
          <w:tcPr>
            <w:tcW w:w="1550" w:type="dxa"/>
            <w:gridSpan w:val="5"/>
            <w:vMerge w:val="continue"/>
            <w:tcBorders>
              <w:top w:val="single" w:color="auto" w:sz="4" w:space="0"/>
              <w:left w:val="single" w:color="auto" w:sz="4" w:space="0"/>
              <w:bottom w:val="single" w:color="auto" w:sz="4" w:space="0"/>
              <w:right w:val="single" w:color="auto" w:sz="4" w:space="0"/>
            </w:tcBorders>
            <w:vAlign w:val="center"/>
          </w:tcPr>
          <w:p w14:paraId="54A30EF0">
            <w:pPr>
              <w:rPr>
                <w:rFonts w:ascii="宋体" w:hAnsi="宋体" w:eastAsia="宋体" w:cs="宋体"/>
                <w:sz w:val="24"/>
                <w:szCs w:val="24"/>
              </w:rPr>
            </w:pPr>
          </w:p>
        </w:tc>
        <w:tc>
          <w:tcPr>
            <w:tcW w:w="1412" w:type="dxa"/>
            <w:gridSpan w:val="3"/>
            <w:vMerge w:val="continue"/>
            <w:tcBorders>
              <w:top w:val="single" w:color="auto" w:sz="4" w:space="0"/>
              <w:left w:val="single" w:color="auto" w:sz="4" w:space="0"/>
              <w:bottom w:val="single" w:color="auto" w:sz="4" w:space="0"/>
              <w:right w:val="single" w:color="auto" w:sz="4" w:space="0"/>
            </w:tcBorders>
            <w:vAlign w:val="center"/>
          </w:tcPr>
          <w:p w14:paraId="4123EAE6">
            <w:pPr>
              <w:rPr>
                <w:rFonts w:ascii="宋体" w:hAnsi="宋体" w:eastAsia="宋体" w:cs="宋体"/>
                <w:sz w:val="24"/>
                <w:szCs w:val="24"/>
              </w:rPr>
            </w:pPr>
          </w:p>
        </w:tc>
        <w:tc>
          <w:tcPr>
            <w:tcW w:w="1388" w:type="dxa"/>
            <w:gridSpan w:val="4"/>
            <w:vMerge w:val="continue"/>
            <w:tcBorders>
              <w:top w:val="single" w:color="auto" w:sz="4" w:space="0"/>
              <w:left w:val="single" w:color="auto" w:sz="4" w:space="0"/>
              <w:bottom w:val="single" w:color="auto" w:sz="4" w:space="0"/>
              <w:right w:val="single" w:color="auto" w:sz="4" w:space="0"/>
            </w:tcBorders>
            <w:vAlign w:val="center"/>
          </w:tcPr>
          <w:p w14:paraId="455189C8">
            <w:pPr>
              <w:rPr>
                <w:rFonts w:ascii="宋体" w:hAnsi="宋体" w:eastAsia="宋体" w:cs="宋体"/>
                <w:sz w:val="24"/>
                <w:szCs w:val="24"/>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4983DD08">
            <w:pPr>
              <w:rPr>
                <w:rFonts w:ascii="宋体" w:hAnsi="宋体" w:eastAsia="宋体" w:cs="宋体"/>
                <w:sz w:val="24"/>
                <w:szCs w:val="24"/>
              </w:rPr>
            </w:pPr>
          </w:p>
        </w:tc>
      </w:tr>
      <w:tr w14:paraId="5E40CE0F">
        <w:tblPrEx>
          <w:tblCellMar>
            <w:top w:w="0" w:type="dxa"/>
            <w:left w:w="0" w:type="dxa"/>
            <w:bottom w:w="0" w:type="dxa"/>
            <w:right w:w="0" w:type="dxa"/>
          </w:tblCellMar>
        </w:tblPrEx>
        <w:trPr>
          <w:trHeight w:val="450" w:hRule="atLeast"/>
        </w:trPr>
        <w:tc>
          <w:tcPr>
            <w:tcW w:w="1159" w:type="dxa"/>
            <w:gridSpan w:val="2"/>
            <w:vMerge w:val="continue"/>
            <w:tcBorders>
              <w:top w:val="single" w:color="auto" w:sz="4" w:space="0"/>
              <w:left w:val="single" w:color="auto" w:sz="4" w:space="0"/>
              <w:bottom w:val="single" w:color="auto" w:sz="4" w:space="0"/>
              <w:right w:val="single" w:color="auto" w:sz="4" w:space="0"/>
            </w:tcBorders>
            <w:vAlign w:val="center"/>
          </w:tcPr>
          <w:p w14:paraId="25967340">
            <w:pPr>
              <w:rPr>
                <w:rFonts w:ascii="宋体" w:hAnsi="宋体" w:eastAsia="宋体" w:cs="宋体"/>
                <w:sz w:val="24"/>
                <w:szCs w:val="24"/>
              </w:rPr>
            </w:pPr>
          </w:p>
        </w:tc>
        <w:tc>
          <w:tcPr>
            <w:tcW w:w="3587" w:type="dxa"/>
            <w:gridSpan w:val="5"/>
            <w:vMerge w:val="continue"/>
            <w:tcBorders>
              <w:top w:val="nil"/>
              <w:left w:val="single" w:color="auto" w:sz="4" w:space="0"/>
              <w:bottom w:val="single" w:color="auto" w:sz="4" w:space="0"/>
              <w:right w:val="single" w:color="auto" w:sz="4" w:space="0"/>
            </w:tcBorders>
            <w:vAlign w:val="center"/>
          </w:tcPr>
          <w:p w14:paraId="5E479136">
            <w:pPr>
              <w:rPr>
                <w:rFonts w:ascii="宋体" w:hAnsi="宋体" w:eastAsia="宋体" w:cs="宋体"/>
                <w:sz w:val="24"/>
                <w:szCs w:val="24"/>
              </w:rPr>
            </w:pPr>
          </w:p>
        </w:tc>
        <w:tc>
          <w:tcPr>
            <w:tcW w:w="1537" w:type="dxa"/>
            <w:gridSpan w:val="3"/>
            <w:vMerge w:val="continue"/>
            <w:tcBorders>
              <w:top w:val="single" w:color="auto" w:sz="4" w:space="0"/>
              <w:left w:val="single" w:color="auto" w:sz="4" w:space="0"/>
              <w:bottom w:val="single" w:color="auto" w:sz="4" w:space="0"/>
              <w:right w:val="single" w:color="auto" w:sz="4" w:space="0"/>
            </w:tcBorders>
            <w:vAlign w:val="center"/>
          </w:tcPr>
          <w:p w14:paraId="6C36C8CC">
            <w:pPr>
              <w:rPr>
                <w:rFonts w:ascii="宋体" w:hAnsi="宋体" w:eastAsia="宋体" w:cs="宋体"/>
                <w:sz w:val="24"/>
                <w:szCs w:val="24"/>
              </w:rPr>
            </w:pPr>
          </w:p>
        </w:tc>
        <w:tc>
          <w:tcPr>
            <w:tcW w:w="1650" w:type="dxa"/>
            <w:gridSpan w:val="3"/>
            <w:vMerge w:val="continue"/>
            <w:tcBorders>
              <w:top w:val="single" w:color="auto" w:sz="4" w:space="0"/>
              <w:left w:val="single" w:color="auto" w:sz="4" w:space="0"/>
              <w:bottom w:val="single" w:color="auto" w:sz="4" w:space="0"/>
              <w:right w:val="single" w:color="auto" w:sz="4" w:space="0"/>
            </w:tcBorders>
            <w:vAlign w:val="center"/>
          </w:tcPr>
          <w:p w14:paraId="7876A707">
            <w:pPr>
              <w:rPr>
                <w:rFonts w:ascii="宋体" w:hAnsi="宋体" w:eastAsia="宋体" w:cs="宋体"/>
                <w:sz w:val="24"/>
                <w:szCs w:val="24"/>
              </w:rPr>
            </w:pPr>
          </w:p>
        </w:tc>
        <w:tc>
          <w:tcPr>
            <w:tcW w:w="1813" w:type="dxa"/>
            <w:gridSpan w:val="5"/>
            <w:vMerge w:val="continue"/>
            <w:tcBorders>
              <w:top w:val="single" w:color="auto" w:sz="4" w:space="0"/>
              <w:left w:val="single" w:color="auto" w:sz="4" w:space="0"/>
              <w:bottom w:val="single" w:color="auto" w:sz="4" w:space="0"/>
              <w:right w:val="single" w:color="auto" w:sz="4" w:space="0"/>
            </w:tcBorders>
            <w:vAlign w:val="center"/>
          </w:tcPr>
          <w:p w14:paraId="19844226">
            <w:pPr>
              <w:rPr>
                <w:rFonts w:ascii="宋体" w:hAnsi="宋体" w:eastAsia="宋体" w:cs="宋体"/>
                <w:sz w:val="24"/>
                <w:szCs w:val="24"/>
              </w:rPr>
            </w:pPr>
          </w:p>
        </w:tc>
        <w:tc>
          <w:tcPr>
            <w:tcW w:w="1550" w:type="dxa"/>
            <w:gridSpan w:val="5"/>
            <w:vMerge w:val="continue"/>
            <w:tcBorders>
              <w:top w:val="single" w:color="auto" w:sz="4" w:space="0"/>
              <w:left w:val="single" w:color="auto" w:sz="4" w:space="0"/>
              <w:bottom w:val="single" w:color="auto" w:sz="4" w:space="0"/>
              <w:right w:val="single" w:color="auto" w:sz="4" w:space="0"/>
            </w:tcBorders>
            <w:vAlign w:val="center"/>
          </w:tcPr>
          <w:p w14:paraId="2054CB76">
            <w:pPr>
              <w:rPr>
                <w:rFonts w:ascii="宋体" w:hAnsi="宋体" w:eastAsia="宋体" w:cs="宋体"/>
                <w:sz w:val="24"/>
                <w:szCs w:val="24"/>
              </w:rPr>
            </w:pPr>
          </w:p>
        </w:tc>
        <w:tc>
          <w:tcPr>
            <w:tcW w:w="1412" w:type="dxa"/>
            <w:gridSpan w:val="3"/>
            <w:vMerge w:val="continue"/>
            <w:tcBorders>
              <w:top w:val="single" w:color="auto" w:sz="4" w:space="0"/>
              <w:left w:val="single" w:color="auto" w:sz="4" w:space="0"/>
              <w:bottom w:val="single" w:color="auto" w:sz="4" w:space="0"/>
              <w:right w:val="single" w:color="auto" w:sz="4" w:space="0"/>
            </w:tcBorders>
            <w:vAlign w:val="center"/>
          </w:tcPr>
          <w:p w14:paraId="25FDF01A">
            <w:pPr>
              <w:rPr>
                <w:rFonts w:ascii="宋体" w:hAnsi="宋体" w:eastAsia="宋体" w:cs="宋体"/>
                <w:sz w:val="24"/>
                <w:szCs w:val="24"/>
              </w:rPr>
            </w:pPr>
          </w:p>
        </w:tc>
        <w:tc>
          <w:tcPr>
            <w:tcW w:w="1388" w:type="dxa"/>
            <w:gridSpan w:val="4"/>
            <w:vMerge w:val="continue"/>
            <w:tcBorders>
              <w:top w:val="single" w:color="auto" w:sz="4" w:space="0"/>
              <w:left w:val="single" w:color="auto" w:sz="4" w:space="0"/>
              <w:bottom w:val="single" w:color="auto" w:sz="4" w:space="0"/>
              <w:right w:val="single" w:color="auto" w:sz="4" w:space="0"/>
            </w:tcBorders>
            <w:vAlign w:val="center"/>
          </w:tcPr>
          <w:p w14:paraId="32CA8675">
            <w:pPr>
              <w:rPr>
                <w:rFonts w:ascii="宋体" w:hAnsi="宋体" w:eastAsia="宋体" w:cs="宋体"/>
                <w:sz w:val="24"/>
                <w:szCs w:val="24"/>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35D6D185">
            <w:pPr>
              <w:rPr>
                <w:rFonts w:ascii="宋体" w:hAnsi="宋体" w:eastAsia="宋体" w:cs="宋体"/>
                <w:sz w:val="24"/>
                <w:szCs w:val="24"/>
              </w:rPr>
            </w:pPr>
          </w:p>
        </w:tc>
      </w:tr>
      <w:tr w14:paraId="5CF567EA">
        <w:tblPrEx>
          <w:tblCellMar>
            <w:top w:w="0" w:type="dxa"/>
            <w:left w:w="0" w:type="dxa"/>
            <w:bottom w:w="0" w:type="dxa"/>
            <w:right w:w="0" w:type="dxa"/>
          </w:tblCellMar>
        </w:tblPrEx>
        <w:trPr>
          <w:trHeight w:val="312" w:hRule="exact"/>
        </w:trPr>
        <w:tc>
          <w:tcPr>
            <w:tcW w:w="4746"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F3288">
            <w:pPr>
              <w:jc w:val="center"/>
              <w:rPr>
                <w:rFonts w:ascii="宋体" w:hAnsi="宋体" w:eastAsia="宋体" w:cs="宋体"/>
                <w:sz w:val="24"/>
                <w:szCs w:val="24"/>
              </w:rPr>
            </w:pPr>
            <w:r>
              <w:rPr>
                <w:rFonts w:hint="eastAsia"/>
              </w:rPr>
              <w:t>栏次</w:t>
            </w:r>
          </w:p>
        </w:tc>
        <w:tc>
          <w:tcPr>
            <w:tcW w:w="153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27B55">
            <w:pPr>
              <w:jc w:val="center"/>
              <w:rPr>
                <w:rFonts w:ascii="宋体" w:hAnsi="宋体" w:eastAsia="宋体" w:cs="宋体"/>
                <w:sz w:val="24"/>
                <w:szCs w:val="24"/>
              </w:rPr>
            </w:pPr>
            <w:r>
              <w:rPr>
                <w:rFonts w:hint="eastAsia"/>
              </w:rPr>
              <w:t>1</w:t>
            </w:r>
          </w:p>
        </w:tc>
        <w:tc>
          <w:tcPr>
            <w:tcW w:w="165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DC3CE8">
            <w:pPr>
              <w:jc w:val="center"/>
              <w:rPr>
                <w:rFonts w:ascii="宋体" w:hAnsi="宋体" w:eastAsia="宋体" w:cs="宋体"/>
                <w:sz w:val="24"/>
                <w:szCs w:val="24"/>
              </w:rPr>
            </w:pPr>
            <w:r>
              <w:rPr>
                <w:rFonts w:hint="eastAsia"/>
              </w:rPr>
              <w:t>2</w:t>
            </w:r>
          </w:p>
        </w:tc>
        <w:tc>
          <w:tcPr>
            <w:tcW w:w="1813"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C3DD2F">
            <w:pPr>
              <w:jc w:val="center"/>
              <w:rPr>
                <w:rFonts w:ascii="宋体" w:hAnsi="宋体" w:eastAsia="宋体" w:cs="宋体"/>
                <w:sz w:val="24"/>
                <w:szCs w:val="24"/>
              </w:rPr>
            </w:pPr>
            <w:r>
              <w:rPr>
                <w:rFonts w:hint="eastAsia"/>
              </w:rPr>
              <w:t>3</w:t>
            </w:r>
          </w:p>
        </w:tc>
        <w:tc>
          <w:tcPr>
            <w:tcW w:w="1550"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E0CBE1">
            <w:pPr>
              <w:jc w:val="center"/>
              <w:rPr>
                <w:rFonts w:ascii="宋体" w:hAnsi="宋体" w:eastAsia="宋体" w:cs="宋体"/>
                <w:sz w:val="24"/>
                <w:szCs w:val="24"/>
              </w:rPr>
            </w:pPr>
            <w:r>
              <w:rPr>
                <w:rFonts w:hint="eastAsia"/>
              </w:rPr>
              <w:t>4</w:t>
            </w:r>
          </w:p>
        </w:tc>
        <w:tc>
          <w:tcPr>
            <w:tcW w:w="1412"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3BACA8">
            <w:pPr>
              <w:jc w:val="center"/>
              <w:rPr>
                <w:rFonts w:ascii="宋体" w:hAnsi="宋体" w:eastAsia="宋体" w:cs="宋体"/>
                <w:sz w:val="24"/>
                <w:szCs w:val="24"/>
              </w:rPr>
            </w:pPr>
            <w:r>
              <w:rPr>
                <w:rFonts w:hint="eastAsia"/>
              </w:rPr>
              <w:t>5</w:t>
            </w:r>
          </w:p>
        </w:tc>
        <w:tc>
          <w:tcPr>
            <w:tcW w:w="1388"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E644B">
            <w:pPr>
              <w:jc w:val="center"/>
              <w:rPr>
                <w:rFonts w:ascii="宋体" w:hAnsi="宋体" w:eastAsia="宋体" w:cs="宋体"/>
                <w:sz w:val="24"/>
                <w:szCs w:val="24"/>
              </w:rPr>
            </w:pPr>
            <w:r>
              <w:rPr>
                <w:rFonts w:hint="eastAsia"/>
              </w:rPr>
              <w:t>6</w:t>
            </w:r>
          </w:p>
        </w:tc>
        <w:tc>
          <w:tcPr>
            <w:tcW w:w="13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A7ED07">
            <w:pPr>
              <w:jc w:val="center"/>
              <w:rPr>
                <w:rFonts w:ascii="宋体" w:hAnsi="宋体" w:eastAsia="宋体" w:cs="宋体"/>
                <w:sz w:val="24"/>
                <w:szCs w:val="24"/>
              </w:rPr>
            </w:pPr>
            <w:r>
              <w:rPr>
                <w:rFonts w:hint="eastAsia"/>
              </w:rPr>
              <w:t>7</w:t>
            </w:r>
          </w:p>
        </w:tc>
      </w:tr>
      <w:tr w14:paraId="393F74EE">
        <w:tblPrEx>
          <w:tblCellMar>
            <w:top w:w="0" w:type="dxa"/>
            <w:left w:w="0" w:type="dxa"/>
            <w:bottom w:w="0" w:type="dxa"/>
            <w:right w:w="0" w:type="dxa"/>
          </w:tblCellMar>
        </w:tblPrEx>
        <w:trPr>
          <w:trHeight w:val="397" w:hRule="exact"/>
        </w:trPr>
        <w:tc>
          <w:tcPr>
            <w:tcW w:w="4746"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733EF5">
            <w:pPr>
              <w:jc w:val="center"/>
              <w:rPr>
                <w:rFonts w:ascii="宋体" w:hAnsi="宋体" w:eastAsia="宋体" w:cs="宋体"/>
                <w:sz w:val="24"/>
                <w:szCs w:val="24"/>
              </w:rPr>
            </w:pPr>
            <w:r>
              <w:rPr>
                <w:rFonts w:hint="eastAsia"/>
              </w:rPr>
              <w:t>合计</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center"/>
          </w:tcPr>
          <w:p w14:paraId="6946CEEB">
            <w:pPr>
              <w:keepNext w:val="0"/>
              <w:keepLines w:val="0"/>
              <w:widowControl/>
              <w:suppressLineNumbers w:val="0"/>
              <w:jc w:val="right"/>
              <w:textAlignment w:val="center"/>
              <w:rPr>
                <w:rFonts w:hint="eastAsia" w:ascii="宋体" w:hAnsi="宋体"/>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3249.31</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center"/>
          </w:tcPr>
          <w:p w14:paraId="62E322A5">
            <w:pPr>
              <w:keepNext w:val="0"/>
              <w:keepLines w:val="0"/>
              <w:widowControl/>
              <w:suppressLineNumbers w:val="0"/>
              <w:jc w:val="right"/>
              <w:textAlignment w:val="center"/>
              <w:rPr>
                <w:rFonts w:hint="eastAsia" w:ascii="宋体" w:hAnsi="宋体"/>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3041.96</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center"/>
          </w:tcPr>
          <w:p w14:paraId="62828067">
            <w:pPr>
              <w:keepNext w:val="0"/>
              <w:keepLines w:val="0"/>
              <w:widowControl/>
              <w:suppressLineNumbers w:val="0"/>
              <w:jc w:val="right"/>
              <w:textAlignment w:val="center"/>
              <w:rPr>
                <w:rFonts w:hint="eastAsia" w:ascii="宋体" w:hAnsi="宋体"/>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center"/>
          </w:tcPr>
          <w:p w14:paraId="11964A48">
            <w:pPr>
              <w:keepNext w:val="0"/>
              <w:keepLines w:val="0"/>
              <w:widowControl/>
              <w:suppressLineNumbers w:val="0"/>
              <w:jc w:val="right"/>
              <w:textAlignment w:val="center"/>
              <w:rPr>
                <w:rFonts w:hint="eastAsia" w:ascii="宋体" w:hAnsi="宋体"/>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206.85</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A79AC">
            <w:pPr>
              <w:keepNext w:val="0"/>
              <w:keepLines w:val="0"/>
              <w:widowControl/>
              <w:suppressLineNumbers w:val="0"/>
              <w:jc w:val="right"/>
              <w:textAlignment w:val="center"/>
              <w:rPr>
                <w:rFonts w:hint="default" w:ascii="宋体" w:hAnsi="宋体"/>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0.00</w:t>
            </w:r>
          </w:p>
        </w:tc>
        <w:tc>
          <w:tcPr>
            <w:tcW w:w="138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E0D6F7">
            <w:pPr>
              <w:keepNext w:val="0"/>
              <w:keepLines w:val="0"/>
              <w:widowControl/>
              <w:suppressLineNumbers w:val="0"/>
              <w:jc w:val="right"/>
              <w:textAlignment w:val="center"/>
              <w:rPr>
                <w:rFonts w:hint="default" w:asciiTheme="minorHAnsi" w:hAnsiTheme="minorHAnsi" w:eastAsiaTheme="minorEastAsia" w:cstheme="minorBidi"/>
                <w:b/>
                <w:bCs/>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3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99ADC">
            <w:pPr>
              <w:keepNext w:val="0"/>
              <w:keepLines w:val="0"/>
              <w:widowControl/>
              <w:suppressLineNumbers w:val="0"/>
              <w:jc w:val="right"/>
              <w:textAlignment w:val="center"/>
              <w:rPr>
                <w:rFonts w:hint="default" w:ascii="宋体" w:hAnsi="宋体" w:eastAsia="宋体" w:cs="宋体"/>
                <w:b/>
                <w:bCs/>
                <w:sz w:val="18"/>
                <w:szCs w:val="18"/>
                <w:lang w:val="en-US"/>
              </w:rPr>
            </w:pPr>
            <w:r>
              <w:rPr>
                <w:rFonts w:hint="eastAsia" w:ascii="宋体" w:hAnsi="宋体" w:eastAsia="宋体" w:cs="宋体"/>
                <w:b/>
                <w:bCs/>
                <w:i w:val="0"/>
                <w:iCs w:val="0"/>
                <w:color w:val="000000"/>
                <w:kern w:val="0"/>
                <w:sz w:val="22"/>
                <w:szCs w:val="22"/>
                <w:u w:val="none"/>
                <w:lang w:val="en-US" w:eastAsia="zh-CN" w:bidi="ar"/>
              </w:rPr>
              <w:t>0.50</w:t>
            </w:r>
          </w:p>
        </w:tc>
      </w:tr>
      <w:tr w14:paraId="027533C2">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57825600">
            <w:pPr>
              <w:spacing w:beforeLines="0" w:afterLines="0"/>
              <w:jc w:val="left"/>
              <w:rPr>
                <w:rFonts w:hint="eastAsia"/>
                <w:sz w:val="20"/>
                <w:szCs w:val="21"/>
              </w:rPr>
            </w:pPr>
            <w:r>
              <w:rPr>
                <w:rFonts w:hint="eastAsia" w:ascii="宋体" w:hAnsi="宋体"/>
                <w:color w:val="000000"/>
                <w:sz w:val="21"/>
                <w:szCs w:val="22"/>
              </w:rPr>
              <w:t>208</w:t>
            </w:r>
          </w:p>
        </w:tc>
        <w:tc>
          <w:tcPr>
            <w:tcW w:w="358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9E43AE8">
            <w:pPr>
              <w:spacing w:beforeLines="0" w:afterLines="0"/>
              <w:jc w:val="left"/>
              <w:rPr>
                <w:rFonts w:hint="eastAsia" w:asciiTheme="minorHAnsi" w:hAnsiTheme="minorHAnsi" w:eastAsiaTheme="minorEastAsia" w:cstheme="minorBidi"/>
                <w:b w:val="0"/>
                <w:bCs w:val="0"/>
                <w:kern w:val="2"/>
                <w:sz w:val="15"/>
                <w:szCs w:val="15"/>
                <w:lang w:val="en-US" w:eastAsia="zh-CN" w:bidi="ar-SA"/>
              </w:rPr>
            </w:pPr>
            <w:r>
              <w:rPr>
                <w:rFonts w:hint="eastAsia" w:ascii="宋体" w:hAnsi="宋体"/>
                <w:color w:val="000000"/>
                <w:sz w:val="20"/>
                <w:szCs w:val="21"/>
              </w:rPr>
              <w:t>社会保障和就业支出</w:t>
            </w:r>
          </w:p>
        </w:tc>
        <w:tc>
          <w:tcPr>
            <w:tcW w:w="153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F9E10BE">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841.19</w:t>
            </w:r>
          </w:p>
        </w:tc>
        <w:tc>
          <w:tcPr>
            <w:tcW w:w="16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DD2D036">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841.19</w:t>
            </w:r>
          </w:p>
        </w:tc>
        <w:tc>
          <w:tcPr>
            <w:tcW w:w="181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9758456">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9399F4">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F405391">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A06615F">
            <w:pPr>
              <w:spacing w:beforeLines="0" w:afterLines="0"/>
              <w:jc w:val="right"/>
              <w:rPr>
                <w:rFonts w:hint="default" w:eastAsiaTheme="minorEastAsia"/>
                <w:b w:val="0"/>
                <w:bCs w:val="0"/>
                <w:sz w:val="18"/>
                <w:szCs w:val="18"/>
                <w:lang w:val="en-US" w:eastAsia="zh-CN"/>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0788EFA5">
            <w:pPr>
              <w:spacing w:beforeLines="0" w:afterLines="0"/>
              <w:jc w:val="right"/>
              <w:rPr>
                <w:rFonts w:hint="default" w:eastAsiaTheme="minorEastAsia"/>
                <w:b w:val="0"/>
                <w:bCs w:val="0"/>
                <w:sz w:val="18"/>
                <w:szCs w:val="18"/>
                <w:lang w:val="en-US" w:eastAsia="zh-CN"/>
              </w:rPr>
            </w:pPr>
            <w:r>
              <w:rPr>
                <w:rFonts w:hint="eastAsia" w:ascii="宋体" w:hAnsi="宋体"/>
                <w:color w:val="000000"/>
                <w:sz w:val="22"/>
                <w:szCs w:val="24"/>
              </w:rPr>
              <w:t>0.00</w:t>
            </w:r>
          </w:p>
        </w:tc>
      </w:tr>
      <w:tr w14:paraId="388498AF">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14:paraId="7C7B7AA1">
            <w:pPr>
              <w:spacing w:beforeLines="0" w:afterLines="0"/>
              <w:jc w:val="left"/>
              <w:rPr>
                <w:rFonts w:hint="eastAsia"/>
                <w:sz w:val="20"/>
                <w:szCs w:val="21"/>
              </w:rPr>
            </w:pPr>
            <w:r>
              <w:rPr>
                <w:rFonts w:hint="eastAsia" w:ascii="宋体" w:hAnsi="宋体"/>
                <w:color w:val="000000"/>
                <w:sz w:val="21"/>
                <w:szCs w:val="22"/>
              </w:rPr>
              <w:t>20805</w:t>
            </w:r>
          </w:p>
        </w:tc>
        <w:tc>
          <w:tcPr>
            <w:tcW w:w="358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5B3F492">
            <w:pPr>
              <w:spacing w:beforeLines="0" w:afterLines="0"/>
              <w:jc w:val="left"/>
              <w:rPr>
                <w:rFonts w:hint="eastAsia" w:asciiTheme="minorHAnsi" w:hAnsiTheme="minorHAnsi" w:eastAsiaTheme="minorEastAsia" w:cstheme="minorBidi"/>
                <w:b w:val="0"/>
                <w:bCs w:val="0"/>
                <w:kern w:val="2"/>
                <w:sz w:val="15"/>
                <w:szCs w:val="15"/>
                <w:lang w:val="en-US" w:eastAsia="zh-CN" w:bidi="ar-SA"/>
              </w:rPr>
            </w:pPr>
            <w:r>
              <w:rPr>
                <w:rFonts w:hint="eastAsia" w:ascii="宋体" w:hAnsi="宋体"/>
                <w:color w:val="000000"/>
                <w:sz w:val="20"/>
                <w:szCs w:val="21"/>
              </w:rPr>
              <w:t>行政事业单位养老支出</w:t>
            </w:r>
          </w:p>
        </w:tc>
        <w:tc>
          <w:tcPr>
            <w:tcW w:w="153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E4E4726">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36.47</w:t>
            </w:r>
          </w:p>
        </w:tc>
        <w:tc>
          <w:tcPr>
            <w:tcW w:w="165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BCE47F2">
            <w:pPr>
              <w:spacing w:beforeLines="0" w:afterLines="0"/>
              <w:jc w:val="right"/>
              <w:rPr>
                <w:rFonts w:hint="default"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36.47</w:t>
            </w:r>
          </w:p>
        </w:tc>
        <w:tc>
          <w:tcPr>
            <w:tcW w:w="1813"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1596C2F5">
            <w:pPr>
              <w:spacing w:beforeLines="0" w:afterLines="0"/>
              <w:jc w:val="right"/>
              <w:rPr>
                <w:rFonts w:hint="eastAsia"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80F8DAA">
            <w:pPr>
              <w:spacing w:beforeLines="0" w:afterLines="0"/>
              <w:jc w:val="right"/>
              <w:rPr>
                <w:rFonts w:hint="eastAsia"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A5C2E9A">
            <w:pPr>
              <w:spacing w:beforeLines="0" w:afterLines="0"/>
              <w:jc w:val="right"/>
              <w:rPr>
                <w:rFonts w:hint="eastAsia"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5EF766F">
            <w:pPr>
              <w:spacing w:beforeLines="0" w:afterLines="0"/>
              <w:jc w:val="right"/>
              <w:rPr>
                <w:rFonts w:hint="eastAsia" w:asciiTheme="minorHAnsi" w:hAnsiTheme="minorHAnsi" w:eastAsiaTheme="minorEastAsia" w:cstheme="minorBidi"/>
                <w:b w:val="0"/>
                <w:bCs w:val="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B1512C">
            <w:pPr>
              <w:spacing w:beforeLines="0" w:afterLines="0"/>
              <w:jc w:val="right"/>
              <w:rPr>
                <w:rFonts w:hint="default" w:eastAsiaTheme="minorEastAsia"/>
                <w:b w:val="0"/>
                <w:bCs w:val="0"/>
                <w:sz w:val="18"/>
                <w:szCs w:val="18"/>
                <w:lang w:val="en-US" w:eastAsia="zh-CN"/>
              </w:rPr>
            </w:pPr>
            <w:r>
              <w:rPr>
                <w:rFonts w:hint="eastAsia" w:ascii="宋体" w:hAnsi="宋体"/>
                <w:color w:val="000000"/>
                <w:sz w:val="22"/>
                <w:szCs w:val="24"/>
              </w:rPr>
              <w:t>0.00</w:t>
            </w:r>
          </w:p>
        </w:tc>
      </w:tr>
      <w:tr w14:paraId="60EA7BEC">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58267A7C">
            <w:pPr>
              <w:spacing w:beforeLines="0" w:afterLines="0"/>
              <w:jc w:val="left"/>
              <w:rPr>
                <w:rFonts w:hint="eastAsia"/>
                <w:sz w:val="20"/>
                <w:szCs w:val="21"/>
                <w:lang w:val="en-US" w:eastAsia="zh-CN"/>
              </w:rPr>
            </w:pPr>
            <w:r>
              <w:rPr>
                <w:rFonts w:hint="eastAsia" w:ascii="宋体" w:hAnsi="宋体"/>
                <w:color w:val="000000"/>
                <w:sz w:val="21"/>
                <w:szCs w:val="22"/>
              </w:rPr>
              <w:t>2080505</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7961C6">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机关事业单位基本养老保险缴费支出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0A35D14">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36.47</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53130BE">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36.47</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FD45BD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EB4AD1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400F3EF">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0081C6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AC85C4C">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035C3DCA">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CD21556">
            <w:pPr>
              <w:spacing w:beforeLines="0" w:afterLines="0"/>
              <w:jc w:val="left"/>
              <w:rPr>
                <w:rFonts w:hint="eastAsia"/>
                <w:sz w:val="20"/>
                <w:szCs w:val="21"/>
                <w:lang w:val="en-US" w:eastAsia="zh-CN"/>
              </w:rPr>
            </w:pPr>
            <w:r>
              <w:rPr>
                <w:rFonts w:hint="eastAsia" w:ascii="宋体" w:hAnsi="宋体"/>
                <w:color w:val="000000"/>
                <w:sz w:val="21"/>
                <w:szCs w:val="22"/>
              </w:rPr>
              <w:t>20808</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800DB74">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抚恤</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7DED45D">
            <w:pPr>
              <w:spacing w:beforeLines="0" w:afterLines="0"/>
              <w:jc w:val="right"/>
              <w:rPr>
                <w:rFonts w:hint="default"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2.48</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D876F68">
            <w:pPr>
              <w:spacing w:beforeLines="0" w:afterLines="0"/>
              <w:jc w:val="right"/>
              <w:rPr>
                <w:rFonts w:hint="default"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2.48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B10BD0E">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C26C824">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931198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6CB2C4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177EAAC">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0001E6D4">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E475A75">
            <w:pPr>
              <w:spacing w:beforeLines="0" w:afterLines="0"/>
              <w:jc w:val="left"/>
              <w:rPr>
                <w:rFonts w:hint="eastAsia"/>
                <w:sz w:val="20"/>
                <w:szCs w:val="21"/>
                <w:lang w:val="en-US" w:eastAsia="zh-CN"/>
              </w:rPr>
            </w:pPr>
            <w:r>
              <w:rPr>
                <w:rFonts w:hint="eastAsia" w:ascii="宋体" w:hAnsi="宋体"/>
                <w:color w:val="000000"/>
                <w:sz w:val="21"/>
                <w:szCs w:val="22"/>
              </w:rPr>
              <w:t>2080801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DC03C69">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死亡抚恤</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6C2A66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2.48</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67F656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2.48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07396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B31319D">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D1F9D6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614CDB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91001D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426AF4E8">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1974D0B6">
            <w:pPr>
              <w:spacing w:beforeLines="0" w:afterLines="0"/>
              <w:jc w:val="left"/>
              <w:rPr>
                <w:rFonts w:hint="eastAsia"/>
                <w:sz w:val="20"/>
                <w:szCs w:val="21"/>
                <w:lang w:val="en-US" w:eastAsia="zh-CN"/>
              </w:rPr>
            </w:pPr>
            <w:r>
              <w:rPr>
                <w:rFonts w:hint="eastAsia" w:ascii="宋体" w:hAnsi="宋体"/>
                <w:color w:val="000000"/>
                <w:sz w:val="21"/>
                <w:szCs w:val="22"/>
              </w:rPr>
              <w:t>20822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5D80FCD">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大中型水库移民后期扶持基金支出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B70FF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736.69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1D60F6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736.69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5BD276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A225C4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34DA5F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8F31329">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AA2B8F8">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471142AC">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4D7D5942">
            <w:pPr>
              <w:spacing w:beforeLines="0" w:afterLines="0"/>
              <w:jc w:val="left"/>
              <w:rPr>
                <w:rFonts w:hint="eastAsia"/>
                <w:sz w:val="20"/>
                <w:szCs w:val="21"/>
                <w:lang w:val="en-US" w:eastAsia="zh-CN"/>
              </w:rPr>
            </w:pPr>
            <w:r>
              <w:rPr>
                <w:rFonts w:hint="eastAsia" w:ascii="宋体" w:hAnsi="宋体"/>
                <w:color w:val="000000"/>
                <w:sz w:val="21"/>
                <w:szCs w:val="22"/>
              </w:rPr>
              <w:t>2082201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68A2171">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移民补助</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FB8E1D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230.79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24D8FE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230.79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BCC0F44">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A053328">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257AE5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EB90D86">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563369E">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223C8AC8">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18B01D6F">
            <w:pPr>
              <w:spacing w:beforeLines="0" w:afterLines="0"/>
              <w:jc w:val="left"/>
              <w:rPr>
                <w:rFonts w:hint="eastAsia"/>
                <w:sz w:val="20"/>
                <w:szCs w:val="21"/>
                <w:lang w:val="en-US" w:eastAsia="zh-CN"/>
              </w:rPr>
            </w:pPr>
            <w:r>
              <w:rPr>
                <w:rFonts w:hint="eastAsia" w:ascii="宋体" w:hAnsi="宋体"/>
                <w:color w:val="000000"/>
                <w:sz w:val="21"/>
                <w:szCs w:val="22"/>
              </w:rPr>
              <w:t>2082202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D090051">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基础设施建设和经济发展</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FB4C43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503.10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1CBC78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503.10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660286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C34EEE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8D57D9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7F6563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E931CE8">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46F7F13E">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062C9711">
            <w:pPr>
              <w:spacing w:beforeLines="0" w:afterLines="0"/>
              <w:jc w:val="left"/>
              <w:rPr>
                <w:rFonts w:hint="eastAsia"/>
                <w:sz w:val="20"/>
                <w:szCs w:val="21"/>
                <w:lang w:val="en-US" w:eastAsia="zh-CN"/>
              </w:rPr>
            </w:pPr>
            <w:r>
              <w:rPr>
                <w:rFonts w:hint="eastAsia" w:ascii="宋体" w:hAnsi="宋体"/>
                <w:color w:val="000000"/>
                <w:sz w:val="21"/>
                <w:szCs w:val="22"/>
              </w:rPr>
              <w:t>2082299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FAB20EA">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其他大中型水库移民后期扶持基金支出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24565A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2.80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37E6A4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2.80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2C0714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B5F4B3F">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78823A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AFCDD0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5534CC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40856F19">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716A5D0F">
            <w:pPr>
              <w:spacing w:beforeLines="0" w:afterLines="0"/>
              <w:jc w:val="left"/>
              <w:rPr>
                <w:rFonts w:hint="eastAsia"/>
                <w:sz w:val="20"/>
                <w:szCs w:val="21"/>
                <w:lang w:val="en-US" w:eastAsia="zh-CN"/>
              </w:rPr>
            </w:pPr>
            <w:r>
              <w:rPr>
                <w:rFonts w:hint="eastAsia" w:ascii="宋体" w:hAnsi="宋体"/>
                <w:color w:val="000000"/>
                <w:sz w:val="21"/>
                <w:szCs w:val="22"/>
              </w:rPr>
              <w:t>20823</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1B2684E">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小型水库移民扶助基金安排的支出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9FA828E">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65.54</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54E1B1D">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65.54</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768746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DC9A69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873169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982E37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161A4B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78539EC9">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72BAB60B">
            <w:pPr>
              <w:spacing w:beforeLines="0" w:afterLines="0"/>
              <w:jc w:val="left"/>
              <w:rPr>
                <w:rFonts w:hint="eastAsia"/>
                <w:sz w:val="20"/>
                <w:szCs w:val="21"/>
                <w:lang w:val="en-US" w:eastAsia="zh-CN"/>
              </w:rPr>
            </w:pPr>
            <w:r>
              <w:rPr>
                <w:rFonts w:hint="eastAsia" w:ascii="宋体" w:hAnsi="宋体"/>
                <w:color w:val="000000"/>
                <w:sz w:val="21"/>
                <w:szCs w:val="22"/>
              </w:rPr>
              <w:t>2082302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CD39DC2">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基础设施建设和经济发展</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B31A278">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65.54</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71941C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65.54</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343E5D4">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56C50F4">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6ED834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92B4F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3602AA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15A89E05">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400924CF">
            <w:pPr>
              <w:spacing w:beforeLines="0" w:afterLines="0"/>
              <w:jc w:val="left"/>
              <w:rPr>
                <w:rFonts w:hint="eastAsia"/>
                <w:sz w:val="20"/>
                <w:szCs w:val="21"/>
                <w:lang w:val="en-US" w:eastAsia="zh-CN"/>
              </w:rPr>
            </w:pPr>
            <w:r>
              <w:rPr>
                <w:rFonts w:hint="eastAsia" w:ascii="宋体" w:hAnsi="宋体"/>
                <w:color w:val="000000"/>
                <w:sz w:val="21"/>
                <w:szCs w:val="22"/>
              </w:rPr>
              <w:t>210</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F070A10">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卫生健康支出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AA955F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15.76</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98BBE63">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15.76</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3B0371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EE0209C">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1A37EF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DA0CD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34D851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2F553C37">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D72522D">
            <w:pPr>
              <w:spacing w:beforeLines="0" w:afterLines="0"/>
              <w:jc w:val="left"/>
              <w:rPr>
                <w:rFonts w:hint="eastAsia"/>
                <w:sz w:val="20"/>
                <w:szCs w:val="21"/>
                <w:lang w:val="en-US" w:eastAsia="zh-CN"/>
              </w:rPr>
            </w:pPr>
            <w:r>
              <w:rPr>
                <w:rFonts w:hint="eastAsia" w:ascii="宋体" w:hAnsi="宋体"/>
                <w:color w:val="000000"/>
                <w:sz w:val="21"/>
                <w:szCs w:val="22"/>
              </w:rPr>
              <w:t>21011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D697E4E">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行政事业单位医疗</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E9C176">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15.76</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82E7197">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15.76</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27C9A56">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90388D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EC60B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1CB10E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13A49BE">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42D4584B">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1688097">
            <w:pPr>
              <w:spacing w:beforeLines="0" w:afterLines="0"/>
              <w:jc w:val="left"/>
              <w:rPr>
                <w:rFonts w:hint="eastAsia"/>
                <w:sz w:val="20"/>
                <w:szCs w:val="21"/>
                <w:lang w:val="en-US" w:eastAsia="zh-CN"/>
              </w:rPr>
            </w:pPr>
            <w:r>
              <w:rPr>
                <w:rFonts w:hint="eastAsia" w:ascii="宋体" w:hAnsi="宋体"/>
                <w:color w:val="000000"/>
                <w:sz w:val="21"/>
                <w:szCs w:val="22"/>
              </w:rPr>
              <w:t>2101101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D476BCB">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行政单位医疗</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734A658">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12.08</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9628AEC">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12.08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2328EF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4D5B21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2B7F7B1">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FE33372">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73E93A">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29C9C84D">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477E9AB8">
            <w:pPr>
              <w:spacing w:beforeLines="0" w:afterLines="0"/>
              <w:jc w:val="left"/>
              <w:rPr>
                <w:rFonts w:hint="eastAsia"/>
                <w:sz w:val="20"/>
                <w:szCs w:val="21"/>
                <w:lang w:val="en-US" w:eastAsia="zh-CN"/>
              </w:rPr>
            </w:pPr>
            <w:r>
              <w:rPr>
                <w:rFonts w:hint="eastAsia" w:ascii="宋体" w:hAnsi="宋体"/>
                <w:color w:val="000000"/>
                <w:sz w:val="21"/>
                <w:szCs w:val="22"/>
              </w:rPr>
              <w:t>2101102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92981E1">
            <w:pPr>
              <w:spacing w:beforeLines="0" w:afterLines="0"/>
              <w:jc w:val="left"/>
              <w:rPr>
                <w:rFonts w:hint="eastAsia" w:ascii="宋体" w:hAnsi="宋体" w:eastAsiaTheme="minorEastAsia" w:cstheme="minorBidi"/>
                <w:b w:val="0"/>
                <w:bCs w:val="0"/>
                <w:color w:val="000000"/>
                <w:kern w:val="2"/>
                <w:sz w:val="15"/>
                <w:szCs w:val="15"/>
                <w:lang w:val="en-US" w:eastAsia="zh-CN" w:bidi="ar-SA"/>
              </w:rPr>
            </w:pPr>
            <w:r>
              <w:rPr>
                <w:rFonts w:hint="eastAsia" w:ascii="宋体" w:hAnsi="宋体"/>
                <w:color w:val="000000"/>
                <w:sz w:val="20"/>
                <w:szCs w:val="21"/>
              </w:rPr>
              <w:t>事业单位医疗</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1A7E3C0">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3.68</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135519">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3.68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23DC19C">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018EA4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C84181B">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7E05615">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EB63B9F">
            <w:pPr>
              <w:spacing w:beforeLines="0" w:afterLines="0"/>
              <w:jc w:val="right"/>
              <w:rPr>
                <w:rFonts w:hint="eastAsia" w:ascii="宋体" w:hAnsi="宋体" w:eastAsiaTheme="minorEastAsia" w:cstheme="minorBidi"/>
                <w:b w:val="0"/>
                <w:bCs w:val="0"/>
                <w:color w:val="000000"/>
                <w:kern w:val="2"/>
                <w:sz w:val="18"/>
                <w:szCs w:val="18"/>
                <w:lang w:val="en-US" w:eastAsia="zh-CN" w:bidi="ar-SA"/>
              </w:rPr>
            </w:pPr>
            <w:r>
              <w:rPr>
                <w:rFonts w:hint="eastAsia" w:ascii="宋体" w:hAnsi="宋体"/>
                <w:color w:val="000000"/>
                <w:sz w:val="22"/>
                <w:szCs w:val="24"/>
              </w:rPr>
              <w:t>0.00</w:t>
            </w:r>
          </w:p>
        </w:tc>
      </w:tr>
      <w:tr w14:paraId="74A4FF78">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779735A9">
            <w:pPr>
              <w:spacing w:beforeLines="0" w:afterLines="0"/>
              <w:jc w:val="left"/>
              <w:rPr>
                <w:rFonts w:hint="eastAsia"/>
                <w:sz w:val="20"/>
                <w:szCs w:val="21"/>
              </w:rPr>
            </w:pPr>
            <w:r>
              <w:rPr>
                <w:rFonts w:hint="eastAsia" w:ascii="宋体" w:hAnsi="宋体"/>
                <w:color w:val="000000"/>
                <w:sz w:val="21"/>
                <w:szCs w:val="22"/>
              </w:rPr>
              <w:t>212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CBDD92A">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城乡社区支出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93ADF20">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BECCFF0">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7F002D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D604309">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F8F5C1F">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1D5117C">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3DBC969">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2B385E50">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08481720">
            <w:pPr>
              <w:spacing w:beforeLines="0" w:afterLines="0"/>
              <w:jc w:val="left"/>
              <w:rPr>
                <w:rFonts w:hint="eastAsia"/>
                <w:sz w:val="20"/>
                <w:szCs w:val="21"/>
              </w:rPr>
            </w:pPr>
            <w:r>
              <w:rPr>
                <w:rFonts w:hint="eastAsia" w:ascii="宋体" w:hAnsi="宋体"/>
                <w:color w:val="000000"/>
                <w:sz w:val="21"/>
                <w:szCs w:val="22"/>
              </w:rPr>
              <w:t>21203</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F26B0A4">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城乡社区公共设施</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F86F8F6">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ECD9BD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7715909">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D54F0F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5D70418">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0512E6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DCF9C35">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7812B58A">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1E863487">
            <w:pPr>
              <w:spacing w:beforeLines="0" w:afterLines="0"/>
              <w:jc w:val="left"/>
              <w:rPr>
                <w:rFonts w:hint="eastAsia"/>
                <w:sz w:val="20"/>
                <w:szCs w:val="21"/>
              </w:rPr>
            </w:pPr>
            <w:r>
              <w:rPr>
                <w:rFonts w:hint="eastAsia" w:ascii="宋体" w:hAnsi="宋体"/>
                <w:color w:val="000000"/>
                <w:sz w:val="21"/>
                <w:szCs w:val="22"/>
              </w:rPr>
              <w:t>2120303</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51106AB">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小城镇基础设施建设</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8D8E24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1A3C575">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4.89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00CCC7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3C10A91">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E041D0D">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C97B379">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FB68234">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11659F30">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01F8F419">
            <w:pPr>
              <w:spacing w:beforeLines="0" w:afterLines="0"/>
              <w:jc w:val="left"/>
              <w:rPr>
                <w:rFonts w:hint="eastAsia"/>
                <w:sz w:val="20"/>
                <w:szCs w:val="21"/>
              </w:rPr>
            </w:pPr>
            <w:r>
              <w:rPr>
                <w:rFonts w:hint="eastAsia" w:ascii="宋体" w:hAnsi="宋体"/>
                <w:color w:val="000000"/>
                <w:sz w:val="21"/>
                <w:szCs w:val="22"/>
              </w:rPr>
              <w:t>213</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9AC2B60">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农林水支出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E6A2D2E">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2,371.70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21AD08D">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2,164.85</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D6729F">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C01D45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206.85</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5C42BB3">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5F9887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0F028FF">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0809AE7D">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07DF871E">
            <w:pPr>
              <w:spacing w:beforeLines="0" w:afterLines="0"/>
              <w:jc w:val="left"/>
              <w:rPr>
                <w:rFonts w:hint="eastAsia"/>
                <w:sz w:val="20"/>
                <w:szCs w:val="21"/>
              </w:rPr>
            </w:pPr>
            <w:r>
              <w:rPr>
                <w:rFonts w:hint="eastAsia" w:ascii="宋体" w:hAnsi="宋体"/>
                <w:color w:val="000000"/>
                <w:sz w:val="21"/>
                <w:szCs w:val="22"/>
              </w:rPr>
              <w:t>21301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EE2CB9B">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农业农村</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4E30891">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915.25</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B6DFAE2">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915.25</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1201460">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92E77F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C0FA183">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4858910">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64334C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458323F7">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ABC8144">
            <w:pPr>
              <w:spacing w:beforeLines="0" w:afterLines="0"/>
              <w:jc w:val="left"/>
              <w:rPr>
                <w:rFonts w:hint="eastAsia"/>
                <w:sz w:val="20"/>
                <w:szCs w:val="21"/>
              </w:rPr>
            </w:pPr>
            <w:r>
              <w:rPr>
                <w:rFonts w:hint="eastAsia" w:ascii="宋体" w:hAnsi="宋体"/>
                <w:color w:val="000000"/>
                <w:sz w:val="21"/>
                <w:szCs w:val="22"/>
              </w:rPr>
              <w:t>2130199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4ADFD88">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其他农业农村支出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E6B715C">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915.25</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D3A3D7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915.25</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322AC6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851CAD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26BEC8C">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E34029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9521AB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0D131747">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133E6EE">
            <w:pPr>
              <w:spacing w:beforeLines="0" w:afterLines="0"/>
              <w:jc w:val="left"/>
              <w:rPr>
                <w:rFonts w:hint="eastAsia"/>
                <w:sz w:val="20"/>
                <w:szCs w:val="21"/>
              </w:rPr>
            </w:pPr>
            <w:r>
              <w:rPr>
                <w:rFonts w:hint="eastAsia" w:ascii="宋体" w:hAnsi="宋体"/>
                <w:color w:val="000000"/>
                <w:sz w:val="21"/>
                <w:szCs w:val="22"/>
              </w:rPr>
              <w:t>21303</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03C8B2E">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水利</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92DAF10">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1,350.13</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AA17E2">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1,143.28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5BF648">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6E0D7F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206.85</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513DE94">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B58CB0A">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AA30D35">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09DEFC28">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4116706A">
            <w:pPr>
              <w:spacing w:beforeLines="0" w:afterLines="0"/>
              <w:jc w:val="left"/>
              <w:rPr>
                <w:rFonts w:hint="eastAsia" w:ascii="宋体" w:hAnsi="宋体"/>
                <w:color w:val="000000"/>
                <w:sz w:val="21"/>
                <w:szCs w:val="22"/>
              </w:rPr>
            </w:pPr>
            <w:r>
              <w:rPr>
                <w:rFonts w:hint="eastAsia" w:ascii="宋体" w:hAnsi="宋体"/>
                <w:color w:val="000000"/>
                <w:sz w:val="21"/>
                <w:szCs w:val="22"/>
              </w:rPr>
              <w:t>2130301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D8DE55E">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行政运行</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29E27F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158.88</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EC908F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158.88</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2AB5C5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06FCE3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9E66C9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5669A24">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08AA09">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679B7BC7">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1022BCA">
            <w:pPr>
              <w:spacing w:beforeLines="0" w:afterLines="0"/>
              <w:jc w:val="left"/>
              <w:rPr>
                <w:rFonts w:hint="eastAsia" w:ascii="宋体" w:hAnsi="宋体"/>
                <w:color w:val="000000"/>
                <w:sz w:val="21"/>
                <w:szCs w:val="22"/>
              </w:rPr>
            </w:pPr>
            <w:r>
              <w:rPr>
                <w:rFonts w:hint="eastAsia" w:ascii="宋体" w:hAnsi="宋体"/>
                <w:color w:val="000000"/>
                <w:sz w:val="21"/>
                <w:szCs w:val="22"/>
              </w:rPr>
              <w:t>2130305</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9B6677">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水利工程建设</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3C090A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28.35</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92BBA0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F3FC4D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02516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28.35</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314496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1D0C583">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DE64C96">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1CDD3B9F">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7E80E5E3">
            <w:pPr>
              <w:spacing w:beforeLines="0" w:afterLines="0"/>
              <w:jc w:val="left"/>
              <w:rPr>
                <w:rFonts w:hint="eastAsia" w:ascii="宋体" w:hAnsi="宋体"/>
                <w:color w:val="000000"/>
                <w:sz w:val="21"/>
                <w:szCs w:val="22"/>
              </w:rPr>
            </w:pPr>
            <w:r>
              <w:rPr>
                <w:rFonts w:hint="eastAsia" w:ascii="宋体" w:hAnsi="宋体"/>
                <w:color w:val="000000"/>
                <w:sz w:val="21"/>
                <w:szCs w:val="22"/>
              </w:rPr>
              <w:t>2130321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DC71621">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大中型水库移民后期扶持专项支出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C35C1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679.45</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3449C7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679.45</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833BE9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3DD5D0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D11EB2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93DD026">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1631F52">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5BA0210A">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7F1BFB0D">
            <w:pPr>
              <w:spacing w:beforeLines="0" w:afterLines="0"/>
              <w:jc w:val="left"/>
              <w:rPr>
                <w:rFonts w:hint="eastAsia" w:ascii="宋体" w:hAnsi="宋体"/>
                <w:color w:val="000000"/>
                <w:sz w:val="21"/>
                <w:szCs w:val="22"/>
              </w:rPr>
            </w:pPr>
            <w:r>
              <w:rPr>
                <w:rFonts w:hint="eastAsia" w:ascii="宋体" w:hAnsi="宋体"/>
                <w:color w:val="000000"/>
                <w:sz w:val="21"/>
                <w:szCs w:val="22"/>
              </w:rPr>
              <w:t>2130334</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C96D62A">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水利建设征地及移民支出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622C9F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300.36</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35CE16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295.95</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517552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467B1E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4.42</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89EFA8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CE3B88E">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E2DC883">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0EBEBBB4">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93CE471">
            <w:pPr>
              <w:spacing w:beforeLines="0" w:afterLines="0"/>
              <w:jc w:val="left"/>
              <w:rPr>
                <w:rFonts w:hint="eastAsia" w:ascii="宋体" w:hAnsi="宋体"/>
                <w:color w:val="000000"/>
                <w:sz w:val="21"/>
                <w:szCs w:val="22"/>
              </w:rPr>
            </w:pPr>
            <w:r>
              <w:rPr>
                <w:rFonts w:hint="eastAsia" w:ascii="宋体" w:hAnsi="宋体"/>
                <w:color w:val="000000"/>
                <w:sz w:val="21"/>
                <w:szCs w:val="22"/>
              </w:rPr>
              <w:t>2130399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35CF366">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其他水利支出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305C93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183.07</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A6ED1D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9.00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0E217E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13F8A0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174.07</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FE6851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76BD33A">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81F0447">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3C71FC51">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57CAA1E">
            <w:pPr>
              <w:spacing w:beforeLines="0" w:afterLines="0"/>
              <w:jc w:val="left"/>
              <w:rPr>
                <w:rFonts w:hint="eastAsia" w:ascii="宋体" w:hAnsi="宋体"/>
                <w:color w:val="000000"/>
                <w:sz w:val="21"/>
                <w:szCs w:val="22"/>
              </w:rPr>
            </w:pPr>
            <w:r>
              <w:rPr>
                <w:rFonts w:hint="eastAsia" w:ascii="宋体" w:hAnsi="宋体"/>
                <w:color w:val="000000"/>
                <w:sz w:val="21"/>
                <w:szCs w:val="22"/>
              </w:rPr>
              <w:t>21366</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747F29C">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大中型水库库区基金安排的支出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E5ABCD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36.32</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B5E00E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36.32</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27AE24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68356F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D4E0431">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4BAC8FB">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C097921">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5A8ECF01">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4268390F">
            <w:pPr>
              <w:spacing w:beforeLines="0" w:afterLines="0"/>
              <w:jc w:val="left"/>
              <w:rPr>
                <w:rFonts w:hint="eastAsia" w:ascii="宋体" w:hAnsi="宋体"/>
                <w:color w:val="000000"/>
                <w:sz w:val="21"/>
                <w:szCs w:val="22"/>
              </w:rPr>
            </w:pPr>
            <w:r>
              <w:rPr>
                <w:rFonts w:hint="eastAsia" w:ascii="宋体" w:hAnsi="宋体"/>
                <w:color w:val="000000"/>
                <w:sz w:val="21"/>
                <w:szCs w:val="22"/>
              </w:rPr>
              <w:t>2136601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5686DBA">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基础设施建设和经济发展</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E90CE5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36.32</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A15F9F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36.32</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196518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964D5F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DF7A97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C3F1813">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F21F821">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4AF9D5AB">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58EE36F6">
            <w:pPr>
              <w:spacing w:beforeLines="0" w:afterLines="0"/>
              <w:jc w:val="left"/>
              <w:rPr>
                <w:rFonts w:hint="eastAsia" w:ascii="宋体" w:hAnsi="宋体"/>
                <w:color w:val="000000"/>
                <w:sz w:val="21"/>
                <w:szCs w:val="22"/>
              </w:rPr>
            </w:pPr>
            <w:r>
              <w:rPr>
                <w:rFonts w:hint="eastAsia" w:ascii="宋体" w:hAnsi="宋体"/>
                <w:color w:val="000000"/>
                <w:sz w:val="21"/>
                <w:szCs w:val="22"/>
              </w:rPr>
              <w:t>21399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6EE3395">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其他农林水支出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CE21DC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DC904B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C61F63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149AA0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5F14AF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75CF69C">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A74C3D7">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5EA04AAC">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B5101F2">
            <w:pPr>
              <w:spacing w:beforeLines="0" w:afterLines="0"/>
              <w:jc w:val="left"/>
              <w:rPr>
                <w:rFonts w:hint="eastAsia" w:ascii="宋体" w:hAnsi="宋体"/>
                <w:color w:val="000000"/>
                <w:sz w:val="21"/>
                <w:szCs w:val="22"/>
              </w:rPr>
            </w:pPr>
            <w:r>
              <w:rPr>
                <w:rFonts w:hint="eastAsia" w:ascii="宋体" w:hAnsi="宋体"/>
                <w:color w:val="000000"/>
                <w:sz w:val="21"/>
                <w:szCs w:val="22"/>
              </w:rPr>
              <w:t>2139999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4794FBE">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其他农林水支出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692CAF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684B2F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FCDDCA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5FF769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A8B72C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2C8314D">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7B87983">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0C6F2A7A">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0C80739">
            <w:pPr>
              <w:spacing w:beforeLines="0" w:afterLines="0"/>
              <w:jc w:val="left"/>
              <w:rPr>
                <w:rFonts w:hint="eastAsia" w:ascii="宋体" w:hAnsi="宋体"/>
                <w:color w:val="000000"/>
                <w:sz w:val="21"/>
                <w:szCs w:val="22"/>
              </w:rPr>
            </w:pPr>
            <w:r>
              <w:rPr>
                <w:rFonts w:hint="eastAsia" w:ascii="宋体" w:hAnsi="宋体"/>
                <w:color w:val="000000"/>
                <w:sz w:val="21"/>
                <w:szCs w:val="22"/>
              </w:rPr>
              <w:t>221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F9A7E74">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住房保障支出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B57ABD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46D09A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27088C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05AB93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748C35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3337BBE">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D30A32C">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2E09554A">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6007C692">
            <w:pPr>
              <w:spacing w:beforeLines="0" w:afterLines="0"/>
              <w:jc w:val="left"/>
              <w:rPr>
                <w:rFonts w:hint="eastAsia" w:ascii="宋体" w:hAnsi="宋体"/>
                <w:color w:val="000000"/>
                <w:sz w:val="21"/>
                <w:szCs w:val="22"/>
              </w:rPr>
            </w:pPr>
            <w:r>
              <w:rPr>
                <w:rFonts w:hint="eastAsia" w:ascii="宋体" w:hAnsi="宋体"/>
                <w:color w:val="000000"/>
                <w:sz w:val="21"/>
                <w:szCs w:val="22"/>
              </w:rPr>
              <w:t>22102</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2152DAC">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住房改革支出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EA57CE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F1235B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44396A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9B25FB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20D223C">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1A5E13D">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F9F85E5">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1AC92109">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5ADB4107">
            <w:pPr>
              <w:spacing w:beforeLines="0" w:afterLines="0"/>
              <w:jc w:val="left"/>
              <w:rPr>
                <w:rFonts w:hint="eastAsia" w:ascii="宋体" w:hAnsi="宋体"/>
                <w:color w:val="000000"/>
                <w:sz w:val="21"/>
                <w:szCs w:val="22"/>
              </w:rPr>
            </w:pPr>
            <w:r>
              <w:rPr>
                <w:rFonts w:hint="eastAsia" w:ascii="宋体" w:hAnsi="宋体"/>
                <w:color w:val="000000"/>
                <w:sz w:val="21"/>
                <w:szCs w:val="22"/>
              </w:rPr>
              <w:t>2210201</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38983DE">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住房公积金</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28329B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44C41A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1A0D8A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FDFD2F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D6B62B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6079E91">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CAA0CBE">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r>
      <w:tr w14:paraId="498C0807">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C1AFCB3">
            <w:pPr>
              <w:spacing w:beforeLines="0" w:afterLines="0"/>
              <w:jc w:val="left"/>
              <w:rPr>
                <w:rFonts w:hint="eastAsia" w:ascii="宋体" w:hAnsi="宋体"/>
                <w:color w:val="000000"/>
                <w:sz w:val="21"/>
                <w:szCs w:val="22"/>
              </w:rPr>
            </w:pPr>
            <w:r>
              <w:rPr>
                <w:rFonts w:hint="eastAsia" w:ascii="宋体" w:hAnsi="宋体"/>
                <w:color w:val="000000"/>
                <w:sz w:val="21"/>
                <w:szCs w:val="22"/>
              </w:rPr>
              <w:t>229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8600173">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其他支出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FF1658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0BB587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D96D26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9AA77D2">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5020DA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7A20E55">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FFE3062">
            <w:pPr>
              <w:spacing w:beforeLines="0" w:afterLines="0"/>
              <w:jc w:val="right"/>
              <w:rPr>
                <w:rFonts w:hint="eastAsia" w:ascii="宋体" w:hAnsi="宋体"/>
                <w:color w:val="000000"/>
                <w:sz w:val="22"/>
                <w:szCs w:val="24"/>
              </w:rPr>
            </w:pPr>
            <w:r>
              <w:rPr>
                <w:rFonts w:hint="eastAsia" w:ascii="宋体" w:hAnsi="宋体"/>
                <w:color w:val="000000"/>
                <w:sz w:val="22"/>
                <w:szCs w:val="24"/>
              </w:rPr>
              <w:t>0.50</w:t>
            </w:r>
          </w:p>
        </w:tc>
      </w:tr>
      <w:tr w14:paraId="4FBAECFE">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15BB2D3C">
            <w:pPr>
              <w:spacing w:beforeLines="0" w:afterLines="0"/>
              <w:jc w:val="left"/>
              <w:rPr>
                <w:rFonts w:hint="eastAsia" w:ascii="宋体" w:hAnsi="宋体"/>
                <w:color w:val="000000"/>
                <w:sz w:val="21"/>
                <w:szCs w:val="22"/>
              </w:rPr>
            </w:pPr>
            <w:r>
              <w:rPr>
                <w:rFonts w:hint="eastAsia" w:ascii="宋体" w:hAnsi="宋体"/>
                <w:color w:val="000000"/>
                <w:sz w:val="21"/>
                <w:szCs w:val="22"/>
              </w:rPr>
              <w:t>22999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687E45F">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其他支出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0F4F3EE9">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5755FC0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795FE25B">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DA482D3">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F3C9918">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6F436BB4">
            <w:pPr>
              <w:spacing w:beforeLines="0" w:afterLines="0"/>
              <w:jc w:val="right"/>
              <w:rPr>
                <w:rFonts w:hint="eastAsia" w:ascii="宋体" w:hAnsi="宋体"/>
                <w:color w:val="000000"/>
                <w:sz w:val="22"/>
                <w:szCs w:val="24"/>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8012498">
            <w:pPr>
              <w:spacing w:beforeLines="0" w:afterLines="0"/>
              <w:jc w:val="right"/>
              <w:rPr>
                <w:rFonts w:hint="eastAsia" w:ascii="宋体" w:hAnsi="宋体"/>
                <w:color w:val="000000"/>
                <w:sz w:val="22"/>
                <w:szCs w:val="24"/>
              </w:rPr>
            </w:pPr>
            <w:r>
              <w:rPr>
                <w:rFonts w:hint="eastAsia" w:ascii="宋体" w:hAnsi="宋体"/>
                <w:color w:val="000000"/>
                <w:sz w:val="22"/>
                <w:szCs w:val="24"/>
              </w:rPr>
              <w:t>0.50</w:t>
            </w:r>
          </w:p>
        </w:tc>
      </w:tr>
      <w:tr w14:paraId="0DB3ED22">
        <w:tblPrEx>
          <w:tblCellMar>
            <w:top w:w="0" w:type="dxa"/>
            <w:left w:w="0" w:type="dxa"/>
            <w:bottom w:w="0" w:type="dxa"/>
            <w:right w:w="0" w:type="dxa"/>
          </w:tblCellMar>
        </w:tblPrEx>
        <w:trPr>
          <w:trHeight w:val="397" w:hRule="exact"/>
        </w:trPr>
        <w:tc>
          <w:tcPr>
            <w:tcW w:w="1159" w:type="dxa"/>
            <w:gridSpan w:val="2"/>
            <w:tcBorders>
              <w:top w:val="single" w:color="auto" w:sz="4" w:space="0"/>
              <w:left w:val="single" w:color="auto" w:sz="4" w:space="0"/>
              <w:bottom w:val="single" w:color="auto" w:sz="4" w:space="0"/>
              <w:right w:val="single" w:color="auto" w:sz="4" w:space="0"/>
            </w:tcBorders>
            <w:shd w:val="solid" w:color="FFFFFF" w:fill="auto"/>
            <w:noWrap/>
            <w:tcMar>
              <w:top w:w="15" w:type="dxa"/>
              <w:left w:w="15" w:type="dxa"/>
              <w:bottom w:w="0" w:type="dxa"/>
              <w:right w:w="15" w:type="dxa"/>
            </w:tcMar>
            <w:vAlign w:val="top"/>
          </w:tcPr>
          <w:p w14:paraId="350CDD40">
            <w:pPr>
              <w:spacing w:beforeLines="0" w:afterLines="0"/>
              <w:jc w:val="left"/>
              <w:rPr>
                <w:rFonts w:hint="eastAsia"/>
                <w:sz w:val="20"/>
                <w:szCs w:val="21"/>
              </w:rPr>
            </w:pPr>
            <w:r>
              <w:rPr>
                <w:rFonts w:hint="eastAsia" w:ascii="宋体" w:hAnsi="宋体"/>
                <w:color w:val="000000"/>
                <w:sz w:val="21"/>
                <w:szCs w:val="22"/>
              </w:rPr>
              <w:t>2299999</w:t>
            </w:r>
          </w:p>
        </w:tc>
        <w:tc>
          <w:tcPr>
            <w:tcW w:w="3587"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B8EE2EC">
            <w:pPr>
              <w:spacing w:beforeLines="0" w:afterLines="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olor w:val="000000"/>
                <w:sz w:val="20"/>
                <w:szCs w:val="21"/>
              </w:rPr>
              <w:t>其他支出</w:t>
            </w:r>
          </w:p>
        </w:tc>
        <w:tc>
          <w:tcPr>
            <w:tcW w:w="1537"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362FCD6C">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0.50</w:t>
            </w:r>
          </w:p>
        </w:tc>
        <w:tc>
          <w:tcPr>
            <w:tcW w:w="1650"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90669A5">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813"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47ED232">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550" w:type="dxa"/>
            <w:gridSpan w:val="5"/>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4B0811AF">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412" w:type="dxa"/>
            <w:gridSpan w:val="3"/>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C3249BE">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88" w:type="dxa"/>
            <w:gridSpan w:val="4"/>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24F2C0A1">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c>
          <w:tcPr>
            <w:tcW w:w="1375" w:type="dxa"/>
            <w:tcBorders>
              <w:top w:val="nil"/>
              <w:left w:val="nil"/>
              <w:bottom w:val="single" w:color="auto" w:sz="4" w:space="0"/>
              <w:right w:val="single" w:color="auto" w:sz="4" w:space="0"/>
            </w:tcBorders>
            <w:shd w:val="solid" w:color="FFFFFF" w:fill="auto"/>
            <w:noWrap/>
            <w:tcMar>
              <w:top w:w="15" w:type="dxa"/>
              <w:left w:w="15" w:type="dxa"/>
              <w:bottom w:w="0" w:type="dxa"/>
              <w:right w:w="15" w:type="dxa"/>
            </w:tcMar>
            <w:vAlign w:val="top"/>
          </w:tcPr>
          <w:p w14:paraId="1C12F189">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0.50</w:t>
            </w:r>
          </w:p>
        </w:tc>
      </w:tr>
      <w:tr w14:paraId="23F08C14">
        <w:tblPrEx>
          <w:tblCellMar>
            <w:top w:w="0" w:type="dxa"/>
            <w:left w:w="0" w:type="dxa"/>
            <w:bottom w:w="0" w:type="dxa"/>
            <w:right w:w="0" w:type="dxa"/>
          </w:tblCellMar>
        </w:tblPrEx>
        <w:trPr>
          <w:trHeight w:val="615" w:hRule="atLeast"/>
        </w:trPr>
        <w:tc>
          <w:tcPr>
            <w:tcW w:w="15471" w:type="dxa"/>
            <w:gridSpan w:val="31"/>
            <w:tcBorders>
              <w:top w:val="nil"/>
              <w:left w:val="nil"/>
              <w:bottom w:val="nil"/>
              <w:right w:val="nil"/>
            </w:tcBorders>
            <w:shd w:val="clear" w:color="auto" w:fill="auto"/>
            <w:tcMar>
              <w:top w:w="15" w:type="dxa"/>
              <w:left w:w="15" w:type="dxa"/>
              <w:bottom w:w="0" w:type="dxa"/>
              <w:right w:w="15" w:type="dxa"/>
            </w:tcMar>
            <w:vAlign w:val="center"/>
          </w:tcPr>
          <w:p w14:paraId="4F342EF0">
            <w:pPr>
              <w:rPr>
                <w:rFonts w:ascii="宋体" w:hAnsi="宋体" w:eastAsia="宋体" w:cs="宋体"/>
                <w:sz w:val="24"/>
                <w:szCs w:val="24"/>
              </w:rPr>
            </w:pPr>
            <w:r>
              <w:rPr>
                <w:rFonts w:hint="eastAsia"/>
              </w:rPr>
              <w:t>注：本表反映部门本年度取得的各项收入情况。</w:t>
            </w:r>
          </w:p>
        </w:tc>
      </w:tr>
      <w:tr w14:paraId="4E0F6323">
        <w:tblPrEx>
          <w:tblCellMar>
            <w:top w:w="0" w:type="dxa"/>
            <w:left w:w="0" w:type="dxa"/>
            <w:bottom w:w="0" w:type="dxa"/>
            <w:right w:w="0" w:type="dxa"/>
          </w:tblCellMar>
        </w:tblPrEx>
        <w:trPr>
          <w:trHeight w:val="615" w:hRule="atLeast"/>
        </w:trPr>
        <w:tc>
          <w:tcPr>
            <w:tcW w:w="15471" w:type="dxa"/>
            <w:gridSpan w:val="31"/>
            <w:tcBorders>
              <w:top w:val="nil"/>
              <w:left w:val="nil"/>
              <w:bottom w:val="nil"/>
              <w:right w:val="nil"/>
            </w:tcBorders>
            <w:shd w:val="clear" w:color="auto" w:fill="auto"/>
            <w:tcMar>
              <w:top w:w="15" w:type="dxa"/>
              <w:left w:w="15" w:type="dxa"/>
              <w:bottom w:w="0" w:type="dxa"/>
              <w:right w:w="15" w:type="dxa"/>
            </w:tcMar>
            <w:vAlign w:val="center"/>
          </w:tcPr>
          <w:p w14:paraId="112CBB13">
            <w:pPr>
              <w:rPr>
                <w:rFonts w:hint="eastAsia"/>
              </w:rPr>
            </w:pPr>
          </w:p>
          <w:p w14:paraId="085E7A78">
            <w:pPr>
              <w:rPr>
                <w:rFonts w:hint="eastAsia"/>
              </w:rPr>
            </w:pPr>
          </w:p>
          <w:p w14:paraId="31714816">
            <w:pPr>
              <w:rPr>
                <w:rFonts w:hint="eastAsia"/>
              </w:rPr>
            </w:pPr>
          </w:p>
          <w:p w14:paraId="0703DCD0">
            <w:pPr>
              <w:rPr>
                <w:rFonts w:hint="eastAsia"/>
              </w:rPr>
            </w:pPr>
          </w:p>
          <w:p w14:paraId="205A63EF">
            <w:pPr>
              <w:rPr>
                <w:rFonts w:hint="eastAsia"/>
              </w:rPr>
            </w:pPr>
          </w:p>
        </w:tc>
      </w:tr>
      <w:tr w14:paraId="15F62868">
        <w:tblPrEx>
          <w:tblCellMar>
            <w:top w:w="0" w:type="dxa"/>
            <w:left w:w="108" w:type="dxa"/>
            <w:bottom w:w="0" w:type="dxa"/>
            <w:right w:w="108" w:type="dxa"/>
          </w:tblCellMar>
        </w:tblPrEx>
        <w:trPr>
          <w:trHeight w:val="512" w:hRule="atLeast"/>
        </w:trPr>
        <w:tc>
          <w:tcPr>
            <w:tcW w:w="15471" w:type="dxa"/>
            <w:gridSpan w:val="31"/>
            <w:tcBorders>
              <w:top w:val="nil"/>
              <w:left w:val="nil"/>
              <w:bottom w:val="nil"/>
              <w:right w:val="nil"/>
            </w:tcBorders>
            <w:shd w:val="clear" w:color="auto" w:fill="auto"/>
            <w:noWrap/>
            <w:vAlign w:val="center"/>
          </w:tcPr>
          <w:p w14:paraId="6E1BF907">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14:paraId="71FF02A7">
        <w:tblPrEx>
          <w:tblCellMar>
            <w:top w:w="0" w:type="dxa"/>
            <w:left w:w="108" w:type="dxa"/>
            <w:bottom w:w="0" w:type="dxa"/>
            <w:right w:w="108" w:type="dxa"/>
          </w:tblCellMar>
        </w:tblPrEx>
        <w:trPr>
          <w:trHeight w:val="403" w:hRule="atLeast"/>
        </w:trPr>
        <w:tc>
          <w:tcPr>
            <w:tcW w:w="1236" w:type="dxa"/>
            <w:gridSpan w:val="3"/>
            <w:tcBorders>
              <w:top w:val="nil"/>
              <w:left w:val="nil"/>
              <w:bottom w:val="nil"/>
              <w:right w:val="nil"/>
            </w:tcBorders>
            <w:shd w:val="clear" w:color="000000" w:fill="FFFFFF"/>
            <w:noWrap/>
            <w:vAlign w:val="center"/>
          </w:tcPr>
          <w:p w14:paraId="1A6F18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853DF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9" w:type="dxa"/>
            <w:gridSpan w:val="5"/>
            <w:tcBorders>
              <w:top w:val="nil"/>
              <w:left w:val="nil"/>
              <w:bottom w:val="nil"/>
              <w:right w:val="nil"/>
            </w:tcBorders>
            <w:shd w:val="clear" w:color="000000" w:fill="FFFFFF"/>
            <w:noWrap/>
            <w:vAlign w:val="center"/>
          </w:tcPr>
          <w:p w14:paraId="76C791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5" w:type="dxa"/>
            <w:gridSpan w:val="2"/>
            <w:tcBorders>
              <w:top w:val="nil"/>
              <w:left w:val="nil"/>
              <w:bottom w:val="nil"/>
              <w:right w:val="nil"/>
            </w:tcBorders>
            <w:shd w:val="clear" w:color="000000" w:fill="FFFFFF"/>
            <w:noWrap/>
            <w:vAlign w:val="center"/>
          </w:tcPr>
          <w:p w14:paraId="735D41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0" w:type="dxa"/>
            <w:gridSpan w:val="3"/>
            <w:tcBorders>
              <w:top w:val="nil"/>
              <w:left w:val="nil"/>
              <w:bottom w:val="nil"/>
              <w:right w:val="nil"/>
            </w:tcBorders>
            <w:shd w:val="clear" w:color="000000" w:fill="FFFFFF"/>
            <w:noWrap/>
            <w:vAlign w:val="center"/>
          </w:tcPr>
          <w:p w14:paraId="47394C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3" w:type="dxa"/>
            <w:gridSpan w:val="5"/>
            <w:tcBorders>
              <w:top w:val="nil"/>
              <w:left w:val="nil"/>
              <w:bottom w:val="nil"/>
              <w:right w:val="nil"/>
            </w:tcBorders>
            <w:shd w:val="clear" w:color="000000" w:fill="FFFFFF"/>
            <w:noWrap/>
            <w:vAlign w:val="center"/>
          </w:tcPr>
          <w:p w14:paraId="0F38B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gridSpan w:val="2"/>
            <w:tcBorders>
              <w:top w:val="nil"/>
              <w:left w:val="nil"/>
              <w:bottom w:val="nil"/>
              <w:right w:val="nil"/>
            </w:tcBorders>
            <w:shd w:val="clear" w:color="000000" w:fill="FFFFFF"/>
            <w:noWrap/>
            <w:vAlign w:val="center"/>
          </w:tcPr>
          <w:p w14:paraId="517F7A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1" w:type="dxa"/>
            <w:gridSpan w:val="6"/>
            <w:tcBorders>
              <w:top w:val="nil"/>
              <w:left w:val="nil"/>
              <w:bottom w:val="nil"/>
              <w:right w:val="nil"/>
            </w:tcBorders>
            <w:shd w:val="clear" w:color="000000" w:fill="FFFFFF"/>
            <w:noWrap/>
            <w:vAlign w:val="center"/>
          </w:tcPr>
          <w:p w14:paraId="487AE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38" w:type="dxa"/>
            <w:gridSpan w:val="4"/>
            <w:tcBorders>
              <w:top w:val="nil"/>
              <w:left w:val="nil"/>
              <w:bottom w:val="nil"/>
              <w:right w:val="nil"/>
            </w:tcBorders>
            <w:shd w:val="clear" w:color="000000" w:fill="FFFFFF"/>
            <w:noWrap/>
            <w:vAlign w:val="center"/>
          </w:tcPr>
          <w:p w14:paraId="7D8A612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75C1B49">
        <w:tblPrEx>
          <w:tblCellMar>
            <w:top w:w="0" w:type="dxa"/>
            <w:left w:w="108" w:type="dxa"/>
            <w:bottom w:w="0" w:type="dxa"/>
            <w:right w:w="108" w:type="dxa"/>
          </w:tblCellMar>
        </w:tblPrEx>
        <w:trPr>
          <w:trHeight w:val="403" w:hRule="atLeast"/>
        </w:trPr>
        <w:tc>
          <w:tcPr>
            <w:tcW w:w="8033" w:type="dxa"/>
            <w:gridSpan w:val="14"/>
            <w:tcBorders>
              <w:top w:val="nil"/>
              <w:left w:val="nil"/>
              <w:bottom w:val="nil"/>
              <w:right w:val="nil"/>
            </w:tcBorders>
            <w:shd w:val="clear" w:color="000000" w:fill="FFFFFF"/>
            <w:noWrap/>
            <w:vAlign w:val="center"/>
          </w:tcPr>
          <w:p w14:paraId="1B8146C1">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溆浦县库区移民事务中心</w:t>
            </w:r>
          </w:p>
        </w:tc>
        <w:tc>
          <w:tcPr>
            <w:tcW w:w="2413" w:type="dxa"/>
            <w:gridSpan w:val="5"/>
            <w:tcBorders>
              <w:top w:val="nil"/>
              <w:left w:val="nil"/>
              <w:bottom w:val="nil"/>
              <w:right w:val="nil"/>
            </w:tcBorders>
            <w:shd w:val="clear" w:color="000000" w:fill="FFFFFF"/>
            <w:noWrap/>
            <w:vAlign w:val="center"/>
          </w:tcPr>
          <w:p w14:paraId="0F61413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6" w:type="dxa"/>
            <w:gridSpan w:val="2"/>
            <w:tcBorders>
              <w:top w:val="nil"/>
              <w:left w:val="nil"/>
              <w:bottom w:val="nil"/>
              <w:right w:val="nil"/>
            </w:tcBorders>
            <w:shd w:val="clear" w:color="000000" w:fill="FFFFFF"/>
            <w:noWrap/>
            <w:vAlign w:val="center"/>
          </w:tcPr>
          <w:p w14:paraId="30CE4E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1" w:type="dxa"/>
            <w:gridSpan w:val="6"/>
            <w:tcBorders>
              <w:top w:val="nil"/>
              <w:left w:val="nil"/>
              <w:bottom w:val="nil"/>
              <w:right w:val="nil"/>
            </w:tcBorders>
            <w:shd w:val="clear" w:color="000000" w:fill="FFFFFF"/>
            <w:noWrap/>
            <w:vAlign w:val="center"/>
          </w:tcPr>
          <w:p w14:paraId="5A9186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38" w:type="dxa"/>
            <w:gridSpan w:val="4"/>
            <w:tcBorders>
              <w:top w:val="nil"/>
              <w:left w:val="nil"/>
              <w:bottom w:val="nil"/>
              <w:right w:val="nil"/>
            </w:tcBorders>
            <w:shd w:val="clear" w:color="000000" w:fill="FFFFFF"/>
            <w:noWrap/>
            <w:vAlign w:val="center"/>
          </w:tcPr>
          <w:p w14:paraId="1181D8C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271C326">
        <w:tblPrEx>
          <w:tblCellMar>
            <w:top w:w="0" w:type="dxa"/>
            <w:left w:w="108" w:type="dxa"/>
            <w:bottom w:w="0" w:type="dxa"/>
            <w:right w:w="108" w:type="dxa"/>
          </w:tblCellMar>
        </w:tblPrEx>
        <w:trPr>
          <w:trHeight w:val="435" w:hRule="atLeast"/>
        </w:trPr>
        <w:tc>
          <w:tcPr>
            <w:tcW w:w="5858"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7D7BF10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63"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CD9CD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12"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C9397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13"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0C289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C5110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2C02E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EE5D0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7BD5C6B">
        <w:tblPrEx>
          <w:tblCellMar>
            <w:top w:w="0" w:type="dxa"/>
            <w:left w:w="108" w:type="dxa"/>
            <w:bottom w:w="0" w:type="dxa"/>
            <w:right w:w="108" w:type="dxa"/>
          </w:tblCellMar>
        </w:tblPrEx>
        <w:trPr>
          <w:trHeight w:val="595" w:hRule="atLeast"/>
        </w:trPr>
        <w:tc>
          <w:tcPr>
            <w:tcW w:w="149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7EA18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359" w:type="dxa"/>
            <w:gridSpan w:val="5"/>
            <w:vMerge w:val="restart"/>
            <w:tcBorders>
              <w:top w:val="nil"/>
              <w:left w:val="single" w:color="auto" w:sz="4" w:space="0"/>
              <w:bottom w:val="single" w:color="auto" w:sz="4" w:space="0"/>
              <w:right w:val="single" w:color="auto" w:sz="4" w:space="0"/>
            </w:tcBorders>
            <w:shd w:val="clear" w:color="000000" w:fill="FFFFFF"/>
            <w:vAlign w:val="center"/>
          </w:tcPr>
          <w:p w14:paraId="2125DD8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63" w:type="dxa"/>
            <w:gridSpan w:val="3"/>
            <w:vMerge w:val="continue"/>
            <w:tcBorders>
              <w:top w:val="single" w:color="auto" w:sz="4" w:space="0"/>
              <w:left w:val="single" w:color="auto" w:sz="4" w:space="0"/>
              <w:bottom w:val="single" w:color="auto" w:sz="4" w:space="0"/>
              <w:right w:val="single" w:color="auto" w:sz="4" w:space="0"/>
            </w:tcBorders>
            <w:vAlign w:val="center"/>
          </w:tcPr>
          <w:p w14:paraId="1F3F6F48">
            <w:pPr>
              <w:widowControl/>
              <w:jc w:val="left"/>
              <w:rPr>
                <w:rFonts w:ascii="宋体" w:hAnsi="宋体" w:eastAsia="宋体" w:cs="宋体"/>
                <w:kern w:val="0"/>
                <w:sz w:val="24"/>
                <w:szCs w:val="24"/>
              </w:rPr>
            </w:pPr>
          </w:p>
        </w:tc>
        <w:tc>
          <w:tcPr>
            <w:tcW w:w="1612" w:type="dxa"/>
            <w:gridSpan w:val="5"/>
            <w:vMerge w:val="continue"/>
            <w:tcBorders>
              <w:top w:val="single" w:color="auto" w:sz="4" w:space="0"/>
              <w:left w:val="single" w:color="auto" w:sz="4" w:space="0"/>
              <w:bottom w:val="single" w:color="auto" w:sz="4" w:space="0"/>
              <w:right w:val="single" w:color="auto" w:sz="4" w:space="0"/>
            </w:tcBorders>
            <w:vAlign w:val="center"/>
          </w:tcPr>
          <w:p w14:paraId="2446A308">
            <w:pPr>
              <w:widowControl/>
              <w:jc w:val="left"/>
              <w:rPr>
                <w:rFonts w:ascii="宋体" w:hAnsi="宋体" w:eastAsia="宋体" w:cs="宋体"/>
                <w:kern w:val="0"/>
                <w:sz w:val="24"/>
                <w:szCs w:val="24"/>
              </w:rPr>
            </w:pPr>
          </w:p>
        </w:tc>
        <w:tc>
          <w:tcPr>
            <w:tcW w:w="1713" w:type="dxa"/>
            <w:gridSpan w:val="5"/>
            <w:vMerge w:val="continue"/>
            <w:tcBorders>
              <w:top w:val="single" w:color="auto" w:sz="4" w:space="0"/>
              <w:left w:val="single" w:color="auto" w:sz="4" w:space="0"/>
              <w:bottom w:val="single" w:color="auto" w:sz="4" w:space="0"/>
              <w:right w:val="single" w:color="auto" w:sz="4" w:space="0"/>
            </w:tcBorders>
            <w:vAlign w:val="center"/>
          </w:tcPr>
          <w:p w14:paraId="74AAE695">
            <w:pPr>
              <w:widowControl/>
              <w:jc w:val="left"/>
              <w:rPr>
                <w:rFonts w:ascii="宋体" w:hAnsi="宋体" w:eastAsia="宋体" w:cs="宋体"/>
                <w:kern w:val="0"/>
                <w:sz w:val="24"/>
                <w:szCs w:val="24"/>
              </w:rPr>
            </w:pPr>
          </w:p>
        </w:tc>
        <w:tc>
          <w:tcPr>
            <w:tcW w:w="1300" w:type="dxa"/>
            <w:gridSpan w:val="3"/>
            <w:vMerge w:val="continue"/>
            <w:tcBorders>
              <w:top w:val="single" w:color="auto" w:sz="4" w:space="0"/>
              <w:left w:val="single" w:color="auto" w:sz="4" w:space="0"/>
              <w:bottom w:val="single" w:color="auto" w:sz="4" w:space="0"/>
              <w:right w:val="single" w:color="auto" w:sz="4" w:space="0"/>
            </w:tcBorders>
            <w:vAlign w:val="center"/>
          </w:tcPr>
          <w:p w14:paraId="24F47F97">
            <w:pPr>
              <w:widowControl/>
              <w:jc w:val="left"/>
              <w:rPr>
                <w:rFonts w:ascii="宋体" w:hAnsi="宋体" w:eastAsia="宋体" w:cs="宋体"/>
                <w:kern w:val="0"/>
                <w:sz w:val="24"/>
                <w:szCs w:val="24"/>
              </w:rPr>
            </w:pPr>
          </w:p>
        </w:tc>
        <w:tc>
          <w:tcPr>
            <w:tcW w:w="1425" w:type="dxa"/>
            <w:gridSpan w:val="3"/>
            <w:vMerge w:val="continue"/>
            <w:tcBorders>
              <w:top w:val="single" w:color="auto" w:sz="4" w:space="0"/>
              <w:left w:val="single" w:color="auto" w:sz="4" w:space="0"/>
              <w:bottom w:val="single" w:color="auto" w:sz="4" w:space="0"/>
              <w:right w:val="single" w:color="auto" w:sz="4" w:space="0"/>
            </w:tcBorders>
            <w:vAlign w:val="center"/>
          </w:tcPr>
          <w:p w14:paraId="7A7A4713">
            <w:pPr>
              <w:widowControl/>
              <w:jc w:val="left"/>
              <w:rPr>
                <w:rFonts w:ascii="宋体" w:hAnsi="宋体" w:eastAsia="宋体" w:cs="宋体"/>
                <w:kern w:val="0"/>
                <w:sz w:val="24"/>
                <w:szCs w:val="24"/>
              </w:rPr>
            </w:pPr>
          </w:p>
        </w:tc>
        <w:tc>
          <w:tcPr>
            <w:tcW w:w="1700" w:type="dxa"/>
            <w:gridSpan w:val="3"/>
            <w:vMerge w:val="continue"/>
            <w:tcBorders>
              <w:top w:val="single" w:color="auto" w:sz="4" w:space="0"/>
              <w:left w:val="single" w:color="auto" w:sz="4" w:space="0"/>
              <w:bottom w:val="single" w:color="auto" w:sz="4" w:space="0"/>
              <w:right w:val="single" w:color="auto" w:sz="4" w:space="0"/>
            </w:tcBorders>
            <w:vAlign w:val="center"/>
          </w:tcPr>
          <w:p w14:paraId="3CAE9CE7">
            <w:pPr>
              <w:widowControl/>
              <w:jc w:val="left"/>
              <w:rPr>
                <w:rFonts w:ascii="宋体" w:hAnsi="宋体" w:eastAsia="宋体" w:cs="宋体"/>
                <w:kern w:val="0"/>
                <w:sz w:val="24"/>
                <w:szCs w:val="24"/>
              </w:rPr>
            </w:pPr>
          </w:p>
        </w:tc>
      </w:tr>
      <w:tr w14:paraId="537B27B3">
        <w:tblPrEx>
          <w:tblCellMar>
            <w:top w:w="0" w:type="dxa"/>
            <w:left w:w="108" w:type="dxa"/>
            <w:bottom w:w="0" w:type="dxa"/>
            <w:right w:w="108" w:type="dxa"/>
          </w:tblCellMar>
        </w:tblPrEx>
        <w:trPr>
          <w:trHeight w:val="312" w:hRule="atLeast"/>
        </w:trPr>
        <w:tc>
          <w:tcPr>
            <w:tcW w:w="1499" w:type="dxa"/>
            <w:gridSpan w:val="4"/>
            <w:vMerge w:val="continue"/>
            <w:tcBorders>
              <w:top w:val="single" w:color="auto" w:sz="4" w:space="0"/>
              <w:left w:val="single" w:color="auto" w:sz="4" w:space="0"/>
              <w:bottom w:val="single" w:color="auto" w:sz="4" w:space="0"/>
              <w:right w:val="single" w:color="auto" w:sz="4" w:space="0"/>
            </w:tcBorders>
            <w:vAlign w:val="center"/>
          </w:tcPr>
          <w:p w14:paraId="55FA059B">
            <w:pPr>
              <w:widowControl/>
              <w:jc w:val="left"/>
              <w:rPr>
                <w:rFonts w:ascii="宋体" w:hAnsi="宋体" w:eastAsia="宋体" w:cs="宋体"/>
                <w:kern w:val="0"/>
                <w:sz w:val="24"/>
                <w:szCs w:val="24"/>
              </w:rPr>
            </w:pPr>
          </w:p>
        </w:tc>
        <w:tc>
          <w:tcPr>
            <w:tcW w:w="4359" w:type="dxa"/>
            <w:gridSpan w:val="5"/>
            <w:vMerge w:val="continue"/>
            <w:tcBorders>
              <w:top w:val="nil"/>
              <w:left w:val="single" w:color="auto" w:sz="4" w:space="0"/>
              <w:bottom w:val="single" w:color="auto" w:sz="4" w:space="0"/>
              <w:right w:val="single" w:color="auto" w:sz="4" w:space="0"/>
            </w:tcBorders>
            <w:vAlign w:val="center"/>
          </w:tcPr>
          <w:p w14:paraId="1ED77717">
            <w:pPr>
              <w:widowControl/>
              <w:jc w:val="left"/>
              <w:rPr>
                <w:rFonts w:ascii="宋体" w:hAnsi="宋体" w:eastAsia="宋体" w:cs="宋体"/>
                <w:kern w:val="0"/>
                <w:sz w:val="24"/>
                <w:szCs w:val="24"/>
              </w:rPr>
            </w:pPr>
          </w:p>
        </w:tc>
        <w:tc>
          <w:tcPr>
            <w:tcW w:w="1863" w:type="dxa"/>
            <w:gridSpan w:val="3"/>
            <w:vMerge w:val="continue"/>
            <w:tcBorders>
              <w:top w:val="single" w:color="auto" w:sz="4" w:space="0"/>
              <w:left w:val="single" w:color="auto" w:sz="4" w:space="0"/>
              <w:bottom w:val="single" w:color="auto" w:sz="4" w:space="0"/>
              <w:right w:val="single" w:color="auto" w:sz="4" w:space="0"/>
            </w:tcBorders>
            <w:vAlign w:val="center"/>
          </w:tcPr>
          <w:p w14:paraId="501B0F62">
            <w:pPr>
              <w:widowControl/>
              <w:jc w:val="left"/>
              <w:rPr>
                <w:rFonts w:ascii="宋体" w:hAnsi="宋体" w:eastAsia="宋体" w:cs="宋体"/>
                <w:kern w:val="0"/>
                <w:sz w:val="24"/>
                <w:szCs w:val="24"/>
              </w:rPr>
            </w:pPr>
          </w:p>
        </w:tc>
        <w:tc>
          <w:tcPr>
            <w:tcW w:w="1612" w:type="dxa"/>
            <w:gridSpan w:val="5"/>
            <w:vMerge w:val="continue"/>
            <w:tcBorders>
              <w:top w:val="single" w:color="auto" w:sz="4" w:space="0"/>
              <w:left w:val="single" w:color="auto" w:sz="4" w:space="0"/>
              <w:bottom w:val="single" w:color="auto" w:sz="4" w:space="0"/>
              <w:right w:val="single" w:color="auto" w:sz="4" w:space="0"/>
            </w:tcBorders>
            <w:vAlign w:val="center"/>
          </w:tcPr>
          <w:p w14:paraId="268AE950">
            <w:pPr>
              <w:widowControl/>
              <w:jc w:val="left"/>
              <w:rPr>
                <w:rFonts w:ascii="宋体" w:hAnsi="宋体" w:eastAsia="宋体" w:cs="宋体"/>
                <w:kern w:val="0"/>
                <w:sz w:val="24"/>
                <w:szCs w:val="24"/>
              </w:rPr>
            </w:pPr>
          </w:p>
        </w:tc>
        <w:tc>
          <w:tcPr>
            <w:tcW w:w="1713" w:type="dxa"/>
            <w:gridSpan w:val="5"/>
            <w:vMerge w:val="continue"/>
            <w:tcBorders>
              <w:top w:val="single" w:color="auto" w:sz="4" w:space="0"/>
              <w:left w:val="single" w:color="auto" w:sz="4" w:space="0"/>
              <w:bottom w:val="single" w:color="auto" w:sz="4" w:space="0"/>
              <w:right w:val="single" w:color="auto" w:sz="4" w:space="0"/>
            </w:tcBorders>
            <w:vAlign w:val="center"/>
          </w:tcPr>
          <w:p w14:paraId="24A9DFFF">
            <w:pPr>
              <w:widowControl/>
              <w:jc w:val="left"/>
              <w:rPr>
                <w:rFonts w:ascii="宋体" w:hAnsi="宋体" w:eastAsia="宋体" w:cs="宋体"/>
                <w:kern w:val="0"/>
                <w:sz w:val="24"/>
                <w:szCs w:val="24"/>
              </w:rPr>
            </w:pPr>
          </w:p>
        </w:tc>
        <w:tc>
          <w:tcPr>
            <w:tcW w:w="1300" w:type="dxa"/>
            <w:gridSpan w:val="3"/>
            <w:vMerge w:val="continue"/>
            <w:tcBorders>
              <w:top w:val="single" w:color="auto" w:sz="4" w:space="0"/>
              <w:left w:val="single" w:color="auto" w:sz="4" w:space="0"/>
              <w:bottom w:val="single" w:color="auto" w:sz="4" w:space="0"/>
              <w:right w:val="single" w:color="auto" w:sz="4" w:space="0"/>
            </w:tcBorders>
            <w:vAlign w:val="center"/>
          </w:tcPr>
          <w:p w14:paraId="49C2A77D">
            <w:pPr>
              <w:widowControl/>
              <w:jc w:val="left"/>
              <w:rPr>
                <w:rFonts w:ascii="宋体" w:hAnsi="宋体" w:eastAsia="宋体" w:cs="宋体"/>
                <w:kern w:val="0"/>
                <w:sz w:val="24"/>
                <w:szCs w:val="24"/>
              </w:rPr>
            </w:pPr>
          </w:p>
        </w:tc>
        <w:tc>
          <w:tcPr>
            <w:tcW w:w="1425" w:type="dxa"/>
            <w:gridSpan w:val="3"/>
            <w:vMerge w:val="continue"/>
            <w:tcBorders>
              <w:top w:val="single" w:color="auto" w:sz="4" w:space="0"/>
              <w:left w:val="single" w:color="auto" w:sz="4" w:space="0"/>
              <w:bottom w:val="single" w:color="auto" w:sz="4" w:space="0"/>
              <w:right w:val="single" w:color="auto" w:sz="4" w:space="0"/>
            </w:tcBorders>
            <w:vAlign w:val="center"/>
          </w:tcPr>
          <w:p w14:paraId="61F8C6B1">
            <w:pPr>
              <w:widowControl/>
              <w:jc w:val="left"/>
              <w:rPr>
                <w:rFonts w:ascii="宋体" w:hAnsi="宋体" w:eastAsia="宋体" w:cs="宋体"/>
                <w:kern w:val="0"/>
                <w:sz w:val="24"/>
                <w:szCs w:val="24"/>
              </w:rPr>
            </w:pPr>
          </w:p>
        </w:tc>
        <w:tc>
          <w:tcPr>
            <w:tcW w:w="1700" w:type="dxa"/>
            <w:gridSpan w:val="3"/>
            <w:vMerge w:val="continue"/>
            <w:tcBorders>
              <w:top w:val="single" w:color="auto" w:sz="4" w:space="0"/>
              <w:left w:val="single" w:color="auto" w:sz="4" w:space="0"/>
              <w:bottom w:val="single" w:color="auto" w:sz="4" w:space="0"/>
              <w:right w:val="single" w:color="auto" w:sz="4" w:space="0"/>
            </w:tcBorders>
            <w:vAlign w:val="center"/>
          </w:tcPr>
          <w:p w14:paraId="35E96756">
            <w:pPr>
              <w:widowControl/>
              <w:jc w:val="left"/>
              <w:rPr>
                <w:rFonts w:ascii="宋体" w:hAnsi="宋体" w:eastAsia="宋体" w:cs="宋体"/>
                <w:kern w:val="0"/>
                <w:sz w:val="24"/>
                <w:szCs w:val="24"/>
              </w:rPr>
            </w:pPr>
          </w:p>
        </w:tc>
      </w:tr>
      <w:tr w14:paraId="4969CD6F">
        <w:tblPrEx>
          <w:tblCellMar>
            <w:top w:w="0" w:type="dxa"/>
            <w:left w:w="108" w:type="dxa"/>
            <w:bottom w:w="0" w:type="dxa"/>
            <w:right w:w="108" w:type="dxa"/>
          </w:tblCellMar>
        </w:tblPrEx>
        <w:trPr>
          <w:trHeight w:val="312" w:hRule="exact"/>
        </w:trPr>
        <w:tc>
          <w:tcPr>
            <w:tcW w:w="5858"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14:paraId="3C601FE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63" w:type="dxa"/>
            <w:gridSpan w:val="3"/>
            <w:tcBorders>
              <w:top w:val="nil"/>
              <w:left w:val="nil"/>
              <w:bottom w:val="single" w:color="auto" w:sz="4" w:space="0"/>
              <w:right w:val="single" w:color="auto" w:sz="4" w:space="0"/>
            </w:tcBorders>
            <w:shd w:val="clear" w:color="000000" w:fill="FFFFFF"/>
            <w:noWrap/>
            <w:vAlign w:val="center"/>
          </w:tcPr>
          <w:p w14:paraId="0CD9188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12" w:type="dxa"/>
            <w:gridSpan w:val="5"/>
            <w:tcBorders>
              <w:top w:val="nil"/>
              <w:left w:val="nil"/>
              <w:bottom w:val="single" w:color="auto" w:sz="4" w:space="0"/>
              <w:right w:val="single" w:color="auto" w:sz="4" w:space="0"/>
            </w:tcBorders>
            <w:shd w:val="clear" w:color="000000" w:fill="FFFFFF"/>
            <w:noWrap/>
            <w:vAlign w:val="center"/>
          </w:tcPr>
          <w:p w14:paraId="7B16C1E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13" w:type="dxa"/>
            <w:gridSpan w:val="5"/>
            <w:tcBorders>
              <w:top w:val="nil"/>
              <w:left w:val="nil"/>
              <w:bottom w:val="single" w:color="auto" w:sz="4" w:space="0"/>
              <w:right w:val="single" w:color="auto" w:sz="4" w:space="0"/>
            </w:tcBorders>
            <w:shd w:val="clear" w:color="000000" w:fill="FFFFFF"/>
            <w:noWrap/>
            <w:vAlign w:val="center"/>
          </w:tcPr>
          <w:p w14:paraId="12BB0D2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00" w:type="dxa"/>
            <w:gridSpan w:val="3"/>
            <w:tcBorders>
              <w:top w:val="nil"/>
              <w:left w:val="nil"/>
              <w:bottom w:val="single" w:color="auto" w:sz="4" w:space="0"/>
              <w:right w:val="single" w:color="auto" w:sz="4" w:space="0"/>
            </w:tcBorders>
            <w:shd w:val="clear" w:color="000000" w:fill="FFFFFF"/>
            <w:noWrap/>
            <w:vAlign w:val="center"/>
          </w:tcPr>
          <w:p w14:paraId="39F619F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25" w:type="dxa"/>
            <w:gridSpan w:val="3"/>
            <w:tcBorders>
              <w:top w:val="nil"/>
              <w:left w:val="nil"/>
              <w:bottom w:val="single" w:color="auto" w:sz="4" w:space="0"/>
              <w:right w:val="single" w:color="auto" w:sz="4" w:space="0"/>
            </w:tcBorders>
            <w:shd w:val="clear" w:color="000000" w:fill="FFFFFF"/>
            <w:noWrap/>
            <w:vAlign w:val="center"/>
          </w:tcPr>
          <w:p w14:paraId="258FAA0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00" w:type="dxa"/>
            <w:gridSpan w:val="3"/>
            <w:tcBorders>
              <w:top w:val="nil"/>
              <w:left w:val="nil"/>
              <w:bottom w:val="single" w:color="auto" w:sz="4" w:space="0"/>
              <w:right w:val="single" w:color="auto" w:sz="4" w:space="0"/>
            </w:tcBorders>
            <w:shd w:val="clear" w:color="000000" w:fill="FFFFFF"/>
            <w:noWrap/>
            <w:vAlign w:val="center"/>
          </w:tcPr>
          <w:p w14:paraId="630CF8D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8433BBD">
        <w:tblPrEx>
          <w:tblCellMar>
            <w:top w:w="0" w:type="dxa"/>
            <w:left w:w="108" w:type="dxa"/>
            <w:bottom w:w="0" w:type="dxa"/>
            <w:right w:w="108" w:type="dxa"/>
          </w:tblCellMar>
        </w:tblPrEx>
        <w:trPr>
          <w:trHeight w:val="369" w:hRule="exact"/>
        </w:trPr>
        <w:tc>
          <w:tcPr>
            <w:tcW w:w="5858" w:type="dxa"/>
            <w:gridSpan w:val="9"/>
            <w:tcBorders>
              <w:top w:val="single" w:color="auto" w:sz="4" w:space="0"/>
              <w:left w:val="single" w:color="auto" w:sz="4" w:space="0"/>
              <w:bottom w:val="single" w:color="auto" w:sz="4" w:space="0"/>
              <w:right w:val="single" w:color="auto" w:sz="4" w:space="0"/>
            </w:tcBorders>
            <w:shd w:val="solid" w:color="FFFFFF" w:fill="auto"/>
            <w:noWrap/>
            <w:vAlign w:val="top"/>
          </w:tcPr>
          <w:p w14:paraId="5537A0D9">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合计</w:t>
            </w:r>
          </w:p>
        </w:tc>
        <w:tc>
          <w:tcPr>
            <w:tcW w:w="1863" w:type="dxa"/>
            <w:gridSpan w:val="3"/>
            <w:tcBorders>
              <w:top w:val="nil"/>
              <w:left w:val="nil"/>
              <w:bottom w:val="single" w:color="auto" w:sz="4" w:space="0"/>
              <w:right w:val="single" w:color="auto" w:sz="4" w:space="0"/>
            </w:tcBorders>
            <w:shd w:val="clear" w:color="auto" w:fill="FFFFFF"/>
            <w:noWrap/>
            <w:vAlign w:val="center"/>
          </w:tcPr>
          <w:p w14:paraId="5AF13EB1">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3249.31</w:t>
            </w:r>
          </w:p>
        </w:tc>
        <w:tc>
          <w:tcPr>
            <w:tcW w:w="1612" w:type="dxa"/>
            <w:gridSpan w:val="5"/>
            <w:tcBorders>
              <w:top w:val="nil"/>
              <w:left w:val="nil"/>
              <w:bottom w:val="single" w:color="auto" w:sz="4" w:space="0"/>
              <w:right w:val="single" w:color="auto" w:sz="4" w:space="0"/>
            </w:tcBorders>
            <w:shd w:val="solid" w:color="FFFFFF" w:fill="auto"/>
            <w:noWrap/>
            <w:vAlign w:val="center"/>
          </w:tcPr>
          <w:p w14:paraId="7CC746BA">
            <w:pPr>
              <w:keepNext w:val="0"/>
              <w:keepLines w:val="0"/>
              <w:widowControl/>
              <w:suppressLineNumbers w:val="0"/>
              <w:jc w:val="right"/>
              <w:textAlignment w:val="center"/>
              <w:rPr>
                <w:rFonts w:hint="eastAsia" w:ascii="宋体" w:hAnsi="宋体" w:eastAsiaTheme="minorEastAsia" w:cstheme="minorBidi"/>
                <w:b/>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393.85</w:t>
            </w:r>
          </w:p>
        </w:tc>
        <w:tc>
          <w:tcPr>
            <w:tcW w:w="1713" w:type="dxa"/>
            <w:gridSpan w:val="5"/>
            <w:tcBorders>
              <w:top w:val="nil"/>
              <w:left w:val="nil"/>
              <w:bottom w:val="single" w:color="auto" w:sz="4" w:space="0"/>
              <w:right w:val="single" w:color="auto" w:sz="4" w:space="0"/>
            </w:tcBorders>
            <w:shd w:val="solid" w:color="FFFFFF" w:fill="auto"/>
            <w:noWrap/>
            <w:vAlign w:val="center"/>
          </w:tcPr>
          <w:p w14:paraId="256E7CD8">
            <w:pPr>
              <w:keepNext w:val="0"/>
              <w:keepLines w:val="0"/>
              <w:widowControl/>
              <w:suppressLineNumbers w:val="0"/>
              <w:jc w:val="right"/>
              <w:textAlignment w:val="center"/>
              <w:rPr>
                <w:rFonts w:hint="eastAsia" w:ascii="宋体" w:hAnsi="宋体" w:eastAsiaTheme="minorEastAsia" w:cstheme="minorBidi"/>
                <w:b/>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2855.46</w:t>
            </w:r>
          </w:p>
        </w:tc>
        <w:tc>
          <w:tcPr>
            <w:tcW w:w="1300" w:type="dxa"/>
            <w:gridSpan w:val="3"/>
            <w:tcBorders>
              <w:top w:val="nil"/>
              <w:left w:val="nil"/>
              <w:bottom w:val="single" w:color="auto" w:sz="4" w:space="0"/>
              <w:right w:val="single" w:color="auto" w:sz="4" w:space="0"/>
            </w:tcBorders>
            <w:shd w:val="solid" w:color="FFFFFF" w:fill="auto"/>
            <w:noWrap/>
            <w:vAlign w:val="center"/>
          </w:tcPr>
          <w:p w14:paraId="4D9E1213">
            <w:pPr>
              <w:keepNext w:val="0"/>
              <w:keepLines w:val="0"/>
              <w:widowControl/>
              <w:suppressLineNumbers w:val="0"/>
              <w:jc w:val="right"/>
              <w:textAlignment w:val="center"/>
              <w:rPr>
                <w:rFonts w:hint="eastAsia" w:ascii="宋体" w:hAnsi="宋体" w:eastAsiaTheme="minorEastAsia" w:cstheme="minorBidi"/>
                <w:b/>
                <w:bCs/>
                <w:color w:val="000000"/>
                <w:kern w:val="2"/>
                <w:sz w:val="21"/>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425" w:type="dxa"/>
            <w:gridSpan w:val="3"/>
            <w:tcBorders>
              <w:top w:val="nil"/>
              <w:left w:val="nil"/>
              <w:bottom w:val="single" w:color="auto" w:sz="4" w:space="0"/>
              <w:right w:val="single" w:color="auto" w:sz="4" w:space="0"/>
            </w:tcBorders>
            <w:shd w:val="solid" w:color="FFFFFF" w:fill="auto"/>
            <w:noWrap/>
            <w:vAlign w:val="center"/>
          </w:tcPr>
          <w:p w14:paraId="6C3494DB">
            <w:pPr>
              <w:keepNext w:val="0"/>
              <w:keepLines w:val="0"/>
              <w:widowControl/>
              <w:suppressLineNumbers w:val="0"/>
              <w:jc w:val="right"/>
              <w:textAlignment w:val="center"/>
              <w:rPr>
                <w:rFonts w:hint="eastAsia" w:ascii="宋体" w:hAnsi="宋体" w:eastAsiaTheme="minorEastAsia" w:cstheme="minorBidi"/>
                <w:b/>
                <w:bCs/>
                <w:color w:val="000000"/>
                <w:kern w:val="2"/>
                <w:sz w:val="21"/>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700" w:type="dxa"/>
            <w:gridSpan w:val="3"/>
            <w:tcBorders>
              <w:top w:val="nil"/>
              <w:left w:val="nil"/>
              <w:bottom w:val="single" w:color="auto" w:sz="4" w:space="0"/>
              <w:right w:val="single" w:color="auto" w:sz="4" w:space="0"/>
            </w:tcBorders>
            <w:shd w:val="solid" w:color="FFFFFF" w:fill="auto"/>
            <w:noWrap/>
            <w:vAlign w:val="center"/>
          </w:tcPr>
          <w:p w14:paraId="30D1410A">
            <w:pPr>
              <w:keepNext w:val="0"/>
              <w:keepLines w:val="0"/>
              <w:widowControl/>
              <w:suppressLineNumbers w:val="0"/>
              <w:jc w:val="right"/>
              <w:textAlignment w:val="center"/>
              <w:rPr>
                <w:rFonts w:hint="eastAsia" w:ascii="宋体" w:hAnsi="宋体" w:eastAsiaTheme="minorEastAsia" w:cstheme="minorBidi"/>
                <w:b/>
                <w:bCs/>
                <w:color w:val="000000"/>
                <w:kern w:val="2"/>
                <w:sz w:val="21"/>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14:paraId="736311DC">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2B08413">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4359" w:type="dxa"/>
            <w:gridSpan w:val="5"/>
            <w:tcBorders>
              <w:top w:val="nil"/>
              <w:left w:val="nil"/>
              <w:bottom w:val="single" w:color="auto" w:sz="4" w:space="0"/>
              <w:right w:val="single" w:color="auto" w:sz="4" w:space="0"/>
            </w:tcBorders>
            <w:shd w:val="solid" w:color="FFFFFF" w:fill="auto"/>
            <w:noWrap/>
            <w:vAlign w:val="center"/>
          </w:tcPr>
          <w:p w14:paraId="0E84F47A">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701B1607">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841.19</w:t>
            </w:r>
          </w:p>
        </w:tc>
        <w:tc>
          <w:tcPr>
            <w:tcW w:w="1612" w:type="dxa"/>
            <w:gridSpan w:val="5"/>
            <w:tcBorders>
              <w:top w:val="nil"/>
              <w:left w:val="nil"/>
              <w:bottom w:val="single" w:color="auto" w:sz="4" w:space="0"/>
              <w:right w:val="single" w:color="auto" w:sz="4" w:space="0"/>
            </w:tcBorders>
            <w:shd w:val="solid" w:color="FFFFFF" w:fill="auto"/>
            <w:noWrap/>
            <w:vAlign w:val="top"/>
          </w:tcPr>
          <w:p w14:paraId="26D44CA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38.96</w:t>
            </w:r>
          </w:p>
        </w:tc>
        <w:tc>
          <w:tcPr>
            <w:tcW w:w="1713" w:type="dxa"/>
            <w:gridSpan w:val="5"/>
            <w:tcBorders>
              <w:top w:val="nil"/>
              <w:left w:val="nil"/>
              <w:bottom w:val="single" w:color="auto" w:sz="4" w:space="0"/>
              <w:right w:val="single" w:color="auto" w:sz="4" w:space="0"/>
            </w:tcBorders>
            <w:shd w:val="solid" w:color="FFFFFF" w:fill="auto"/>
            <w:noWrap/>
            <w:vAlign w:val="top"/>
          </w:tcPr>
          <w:p w14:paraId="4C40EB75">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802.23</w:t>
            </w:r>
          </w:p>
        </w:tc>
        <w:tc>
          <w:tcPr>
            <w:tcW w:w="1300" w:type="dxa"/>
            <w:gridSpan w:val="3"/>
            <w:tcBorders>
              <w:top w:val="nil"/>
              <w:left w:val="nil"/>
              <w:bottom w:val="single" w:color="auto" w:sz="4" w:space="0"/>
              <w:right w:val="single" w:color="auto" w:sz="4" w:space="0"/>
            </w:tcBorders>
            <w:shd w:val="solid" w:color="FFFFFF" w:fill="auto"/>
            <w:noWrap/>
            <w:vAlign w:val="top"/>
          </w:tcPr>
          <w:p w14:paraId="3DF437C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716F519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6BBBB2B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72AB996E">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6EC9EE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4359" w:type="dxa"/>
            <w:gridSpan w:val="5"/>
            <w:tcBorders>
              <w:top w:val="nil"/>
              <w:left w:val="nil"/>
              <w:bottom w:val="single" w:color="auto" w:sz="4" w:space="0"/>
              <w:right w:val="single" w:color="auto" w:sz="4" w:space="0"/>
            </w:tcBorders>
            <w:shd w:val="solid" w:color="FFFFFF" w:fill="auto"/>
            <w:noWrap/>
            <w:vAlign w:val="center"/>
          </w:tcPr>
          <w:p w14:paraId="44B595E3">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45DDFDD1">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36.47</w:t>
            </w:r>
          </w:p>
        </w:tc>
        <w:tc>
          <w:tcPr>
            <w:tcW w:w="1612" w:type="dxa"/>
            <w:gridSpan w:val="5"/>
            <w:tcBorders>
              <w:top w:val="nil"/>
              <w:left w:val="nil"/>
              <w:bottom w:val="single" w:color="auto" w:sz="4" w:space="0"/>
              <w:right w:val="single" w:color="auto" w:sz="4" w:space="0"/>
            </w:tcBorders>
            <w:shd w:val="solid" w:color="FFFFFF" w:fill="auto"/>
            <w:noWrap/>
            <w:vAlign w:val="top"/>
          </w:tcPr>
          <w:p w14:paraId="7B460B7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36.47</w:t>
            </w:r>
          </w:p>
        </w:tc>
        <w:tc>
          <w:tcPr>
            <w:tcW w:w="1713" w:type="dxa"/>
            <w:gridSpan w:val="5"/>
            <w:tcBorders>
              <w:top w:val="nil"/>
              <w:left w:val="nil"/>
              <w:bottom w:val="single" w:color="auto" w:sz="4" w:space="0"/>
              <w:right w:val="single" w:color="auto" w:sz="4" w:space="0"/>
            </w:tcBorders>
            <w:shd w:val="solid" w:color="FFFFFF" w:fill="auto"/>
            <w:noWrap/>
            <w:vAlign w:val="top"/>
          </w:tcPr>
          <w:p w14:paraId="0FCBB09E">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664B288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31862C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DCBD8B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86AA240">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2C0F64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4359" w:type="dxa"/>
            <w:gridSpan w:val="5"/>
            <w:tcBorders>
              <w:top w:val="nil"/>
              <w:left w:val="nil"/>
              <w:bottom w:val="single" w:color="auto" w:sz="4" w:space="0"/>
              <w:right w:val="single" w:color="auto" w:sz="4" w:space="0"/>
            </w:tcBorders>
            <w:shd w:val="solid" w:color="FFFFFF" w:fill="auto"/>
            <w:noWrap/>
            <w:vAlign w:val="center"/>
          </w:tcPr>
          <w:p w14:paraId="60879116">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4F2B62D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36.47</w:t>
            </w:r>
          </w:p>
        </w:tc>
        <w:tc>
          <w:tcPr>
            <w:tcW w:w="1612" w:type="dxa"/>
            <w:gridSpan w:val="5"/>
            <w:tcBorders>
              <w:top w:val="nil"/>
              <w:left w:val="nil"/>
              <w:bottom w:val="single" w:color="auto" w:sz="4" w:space="0"/>
              <w:right w:val="single" w:color="auto" w:sz="4" w:space="0"/>
            </w:tcBorders>
            <w:shd w:val="solid" w:color="FFFFFF" w:fill="auto"/>
            <w:noWrap/>
            <w:vAlign w:val="top"/>
          </w:tcPr>
          <w:p w14:paraId="004AB20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36.47</w:t>
            </w:r>
          </w:p>
        </w:tc>
        <w:tc>
          <w:tcPr>
            <w:tcW w:w="1713" w:type="dxa"/>
            <w:gridSpan w:val="5"/>
            <w:tcBorders>
              <w:top w:val="nil"/>
              <w:left w:val="nil"/>
              <w:bottom w:val="single" w:color="auto" w:sz="4" w:space="0"/>
              <w:right w:val="single" w:color="auto" w:sz="4" w:space="0"/>
            </w:tcBorders>
            <w:shd w:val="solid" w:color="FFFFFF" w:fill="auto"/>
            <w:noWrap/>
            <w:vAlign w:val="top"/>
          </w:tcPr>
          <w:p w14:paraId="73CF6C5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9342E6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19BC453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0118830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40404613">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609283F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w:t>
            </w:r>
          </w:p>
        </w:tc>
        <w:tc>
          <w:tcPr>
            <w:tcW w:w="4359" w:type="dxa"/>
            <w:gridSpan w:val="5"/>
            <w:tcBorders>
              <w:top w:val="nil"/>
              <w:left w:val="nil"/>
              <w:bottom w:val="single" w:color="auto" w:sz="4" w:space="0"/>
              <w:right w:val="single" w:color="auto" w:sz="4" w:space="0"/>
            </w:tcBorders>
            <w:shd w:val="solid" w:color="FFFFFF" w:fill="auto"/>
            <w:noWrap/>
            <w:vAlign w:val="center"/>
          </w:tcPr>
          <w:p w14:paraId="5F85761C">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863" w:type="dxa"/>
            <w:gridSpan w:val="3"/>
            <w:tcBorders>
              <w:top w:val="nil"/>
              <w:left w:val="nil"/>
              <w:bottom w:val="single" w:color="auto" w:sz="4" w:space="0"/>
              <w:right w:val="single" w:color="auto" w:sz="4" w:space="0"/>
            </w:tcBorders>
            <w:shd w:val="solid" w:color="FFFFFF" w:fill="auto"/>
            <w:noWrap/>
            <w:vAlign w:val="top"/>
          </w:tcPr>
          <w:p w14:paraId="040408CE">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2.48</w:t>
            </w:r>
          </w:p>
        </w:tc>
        <w:tc>
          <w:tcPr>
            <w:tcW w:w="1612" w:type="dxa"/>
            <w:gridSpan w:val="5"/>
            <w:tcBorders>
              <w:top w:val="nil"/>
              <w:left w:val="nil"/>
              <w:bottom w:val="single" w:color="auto" w:sz="4" w:space="0"/>
              <w:right w:val="single" w:color="auto" w:sz="4" w:space="0"/>
            </w:tcBorders>
            <w:shd w:val="solid" w:color="FFFFFF" w:fill="auto"/>
            <w:noWrap/>
            <w:vAlign w:val="top"/>
          </w:tcPr>
          <w:p w14:paraId="4E7CF16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2.48</w:t>
            </w:r>
          </w:p>
        </w:tc>
        <w:tc>
          <w:tcPr>
            <w:tcW w:w="1713" w:type="dxa"/>
            <w:gridSpan w:val="5"/>
            <w:tcBorders>
              <w:top w:val="nil"/>
              <w:left w:val="nil"/>
              <w:bottom w:val="single" w:color="auto" w:sz="4" w:space="0"/>
              <w:right w:val="single" w:color="auto" w:sz="4" w:space="0"/>
            </w:tcBorders>
            <w:shd w:val="solid" w:color="FFFFFF" w:fill="auto"/>
            <w:noWrap/>
            <w:vAlign w:val="top"/>
          </w:tcPr>
          <w:p w14:paraId="2C83390F">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35F34B2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4B0398C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481F8E3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66C62E91">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4EF18C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2080801</w:t>
            </w:r>
          </w:p>
        </w:tc>
        <w:tc>
          <w:tcPr>
            <w:tcW w:w="4359" w:type="dxa"/>
            <w:gridSpan w:val="5"/>
            <w:tcBorders>
              <w:top w:val="nil"/>
              <w:left w:val="nil"/>
              <w:bottom w:val="single" w:color="auto" w:sz="4" w:space="0"/>
              <w:right w:val="single" w:color="auto" w:sz="4" w:space="0"/>
            </w:tcBorders>
            <w:shd w:val="solid" w:color="FFFFFF" w:fill="auto"/>
            <w:noWrap/>
            <w:vAlign w:val="center"/>
          </w:tcPr>
          <w:p w14:paraId="7BECCF63">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63" w:type="dxa"/>
            <w:gridSpan w:val="3"/>
            <w:tcBorders>
              <w:top w:val="nil"/>
              <w:left w:val="nil"/>
              <w:bottom w:val="single" w:color="auto" w:sz="4" w:space="0"/>
              <w:right w:val="single" w:color="auto" w:sz="4" w:space="0"/>
            </w:tcBorders>
            <w:shd w:val="solid" w:color="FFFFFF" w:fill="auto"/>
            <w:noWrap/>
            <w:vAlign w:val="top"/>
          </w:tcPr>
          <w:p w14:paraId="285D8AF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2.48</w:t>
            </w:r>
          </w:p>
        </w:tc>
        <w:tc>
          <w:tcPr>
            <w:tcW w:w="1612" w:type="dxa"/>
            <w:gridSpan w:val="5"/>
            <w:tcBorders>
              <w:top w:val="nil"/>
              <w:left w:val="nil"/>
              <w:bottom w:val="single" w:color="auto" w:sz="4" w:space="0"/>
              <w:right w:val="single" w:color="auto" w:sz="4" w:space="0"/>
            </w:tcBorders>
            <w:shd w:val="solid" w:color="FFFFFF" w:fill="auto"/>
            <w:noWrap/>
            <w:vAlign w:val="top"/>
          </w:tcPr>
          <w:p w14:paraId="0499403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2.48</w:t>
            </w:r>
          </w:p>
        </w:tc>
        <w:tc>
          <w:tcPr>
            <w:tcW w:w="1713" w:type="dxa"/>
            <w:gridSpan w:val="5"/>
            <w:tcBorders>
              <w:top w:val="nil"/>
              <w:left w:val="nil"/>
              <w:bottom w:val="single" w:color="auto" w:sz="4" w:space="0"/>
              <w:right w:val="single" w:color="auto" w:sz="4" w:space="0"/>
            </w:tcBorders>
            <w:shd w:val="solid" w:color="FFFFFF" w:fill="auto"/>
            <w:noWrap/>
            <w:vAlign w:val="top"/>
          </w:tcPr>
          <w:p w14:paraId="263D2DD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DCF9CF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71D2C4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29BAE9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0E322E30">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277DD2D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20822</w:t>
            </w:r>
          </w:p>
        </w:tc>
        <w:tc>
          <w:tcPr>
            <w:tcW w:w="4359" w:type="dxa"/>
            <w:gridSpan w:val="5"/>
            <w:tcBorders>
              <w:top w:val="nil"/>
              <w:left w:val="nil"/>
              <w:bottom w:val="single" w:color="auto" w:sz="4" w:space="0"/>
              <w:right w:val="single" w:color="auto" w:sz="4" w:space="0"/>
            </w:tcBorders>
            <w:shd w:val="solid" w:color="FFFFFF" w:fill="auto"/>
            <w:noWrap/>
            <w:vAlign w:val="center"/>
          </w:tcPr>
          <w:p w14:paraId="52C50B72">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63BB485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736.69</w:t>
            </w:r>
          </w:p>
        </w:tc>
        <w:tc>
          <w:tcPr>
            <w:tcW w:w="1612" w:type="dxa"/>
            <w:gridSpan w:val="5"/>
            <w:tcBorders>
              <w:top w:val="nil"/>
              <w:left w:val="nil"/>
              <w:bottom w:val="single" w:color="auto" w:sz="4" w:space="0"/>
              <w:right w:val="single" w:color="auto" w:sz="4" w:space="0"/>
            </w:tcBorders>
            <w:shd w:val="solid" w:color="FFFFFF" w:fill="auto"/>
            <w:noWrap/>
            <w:vAlign w:val="top"/>
          </w:tcPr>
          <w:p w14:paraId="439C228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48C88D1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736.69</w:t>
            </w:r>
          </w:p>
        </w:tc>
        <w:tc>
          <w:tcPr>
            <w:tcW w:w="1300" w:type="dxa"/>
            <w:gridSpan w:val="3"/>
            <w:tcBorders>
              <w:top w:val="nil"/>
              <w:left w:val="nil"/>
              <w:bottom w:val="single" w:color="auto" w:sz="4" w:space="0"/>
              <w:right w:val="single" w:color="auto" w:sz="4" w:space="0"/>
            </w:tcBorders>
            <w:shd w:val="solid" w:color="FFFFFF" w:fill="auto"/>
            <w:noWrap/>
            <w:vAlign w:val="top"/>
          </w:tcPr>
          <w:p w14:paraId="78488C8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4EB80B7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79E430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4BC2BD70">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15158A1">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2082201</w:t>
            </w:r>
          </w:p>
        </w:tc>
        <w:tc>
          <w:tcPr>
            <w:tcW w:w="4359" w:type="dxa"/>
            <w:gridSpan w:val="5"/>
            <w:tcBorders>
              <w:top w:val="nil"/>
              <w:left w:val="nil"/>
              <w:bottom w:val="single" w:color="auto" w:sz="4" w:space="0"/>
              <w:right w:val="single" w:color="auto" w:sz="4" w:space="0"/>
            </w:tcBorders>
            <w:shd w:val="solid" w:color="FFFFFF" w:fill="auto"/>
            <w:noWrap/>
            <w:vAlign w:val="center"/>
          </w:tcPr>
          <w:p w14:paraId="7A54CDFA">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移民补助</w:t>
            </w:r>
          </w:p>
        </w:tc>
        <w:tc>
          <w:tcPr>
            <w:tcW w:w="1863" w:type="dxa"/>
            <w:gridSpan w:val="3"/>
            <w:tcBorders>
              <w:top w:val="nil"/>
              <w:left w:val="nil"/>
              <w:bottom w:val="single" w:color="auto" w:sz="4" w:space="0"/>
              <w:right w:val="single" w:color="auto" w:sz="4" w:space="0"/>
            </w:tcBorders>
            <w:shd w:val="solid" w:color="FFFFFF" w:fill="auto"/>
            <w:noWrap/>
            <w:vAlign w:val="top"/>
          </w:tcPr>
          <w:p w14:paraId="2F201E5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230.79</w:t>
            </w:r>
          </w:p>
        </w:tc>
        <w:tc>
          <w:tcPr>
            <w:tcW w:w="1612" w:type="dxa"/>
            <w:gridSpan w:val="5"/>
            <w:tcBorders>
              <w:top w:val="nil"/>
              <w:left w:val="nil"/>
              <w:bottom w:val="single" w:color="auto" w:sz="4" w:space="0"/>
              <w:right w:val="single" w:color="auto" w:sz="4" w:space="0"/>
            </w:tcBorders>
            <w:shd w:val="solid" w:color="FFFFFF" w:fill="auto"/>
            <w:noWrap/>
            <w:vAlign w:val="top"/>
          </w:tcPr>
          <w:p w14:paraId="2D93837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74A45A9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230.79</w:t>
            </w:r>
          </w:p>
        </w:tc>
        <w:tc>
          <w:tcPr>
            <w:tcW w:w="1300" w:type="dxa"/>
            <w:gridSpan w:val="3"/>
            <w:tcBorders>
              <w:top w:val="nil"/>
              <w:left w:val="nil"/>
              <w:bottom w:val="single" w:color="auto" w:sz="4" w:space="0"/>
              <w:right w:val="single" w:color="auto" w:sz="4" w:space="0"/>
            </w:tcBorders>
            <w:shd w:val="solid" w:color="FFFFFF" w:fill="auto"/>
            <w:noWrap/>
            <w:vAlign w:val="top"/>
          </w:tcPr>
          <w:p w14:paraId="42995C8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C63F47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77769CB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82D7AEB">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EA6DF7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2082202</w:t>
            </w:r>
          </w:p>
        </w:tc>
        <w:tc>
          <w:tcPr>
            <w:tcW w:w="4359" w:type="dxa"/>
            <w:gridSpan w:val="5"/>
            <w:tcBorders>
              <w:top w:val="nil"/>
              <w:left w:val="nil"/>
              <w:bottom w:val="single" w:color="auto" w:sz="4" w:space="0"/>
              <w:right w:val="single" w:color="auto" w:sz="4" w:space="0"/>
            </w:tcBorders>
            <w:shd w:val="solid" w:color="FFFFFF" w:fill="auto"/>
            <w:noWrap/>
            <w:vAlign w:val="center"/>
          </w:tcPr>
          <w:p w14:paraId="274C8251">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863" w:type="dxa"/>
            <w:gridSpan w:val="3"/>
            <w:tcBorders>
              <w:top w:val="nil"/>
              <w:left w:val="nil"/>
              <w:bottom w:val="single" w:color="auto" w:sz="4" w:space="0"/>
              <w:right w:val="single" w:color="auto" w:sz="4" w:space="0"/>
            </w:tcBorders>
            <w:shd w:val="solid" w:color="FFFFFF" w:fill="auto"/>
            <w:noWrap/>
            <w:vAlign w:val="top"/>
          </w:tcPr>
          <w:p w14:paraId="788B130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503.10</w:t>
            </w:r>
          </w:p>
        </w:tc>
        <w:tc>
          <w:tcPr>
            <w:tcW w:w="1612" w:type="dxa"/>
            <w:gridSpan w:val="5"/>
            <w:tcBorders>
              <w:top w:val="nil"/>
              <w:left w:val="nil"/>
              <w:bottom w:val="single" w:color="auto" w:sz="4" w:space="0"/>
              <w:right w:val="single" w:color="auto" w:sz="4" w:space="0"/>
            </w:tcBorders>
            <w:shd w:val="solid" w:color="FFFFFF" w:fill="auto"/>
            <w:noWrap/>
            <w:vAlign w:val="top"/>
          </w:tcPr>
          <w:p w14:paraId="3410224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6C2CEEE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503.10</w:t>
            </w:r>
          </w:p>
        </w:tc>
        <w:tc>
          <w:tcPr>
            <w:tcW w:w="1300" w:type="dxa"/>
            <w:gridSpan w:val="3"/>
            <w:tcBorders>
              <w:top w:val="nil"/>
              <w:left w:val="nil"/>
              <w:bottom w:val="single" w:color="auto" w:sz="4" w:space="0"/>
              <w:right w:val="single" w:color="auto" w:sz="4" w:space="0"/>
            </w:tcBorders>
            <w:shd w:val="solid" w:color="FFFFFF" w:fill="auto"/>
            <w:noWrap/>
            <w:vAlign w:val="top"/>
          </w:tcPr>
          <w:p w14:paraId="42716FC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3FD1BC9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18AA53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6ACE052D">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6806096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2082299</w:t>
            </w:r>
          </w:p>
        </w:tc>
        <w:tc>
          <w:tcPr>
            <w:tcW w:w="4359" w:type="dxa"/>
            <w:gridSpan w:val="5"/>
            <w:tcBorders>
              <w:top w:val="nil"/>
              <w:left w:val="nil"/>
              <w:bottom w:val="single" w:color="auto" w:sz="4" w:space="0"/>
              <w:right w:val="single" w:color="auto" w:sz="4" w:space="0"/>
            </w:tcBorders>
            <w:shd w:val="solid" w:color="FFFFFF" w:fill="auto"/>
            <w:noWrap/>
            <w:vAlign w:val="center"/>
          </w:tcPr>
          <w:p w14:paraId="154E4378">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其他大中型水库移民后期扶持基金支出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50F6DC1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2.80</w:t>
            </w:r>
          </w:p>
        </w:tc>
        <w:tc>
          <w:tcPr>
            <w:tcW w:w="1612" w:type="dxa"/>
            <w:gridSpan w:val="5"/>
            <w:tcBorders>
              <w:top w:val="nil"/>
              <w:left w:val="nil"/>
              <w:bottom w:val="single" w:color="auto" w:sz="4" w:space="0"/>
              <w:right w:val="single" w:color="auto" w:sz="4" w:space="0"/>
            </w:tcBorders>
            <w:shd w:val="solid" w:color="FFFFFF" w:fill="auto"/>
            <w:noWrap/>
            <w:vAlign w:val="top"/>
          </w:tcPr>
          <w:p w14:paraId="0AFE78C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2B155E3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2.80</w:t>
            </w:r>
          </w:p>
        </w:tc>
        <w:tc>
          <w:tcPr>
            <w:tcW w:w="1300" w:type="dxa"/>
            <w:gridSpan w:val="3"/>
            <w:tcBorders>
              <w:top w:val="nil"/>
              <w:left w:val="nil"/>
              <w:bottom w:val="single" w:color="auto" w:sz="4" w:space="0"/>
              <w:right w:val="single" w:color="auto" w:sz="4" w:space="0"/>
            </w:tcBorders>
            <w:shd w:val="solid" w:color="FFFFFF" w:fill="auto"/>
            <w:noWrap/>
            <w:vAlign w:val="top"/>
          </w:tcPr>
          <w:p w14:paraId="1815DC3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36833F1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A4E62A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56FD42E9">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B6A4DB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20823</w:t>
            </w:r>
          </w:p>
        </w:tc>
        <w:tc>
          <w:tcPr>
            <w:tcW w:w="4359" w:type="dxa"/>
            <w:gridSpan w:val="5"/>
            <w:tcBorders>
              <w:top w:val="nil"/>
              <w:left w:val="nil"/>
              <w:bottom w:val="single" w:color="auto" w:sz="4" w:space="0"/>
              <w:right w:val="single" w:color="auto" w:sz="4" w:space="0"/>
            </w:tcBorders>
            <w:shd w:val="solid" w:color="FFFFFF" w:fill="auto"/>
            <w:noWrap/>
            <w:vAlign w:val="center"/>
          </w:tcPr>
          <w:p w14:paraId="44F1429C">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59F4451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65.54</w:t>
            </w:r>
          </w:p>
        </w:tc>
        <w:tc>
          <w:tcPr>
            <w:tcW w:w="1612" w:type="dxa"/>
            <w:gridSpan w:val="5"/>
            <w:tcBorders>
              <w:top w:val="nil"/>
              <w:left w:val="nil"/>
              <w:bottom w:val="single" w:color="auto" w:sz="4" w:space="0"/>
              <w:right w:val="single" w:color="auto" w:sz="4" w:space="0"/>
            </w:tcBorders>
            <w:shd w:val="solid" w:color="FFFFFF" w:fill="auto"/>
            <w:noWrap/>
            <w:vAlign w:val="top"/>
          </w:tcPr>
          <w:p w14:paraId="5C77A99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5703282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65.54</w:t>
            </w:r>
          </w:p>
        </w:tc>
        <w:tc>
          <w:tcPr>
            <w:tcW w:w="1300" w:type="dxa"/>
            <w:gridSpan w:val="3"/>
            <w:tcBorders>
              <w:top w:val="nil"/>
              <w:left w:val="nil"/>
              <w:bottom w:val="single" w:color="auto" w:sz="4" w:space="0"/>
              <w:right w:val="single" w:color="auto" w:sz="4" w:space="0"/>
            </w:tcBorders>
            <w:shd w:val="solid" w:color="FFFFFF" w:fill="auto"/>
            <w:noWrap/>
            <w:vAlign w:val="top"/>
          </w:tcPr>
          <w:p w14:paraId="477011E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5BB28E0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128F09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31191882">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EAE93C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2082302</w:t>
            </w:r>
          </w:p>
        </w:tc>
        <w:tc>
          <w:tcPr>
            <w:tcW w:w="4359" w:type="dxa"/>
            <w:gridSpan w:val="5"/>
            <w:tcBorders>
              <w:top w:val="nil"/>
              <w:left w:val="nil"/>
              <w:bottom w:val="single" w:color="auto" w:sz="4" w:space="0"/>
              <w:right w:val="single" w:color="auto" w:sz="4" w:space="0"/>
            </w:tcBorders>
            <w:shd w:val="solid" w:color="FFFFFF" w:fill="auto"/>
            <w:noWrap/>
            <w:vAlign w:val="center"/>
          </w:tcPr>
          <w:p w14:paraId="5BE17440">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863" w:type="dxa"/>
            <w:gridSpan w:val="3"/>
            <w:tcBorders>
              <w:top w:val="nil"/>
              <w:left w:val="nil"/>
              <w:bottom w:val="single" w:color="auto" w:sz="4" w:space="0"/>
              <w:right w:val="single" w:color="auto" w:sz="4" w:space="0"/>
            </w:tcBorders>
            <w:shd w:val="solid" w:color="FFFFFF" w:fill="auto"/>
            <w:noWrap/>
            <w:vAlign w:val="top"/>
          </w:tcPr>
          <w:p w14:paraId="15431F0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65.54</w:t>
            </w:r>
          </w:p>
        </w:tc>
        <w:tc>
          <w:tcPr>
            <w:tcW w:w="1612" w:type="dxa"/>
            <w:gridSpan w:val="5"/>
            <w:tcBorders>
              <w:top w:val="nil"/>
              <w:left w:val="nil"/>
              <w:bottom w:val="single" w:color="auto" w:sz="4" w:space="0"/>
              <w:right w:val="single" w:color="auto" w:sz="4" w:space="0"/>
            </w:tcBorders>
            <w:shd w:val="solid" w:color="FFFFFF" w:fill="auto"/>
            <w:noWrap/>
            <w:vAlign w:val="top"/>
          </w:tcPr>
          <w:p w14:paraId="34CBE3E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7D7E61F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65.54</w:t>
            </w:r>
          </w:p>
        </w:tc>
        <w:tc>
          <w:tcPr>
            <w:tcW w:w="1300" w:type="dxa"/>
            <w:gridSpan w:val="3"/>
            <w:tcBorders>
              <w:top w:val="nil"/>
              <w:left w:val="nil"/>
              <w:bottom w:val="single" w:color="auto" w:sz="4" w:space="0"/>
              <w:right w:val="single" w:color="auto" w:sz="4" w:space="0"/>
            </w:tcBorders>
            <w:shd w:val="solid" w:color="FFFFFF" w:fill="auto"/>
            <w:noWrap/>
            <w:vAlign w:val="top"/>
          </w:tcPr>
          <w:p w14:paraId="681D33E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2CD530D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FD2318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382739BE">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5EEF29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4359" w:type="dxa"/>
            <w:gridSpan w:val="5"/>
            <w:tcBorders>
              <w:top w:val="nil"/>
              <w:left w:val="nil"/>
              <w:bottom w:val="single" w:color="auto" w:sz="4" w:space="0"/>
              <w:right w:val="single" w:color="auto" w:sz="4" w:space="0"/>
            </w:tcBorders>
            <w:shd w:val="solid" w:color="FFFFFF" w:fill="auto"/>
            <w:noWrap/>
            <w:vAlign w:val="center"/>
          </w:tcPr>
          <w:p w14:paraId="53C7908C">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789DE7A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15.76</w:t>
            </w:r>
          </w:p>
        </w:tc>
        <w:tc>
          <w:tcPr>
            <w:tcW w:w="1612" w:type="dxa"/>
            <w:gridSpan w:val="5"/>
            <w:tcBorders>
              <w:top w:val="nil"/>
              <w:left w:val="nil"/>
              <w:bottom w:val="single" w:color="auto" w:sz="4" w:space="0"/>
              <w:right w:val="single" w:color="auto" w:sz="4" w:space="0"/>
            </w:tcBorders>
            <w:shd w:val="solid" w:color="FFFFFF" w:fill="auto"/>
            <w:noWrap/>
            <w:vAlign w:val="top"/>
          </w:tcPr>
          <w:p w14:paraId="411421E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15.76</w:t>
            </w:r>
          </w:p>
        </w:tc>
        <w:tc>
          <w:tcPr>
            <w:tcW w:w="1713" w:type="dxa"/>
            <w:gridSpan w:val="5"/>
            <w:tcBorders>
              <w:top w:val="nil"/>
              <w:left w:val="nil"/>
              <w:bottom w:val="single" w:color="auto" w:sz="4" w:space="0"/>
              <w:right w:val="single" w:color="auto" w:sz="4" w:space="0"/>
            </w:tcBorders>
            <w:shd w:val="solid" w:color="FFFFFF" w:fill="auto"/>
            <w:noWrap/>
            <w:vAlign w:val="top"/>
          </w:tcPr>
          <w:p w14:paraId="7DDDD0D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64BA68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3D86422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C2015F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F61BB45">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20B9D87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4359" w:type="dxa"/>
            <w:gridSpan w:val="5"/>
            <w:tcBorders>
              <w:top w:val="nil"/>
              <w:left w:val="nil"/>
              <w:bottom w:val="single" w:color="auto" w:sz="4" w:space="0"/>
              <w:right w:val="single" w:color="auto" w:sz="4" w:space="0"/>
            </w:tcBorders>
            <w:shd w:val="solid" w:color="FFFFFF" w:fill="auto"/>
            <w:noWrap/>
            <w:vAlign w:val="center"/>
          </w:tcPr>
          <w:p w14:paraId="1B3441D2">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863" w:type="dxa"/>
            <w:gridSpan w:val="3"/>
            <w:tcBorders>
              <w:top w:val="nil"/>
              <w:left w:val="nil"/>
              <w:bottom w:val="single" w:color="auto" w:sz="4" w:space="0"/>
              <w:right w:val="single" w:color="auto" w:sz="4" w:space="0"/>
            </w:tcBorders>
            <w:shd w:val="solid" w:color="FFFFFF" w:fill="auto"/>
            <w:noWrap/>
            <w:vAlign w:val="top"/>
          </w:tcPr>
          <w:p w14:paraId="213E856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15.76</w:t>
            </w:r>
          </w:p>
        </w:tc>
        <w:tc>
          <w:tcPr>
            <w:tcW w:w="1612" w:type="dxa"/>
            <w:gridSpan w:val="5"/>
            <w:tcBorders>
              <w:top w:val="nil"/>
              <w:left w:val="nil"/>
              <w:bottom w:val="single" w:color="auto" w:sz="4" w:space="0"/>
              <w:right w:val="single" w:color="auto" w:sz="4" w:space="0"/>
            </w:tcBorders>
            <w:shd w:val="solid" w:color="FFFFFF" w:fill="auto"/>
            <w:noWrap/>
            <w:vAlign w:val="top"/>
          </w:tcPr>
          <w:p w14:paraId="3C1A174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15.76</w:t>
            </w:r>
          </w:p>
        </w:tc>
        <w:tc>
          <w:tcPr>
            <w:tcW w:w="1713" w:type="dxa"/>
            <w:gridSpan w:val="5"/>
            <w:tcBorders>
              <w:top w:val="nil"/>
              <w:left w:val="nil"/>
              <w:bottom w:val="single" w:color="auto" w:sz="4" w:space="0"/>
              <w:right w:val="single" w:color="auto" w:sz="4" w:space="0"/>
            </w:tcBorders>
            <w:shd w:val="solid" w:color="FFFFFF" w:fill="auto"/>
            <w:noWrap/>
            <w:vAlign w:val="top"/>
          </w:tcPr>
          <w:p w14:paraId="0E0853C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7E6A869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742848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7748E17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53A418BA">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10FAA5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4359" w:type="dxa"/>
            <w:gridSpan w:val="5"/>
            <w:tcBorders>
              <w:top w:val="nil"/>
              <w:left w:val="nil"/>
              <w:bottom w:val="single" w:color="auto" w:sz="4" w:space="0"/>
              <w:right w:val="single" w:color="auto" w:sz="4" w:space="0"/>
            </w:tcBorders>
            <w:shd w:val="solid" w:color="FFFFFF" w:fill="auto"/>
            <w:noWrap/>
            <w:vAlign w:val="center"/>
          </w:tcPr>
          <w:p w14:paraId="7CA8E0A7">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863" w:type="dxa"/>
            <w:gridSpan w:val="3"/>
            <w:tcBorders>
              <w:top w:val="nil"/>
              <w:left w:val="nil"/>
              <w:bottom w:val="single" w:color="auto" w:sz="4" w:space="0"/>
              <w:right w:val="single" w:color="auto" w:sz="4" w:space="0"/>
            </w:tcBorders>
            <w:shd w:val="solid" w:color="FFFFFF" w:fill="auto"/>
            <w:noWrap/>
            <w:vAlign w:val="top"/>
          </w:tcPr>
          <w:p w14:paraId="5CAE49A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12.08</w:t>
            </w:r>
          </w:p>
        </w:tc>
        <w:tc>
          <w:tcPr>
            <w:tcW w:w="1612" w:type="dxa"/>
            <w:gridSpan w:val="5"/>
            <w:tcBorders>
              <w:top w:val="nil"/>
              <w:left w:val="nil"/>
              <w:bottom w:val="single" w:color="auto" w:sz="4" w:space="0"/>
              <w:right w:val="single" w:color="auto" w:sz="4" w:space="0"/>
            </w:tcBorders>
            <w:shd w:val="solid" w:color="FFFFFF" w:fill="auto"/>
            <w:noWrap/>
            <w:vAlign w:val="top"/>
          </w:tcPr>
          <w:p w14:paraId="7B091D1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12.08</w:t>
            </w:r>
          </w:p>
        </w:tc>
        <w:tc>
          <w:tcPr>
            <w:tcW w:w="1713" w:type="dxa"/>
            <w:gridSpan w:val="5"/>
            <w:tcBorders>
              <w:top w:val="nil"/>
              <w:left w:val="nil"/>
              <w:bottom w:val="single" w:color="auto" w:sz="4" w:space="0"/>
              <w:right w:val="single" w:color="auto" w:sz="4" w:space="0"/>
            </w:tcBorders>
            <w:shd w:val="solid" w:color="FFFFFF" w:fill="auto"/>
            <w:noWrap/>
            <w:vAlign w:val="top"/>
          </w:tcPr>
          <w:p w14:paraId="45CC187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850841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B51B0B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BE9E08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70509DE">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31F695D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2101102</w:t>
            </w:r>
          </w:p>
        </w:tc>
        <w:tc>
          <w:tcPr>
            <w:tcW w:w="4359" w:type="dxa"/>
            <w:gridSpan w:val="5"/>
            <w:tcBorders>
              <w:top w:val="nil"/>
              <w:left w:val="nil"/>
              <w:bottom w:val="single" w:color="auto" w:sz="4" w:space="0"/>
              <w:right w:val="single" w:color="auto" w:sz="4" w:space="0"/>
            </w:tcBorders>
            <w:shd w:val="solid" w:color="FFFFFF" w:fill="auto"/>
            <w:noWrap/>
            <w:vAlign w:val="center"/>
          </w:tcPr>
          <w:p w14:paraId="345ECA41">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863" w:type="dxa"/>
            <w:gridSpan w:val="3"/>
            <w:tcBorders>
              <w:top w:val="nil"/>
              <w:left w:val="nil"/>
              <w:bottom w:val="single" w:color="auto" w:sz="4" w:space="0"/>
              <w:right w:val="single" w:color="auto" w:sz="4" w:space="0"/>
            </w:tcBorders>
            <w:shd w:val="solid" w:color="FFFFFF" w:fill="auto"/>
            <w:noWrap/>
            <w:vAlign w:val="top"/>
          </w:tcPr>
          <w:p w14:paraId="2A68AA7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3.68</w:t>
            </w:r>
          </w:p>
        </w:tc>
        <w:tc>
          <w:tcPr>
            <w:tcW w:w="1612" w:type="dxa"/>
            <w:gridSpan w:val="5"/>
            <w:tcBorders>
              <w:top w:val="nil"/>
              <w:left w:val="nil"/>
              <w:bottom w:val="single" w:color="auto" w:sz="4" w:space="0"/>
              <w:right w:val="single" w:color="auto" w:sz="4" w:space="0"/>
            </w:tcBorders>
            <w:shd w:val="solid" w:color="FFFFFF" w:fill="auto"/>
            <w:noWrap/>
            <w:vAlign w:val="top"/>
          </w:tcPr>
          <w:p w14:paraId="69FB731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3.68</w:t>
            </w:r>
          </w:p>
        </w:tc>
        <w:tc>
          <w:tcPr>
            <w:tcW w:w="1713" w:type="dxa"/>
            <w:gridSpan w:val="5"/>
            <w:tcBorders>
              <w:top w:val="nil"/>
              <w:left w:val="nil"/>
              <w:bottom w:val="single" w:color="auto" w:sz="4" w:space="0"/>
              <w:right w:val="single" w:color="auto" w:sz="4" w:space="0"/>
            </w:tcBorders>
            <w:shd w:val="solid" w:color="FFFFFF" w:fill="auto"/>
            <w:noWrap/>
            <w:vAlign w:val="top"/>
          </w:tcPr>
          <w:p w14:paraId="095DBD0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47E6F9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7828790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C8F485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7CCCC961">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2EB9A6B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w:t>
            </w:r>
          </w:p>
        </w:tc>
        <w:tc>
          <w:tcPr>
            <w:tcW w:w="4359" w:type="dxa"/>
            <w:gridSpan w:val="5"/>
            <w:tcBorders>
              <w:top w:val="nil"/>
              <w:left w:val="nil"/>
              <w:bottom w:val="single" w:color="auto" w:sz="4" w:space="0"/>
              <w:right w:val="single" w:color="auto" w:sz="4" w:space="0"/>
            </w:tcBorders>
            <w:shd w:val="solid" w:color="FFFFFF" w:fill="auto"/>
            <w:noWrap/>
            <w:vAlign w:val="center"/>
          </w:tcPr>
          <w:p w14:paraId="2EAA0F40">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153DEF0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612" w:type="dxa"/>
            <w:gridSpan w:val="5"/>
            <w:tcBorders>
              <w:top w:val="nil"/>
              <w:left w:val="nil"/>
              <w:bottom w:val="single" w:color="auto" w:sz="4" w:space="0"/>
              <w:right w:val="single" w:color="auto" w:sz="4" w:space="0"/>
            </w:tcBorders>
            <w:shd w:val="solid" w:color="FFFFFF" w:fill="auto"/>
            <w:noWrap/>
            <w:vAlign w:val="top"/>
          </w:tcPr>
          <w:p w14:paraId="7F53D15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7F3B202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300" w:type="dxa"/>
            <w:gridSpan w:val="3"/>
            <w:tcBorders>
              <w:top w:val="nil"/>
              <w:left w:val="nil"/>
              <w:bottom w:val="single" w:color="auto" w:sz="4" w:space="0"/>
              <w:right w:val="single" w:color="auto" w:sz="4" w:space="0"/>
            </w:tcBorders>
            <w:shd w:val="solid" w:color="FFFFFF" w:fill="auto"/>
            <w:noWrap/>
            <w:vAlign w:val="top"/>
          </w:tcPr>
          <w:p w14:paraId="0F007F6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4E6F9EE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5484D03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4B44C65B">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575D630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21203</w:t>
            </w:r>
          </w:p>
        </w:tc>
        <w:tc>
          <w:tcPr>
            <w:tcW w:w="4359" w:type="dxa"/>
            <w:gridSpan w:val="5"/>
            <w:tcBorders>
              <w:top w:val="nil"/>
              <w:left w:val="nil"/>
              <w:bottom w:val="single" w:color="auto" w:sz="4" w:space="0"/>
              <w:right w:val="single" w:color="auto" w:sz="4" w:space="0"/>
            </w:tcBorders>
            <w:shd w:val="solid" w:color="FFFFFF" w:fill="auto"/>
            <w:noWrap/>
            <w:vAlign w:val="center"/>
          </w:tcPr>
          <w:p w14:paraId="64D7FCDE">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863" w:type="dxa"/>
            <w:gridSpan w:val="3"/>
            <w:tcBorders>
              <w:top w:val="nil"/>
              <w:left w:val="nil"/>
              <w:bottom w:val="single" w:color="auto" w:sz="4" w:space="0"/>
              <w:right w:val="single" w:color="auto" w:sz="4" w:space="0"/>
            </w:tcBorders>
            <w:shd w:val="solid" w:color="FFFFFF" w:fill="auto"/>
            <w:noWrap/>
            <w:vAlign w:val="top"/>
          </w:tcPr>
          <w:p w14:paraId="6C892B0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612" w:type="dxa"/>
            <w:gridSpan w:val="5"/>
            <w:tcBorders>
              <w:top w:val="nil"/>
              <w:left w:val="nil"/>
              <w:bottom w:val="single" w:color="auto" w:sz="4" w:space="0"/>
              <w:right w:val="single" w:color="auto" w:sz="4" w:space="0"/>
            </w:tcBorders>
            <w:shd w:val="solid" w:color="FFFFFF" w:fill="auto"/>
            <w:noWrap/>
            <w:vAlign w:val="top"/>
          </w:tcPr>
          <w:p w14:paraId="5F73676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1610DFA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300" w:type="dxa"/>
            <w:gridSpan w:val="3"/>
            <w:tcBorders>
              <w:top w:val="nil"/>
              <w:left w:val="nil"/>
              <w:bottom w:val="single" w:color="auto" w:sz="4" w:space="0"/>
              <w:right w:val="single" w:color="auto" w:sz="4" w:space="0"/>
            </w:tcBorders>
            <w:shd w:val="solid" w:color="FFFFFF" w:fill="auto"/>
            <w:noWrap/>
            <w:vAlign w:val="top"/>
          </w:tcPr>
          <w:p w14:paraId="5527301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1B095A6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1E01E77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71658B08">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22F2FE1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2120303</w:t>
            </w:r>
          </w:p>
        </w:tc>
        <w:tc>
          <w:tcPr>
            <w:tcW w:w="4359" w:type="dxa"/>
            <w:gridSpan w:val="5"/>
            <w:tcBorders>
              <w:top w:val="nil"/>
              <w:left w:val="nil"/>
              <w:bottom w:val="single" w:color="auto" w:sz="4" w:space="0"/>
              <w:right w:val="single" w:color="auto" w:sz="4" w:space="0"/>
            </w:tcBorders>
            <w:shd w:val="solid" w:color="FFFFFF" w:fill="auto"/>
            <w:noWrap/>
            <w:vAlign w:val="center"/>
          </w:tcPr>
          <w:p w14:paraId="66BD2455">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863" w:type="dxa"/>
            <w:gridSpan w:val="3"/>
            <w:tcBorders>
              <w:top w:val="nil"/>
              <w:left w:val="nil"/>
              <w:bottom w:val="single" w:color="auto" w:sz="4" w:space="0"/>
              <w:right w:val="single" w:color="auto" w:sz="4" w:space="0"/>
            </w:tcBorders>
            <w:shd w:val="solid" w:color="FFFFFF" w:fill="auto"/>
            <w:noWrap/>
            <w:vAlign w:val="top"/>
          </w:tcPr>
          <w:p w14:paraId="0CE3578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612" w:type="dxa"/>
            <w:gridSpan w:val="5"/>
            <w:tcBorders>
              <w:top w:val="nil"/>
              <w:left w:val="nil"/>
              <w:bottom w:val="single" w:color="auto" w:sz="4" w:space="0"/>
              <w:right w:val="single" w:color="auto" w:sz="4" w:space="0"/>
            </w:tcBorders>
            <w:shd w:val="solid" w:color="FFFFFF" w:fill="auto"/>
            <w:noWrap/>
            <w:vAlign w:val="top"/>
          </w:tcPr>
          <w:p w14:paraId="5F8DD2B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31296D6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4.89</w:t>
            </w:r>
          </w:p>
        </w:tc>
        <w:tc>
          <w:tcPr>
            <w:tcW w:w="1300" w:type="dxa"/>
            <w:gridSpan w:val="3"/>
            <w:tcBorders>
              <w:top w:val="nil"/>
              <w:left w:val="nil"/>
              <w:bottom w:val="single" w:color="auto" w:sz="4" w:space="0"/>
              <w:right w:val="single" w:color="auto" w:sz="4" w:space="0"/>
            </w:tcBorders>
            <w:shd w:val="solid" w:color="FFFFFF" w:fill="auto"/>
            <w:noWrap/>
            <w:vAlign w:val="top"/>
          </w:tcPr>
          <w:p w14:paraId="3C8F273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5D85B3F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4A0E269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3BF230DB">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B9F138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w:t>
            </w:r>
          </w:p>
        </w:tc>
        <w:tc>
          <w:tcPr>
            <w:tcW w:w="4359" w:type="dxa"/>
            <w:gridSpan w:val="5"/>
            <w:tcBorders>
              <w:top w:val="single" w:color="auto" w:sz="4" w:space="0"/>
              <w:left w:val="single" w:color="auto" w:sz="4" w:space="0"/>
              <w:bottom w:val="single" w:color="auto" w:sz="4" w:space="0"/>
              <w:right w:val="single" w:color="auto" w:sz="4" w:space="0"/>
            </w:tcBorders>
            <w:shd w:val="solid" w:color="FFFFFF" w:fill="auto"/>
            <w:noWrap/>
            <w:vAlign w:val="center"/>
          </w:tcPr>
          <w:p w14:paraId="673D3C50">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863" w:type="dxa"/>
            <w:gridSpan w:val="3"/>
            <w:tcBorders>
              <w:top w:val="single" w:color="auto" w:sz="4" w:space="0"/>
              <w:left w:val="single" w:color="auto" w:sz="4" w:space="0"/>
              <w:bottom w:val="single" w:color="auto" w:sz="4" w:space="0"/>
              <w:right w:val="single" w:color="auto" w:sz="4" w:space="0"/>
            </w:tcBorders>
            <w:shd w:val="solid" w:color="FFFFFF" w:fill="auto"/>
            <w:noWrap/>
            <w:vAlign w:val="top"/>
          </w:tcPr>
          <w:p w14:paraId="7687FAF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2,371.70</w:t>
            </w:r>
          </w:p>
        </w:tc>
        <w:tc>
          <w:tcPr>
            <w:tcW w:w="1612" w:type="dxa"/>
            <w:gridSpan w:val="5"/>
            <w:tcBorders>
              <w:top w:val="single" w:color="auto" w:sz="4" w:space="0"/>
              <w:left w:val="single" w:color="auto" w:sz="4" w:space="0"/>
              <w:bottom w:val="single" w:color="auto" w:sz="4" w:space="0"/>
              <w:right w:val="single" w:color="auto" w:sz="4" w:space="0"/>
            </w:tcBorders>
            <w:shd w:val="solid" w:color="FFFFFF" w:fill="auto"/>
            <w:noWrap/>
            <w:vAlign w:val="top"/>
          </w:tcPr>
          <w:p w14:paraId="16115CD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323.86</w:t>
            </w:r>
          </w:p>
        </w:tc>
        <w:tc>
          <w:tcPr>
            <w:tcW w:w="1713" w:type="dxa"/>
            <w:gridSpan w:val="5"/>
            <w:tcBorders>
              <w:top w:val="single" w:color="auto" w:sz="4" w:space="0"/>
              <w:left w:val="single" w:color="auto" w:sz="4" w:space="0"/>
              <w:bottom w:val="single" w:color="auto" w:sz="4" w:space="0"/>
              <w:right w:val="single" w:color="auto" w:sz="4" w:space="0"/>
            </w:tcBorders>
            <w:shd w:val="solid" w:color="FFFFFF" w:fill="auto"/>
            <w:noWrap/>
            <w:vAlign w:val="top"/>
          </w:tcPr>
          <w:p w14:paraId="7215B34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2,047.84</w:t>
            </w:r>
          </w:p>
        </w:tc>
        <w:tc>
          <w:tcPr>
            <w:tcW w:w="1300" w:type="dxa"/>
            <w:gridSpan w:val="3"/>
            <w:tcBorders>
              <w:top w:val="single" w:color="auto" w:sz="4" w:space="0"/>
              <w:left w:val="single" w:color="auto" w:sz="4" w:space="0"/>
              <w:bottom w:val="single" w:color="auto" w:sz="4" w:space="0"/>
              <w:right w:val="single" w:color="auto" w:sz="4" w:space="0"/>
            </w:tcBorders>
            <w:shd w:val="solid" w:color="FFFFFF" w:fill="auto"/>
            <w:noWrap/>
            <w:vAlign w:val="top"/>
          </w:tcPr>
          <w:p w14:paraId="3524EF4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single" w:color="auto" w:sz="4" w:space="0"/>
              <w:left w:val="single" w:color="auto" w:sz="4" w:space="0"/>
              <w:bottom w:val="single" w:color="auto" w:sz="4" w:space="0"/>
              <w:right w:val="single" w:color="auto" w:sz="4" w:space="0"/>
            </w:tcBorders>
            <w:shd w:val="solid" w:color="FFFFFF" w:fill="auto"/>
            <w:noWrap/>
            <w:vAlign w:val="top"/>
          </w:tcPr>
          <w:p w14:paraId="4E3CB2C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single" w:color="auto" w:sz="4" w:space="0"/>
              <w:left w:val="single" w:color="auto" w:sz="4" w:space="0"/>
              <w:bottom w:val="single" w:color="auto" w:sz="4" w:space="0"/>
              <w:right w:val="single" w:color="auto" w:sz="4" w:space="0"/>
            </w:tcBorders>
            <w:shd w:val="solid" w:color="FFFFFF" w:fill="auto"/>
            <w:noWrap/>
            <w:vAlign w:val="top"/>
          </w:tcPr>
          <w:p w14:paraId="7283D31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07C2BEDE">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5ED4735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21301</w:t>
            </w:r>
          </w:p>
        </w:tc>
        <w:tc>
          <w:tcPr>
            <w:tcW w:w="4359" w:type="dxa"/>
            <w:gridSpan w:val="5"/>
            <w:tcBorders>
              <w:top w:val="single" w:color="auto" w:sz="4" w:space="0"/>
              <w:left w:val="nil"/>
              <w:bottom w:val="single" w:color="auto" w:sz="4" w:space="0"/>
              <w:right w:val="single" w:color="auto" w:sz="4" w:space="0"/>
            </w:tcBorders>
            <w:shd w:val="solid" w:color="FFFFFF" w:fill="auto"/>
            <w:noWrap/>
            <w:vAlign w:val="center"/>
          </w:tcPr>
          <w:p w14:paraId="2A07D7D8">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863" w:type="dxa"/>
            <w:gridSpan w:val="3"/>
            <w:tcBorders>
              <w:top w:val="single" w:color="auto" w:sz="4" w:space="0"/>
              <w:left w:val="nil"/>
              <w:bottom w:val="single" w:color="auto" w:sz="4" w:space="0"/>
              <w:right w:val="single" w:color="auto" w:sz="4" w:space="0"/>
            </w:tcBorders>
            <w:shd w:val="solid" w:color="FFFFFF" w:fill="auto"/>
            <w:noWrap/>
            <w:vAlign w:val="top"/>
          </w:tcPr>
          <w:p w14:paraId="78634A7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915.25</w:t>
            </w:r>
          </w:p>
        </w:tc>
        <w:tc>
          <w:tcPr>
            <w:tcW w:w="1612" w:type="dxa"/>
            <w:gridSpan w:val="5"/>
            <w:tcBorders>
              <w:top w:val="single" w:color="auto" w:sz="4" w:space="0"/>
              <w:left w:val="nil"/>
              <w:bottom w:val="single" w:color="auto" w:sz="4" w:space="0"/>
              <w:right w:val="single" w:color="auto" w:sz="4" w:space="0"/>
            </w:tcBorders>
            <w:shd w:val="solid" w:color="FFFFFF" w:fill="auto"/>
            <w:noWrap/>
            <w:vAlign w:val="top"/>
          </w:tcPr>
          <w:p w14:paraId="3FC199E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single" w:color="auto" w:sz="4" w:space="0"/>
              <w:left w:val="nil"/>
              <w:bottom w:val="single" w:color="auto" w:sz="4" w:space="0"/>
              <w:right w:val="single" w:color="auto" w:sz="4" w:space="0"/>
            </w:tcBorders>
            <w:shd w:val="solid" w:color="FFFFFF" w:fill="auto"/>
            <w:noWrap/>
            <w:vAlign w:val="top"/>
          </w:tcPr>
          <w:p w14:paraId="2A21719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915.25</w:t>
            </w:r>
          </w:p>
        </w:tc>
        <w:tc>
          <w:tcPr>
            <w:tcW w:w="1300" w:type="dxa"/>
            <w:gridSpan w:val="3"/>
            <w:tcBorders>
              <w:top w:val="single" w:color="auto" w:sz="4" w:space="0"/>
              <w:left w:val="nil"/>
              <w:bottom w:val="single" w:color="auto" w:sz="4" w:space="0"/>
              <w:right w:val="single" w:color="auto" w:sz="4" w:space="0"/>
            </w:tcBorders>
            <w:shd w:val="solid" w:color="FFFFFF" w:fill="auto"/>
            <w:noWrap/>
            <w:vAlign w:val="top"/>
          </w:tcPr>
          <w:p w14:paraId="70FBB04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single" w:color="auto" w:sz="4" w:space="0"/>
              <w:left w:val="nil"/>
              <w:bottom w:val="single" w:color="auto" w:sz="4" w:space="0"/>
              <w:right w:val="single" w:color="auto" w:sz="4" w:space="0"/>
            </w:tcBorders>
            <w:shd w:val="solid" w:color="FFFFFF" w:fill="auto"/>
            <w:noWrap/>
            <w:vAlign w:val="top"/>
          </w:tcPr>
          <w:p w14:paraId="2680E8A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single" w:color="auto" w:sz="4" w:space="0"/>
              <w:left w:val="nil"/>
              <w:bottom w:val="single" w:color="auto" w:sz="4" w:space="0"/>
              <w:right w:val="single" w:color="auto" w:sz="4" w:space="0"/>
            </w:tcBorders>
            <w:shd w:val="solid" w:color="FFFFFF" w:fill="auto"/>
            <w:noWrap/>
            <w:vAlign w:val="top"/>
          </w:tcPr>
          <w:p w14:paraId="620B3CB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50CCD43B">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056358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2130199</w:t>
            </w:r>
          </w:p>
        </w:tc>
        <w:tc>
          <w:tcPr>
            <w:tcW w:w="4359" w:type="dxa"/>
            <w:gridSpan w:val="5"/>
            <w:tcBorders>
              <w:top w:val="nil"/>
              <w:left w:val="nil"/>
              <w:bottom w:val="single" w:color="auto" w:sz="4" w:space="0"/>
              <w:right w:val="single" w:color="auto" w:sz="4" w:space="0"/>
            </w:tcBorders>
            <w:shd w:val="solid" w:color="FFFFFF" w:fill="auto"/>
            <w:noWrap/>
            <w:vAlign w:val="center"/>
          </w:tcPr>
          <w:p w14:paraId="526E212B">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1EBD759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915.25</w:t>
            </w:r>
          </w:p>
        </w:tc>
        <w:tc>
          <w:tcPr>
            <w:tcW w:w="1612" w:type="dxa"/>
            <w:gridSpan w:val="5"/>
            <w:tcBorders>
              <w:top w:val="nil"/>
              <w:left w:val="nil"/>
              <w:bottom w:val="single" w:color="auto" w:sz="4" w:space="0"/>
              <w:right w:val="single" w:color="auto" w:sz="4" w:space="0"/>
            </w:tcBorders>
            <w:shd w:val="solid" w:color="FFFFFF" w:fill="auto"/>
            <w:noWrap/>
            <w:vAlign w:val="top"/>
          </w:tcPr>
          <w:p w14:paraId="3262E3C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421450E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915.25</w:t>
            </w:r>
          </w:p>
        </w:tc>
        <w:tc>
          <w:tcPr>
            <w:tcW w:w="1300" w:type="dxa"/>
            <w:gridSpan w:val="3"/>
            <w:tcBorders>
              <w:top w:val="nil"/>
              <w:left w:val="nil"/>
              <w:bottom w:val="single" w:color="auto" w:sz="4" w:space="0"/>
              <w:right w:val="single" w:color="auto" w:sz="4" w:space="0"/>
            </w:tcBorders>
            <w:shd w:val="solid" w:color="FFFFFF" w:fill="auto"/>
            <w:noWrap/>
            <w:vAlign w:val="top"/>
          </w:tcPr>
          <w:p w14:paraId="4D7448C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7E58DAB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58AD9BB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E9801C6">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415371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w:t>
            </w:r>
          </w:p>
        </w:tc>
        <w:tc>
          <w:tcPr>
            <w:tcW w:w="4359" w:type="dxa"/>
            <w:gridSpan w:val="5"/>
            <w:tcBorders>
              <w:top w:val="nil"/>
              <w:left w:val="nil"/>
              <w:bottom w:val="single" w:color="auto" w:sz="4" w:space="0"/>
              <w:right w:val="single" w:color="auto" w:sz="4" w:space="0"/>
            </w:tcBorders>
            <w:shd w:val="solid" w:color="FFFFFF" w:fill="auto"/>
            <w:noWrap/>
            <w:vAlign w:val="center"/>
          </w:tcPr>
          <w:p w14:paraId="3573A162">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863" w:type="dxa"/>
            <w:gridSpan w:val="3"/>
            <w:tcBorders>
              <w:top w:val="nil"/>
              <w:left w:val="nil"/>
              <w:bottom w:val="single" w:color="auto" w:sz="4" w:space="0"/>
              <w:right w:val="single" w:color="auto" w:sz="4" w:space="0"/>
            </w:tcBorders>
            <w:shd w:val="solid" w:color="FFFFFF" w:fill="auto"/>
            <w:noWrap/>
            <w:vAlign w:val="top"/>
          </w:tcPr>
          <w:p w14:paraId="744EE11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1,350.13</w:t>
            </w:r>
          </w:p>
        </w:tc>
        <w:tc>
          <w:tcPr>
            <w:tcW w:w="1612" w:type="dxa"/>
            <w:gridSpan w:val="5"/>
            <w:tcBorders>
              <w:top w:val="nil"/>
              <w:left w:val="nil"/>
              <w:bottom w:val="single" w:color="auto" w:sz="4" w:space="0"/>
              <w:right w:val="single" w:color="auto" w:sz="4" w:space="0"/>
            </w:tcBorders>
            <w:shd w:val="solid" w:color="FFFFFF" w:fill="auto"/>
            <w:noWrap/>
            <w:vAlign w:val="top"/>
          </w:tcPr>
          <w:p w14:paraId="5E68CF7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323.86</w:t>
            </w:r>
          </w:p>
        </w:tc>
        <w:tc>
          <w:tcPr>
            <w:tcW w:w="1713" w:type="dxa"/>
            <w:gridSpan w:val="5"/>
            <w:tcBorders>
              <w:top w:val="nil"/>
              <w:left w:val="nil"/>
              <w:bottom w:val="single" w:color="auto" w:sz="4" w:space="0"/>
              <w:right w:val="single" w:color="auto" w:sz="4" w:space="0"/>
            </w:tcBorders>
            <w:shd w:val="solid" w:color="FFFFFF" w:fill="auto"/>
            <w:noWrap/>
            <w:vAlign w:val="top"/>
          </w:tcPr>
          <w:p w14:paraId="2EAF360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1,026.27</w:t>
            </w:r>
          </w:p>
        </w:tc>
        <w:tc>
          <w:tcPr>
            <w:tcW w:w="1300" w:type="dxa"/>
            <w:gridSpan w:val="3"/>
            <w:tcBorders>
              <w:top w:val="nil"/>
              <w:left w:val="nil"/>
              <w:bottom w:val="single" w:color="auto" w:sz="4" w:space="0"/>
              <w:right w:val="single" w:color="auto" w:sz="4" w:space="0"/>
            </w:tcBorders>
            <w:shd w:val="solid" w:color="FFFFFF" w:fill="auto"/>
            <w:noWrap/>
            <w:vAlign w:val="top"/>
          </w:tcPr>
          <w:p w14:paraId="4E6194F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15F0C61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7846866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6690BD5">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6589E4A">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2130301</w:t>
            </w:r>
          </w:p>
        </w:tc>
        <w:tc>
          <w:tcPr>
            <w:tcW w:w="4359" w:type="dxa"/>
            <w:gridSpan w:val="5"/>
            <w:tcBorders>
              <w:top w:val="nil"/>
              <w:left w:val="nil"/>
              <w:bottom w:val="single" w:color="auto" w:sz="4" w:space="0"/>
              <w:right w:val="single" w:color="auto" w:sz="4" w:space="0"/>
            </w:tcBorders>
            <w:shd w:val="solid" w:color="FFFFFF" w:fill="auto"/>
            <w:noWrap/>
            <w:vAlign w:val="center"/>
          </w:tcPr>
          <w:p w14:paraId="00408B78">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63" w:type="dxa"/>
            <w:gridSpan w:val="3"/>
            <w:tcBorders>
              <w:top w:val="nil"/>
              <w:left w:val="nil"/>
              <w:bottom w:val="single" w:color="auto" w:sz="4" w:space="0"/>
              <w:right w:val="single" w:color="auto" w:sz="4" w:space="0"/>
            </w:tcBorders>
            <w:shd w:val="solid" w:color="FFFFFF" w:fill="auto"/>
            <w:noWrap/>
            <w:vAlign w:val="top"/>
          </w:tcPr>
          <w:p w14:paraId="604CC7B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158.88</w:t>
            </w:r>
          </w:p>
        </w:tc>
        <w:tc>
          <w:tcPr>
            <w:tcW w:w="1612" w:type="dxa"/>
            <w:gridSpan w:val="5"/>
            <w:tcBorders>
              <w:top w:val="nil"/>
              <w:left w:val="nil"/>
              <w:bottom w:val="single" w:color="auto" w:sz="4" w:space="0"/>
              <w:right w:val="single" w:color="auto" w:sz="4" w:space="0"/>
            </w:tcBorders>
            <w:shd w:val="solid" w:color="FFFFFF" w:fill="auto"/>
            <w:noWrap/>
            <w:vAlign w:val="top"/>
          </w:tcPr>
          <w:p w14:paraId="198B56C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158.88</w:t>
            </w:r>
          </w:p>
        </w:tc>
        <w:tc>
          <w:tcPr>
            <w:tcW w:w="1713" w:type="dxa"/>
            <w:gridSpan w:val="5"/>
            <w:tcBorders>
              <w:top w:val="nil"/>
              <w:left w:val="nil"/>
              <w:bottom w:val="single" w:color="auto" w:sz="4" w:space="0"/>
              <w:right w:val="single" w:color="auto" w:sz="4" w:space="0"/>
            </w:tcBorders>
            <w:shd w:val="solid" w:color="FFFFFF" w:fill="auto"/>
            <w:noWrap/>
            <w:vAlign w:val="top"/>
          </w:tcPr>
          <w:p w14:paraId="17F2D40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0317BAD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460001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3269DFC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788101BD">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4DB18F8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2130305</w:t>
            </w:r>
          </w:p>
        </w:tc>
        <w:tc>
          <w:tcPr>
            <w:tcW w:w="4359" w:type="dxa"/>
            <w:gridSpan w:val="5"/>
            <w:tcBorders>
              <w:top w:val="nil"/>
              <w:left w:val="nil"/>
              <w:bottom w:val="single" w:color="auto" w:sz="4" w:space="0"/>
              <w:right w:val="single" w:color="auto" w:sz="4" w:space="0"/>
            </w:tcBorders>
            <w:shd w:val="solid" w:color="FFFFFF" w:fill="auto"/>
            <w:noWrap/>
            <w:vAlign w:val="center"/>
          </w:tcPr>
          <w:p w14:paraId="545AB01A">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水利工程建设</w:t>
            </w:r>
          </w:p>
        </w:tc>
        <w:tc>
          <w:tcPr>
            <w:tcW w:w="1863" w:type="dxa"/>
            <w:gridSpan w:val="3"/>
            <w:tcBorders>
              <w:top w:val="nil"/>
              <w:left w:val="nil"/>
              <w:bottom w:val="single" w:color="auto" w:sz="4" w:space="0"/>
              <w:right w:val="single" w:color="auto" w:sz="4" w:space="0"/>
            </w:tcBorders>
            <w:shd w:val="solid" w:color="FFFFFF" w:fill="auto"/>
            <w:noWrap/>
            <w:vAlign w:val="top"/>
          </w:tcPr>
          <w:p w14:paraId="2E16729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28.35</w:t>
            </w:r>
          </w:p>
        </w:tc>
        <w:tc>
          <w:tcPr>
            <w:tcW w:w="1612" w:type="dxa"/>
            <w:gridSpan w:val="5"/>
            <w:tcBorders>
              <w:top w:val="nil"/>
              <w:left w:val="nil"/>
              <w:bottom w:val="single" w:color="auto" w:sz="4" w:space="0"/>
              <w:right w:val="single" w:color="auto" w:sz="4" w:space="0"/>
            </w:tcBorders>
            <w:shd w:val="solid" w:color="FFFFFF" w:fill="auto"/>
            <w:noWrap/>
            <w:vAlign w:val="top"/>
          </w:tcPr>
          <w:p w14:paraId="0CAE15C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5688FFD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28.35</w:t>
            </w:r>
          </w:p>
        </w:tc>
        <w:tc>
          <w:tcPr>
            <w:tcW w:w="1300" w:type="dxa"/>
            <w:gridSpan w:val="3"/>
            <w:tcBorders>
              <w:top w:val="nil"/>
              <w:left w:val="nil"/>
              <w:bottom w:val="single" w:color="auto" w:sz="4" w:space="0"/>
              <w:right w:val="single" w:color="auto" w:sz="4" w:space="0"/>
            </w:tcBorders>
            <w:shd w:val="solid" w:color="FFFFFF" w:fill="auto"/>
            <w:noWrap/>
            <w:vAlign w:val="top"/>
          </w:tcPr>
          <w:p w14:paraId="24C0361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77DA3EE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46A4C71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3E850F5B">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21811EF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2130321</w:t>
            </w:r>
          </w:p>
        </w:tc>
        <w:tc>
          <w:tcPr>
            <w:tcW w:w="4359" w:type="dxa"/>
            <w:gridSpan w:val="5"/>
            <w:tcBorders>
              <w:top w:val="nil"/>
              <w:left w:val="nil"/>
              <w:bottom w:val="single" w:color="auto" w:sz="4" w:space="0"/>
              <w:right w:val="single" w:color="auto" w:sz="4" w:space="0"/>
            </w:tcBorders>
            <w:shd w:val="solid" w:color="FFFFFF" w:fill="auto"/>
            <w:noWrap/>
            <w:vAlign w:val="center"/>
          </w:tcPr>
          <w:p w14:paraId="01A74388">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2A3AF7E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679.45</w:t>
            </w:r>
          </w:p>
        </w:tc>
        <w:tc>
          <w:tcPr>
            <w:tcW w:w="1612" w:type="dxa"/>
            <w:gridSpan w:val="5"/>
            <w:tcBorders>
              <w:top w:val="nil"/>
              <w:left w:val="nil"/>
              <w:bottom w:val="single" w:color="auto" w:sz="4" w:space="0"/>
              <w:right w:val="single" w:color="auto" w:sz="4" w:space="0"/>
            </w:tcBorders>
            <w:shd w:val="solid" w:color="FFFFFF" w:fill="auto"/>
            <w:noWrap/>
            <w:vAlign w:val="top"/>
          </w:tcPr>
          <w:p w14:paraId="5908CF7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1.34</w:t>
            </w:r>
          </w:p>
        </w:tc>
        <w:tc>
          <w:tcPr>
            <w:tcW w:w="1713" w:type="dxa"/>
            <w:gridSpan w:val="5"/>
            <w:tcBorders>
              <w:top w:val="nil"/>
              <w:left w:val="nil"/>
              <w:bottom w:val="single" w:color="auto" w:sz="4" w:space="0"/>
              <w:right w:val="single" w:color="auto" w:sz="4" w:space="0"/>
            </w:tcBorders>
            <w:shd w:val="solid" w:color="FFFFFF" w:fill="auto"/>
            <w:noWrap/>
            <w:vAlign w:val="top"/>
          </w:tcPr>
          <w:p w14:paraId="46FAC2B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678.12</w:t>
            </w:r>
          </w:p>
        </w:tc>
        <w:tc>
          <w:tcPr>
            <w:tcW w:w="1300" w:type="dxa"/>
            <w:gridSpan w:val="3"/>
            <w:tcBorders>
              <w:top w:val="nil"/>
              <w:left w:val="nil"/>
              <w:bottom w:val="single" w:color="auto" w:sz="4" w:space="0"/>
              <w:right w:val="single" w:color="auto" w:sz="4" w:space="0"/>
            </w:tcBorders>
            <w:shd w:val="solid" w:color="FFFFFF" w:fill="auto"/>
            <w:noWrap/>
            <w:vAlign w:val="top"/>
          </w:tcPr>
          <w:p w14:paraId="56EE866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4AD1079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0CBEBA9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685DAACE">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73A99C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2130334</w:t>
            </w:r>
          </w:p>
        </w:tc>
        <w:tc>
          <w:tcPr>
            <w:tcW w:w="4359" w:type="dxa"/>
            <w:gridSpan w:val="5"/>
            <w:tcBorders>
              <w:top w:val="nil"/>
              <w:left w:val="nil"/>
              <w:bottom w:val="single" w:color="auto" w:sz="4" w:space="0"/>
              <w:right w:val="single" w:color="auto" w:sz="4" w:space="0"/>
            </w:tcBorders>
            <w:shd w:val="solid" w:color="FFFFFF" w:fill="auto"/>
            <w:noWrap/>
            <w:vAlign w:val="center"/>
          </w:tcPr>
          <w:p w14:paraId="539C6B8F">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水利建设征地及移民支出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37BF931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300.36</w:t>
            </w:r>
          </w:p>
        </w:tc>
        <w:tc>
          <w:tcPr>
            <w:tcW w:w="1612" w:type="dxa"/>
            <w:gridSpan w:val="5"/>
            <w:tcBorders>
              <w:top w:val="nil"/>
              <w:left w:val="nil"/>
              <w:bottom w:val="single" w:color="auto" w:sz="4" w:space="0"/>
              <w:right w:val="single" w:color="auto" w:sz="4" w:space="0"/>
            </w:tcBorders>
            <w:shd w:val="solid" w:color="FFFFFF" w:fill="auto"/>
            <w:noWrap/>
            <w:vAlign w:val="top"/>
          </w:tcPr>
          <w:p w14:paraId="20E8135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154.64</w:t>
            </w:r>
          </w:p>
        </w:tc>
        <w:tc>
          <w:tcPr>
            <w:tcW w:w="1713" w:type="dxa"/>
            <w:gridSpan w:val="5"/>
            <w:tcBorders>
              <w:top w:val="nil"/>
              <w:left w:val="nil"/>
              <w:bottom w:val="single" w:color="auto" w:sz="4" w:space="0"/>
              <w:right w:val="single" w:color="auto" w:sz="4" w:space="0"/>
            </w:tcBorders>
            <w:shd w:val="solid" w:color="FFFFFF" w:fill="auto"/>
            <w:noWrap/>
            <w:vAlign w:val="top"/>
          </w:tcPr>
          <w:p w14:paraId="2399D01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145.73</w:t>
            </w:r>
          </w:p>
        </w:tc>
        <w:tc>
          <w:tcPr>
            <w:tcW w:w="1300" w:type="dxa"/>
            <w:gridSpan w:val="3"/>
            <w:tcBorders>
              <w:top w:val="nil"/>
              <w:left w:val="nil"/>
              <w:bottom w:val="single" w:color="auto" w:sz="4" w:space="0"/>
              <w:right w:val="single" w:color="auto" w:sz="4" w:space="0"/>
            </w:tcBorders>
            <w:shd w:val="solid" w:color="FFFFFF" w:fill="auto"/>
            <w:noWrap/>
            <w:vAlign w:val="top"/>
          </w:tcPr>
          <w:p w14:paraId="681AF8C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2A00DC4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7351DAA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2E6D726">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3D1E01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2130399</w:t>
            </w:r>
          </w:p>
        </w:tc>
        <w:tc>
          <w:tcPr>
            <w:tcW w:w="4359" w:type="dxa"/>
            <w:gridSpan w:val="5"/>
            <w:tcBorders>
              <w:top w:val="nil"/>
              <w:left w:val="nil"/>
              <w:bottom w:val="single" w:color="auto" w:sz="4" w:space="0"/>
              <w:right w:val="single" w:color="auto" w:sz="4" w:space="0"/>
            </w:tcBorders>
            <w:shd w:val="solid" w:color="FFFFFF" w:fill="auto"/>
            <w:noWrap/>
            <w:vAlign w:val="center"/>
          </w:tcPr>
          <w:p w14:paraId="079A4F8D">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其他水利支出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699E5F4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183.07</w:t>
            </w:r>
          </w:p>
        </w:tc>
        <w:tc>
          <w:tcPr>
            <w:tcW w:w="1612" w:type="dxa"/>
            <w:gridSpan w:val="5"/>
            <w:tcBorders>
              <w:top w:val="nil"/>
              <w:left w:val="nil"/>
              <w:bottom w:val="single" w:color="auto" w:sz="4" w:space="0"/>
              <w:right w:val="single" w:color="auto" w:sz="4" w:space="0"/>
            </w:tcBorders>
            <w:shd w:val="solid" w:color="FFFFFF" w:fill="auto"/>
            <w:noWrap/>
            <w:vAlign w:val="top"/>
          </w:tcPr>
          <w:p w14:paraId="39AACE8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9.00</w:t>
            </w:r>
          </w:p>
        </w:tc>
        <w:tc>
          <w:tcPr>
            <w:tcW w:w="1713" w:type="dxa"/>
            <w:gridSpan w:val="5"/>
            <w:tcBorders>
              <w:top w:val="nil"/>
              <w:left w:val="nil"/>
              <w:bottom w:val="single" w:color="auto" w:sz="4" w:space="0"/>
              <w:right w:val="single" w:color="auto" w:sz="4" w:space="0"/>
            </w:tcBorders>
            <w:shd w:val="solid" w:color="FFFFFF" w:fill="auto"/>
            <w:noWrap/>
            <w:vAlign w:val="top"/>
          </w:tcPr>
          <w:p w14:paraId="1573F34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174.07</w:t>
            </w:r>
          </w:p>
        </w:tc>
        <w:tc>
          <w:tcPr>
            <w:tcW w:w="1300" w:type="dxa"/>
            <w:gridSpan w:val="3"/>
            <w:tcBorders>
              <w:top w:val="nil"/>
              <w:left w:val="nil"/>
              <w:bottom w:val="single" w:color="auto" w:sz="4" w:space="0"/>
              <w:right w:val="single" w:color="auto" w:sz="4" w:space="0"/>
            </w:tcBorders>
            <w:shd w:val="solid" w:color="FFFFFF" w:fill="auto"/>
            <w:noWrap/>
            <w:vAlign w:val="top"/>
          </w:tcPr>
          <w:p w14:paraId="19F8E47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AA3AB1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5D5944E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59CFCAF0">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5C51F8F3">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21366</w:t>
            </w:r>
          </w:p>
        </w:tc>
        <w:tc>
          <w:tcPr>
            <w:tcW w:w="4359" w:type="dxa"/>
            <w:gridSpan w:val="5"/>
            <w:tcBorders>
              <w:top w:val="nil"/>
              <w:left w:val="nil"/>
              <w:bottom w:val="single" w:color="auto" w:sz="4" w:space="0"/>
              <w:right w:val="single" w:color="auto" w:sz="4" w:space="0"/>
            </w:tcBorders>
            <w:shd w:val="solid" w:color="FFFFFF" w:fill="auto"/>
            <w:noWrap/>
            <w:vAlign w:val="center"/>
          </w:tcPr>
          <w:p w14:paraId="6C12B20C">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大中型水库库区基金安排的支出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2D4FD15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36.32</w:t>
            </w:r>
          </w:p>
        </w:tc>
        <w:tc>
          <w:tcPr>
            <w:tcW w:w="1612" w:type="dxa"/>
            <w:gridSpan w:val="5"/>
            <w:tcBorders>
              <w:top w:val="nil"/>
              <w:left w:val="nil"/>
              <w:bottom w:val="single" w:color="auto" w:sz="4" w:space="0"/>
              <w:right w:val="single" w:color="auto" w:sz="4" w:space="0"/>
            </w:tcBorders>
            <w:shd w:val="solid" w:color="FFFFFF" w:fill="auto"/>
            <w:noWrap/>
            <w:vAlign w:val="top"/>
          </w:tcPr>
          <w:p w14:paraId="5675E3C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06BC999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36.32</w:t>
            </w:r>
          </w:p>
        </w:tc>
        <w:tc>
          <w:tcPr>
            <w:tcW w:w="1300" w:type="dxa"/>
            <w:gridSpan w:val="3"/>
            <w:tcBorders>
              <w:top w:val="nil"/>
              <w:left w:val="nil"/>
              <w:bottom w:val="single" w:color="auto" w:sz="4" w:space="0"/>
              <w:right w:val="single" w:color="auto" w:sz="4" w:space="0"/>
            </w:tcBorders>
            <w:shd w:val="solid" w:color="FFFFFF" w:fill="auto"/>
            <w:noWrap/>
            <w:vAlign w:val="top"/>
          </w:tcPr>
          <w:p w14:paraId="16ED9B6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45BD48D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B35FCD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7DA4BC75">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427572C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2136601</w:t>
            </w:r>
          </w:p>
        </w:tc>
        <w:tc>
          <w:tcPr>
            <w:tcW w:w="4359" w:type="dxa"/>
            <w:gridSpan w:val="5"/>
            <w:tcBorders>
              <w:top w:val="nil"/>
              <w:left w:val="nil"/>
              <w:bottom w:val="single" w:color="auto" w:sz="4" w:space="0"/>
              <w:right w:val="single" w:color="auto" w:sz="4" w:space="0"/>
            </w:tcBorders>
            <w:shd w:val="solid" w:color="FFFFFF" w:fill="auto"/>
            <w:noWrap/>
            <w:vAlign w:val="center"/>
          </w:tcPr>
          <w:p w14:paraId="341C8BC7">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863" w:type="dxa"/>
            <w:gridSpan w:val="3"/>
            <w:tcBorders>
              <w:top w:val="nil"/>
              <w:left w:val="nil"/>
              <w:bottom w:val="single" w:color="auto" w:sz="4" w:space="0"/>
              <w:right w:val="single" w:color="auto" w:sz="4" w:space="0"/>
            </w:tcBorders>
            <w:shd w:val="solid" w:color="FFFFFF" w:fill="auto"/>
            <w:noWrap/>
            <w:vAlign w:val="top"/>
          </w:tcPr>
          <w:p w14:paraId="4313F2B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36.32</w:t>
            </w:r>
          </w:p>
        </w:tc>
        <w:tc>
          <w:tcPr>
            <w:tcW w:w="1612" w:type="dxa"/>
            <w:gridSpan w:val="5"/>
            <w:tcBorders>
              <w:top w:val="nil"/>
              <w:left w:val="nil"/>
              <w:bottom w:val="single" w:color="auto" w:sz="4" w:space="0"/>
              <w:right w:val="single" w:color="auto" w:sz="4" w:space="0"/>
            </w:tcBorders>
            <w:shd w:val="solid" w:color="FFFFFF" w:fill="auto"/>
            <w:noWrap/>
            <w:vAlign w:val="top"/>
          </w:tcPr>
          <w:p w14:paraId="18EFA05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1A80743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36.32</w:t>
            </w:r>
          </w:p>
        </w:tc>
        <w:tc>
          <w:tcPr>
            <w:tcW w:w="1300" w:type="dxa"/>
            <w:gridSpan w:val="3"/>
            <w:tcBorders>
              <w:top w:val="nil"/>
              <w:left w:val="nil"/>
              <w:bottom w:val="single" w:color="auto" w:sz="4" w:space="0"/>
              <w:right w:val="single" w:color="auto" w:sz="4" w:space="0"/>
            </w:tcBorders>
            <w:shd w:val="solid" w:color="FFFFFF" w:fill="auto"/>
            <w:noWrap/>
            <w:vAlign w:val="top"/>
          </w:tcPr>
          <w:p w14:paraId="22439A0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6AB513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036976F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61E9A3B7">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65BAD83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21399</w:t>
            </w:r>
          </w:p>
        </w:tc>
        <w:tc>
          <w:tcPr>
            <w:tcW w:w="4359" w:type="dxa"/>
            <w:gridSpan w:val="5"/>
            <w:tcBorders>
              <w:top w:val="nil"/>
              <w:left w:val="nil"/>
              <w:bottom w:val="single" w:color="auto" w:sz="4" w:space="0"/>
              <w:right w:val="single" w:color="auto" w:sz="4" w:space="0"/>
            </w:tcBorders>
            <w:shd w:val="solid" w:color="FFFFFF" w:fill="auto"/>
            <w:noWrap/>
            <w:vAlign w:val="center"/>
          </w:tcPr>
          <w:p w14:paraId="10883C6A">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64B294F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69.99</w:t>
            </w:r>
          </w:p>
        </w:tc>
        <w:tc>
          <w:tcPr>
            <w:tcW w:w="1612" w:type="dxa"/>
            <w:gridSpan w:val="5"/>
            <w:tcBorders>
              <w:top w:val="nil"/>
              <w:left w:val="nil"/>
              <w:bottom w:val="single" w:color="auto" w:sz="4" w:space="0"/>
              <w:right w:val="single" w:color="auto" w:sz="4" w:space="0"/>
            </w:tcBorders>
            <w:shd w:val="solid" w:color="FFFFFF" w:fill="auto"/>
            <w:noWrap/>
            <w:vAlign w:val="top"/>
          </w:tcPr>
          <w:p w14:paraId="6CC8DD72">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1433152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69.99</w:t>
            </w:r>
          </w:p>
        </w:tc>
        <w:tc>
          <w:tcPr>
            <w:tcW w:w="1300" w:type="dxa"/>
            <w:gridSpan w:val="3"/>
            <w:tcBorders>
              <w:top w:val="nil"/>
              <w:left w:val="nil"/>
              <w:bottom w:val="single" w:color="auto" w:sz="4" w:space="0"/>
              <w:right w:val="single" w:color="auto" w:sz="4" w:space="0"/>
            </w:tcBorders>
            <w:shd w:val="solid" w:color="FFFFFF" w:fill="auto"/>
            <w:noWrap/>
            <w:vAlign w:val="top"/>
          </w:tcPr>
          <w:p w14:paraId="461D99C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0828D0A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65778A5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5037294">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6C767B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2139999</w:t>
            </w:r>
          </w:p>
        </w:tc>
        <w:tc>
          <w:tcPr>
            <w:tcW w:w="4359" w:type="dxa"/>
            <w:gridSpan w:val="5"/>
            <w:tcBorders>
              <w:top w:val="nil"/>
              <w:left w:val="nil"/>
              <w:bottom w:val="single" w:color="auto" w:sz="4" w:space="0"/>
              <w:right w:val="single" w:color="auto" w:sz="4" w:space="0"/>
            </w:tcBorders>
            <w:shd w:val="solid" w:color="FFFFFF" w:fill="auto"/>
            <w:noWrap/>
            <w:vAlign w:val="center"/>
          </w:tcPr>
          <w:p w14:paraId="5EB4BCEF">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48F124F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69.99</w:t>
            </w:r>
          </w:p>
        </w:tc>
        <w:tc>
          <w:tcPr>
            <w:tcW w:w="1612" w:type="dxa"/>
            <w:gridSpan w:val="5"/>
            <w:tcBorders>
              <w:top w:val="nil"/>
              <w:left w:val="nil"/>
              <w:bottom w:val="single" w:color="auto" w:sz="4" w:space="0"/>
              <w:right w:val="single" w:color="auto" w:sz="4" w:space="0"/>
            </w:tcBorders>
            <w:shd w:val="solid" w:color="FFFFFF" w:fill="auto"/>
            <w:noWrap/>
            <w:vAlign w:val="top"/>
          </w:tcPr>
          <w:p w14:paraId="59FFC6E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02C3246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69.99</w:t>
            </w:r>
          </w:p>
        </w:tc>
        <w:tc>
          <w:tcPr>
            <w:tcW w:w="1300" w:type="dxa"/>
            <w:gridSpan w:val="3"/>
            <w:tcBorders>
              <w:top w:val="nil"/>
              <w:left w:val="nil"/>
              <w:bottom w:val="single" w:color="auto" w:sz="4" w:space="0"/>
              <w:right w:val="single" w:color="auto" w:sz="4" w:space="0"/>
            </w:tcBorders>
            <w:shd w:val="solid" w:color="FFFFFF" w:fill="auto"/>
            <w:noWrap/>
            <w:vAlign w:val="top"/>
          </w:tcPr>
          <w:p w14:paraId="12EE0F3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B05879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0E0E1A9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E99FEE1">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6D678D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4359" w:type="dxa"/>
            <w:gridSpan w:val="5"/>
            <w:tcBorders>
              <w:top w:val="nil"/>
              <w:left w:val="nil"/>
              <w:bottom w:val="single" w:color="auto" w:sz="4" w:space="0"/>
              <w:right w:val="single" w:color="auto" w:sz="4" w:space="0"/>
            </w:tcBorders>
            <w:shd w:val="solid" w:color="FFFFFF" w:fill="auto"/>
            <w:noWrap/>
            <w:vAlign w:val="center"/>
          </w:tcPr>
          <w:p w14:paraId="1AC7274F">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4A66B2C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612" w:type="dxa"/>
            <w:gridSpan w:val="5"/>
            <w:tcBorders>
              <w:top w:val="nil"/>
              <w:left w:val="nil"/>
              <w:bottom w:val="single" w:color="auto" w:sz="4" w:space="0"/>
              <w:right w:val="single" w:color="auto" w:sz="4" w:space="0"/>
            </w:tcBorders>
            <w:shd w:val="solid" w:color="FFFFFF" w:fill="auto"/>
            <w:noWrap/>
            <w:vAlign w:val="top"/>
          </w:tcPr>
          <w:p w14:paraId="5CB9A65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713" w:type="dxa"/>
            <w:gridSpan w:val="5"/>
            <w:tcBorders>
              <w:top w:val="nil"/>
              <w:left w:val="nil"/>
              <w:bottom w:val="single" w:color="auto" w:sz="4" w:space="0"/>
              <w:right w:val="single" w:color="auto" w:sz="4" w:space="0"/>
            </w:tcBorders>
            <w:shd w:val="solid" w:color="FFFFFF" w:fill="auto"/>
            <w:noWrap/>
            <w:vAlign w:val="top"/>
          </w:tcPr>
          <w:p w14:paraId="61AEB79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C4A1B7D">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1CA00AC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580EFCCE">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C3E5B77">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08562A2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4359" w:type="dxa"/>
            <w:gridSpan w:val="5"/>
            <w:tcBorders>
              <w:top w:val="nil"/>
              <w:left w:val="nil"/>
              <w:bottom w:val="single" w:color="auto" w:sz="4" w:space="0"/>
              <w:right w:val="single" w:color="auto" w:sz="4" w:space="0"/>
            </w:tcBorders>
            <w:shd w:val="solid" w:color="FFFFFF" w:fill="auto"/>
            <w:noWrap/>
            <w:vAlign w:val="center"/>
          </w:tcPr>
          <w:p w14:paraId="6CADDBD6">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3B2D362C">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612" w:type="dxa"/>
            <w:gridSpan w:val="5"/>
            <w:tcBorders>
              <w:top w:val="nil"/>
              <w:left w:val="nil"/>
              <w:bottom w:val="single" w:color="auto" w:sz="4" w:space="0"/>
              <w:right w:val="single" w:color="auto" w:sz="4" w:space="0"/>
            </w:tcBorders>
            <w:shd w:val="solid" w:color="FFFFFF" w:fill="auto"/>
            <w:noWrap/>
            <w:vAlign w:val="top"/>
          </w:tcPr>
          <w:p w14:paraId="7F55095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713" w:type="dxa"/>
            <w:gridSpan w:val="5"/>
            <w:tcBorders>
              <w:top w:val="nil"/>
              <w:left w:val="nil"/>
              <w:bottom w:val="single" w:color="auto" w:sz="4" w:space="0"/>
              <w:right w:val="single" w:color="auto" w:sz="4" w:space="0"/>
            </w:tcBorders>
            <w:shd w:val="solid" w:color="FFFFFF" w:fill="auto"/>
            <w:noWrap/>
            <w:vAlign w:val="top"/>
          </w:tcPr>
          <w:p w14:paraId="0697EAE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4D3F00D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14EF13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0ADD4D7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06B4C23D">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479700B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4359" w:type="dxa"/>
            <w:gridSpan w:val="5"/>
            <w:tcBorders>
              <w:top w:val="nil"/>
              <w:left w:val="nil"/>
              <w:bottom w:val="single" w:color="auto" w:sz="4" w:space="0"/>
              <w:right w:val="single" w:color="auto" w:sz="4" w:space="0"/>
            </w:tcBorders>
            <w:shd w:val="solid" w:color="FFFFFF" w:fill="auto"/>
            <w:noWrap/>
            <w:vAlign w:val="center"/>
          </w:tcPr>
          <w:p w14:paraId="0B71FB23">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863" w:type="dxa"/>
            <w:gridSpan w:val="3"/>
            <w:tcBorders>
              <w:top w:val="nil"/>
              <w:left w:val="nil"/>
              <w:bottom w:val="single" w:color="auto" w:sz="4" w:space="0"/>
              <w:right w:val="single" w:color="auto" w:sz="4" w:space="0"/>
            </w:tcBorders>
            <w:shd w:val="solid" w:color="FFFFFF" w:fill="auto"/>
            <w:noWrap/>
            <w:vAlign w:val="top"/>
          </w:tcPr>
          <w:p w14:paraId="1E80DC3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612" w:type="dxa"/>
            <w:gridSpan w:val="5"/>
            <w:tcBorders>
              <w:top w:val="nil"/>
              <w:left w:val="nil"/>
              <w:bottom w:val="single" w:color="auto" w:sz="4" w:space="0"/>
              <w:right w:val="single" w:color="auto" w:sz="4" w:space="0"/>
            </w:tcBorders>
            <w:shd w:val="solid" w:color="FFFFFF" w:fill="auto"/>
            <w:noWrap/>
            <w:vAlign w:val="top"/>
          </w:tcPr>
          <w:p w14:paraId="73FA6B7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15.27</w:t>
            </w:r>
          </w:p>
        </w:tc>
        <w:tc>
          <w:tcPr>
            <w:tcW w:w="1713" w:type="dxa"/>
            <w:gridSpan w:val="5"/>
            <w:tcBorders>
              <w:top w:val="nil"/>
              <w:left w:val="nil"/>
              <w:bottom w:val="single" w:color="auto" w:sz="4" w:space="0"/>
              <w:right w:val="single" w:color="auto" w:sz="4" w:space="0"/>
            </w:tcBorders>
            <w:shd w:val="solid" w:color="FFFFFF" w:fill="auto"/>
            <w:noWrap/>
            <w:vAlign w:val="top"/>
          </w:tcPr>
          <w:p w14:paraId="13EB8E91">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300" w:type="dxa"/>
            <w:gridSpan w:val="3"/>
            <w:tcBorders>
              <w:top w:val="nil"/>
              <w:left w:val="nil"/>
              <w:bottom w:val="single" w:color="auto" w:sz="4" w:space="0"/>
              <w:right w:val="single" w:color="auto" w:sz="4" w:space="0"/>
            </w:tcBorders>
            <w:shd w:val="solid" w:color="FFFFFF" w:fill="auto"/>
            <w:noWrap/>
            <w:vAlign w:val="top"/>
          </w:tcPr>
          <w:p w14:paraId="2B1AC3BB">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3803505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1EE99BE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AB9D4A5">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467EB99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229</w:t>
            </w:r>
          </w:p>
        </w:tc>
        <w:tc>
          <w:tcPr>
            <w:tcW w:w="4359" w:type="dxa"/>
            <w:gridSpan w:val="5"/>
            <w:tcBorders>
              <w:top w:val="nil"/>
              <w:left w:val="nil"/>
              <w:bottom w:val="single" w:color="auto" w:sz="4" w:space="0"/>
              <w:right w:val="single" w:color="auto" w:sz="4" w:space="0"/>
            </w:tcBorders>
            <w:shd w:val="solid" w:color="FFFFFF" w:fill="auto"/>
            <w:noWrap/>
            <w:vAlign w:val="center"/>
          </w:tcPr>
          <w:p w14:paraId="3E9D23D4">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1529A23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612" w:type="dxa"/>
            <w:gridSpan w:val="5"/>
            <w:tcBorders>
              <w:top w:val="nil"/>
              <w:left w:val="nil"/>
              <w:bottom w:val="single" w:color="auto" w:sz="4" w:space="0"/>
              <w:right w:val="single" w:color="auto" w:sz="4" w:space="0"/>
            </w:tcBorders>
            <w:shd w:val="solid" w:color="FFFFFF" w:fill="auto"/>
            <w:noWrap/>
            <w:vAlign w:val="top"/>
          </w:tcPr>
          <w:p w14:paraId="3A18936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124D92C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300" w:type="dxa"/>
            <w:gridSpan w:val="3"/>
            <w:tcBorders>
              <w:top w:val="nil"/>
              <w:left w:val="nil"/>
              <w:bottom w:val="single" w:color="auto" w:sz="4" w:space="0"/>
              <w:right w:val="single" w:color="auto" w:sz="4" w:space="0"/>
            </w:tcBorders>
            <w:shd w:val="solid" w:color="FFFFFF" w:fill="auto"/>
            <w:noWrap/>
            <w:vAlign w:val="top"/>
          </w:tcPr>
          <w:p w14:paraId="2E9AAB6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6C5D641A">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1C94E9E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17741AE3">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1F4589B3">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22999</w:t>
            </w:r>
          </w:p>
        </w:tc>
        <w:tc>
          <w:tcPr>
            <w:tcW w:w="4359" w:type="dxa"/>
            <w:gridSpan w:val="5"/>
            <w:tcBorders>
              <w:top w:val="nil"/>
              <w:left w:val="nil"/>
              <w:bottom w:val="single" w:color="auto" w:sz="4" w:space="0"/>
              <w:right w:val="single" w:color="auto" w:sz="4" w:space="0"/>
            </w:tcBorders>
            <w:shd w:val="solid" w:color="FFFFFF" w:fill="auto"/>
            <w:noWrap/>
            <w:vAlign w:val="center"/>
          </w:tcPr>
          <w:p w14:paraId="1E5A121E">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09DA8DE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612" w:type="dxa"/>
            <w:gridSpan w:val="5"/>
            <w:tcBorders>
              <w:top w:val="nil"/>
              <w:left w:val="nil"/>
              <w:bottom w:val="single" w:color="auto" w:sz="4" w:space="0"/>
              <w:right w:val="single" w:color="auto" w:sz="4" w:space="0"/>
            </w:tcBorders>
            <w:shd w:val="solid" w:color="FFFFFF" w:fill="auto"/>
            <w:noWrap/>
            <w:vAlign w:val="top"/>
          </w:tcPr>
          <w:p w14:paraId="1A65E722">
            <w:pPr>
              <w:spacing w:beforeLines="0" w:afterLines="0"/>
              <w:jc w:val="right"/>
              <w:rPr>
                <w:rFonts w:hint="default"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06CC333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300" w:type="dxa"/>
            <w:gridSpan w:val="3"/>
            <w:tcBorders>
              <w:top w:val="nil"/>
              <w:left w:val="nil"/>
              <w:bottom w:val="single" w:color="auto" w:sz="4" w:space="0"/>
              <w:right w:val="single" w:color="auto" w:sz="4" w:space="0"/>
            </w:tcBorders>
            <w:shd w:val="solid" w:color="FFFFFF" w:fill="auto"/>
            <w:noWrap/>
            <w:vAlign w:val="top"/>
          </w:tcPr>
          <w:p w14:paraId="3E1290A6">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5D1F72A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2FF7E91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30408F22">
        <w:tblPrEx>
          <w:tblCellMar>
            <w:top w:w="0" w:type="dxa"/>
            <w:left w:w="108" w:type="dxa"/>
            <w:bottom w:w="0" w:type="dxa"/>
            <w:right w:w="108" w:type="dxa"/>
          </w:tblCellMar>
        </w:tblPrEx>
        <w:trPr>
          <w:trHeight w:val="369" w:hRule="exact"/>
        </w:trPr>
        <w:tc>
          <w:tcPr>
            <w:tcW w:w="1499" w:type="dxa"/>
            <w:gridSpan w:val="4"/>
            <w:tcBorders>
              <w:top w:val="single" w:color="auto" w:sz="4" w:space="0"/>
              <w:left w:val="single" w:color="auto" w:sz="4" w:space="0"/>
              <w:bottom w:val="single" w:color="auto" w:sz="4" w:space="0"/>
              <w:right w:val="single" w:color="auto" w:sz="4" w:space="0"/>
            </w:tcBorders>
            <w:shd w:val="solid" w:color="FFFFFF" w:fill="auto"/>
            <w:noWrap/>
            <w:vAlign w:val="top"/>
          </w:tcPr>
          <w:p w14:paraId="777C47B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2299999</w:t>
            </w:r>
          </w:p>
        </w:tc>
        <w:tc>
          <w:tcPr>
            <w:tcW w:w="4359" w:type="dxa"/>
            <w:gridSpan w:val="5"/>
            <w:tcBorders>
              <w:top w:val="nil"/>
              <w:left w:val="nil"/>
              <w:bottom w:val="single" w:color="auto" w:sz="4" w:space="0"/>
              <w:right w:val="single" w:color="auto" w:sz="4" w:space="0"/>
            </w:tcBorders>
            <w:shd w:val="solid" w:color="FFFFFF" w:fill="auto"/>
            <w:noWrap/>
            <w:vAlign w:val="center"/>
          </w:tcPr>
          <w:p w14:paraId="2F9AD811">
            <w:pPr>
              <w:keepNext w:val="0"/>
              <w:keepLines w:val="0"/>
              <w:widowControl/>
              <w:suppressLineNumbers w:val="0"/>
              <w:jc w:val="lef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863" w:type="dxa"/>
            <w:gridSpan w:val="3"/>
            <w:tcBorders>
              <w:top w:val="nil"/>
              <w:left w:val="nil"/>
              <w:bottom w:val="single" w:color="auto" w:sz="4" w:space="0"/>
              <w:right w:val="single" w:color="auto" w:sz="4" w:space="0"/>
            </w:tcBorders>
            <w:shd w:val="solid" w:color="FFFFFF" w:fill="auto"/>
            <w:noWrap/>
            <w:vAlign w:val="top"/>
          </w:tcPr>
          <w:p w14:paraId="496A7D4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612" w:type="dxa"/>
            <w:gridSpan w:val="5"/>
            <w:tcBorders>
              <w:top w:val="nil"/>
              <w:left w:val="nil"/>
              <w:bottom w:val="single" w:color="auto" w:sz="4" w:space="0"/>
              <w:right w:val="single" w:color="auto" w:sz="4" w:space="0"/>
            </w:tcBorders>
            <w:shd w:val="solid" w:color="FFFFFF" w:fill="auto"/>
            <w:noWrap/>
            <w:vAlign w:val="top"/>
          </w:tcPr>
          <w:p w14:paraId="381DEB27">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13" w:type="dxa"/>
            <w:gridSpan w:val="5"/>
            <w:tcBorders>
              <w:top w:val="nil"/>
              <w:left w:val="nil"/>
              <w:bottom w:val="single" w:color="auto" w:sz="4" w:space="0"/>
              <w:right w:val="single" w:color="auto" w:sz="4" w:space="0"/>
            </w:tcBorders>
            <w:shd w:val="solid" w:color="FFFFFF" w:fill="auto"/>
            <w:noWrap/>
            <w:vAlign w:val="top"/>
          </w:tcPr>
          <w:p w14:paraId="6146C16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0.50</w:t>
            </w:r>
          </w:p>
        </w:tc>
        <w:tc>
          <w:tcPr>
            <w:tcW w:w="1300" w:type="dxa"/>
            <w:gridSpan w:val="3"/>
            <w:tcBorders>
              <w:top w:val="nil"/>
              <w:left w:val="nil"/>
              <w:bottom w:val="single" w:color="auto" w:sz="4" w:space="0"/>
              <w:right w:val="single" w:color="auto" w:sz="4" w:space="0"/>
            </w:tcBorders>
            <w:shd w:val="solid" w:color="FFFFFF" w:fill="auto"/>
            <w:noWrap/>
            <w:vAlign w:val="top"/>
          </w:tcPr>
          <w:p w14:paraId="71F31CD0">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425" w:type="dxa"/>
            <w:gridSpan w:val="3"/>
            <w:tcBorders>
              <w:top w:val="nil"/>
              <w:left w:val="nil"/>
              <w:bottom w:val="single" w:color="auto" w:sz="4" w:space="0"/>
              <w:right w:val="single" w:color="auto" w:sz="4" w:space="0"/>
            </w:tcBorders>
            <w:shd w:val="solid" w:color="FFFFFF" w:fill="auto"/>
            <w:noWrap/>
            <w:vAlign w:val="top"/>
          </w:tcPr>
          <w:p w14:paraId="241F560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c>
          <w:tcPr>
            <w:tcW w:w="1700" w:type="dxa"/>
            <w:gridSpan w:val="3"/>
            <w:tcBorders>
              <w:top w:val="nil"/>
              <w:left w:val="nil"/>
              <w:bottom w:val="single" w:color="auto" w:sz="4" w:space="0"/>
              <w:right w:val="single" w:color="auto" w:sz="4" w:space="0"/>
            </w:tcBorders>
            <w:shd w:val="solid" w:color="FFFFFF" w:fill="auto"/>
            <w:noWrap/>
            <w:vAlign w:val="top"/>
          </w:tcPr>
          <w:p w14:paraId="1C39651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color w:val="000000"/>
                <w:sz w:val="22"/>
                <w:szCs w:val="24"/>
              </w:rPr>
              <w:t>0.00</w:t>
            </w:r>
          </w:p>
        </w:tc>
      </w:tr>
      <w:tr w14:paraId="2FC59370">
        <w:tblPrEx>
          <w:tblCellMar>
            <w:top w:w="0" w:type="dxa"/>
            <w:left w:w="108" w:type="dxa"/>
            <w:bottom w:w="0" w:type="dxa"/>
            <w:right w:w="108" w:type="dxa"/>
          </w:tblCellMar>
        </w:tblPrEx>
        <w:trPr>
          <w:trHeight w:val="596" w:hRule="atLeast"/>
        </w:trPr>
        <w:tc>
          <w:tcPr>
            <w:tcW w:w="15471" w:type="dxa"/>
            <w:gridSpan w:val="31"/>
            <w:tcBorders>
              <w:top w:val="nil"/>
              <w:left w:val="nil"/>
              <w:bottom w:val="nil"/>
              <w:right w:val="nil"/>
            </w:tcBorders>
            <w:shd w:val="clear" w:color="auto" w:fill="auto"/>
            <w:noWrap/>
            <w:vAlign w:val="center"/>
          </w:tcPr>
          <w:p w14:paraId="5C6A24E1">
            <w:pPr>
              <w:widowControl/>
              <w:jc w:val="both"/>
              <w:rPr>
                <w:rFonts w:hint="eastAsia" w:ascii="宋体" w:hAnsi="宋体" w:eastAsia="宋体" w:cs="宋体"/>
                <w:kern w:val="0"/>
                <w:sz w:val="24"/>
                <w:szCs w:val="24"/>
              </w:rPr>
            </w:pPr>
            <w:bookmarkStart w:id="0" w:name="RANGE!A1:I22"/>
            <w:bookmarkEnd w:id="0"/>
            <w:bookmarkStart w:id="1" w:name="RANGE!A1:F16"/>
            <w:r>
              <w:rPr>
                <w:rFonts w:hint="eastAsia" w:ascii="宋体" w:hAnsi="宋体" w:eastAsia="宋体" w:cs="宋体"/>
                <w:kern w:val="0"/>
                <w:sz w:val="24"/>
                <w:szCs w:val="24"/>
              </w:rPr>
              <w:t>注：本表反映部门本年度各项支出情况。</w:t>
            </w:r>
          </w:p>
          <w:p w14:paraId="257E3AEE">
            <w:pPr>
              <w:widowControl/>
              <w:jc w:val="both"/>
              <w:rPr>
                <w:rFonts w:hint="eastAsia" w:ascii="宋体" w:hAnsi="宋体" w:eastAsia="宋体" w:cs="宋体"/>
                <w:kern w:val="0"/>
                <w:sz w:val="24"/>
                <w:szCs w:val="24"/>
              </w:rPr>
            </w:pPr>
          </w:p>
          <w:p w14:paraId="19B0DAC9">
            <w:pPr>
              <w:widowControl/>
              <w:jc w:val="both"/>
              <w:rPr>
                <w:rFonts w:hint="eastAsia" w:ascii="宋体" w:hAnsi="宋体" w:eastAsia="宋体" w:cs="宋体"/>
                <w:kern w:val="0"/>
                <w:sz w:val="24"/>
                <w:szCs w:val="24"/>
              </w:rPr>
            </w:pPr>
          </w:p>
          <w:p w14:paraId="31E02F69">
            <w:pPr>
              <w:widowControl/>
              <w:jc w:val="both"/>
              <w:rPr>
                <w:rFonts w:hint="eastAsia" w:ascii="宋体" w:hAnsi="宋体" w:eastAsia="宋体" w:cs="宋体"/>
                <w:kern w:val="0"/>
                <w:sz w:val="24"/>
                <w:szCs w:val="24"/>
              </w:rPr>
            </w:pPr>
          </w:p>
          <w:p w14:paraId="72EF4FCD">
            <w:pPr>
              <w:widowControl/>
              <w:jc w:val="both"/>
              <w:rPr>
                <w:rFonts w:hint="eastAsia" w:ascii="宋体" w:hAnsi="宋体" w:eastAsia="宋体" w:cs="宋体"/>
                <w:kern w:val="0"/>
                <w:sz w:val="24"/>
                <w:szCs w:val="24"/>
              </w:rPr>
            </w:pPr>
          </w:p>
          <w:p w14:paraId="011FDE6C">
            <w:pPr>
              <w:widowControl/>
              <w:jc w:val="both"/>
              <w:rPr>
                <w:rFonts w:hint="eastAsia" w:ascii="宋体" w:hAnsi="宋体" w:eastAsia="宋体" w:cs="宋体"/>
                <w:kern w:val="0"/>
                <w:sz w:val="24"/>
                <w:szCs w:val="24"/>
              </w:rPr>
            </w:pPr>
          </w:p>
          <w:p w14:paraId="16502005">
            <w:pPr>
              <w:widowControl/>
              <w:jc w:val="both"/>
              <w:rPr>
                <w:rFonts w:hint="eastAsia" w:ascii="宋体" w:hAnsi="宋体" w:eastAsia="宋体" w:cs="宋体"/>
                <w:kern w:val="0"/>
                <w:sz w:val="24"/>
                <w:szCs w:val="24"/>
              </w:rPr>
            </w:pPr>
          </w:p>
          <w:p w14:paraId="47764B01">
            <w:pPr>
              <w:widowControl/>
              <w:jc w:val="both"/>
              <w:rPr>
                <w:rFonts w:hint="eastAsia" w:ascii="宋体" w:hAnsi="宋体" w:eastAsia="宋体" w:cs="宋体"/>
                <w:kern w:val="0"/>
                <w:sz w:val="24"/>
                <w:szCs w:val="24"/>
              </w:rPr>
            </w:pPr>
          </w:p>
          <w:p w14:paraId="3923A82A">
            <w:pPr>
              <w:widowControl/>
              <w:jc w:val="both"/>
              <w:rPr>
                <w:rFonts w:hint="eastAsia" w:ascii="宋体" w:hAnsi="宋体" w:eastAsia="宋体" w:cs="宋体"/>
                <w:kern w:val="0"/>
                <w:sz w:val="24"/>
                <w:szCs w:val="24"/>
              </w:rPr>
            </w:pPr>
          </w:p>
          <w:p w14:paraId="0B6FFDBA">
            <w:pPr>
              <w:widowControl/>
              <w:jc w:val="both"/>
              <w:rPr>
                <w:rFonts w:hint="eastAsia" w:ascii="宋体" w:hAnsi="宋体" w:eastAsia="宋体" w:cs="宋体"/>
                <w:kern w:val="0"/>
                <w:sz w:val="24"/>
                <w:szCs w:val="24"/>
              </w:rPr>
            </w:pPr>
          </w:p>
          <w:p w14:paraId="0C55045D">
            <w:pPr>
              <w:widowControl/>
              <w:jc w:val="both"/>
              <w:rPr>
                <w:rFonts w:hint="eastAsia" w:ascii="宋体" w:hAnsi="宋体" w:eastAsia="宋体" w:cs="宋体"/>
                <w:kern w:val="0"/>
                <w:sz w:val="24"/>
                <w:szCs w:val="24"/>
              </w:rPr>
            </w:pPr>
          </w:p>
          <w:p w14:paraId="693A30A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0096CD0">
        <w:tblPrEx>
          <w:tblCellMar>
            <w:top w:w="0" w:type="dxa"/>
            <w:left w:w="108" w:type="dxa"/>
            <w:bottom w:w="0" w:type="dxa"/>
            <w:right w:w="108" w:type="dxa"/>
          </w:tblCellMar>
        </w:tblPrEx>
        <w:trPr>
          <w:trHeight w:val="199" w:hRule="atLeast"/>
        </w:trPr>
        <w:tc>
          <w:tcPr>
            <w:tcW w:w="2983" w:type="dxa"/>
            <w:gridSpan w:val="5"/>
            <w:tcBorders>
              <w:top w:val="nil"/>
              <w:left w:val="nil"/>
              <w:bottom w:val="nil"/>
              <w:right w:val="nil"/>
            </w:tcBorders>
            <w:shd w:val="clear" w:color="000000" w:fill="FFFFFF"/>
            <w:noWrap/>
            <w:vAlign w:val="center"/>
          </w:tcPr>
          <w:p w14:paraId="05F112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8" w:type="dxa"/>
            <w:tcBorders>
              <w:top w:val="nil"/>
              <w:left w:val="nil"/>
              <w:bottom w:val="nil"/>
              <w:right w:val="nil"/>
            </w:tcBorders>
            <w:shd w:val="clear" w:color="000000" w:fill="FFFFFF"/>
            <w:noWrap/>
            <w:vAlign w:val="center"/>
          </w:tcPr>
          <w:p w14:paraId="3DE09F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7" w:type="dxa"/>
            <w:gridSpan w:val="3"/>
            <w:tcBorders>
              <w:top w:val="nil"/>
              <w:left w:val="nil"/>
              <w:bottom w:val="nil"/>
              <w:right w:val="nil"/>
            </w:tcBorders>
            <w:shd w:val="clear" w:color="000000" w:fill="FFFFFF"/>
            <w:noWrap/>
            <w:vAlign w:val="center"/>
          </w:tcPr>
          <w:p w14:paraId="0EB8DD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5" w:type="dxa"/>
            <w:gridSpan w:val="5"/>
            <w:tcBorders>
              <w:top w:val="nil"/>
              <w:left w:val="nil"/>
              <w:bottom w:val="nil"/>
              <w:right w:val="nil"/>
            </w:tcBorders>
            <w:shd w:val="clear" w:color="000000" w:fill="FFFFFF"/>
            <w:noWrap/>
            <w:vAlign w:val="center"/>
          </w:tcPr>
          <w:p w14:paraId="291AE6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gridSpan w:val="4"/>
            <w:tcBorders>
              <w:top w:val="nil"/>
              <w:left w:val="nil"/>
              <w:bottom w:val="nil"/>
              <w:right w:val="nil"/>
            </w:tcBorders>
            <w:shd w:val="clear" w:color="000000" w:fill="FFFFFF"/>
            <w:noWrap/>
            <w:vAlign w:val="center"/>
          </w:tcPr>
          <w:p w14:paraId="46F525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gridSpan w:val="5"/>
            <w:tcBorders>
              <w:top w:val="nil"/>
              <w:left w:val="nil"/>
              <w:bottom w:val="nil"/>
              <w:right w:val="nil"/>
            </w:tcBorders>
            <w:shd w:val="clear" w:color="000000" w:fill="FFFFFF"/>
            <w:noWrap/>
            <w:vAlign w:val="center"/>
          </w:tcPr>
          <w:p w14:paraId="0D7262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gridSpan w:val="3"/>
            <w:tcBorders>
              <w:top w:val="nil"/>
              <w:left w:val="nil"/>
              <w:bottom w:val="nil"/>
              <w:right w:val="nil"/>
            </w:tcBorders>
            <w:shd w:val="clear" w:color="000000" w:fill="FFFFFF"/>
            <w:noWrap/>
            <w:vAlign w:val="center"/>
          </w:tcPr>
          <w:p w14:paraId="04EAF1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8" w:type="dxa"/>
            <w:gridSpan w:val="4"/>
            <w:tcBorders>
              <w:top w:val="nil"/>
              <w:left w:val="nil"/>
              <w:bottom w:val="nil"/>
              <w:right w:val="nil"/>
            </w:tcBorders>
            <w:shd w:val="clear" w:color="000000" w:fill="FFFFFF"/>
            <w:noWrap/>
            <w:vAlign w:val="center"/>
          </w:tcPr>
          <w:p w14:paraId="5E9403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5" w:type="dxa"/>
            <w:tcBorders>
              <w:top w:val="nil"/>
              <w:left w:val="nil"/>
              <w:bottom w:val="nil"/>
              <w:right w:val="nil"/>
            </w:tcBorders>
            <w:shd w:val="clear" w:color="000000" w:fill="FFFFFF"/>
            <w:noWrap/>
            <w:vAlign w:val="center"/>
          </w:tcPr>
          <w:p w14:paraId="3C4CDFC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5742C66">
        <w:tblPrEx>
          <w:tblCellMar>
            <w:top w:w="0" w:type="dxa"/>
            <w:left w:w="108" w:type="dxa"/>
            <w:bottom w:w="0" w:type="dxa"/>
            <w:right w:w="108" w:type="dxa"/>
          </w:tblCellMar>
        </w:tblPrEx>
        <w:trPr>
          <w:trHeight w:val="300" w:hRule="atLeast"/>
        </w:trPr>
        <w:tc>
          <w:tcPr>
            <w:tcW w:w="2983" w:type="dxa"/>
            <w:gridSpan w:val="5"/>
            <w:tcBorders>
              <w:top w:val="nil"/>
              <w:left w:val="nil"/>
              <w:bottom w:val="nil"/>
              <w:right w:val="nil"/>
            </w:tcBorders>
            <w:shd w:val="clear" w:color="000000" w:fill="FFFFFF"/>
            <w:noWrap/>
            <w:vAlign w:val="center"/>
          </w:tcPr>
          <w:p w14:paraId="17CEA94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溆浦县库区移民事务中心</w:t>
            </w:r>
          </w:p>
        </w:tc>
        <w:tc>
          <w:tcPr>
            <w:tcW w:w="588" w:type="dxa"/>
            <w:tcBorders>
              <w:top w:val="nil"/>
              <w:left w:val="nil"/>
              <w:bottom w:val="nil"/>
              <w:right w:val="nil"/>
            </w:tcBorders>
            <w:shd w:val="clear" w:color="000000" w:fill="FFFFFF"/>
            <w:noWrap/>
            <w:vAlign w:val="center"/>
          </w:tcPr>
          <w:p w14:paraId="00B8AE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7" w:type="dxa"/>
            <w:gridSpan w:val="3"/>
            <w:tcBorders>
              <w:top w:val="nil"/>
              <w:left w:val="nil"/>
              <w:bottom w:val="nil"/>
              <w:right w:val="nil"/>
            </w:tcBorders>
            <w:shd w:val="clear" w:color="000000" w:fill="FFFFFF"/>
            <w:noWrap/>
            <w:vAlign w:val="center"/>
          </w:tcPr>
          <w:p w14:paraId="616538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75" w:type="dxa"/>
            <w:gridSpan w:val="5"/>
            <w:tcBorders>
              <w:top w:val="nil"/>
              <w:left w:val="nil"/>
              <w:bottom w:val="nil"/>
              <w:right w:val="nil"/>
            </w:tcBorders>
            <w:shd w:val="clear" w:color="000000" w:fill="FFFFFF"/>
            <w:noWrap/>
            <w:vAlign w:val="center"/>
          </w:tcPr>
          <w:p w14:paraId="14EF3A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gridSpan w:val="4"/>
            <w:tcBorders>
              <w:top w:val="nil"/>
              <w:left w:val="nil"/>
              <w:bottom w:val="nil"/>
              <w:right w:val="nil"/>
            </w:tcBorders>
            <w:shd w:val="clear" w:color="000000" w:fill="FFFFFF"/>
            <w:noWrap/>
            <w:vAlign w:val="center"/>
          </w:tcPr>
          <w:p w14:paraId="7A9477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0" w:type="dxa"/>
            <w:gridSpan w:val="5"/>
            <w:tcBorders>
              <w:top w:val="nil"/>
              <w:left w:val="nil"/>
              <w:bottom w:val="nil"/>
              <w:right w:val="nil"/>
            </w:tcBorders>
            <w:shd w:val="clear" w:color="000000" w:fill="FFFFFF"/>
            <w:noWrap/>
            <w:vAlign w:val="center"/>
          </w:tcPr>
          <w:p w14:paraId="65CCF3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gridSpan w:val="3"/>
            <w:tcBorders>
              <w:top w:val="nil"/>
              <w:left w:val="nil"/>
              <w:bottom w:val="nil"/>
              <w:right w:val="nil"/>
            </w:tcBorders>
            <w:shd w:val="clear" w:color="000000" w:fill="FFFFFF"/>
            <w:noWrap/>
            <w:vAlign w:val="center"/>
          </w:tcPr>
          <w:p w14:paraId="55845B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8" w:type="dxa"/>
            <w:gridSpan w:val="4"/>
            <w:tcBorders>
              <w:top w:val="nil"/>
              <w:left w:val="nil"/>
              <w:bottom w:val="nil"/>
              <w:right w:val="nil"/>
            </w:tcBorders>
            <w:shd w:val="clear" w:color="000000" w:fill="FFFFFF"/>
            <w:noWrap/>
            <w:vAlign w:val="center"/>
          </w:tcPr>
          <w:p w14:paraId="3ECCE3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5" w:type="dxa"/>
            <w:tcBorders>
              <w:top w:val="nil"/>
              <w:left w:val="nil"/>
              <w:bottom w:val="nil"/>
              <w:right w:val="nil"/>
            </w:tcBorders>
            <w:shd w:val="clear" w:color="000000" w:fill="FFFFFF"/>
            <w:noWrap/>
            <w:vAlign w:val="center"/>
          </w:tcPr>
          <w:p w14:paraId="30E6248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F10AE0F">
        <w:tblPrEx>
          <w:tblCellMar>
            <w:top w:w="0" w:type="dxa"/>
            <w:left w:w="108" w:type="dxa"/>
            <w:bottom w:w="0" w:type="dxa"/>
            <w:right w:w="108" w:type="dxa"/>
          </w:tblCellMar>
        </w:tblPrEx>
        <w:trPr>
          <w:trHeight w:val="342" w:hRule="atLeast"/>
        </w:trPr>
        <w:tc>
          <w:tcPr>
            <w:tcW w:w="5221"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14:paraId="1F92FDD2">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10250" w:type="dxa"/>
            <w:gridSpan w:val="23"/>
            <w:tcBorders>
              <w:top w:val="single" w:color="auto" w:sz="4" w:space="0"/>
              <w:left w:val="nil"/>
              <w:bottom w:val="single" w:color="auto" w:sz="4" w:space="0"/>
              <w:right w:val="single" w:color="auto" w:sz="4" w:space="0"/>
            </w:tcBorders>
            <w:shd w:val="clear" w:color="000000" w:fill="FFFFFF"/>
            <w:noWrap/>
            <w:vAlign w:val="center"/>
          </w:tcPr>
          <w:p w14:paraId="30AE5CFC">
            <w:pPr>
              <w:widowControl/>
              <w:jc w:val="center"/>
              <w:rPr>
                <w:rFonts w:ascii="宋体" w:hAnsi="宋体" w:eastAsia="宋体" w:cs="宋体"/>
                <w:kern w:val="0"/>
                <w:sz w:val="22"/>
                <w:szCs w:val="22"/>
              </w:rPr>
            </w:pPr>
            <w:r>
              <w:rPr>
                <w:rFonts w:hint="eastAsia" w:ascii="宋体" w:hAnsi="宋体" w:eastAsia="宋体" w:cs="宋体"/>
                <w:kern w:val="0"/>
                <w:sz w:val="22"/>
                <w:szCs w:val="22"/>
              </w:rPr>
              <w:t>支出</w:t>
            </w:r>
          </w:p>
        </w:tc>
      </w:tr>
      <w:tr w14:paraId="186F6E32">
        <w:tblPrEx>
          <w:tblCellMar>
            <w:top w:w="0" w:type="dxa"/>
            <w:left w:w="108" w:type="dxa"/>
            <w:bottom w:w="0" w:type="dxa"/>
            <w:right w:w="108" w:type="dxa"/>
          </w:tblCellMar>
        </w:tblPrEx>
        <w:trPr>
          <w:trHeight w:val="630" w:hRule="atLeas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301890E7">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588" w:type="dxa"/>
            <w:tcBorders>
              <w:top w:val="nil"/>
              <w:left w:val="nil"/>
              <w:bottom w:val="single" w:color="auto" w:sz="4" w:space="0"/>
              <w:right w:val="single" w:color="auto" w:sz="4" w:space="0"/>
            </w:tcBorders>
            <w:shd w:val="clear" w:color="auto" w:fill="auto"/>
            <w:noWrap/>
            <w:vAlign w:val="center"/>
          </w:tcPr>
          <w:p w14:paraId="4DCFDBE0">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650" w:type="dxa"/>
            <w:gridSpan w:val="2"/>
            <w:tcBorders>
              <w:top w:val="nil"/>
              <w:left w:val="nil"/>
              <w:bottom w:val="single" w:color="auto" w:sz="4" w:space="0"/>
              <w:right w:val="single" w:color="auto" w:sz="4" w:space="0"/>
            </w:tcBorders>
            <w:shd w:val="clear" w:color="auto" w:fill="auto"/>
            <w:noWrap/>
            <w:vAlign w:val="center"/>
          </w:tcPr>
          <w:p w14:paraId="04777950">
            <w:pPr>
              <w:widowControl/>
              <w:jc w:val="center"/>
              <w:rPr>
                <w:rFonts w:ascii="宋体" w:hAnsi="宋体" w:eastAsia="宋体" w:cs="宋体"/>
                <w:kern w:val="0"/>
                <w:sz w:val="21"/>
                <w:szCs w:val="21"/>
              </w:rPr>
            </w:pPr>
            <w:r>
              <w:rPr>
                <w:rFonts w:hint="eastAsia" w:ascii="宋体" w:hAnsi="宋体" w:eastAsia="宋体" w:cs="宋体"/>
                <w:kern w:val="0"/>
                <w:sz w:val="21"/>
                <w:szCs w:val="21"/>
              </w:rPr>
              <w:t>金额</w:t>
            </w:r>
          </w:p>
        </w:tc>
        <w:tc>
          <w:tcPr>
            <w:tcW w:w="3187" w:type="dxa"/>
            <w:gridSpan w:val="7"/>
            <w:tcBorders>
              <w:top w:val="nil"/>
              <w:left w:val="nil"/>
              <w:bottom w:val="single" w:color="auto" w:sz="4" w:space="0"/>
              <w:right w:val="single" w:color="auto" w:sz="4" w:space="0"/>
            </w:tcBorders>
            <w:shd w:val="clear" w:color="auto" w:fill="auto"/>
            <w:noWrap/>
            <w:vAlign w:val="center"/>
          </w:tcPr>
          <w:p w14:paraId="7C8C0C8E">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688" w:type="dxa"/>
            <w:tcBorders>
              <w:top w:val="nil"/>
              <w:left w:val="nil"/>
              <w:bottom w:val="single" w:color="auto" w:sz="4" w:space="0"/>
              <w:right w:val="single" w:color="auto" w:sz="4" w:space="0"/>
            </w:tcBorders>
            <w:shd w:val="clear" w:color="auto" w:fill="auto"/>
            <w:noWrap/>
            <w:vAlign w:val="center"/>
          </w:tcPr>
          <w:p w14:paraId="737AF8D0">
            <w:pPr>
              <w:widowControl/>
              <w:jc w:val="center"/>
              <w:rPr>
                <w:rFonts w:ascii="宋体" w:hAnsi="宋体" w:eastAsia="宋体" w:cs="宋体"/>
                <w:kern w:val="0"/>
                <w:sz w:val="16"/>
                <w:szCs w:val="16"/>
              </w:rPr>
            </w:pPr>
            <w:r>
              <w:rPr>
                <w:rFonts w:hint="eastAsia" w:ascii="宋体" w:hAnsi="宋体" w:eastAsia="宋体" w:cs="宋体"/>
                <w:kern w:val="0"/>
                <w:sz w:val="16"/>
                <w:szCs w:val="16"/>
              </w:rPr>
              <w:t>行次</w:t>
            </w:r>
          </w:p>
        </w:tc>
        <w:tc>
          <w:tcPr>
            <w:tcW w:w="1525" w:type="dxa"/>
            <w:gridSpan w:val="4"/>
            <w:tcBorders>
              <w:top w:val="nil"/>
              <w:left w:val="nil"/>
              <w:bottom w:val="single" w:color="auto" w:sz="4" w:space="0"/>
              <w:right w:val="single" w:color="auto" w:sz="4" w:space="0"/>
            </w:tcBorders>
            <w:shd w:val="clear" w:color="auto" w:fill="auto"/>
            <w:noWrap/>
            <w:vAlign w:val="center"/>
          </w:tcPr>
          <w:p w14:paraId="7290FDD8">
            <w:pPr>
              <w:widowControl/>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612" w:type="dxa"/>
            <w:gridSpan w:val="4"/>
            <w:tcBorders>
              <w:top w:val="nil"/>
              <w:left w:val="nil"/>
              <w:bottom w:val="single" w:color="auto" w:sz="4" w:space="0"/>
              <w:right w:val="single" w:color="auto" w:sz="4" w:space="0"/>
            </w:tcBorders>
            <w:shd w:val="clear" w:color="auto" w:fill="auto"/>
            <w:vAlign w:val="center"/>
          </w:tcPr>
          <w:p w14:paraId="1FAC6D13">
            <w:pPr>
              <w:widowControl/>
              <w:jc w:val="center"/>
              <w:rPr>
                <w:rFonts w:ascii="宋体" w:hAnsi="宋体" w:eastAsia="宋体" w:cs="宋体"/>
                <w:kern w:val="0"/>
                <w:sz w:val="21"/>
                <w:szCs w:val="21"/>
              </w:rPr>
            </w:pPr>
            <w:r>
              <w:rPr>
                <w:rFonts w:hint="eastAsia" w:ascii="宋体" w:hAnsi="宋体" w:eastAsia="宋体" w:cs="宋体"/>
                <w:kern w:val="0"/>
                <w:sz w:val="21"/>
                <w:szCs w:val="21"/>
              </w:rPr>
              <w:t>一般公共预算财政拨款</w:t>
            </w:r>
          </w:p>
        </w:tc>
        <w:tc>
          <w:tcPr>
            <w:tcW w:w="1713" w:type="dxa"/>
            <w:gridSpan w:val="5"/>
            <w:tcBorders>
              <w:top w:val="nil"/>
              <w:left w:val="nil"/>
              <w:bottom w:val="single" w:color="auto" w:sz="4" w:space="0"/>
              <w:right w:val="single" w:color="auto" w:sz="4" w:space="0"/>
            </w:tcBorders>
            <w:shd w:val="clear" w:color="auto" w:fill="auto"/>
            <w:vAlign w:val="center"/>
          </w:tcPr>
          <w:p w14:paraId="61913B67">
            <w:pPr>
              <w:widowControl/>
              <w:jc w:val="center"/>
              <w:rPr>
                <w:rFonts w:ascii="宋体" w:hAnsi="宋体" w:eastAsia="宋体" w:cs="宋体"/>
                <w:kern w:val="0"/>
                <w:sz w:val="21"/>
                <w:szCs w:val="21"/>
              </w:rPr>
            </w:pPr>
            <w:r>
              <w:rPr>
                <w:rFonts w:hint="eastAsia" w:ascii="宋体" w:hAnsi="宋体" w:eastAsia="宋体" w:cs="宋体"/>
                <w:kern w:val="0"/>
                <w:sz w:val="21"/>
                <w:szCs w:val="21"/>
              </w:rPr>
              <w:t>政府性基金预算财政拨款</w:t>
            </w:r>
          </w:p>
        </w:tc>
        <w:tc>
          <w:tcPr>
            <w:tcW w:w="1525" w:type="dxa"/>
            <w:gridSpan w:val="2"/>
            <w:tcBorders>
              <w:top w:val="nil"/>
              <w:left w:val="nil"/>
              <w:bottom w:val="single" w:color="auto" w:sz="4" w:space="0"/>
              <w:right w:val="single" w:color="auto" w:sz="4" w:space="0"/>
            </w:tcBorders>
            <w:shd w:val="clear" w:color="auto" w:fill="auto"/>
            <w:vAlign w:val="center"/>
          </w:tcPr>
          <w:p w14:paraId="288BF01E">
            <w:pPr>
              <w:widowControl/>
              <w:jc w:val="center"/>
              <w:rPr>
                <w:rFonts w:ascii="宋体" w:hAnsi="宋体" w:eastAsia="宋体" w:cs="宋体"/>
                <w:kern w:val="0"/>
                <w:sz w:val="21"/>
                <w:szCs w:val="21"/>
              </w:rPr>
            </w:pPr>
            <w:r>
              <w:rPr>
                <w:rFonts w:hint="eastAsia" w:ascii="宋体" w:hAnsi="宋体" w:eastAsia="宋体" w:cs="宋体"/>
                <w:kern w:val="0"/>
                <w:sz w:val="21"/>
                <w:szCs w:val="21"/>
              </w:rPr>
              <w:t>国有资本经营预算财政拨款</w:t>
            </w:r>
          </w:p>
        </w:tc>
      </w:tr>
      <w:tr w14:paraId="4E75FA65">
        <w:tblPrEx>
          <w:tblCellMar>
            <w:top w:w="0" w:type="dxa"/>
            <w:left w:w="108" w:type="dxa"/>
            <w:bottom w:w="0" w:type="dxa"/>
            <w:right w:w="108" w:type="dxa"/>
          </w:tblCellMar>
        </w:tblPrEx>
        <w:trPr>
          <w:trHeight w:val="327" w:hRule="atLeas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299B970E">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588" w:type="dxa"/>
            <w:tcBorders>
              <w:top w:val="nil"/>
              <w:left w:val="nil"/>
              <w:bottom w:val="single" w:color="auto" w:sz="4" w:space="0"/>
              <w:right w:val="single" w:color="auto" w:sz="4" w:space="0"/>
            </w:tcBorders>
            <w:shd w:val="clear" w:color="auto" w:fill="auto"/>
            <w:noWrap/>
            <w:vAlign w:val="center"/>
          </w:tcPr>
          <w:p w14:paraId="7AE2B067">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650" w:type="dxa"/>
            <w:gridSpan w:val="2"/>
            <w:tcBorders>
              <w:top w:val="nil"/>
              <w:left w:val="nil"/>
              <w:bottom w:val="single" w:color="auto" w:sz="4" w:space="0"/>
              <w:right w:val="single" w:color="auto" w:sz="4" w:space="0"/>
            </w:tcBorders>
            <w:shd w:val="clear" w:color="auto" w:fill="auto"/>
            <w:noWrap/>
            <w:vAlign w:val="center"/>
          </w:tcPr>
          <w:p w14:paraId="43CEF102">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3187" w:type="dxa"/>
            <w:gridSpan w:val="7"/>
            <w:tcBorders>
              <w:top w:val="nil"/>
              <w:left w:val="nil"/>
              <w:bottom w:val="single" w:color="auto" w:sz="4" w:space="0"/>
              <w:right w:val="single" w:color="auto" w:sz="4" w:space="0"/>
            </w:tcBorders>
            <w:shd w:val="clear" w:color="auto" w:fill="auto"/>
            <w:noWrap/>
            <w:vAlign w:val="center"/>
          </w:tcPr>
          <w:p w14:paraId="12C2B35C">
            <w:pPr>
              <w:widowControl/>
              <w:jc w:val="center"/>
              <w:rPr>
                <w:rFonts w:ascii="宋体" w:hAnsi="宋体" w:eastAsia="宋体" w:cs="宋体"/>
                <w:kern w:val="0"/>
                <w:sz w:val="21"/>
                <w:szCs w:val="21"/>
              </w:rPr>
            </w:pPr>
            <w:r>
              <w:rPr>
                <w:rFonts w:hint="eastAsia" w:ascii="宋体" w:hAnsi="宋体" w:eastAsia="宋体" w:cs="宋体"/>
                <w:kern w:val="0"/>
                <w:sz w:val="21"/>
                <w:szCs w:val="21"/>
              </w:rPr>
              <w:t>栏    次</w:t>
            </w:r>
          </w:p>
        </w:tc>
        <w:tc>
          <w:tcPr>
            <w:tcW w:w="688" w:type="dxa"/>
            <w:tcBorders>
              <w:top w:val="nil"/>
              <w:left w:val="nil"/>
              <w:bottom w:val="single" w:color="auto" w:sz="4" w:space="0"/>
              <w:right w:val="single" w:color="auto" w:sz="4" w:space="0"/>
            </w:tcBorders>
            <w:shd w:val="clear" w:color="auto" w:fill="auto"/>
            <w:noWrap/>
            <w:vAlign w:val="center"/>
          </w:tcPr>
          <w:p w14:paraId="63A2266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5" w:type="dxa"/>
            <w:gridSpan w:val="4"/>
            <w:tcBorders>
              <w:top w:val="nil"/>
              <w:left w:val="nil"/>
              <w:bottom w:val="single" w:color="auto" w:sz="4" w:space="0"/>
              <w:right w:val="single" w:color="auto" w:sz="4" w:space="0"/>
            </w:tcBorders>
            <w:shd w:val="clear" w:color="auto" w:fill="auto"/>
            <w:noWrap/>
            <w:vAlign w:val="center"/>
          </w:tcPr>
          <w:p w14:paraId="3FDAB99F">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612" w:type="dxa"/>
            <w:gridSpan w:val="4"/>
            <w:tcBorders>
              <w:top w:val="nil"/>
              <w:left w:val="nil"/>
              <w:bottom w:val="single" w:color="auto" w:sz="4" w:space="0"/>
              <w:right w:val="single" w:color="auto" w:sz="4" w:space="0"/>
            </w:tcBorders>
            <w:shd w:val="clear" w:color="auto" w:fill="auto"/>
            <w:noWrap/>
            <w:vAlign w:val="center"/>
          </w:tcPr>
          <w:p w14:paraId="2728BA82">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713" w:type="dxa"/>
            <w:gridSpan w:val="5"/>
            <w:tcBorders>
              <w:top w:val="nil"/>
              <w:left w:val="nil"/>
              <w:bottom w:val="single" w:color="auto" w:sz="4" w:space="0"/>
              <w:right w:val="single" w:color="auto" w:sz="4" w:space="0"/>
            </w:tcBorders>
            <w:shd w:val="clear" w:color="auto" w:fill="auto"/>
            <w:noWrap/>
            <w:vAlign w:val="center"/>
          </w:tcPr>
          <w:p w14:paraId="60A1FDCF">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525" w:type="dxa"/>
            <w:gridSpan w:val="2"/>
            <w:tcBorders>
              <w:top w:val="nil"/>
              <w:left w:val="nil"/>
              <w:bottom w:val="single" w:color="auto" w:sz="4" w:space="0"/>
              <w:right w:val="single" w:color="auto" w:sz="4" w:space="0"/>
            </w:tcBorders>
            <w:shd w:val="clear" w:color="auto" w:fill="auto"/>
            <w:noWrap/>
            <w:vAlign w:val="center"/>
          </w:tcPr>
          <w:p w14:paraId="24ADCF06">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r>
      <w:tr w14:paraId="24C3E14C">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336DA006">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一、一般公共预算财政拨款</w:t>
            </w:r>
          </w:p>
        </w:tc>
        <w:tc>
          <w:tcPr>
            <w:tcW w:w="588" w:type="dxa"/>
            <w:tcBorders>
              <w:top w:val="nil"/>
              <w:left w:val="nil"/>
              <w:bottom w:val="single" w:color="auto" w:sz="4" w:space="0"/>
              <w:right w:val="single" w:color="auto" w:sz="4" w:space="0"/>
            </w:tcBorders>
            <w:shd w:val="clear" w:color="auto" w:fill="auto"/>
            <w:noWrap/>
            <w:vAlign w:val="center"/>
          </w:tcPr>
          <w:p w14:paraId="290CC93B">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50" w:type="dxa"/>
            <w:gridSpan w:val="2"/>
            <w:tcBorders>
              <w:top w:val="nil"/>
              <w:left w:val="nil"/>
              <w:bottom w:val="single" w:color="auto" w:sz="4" w:space="0"/>
              <w:right w:val="single" w:color="auto" w:sz="4" w:space="0"/>
            </w:tcBorders>
            <w:shd w:val="solid" w:color="FFFFFF" w:fill="auto"/>
            <w:noWrap/>
            <w:vAlign w:val="center"/>
          </w:tcPr>
          <w:p w14:paraId="4A7DA2A1">
            <w:pPr>
              <w:keepNext w:val="0"/>
              <w:keepLines w:val="0"/>
              <w:widowControl/>
              <w:suppressLineNumbers w:val="0"/>
              <w:jc w:val="right"/>
              <w:textAlignment w:val="center"/>
              <w:rPr>
                <w:rFonts w:hint="eastAsia" w:ascii="宋体" w:hAnsi="宋体" w:eastAsiaTheme="minorEastAsia" w:cstheme="minorBidi"/>
                <w:color w:val="000000"/>
                <w:kern w:val="2"/>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2203.41</w:t>
            </w:r>
          </w:p>
        </w:tc>
        <w:tc>
          <w:tcPr>
            <w:tcW w:w="3187" w:type="dxa"/>
            <w:gridSpan w:val="7"/>
            <w:tcBorders>
              <w:top w:val="nil"/>
              <w:left w:val="nil"/>
              <w:bottom w:val="single" w:color="auto" w:sz="4" w:space="0"/>
              <w:right w:val="single" w:color="auto" w:sz="4" w:space="0"/>
            </w:tcBorders>
            <w:shd w:val="clear" w:color="auto" w:fill="auto"/>
            <w:noWrap/>
            <w:vAlign w:val="center"/>
          </w:tcPr>
          <w:p w14:paraId="391748F6">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688" w:type="dxa"/>
            <w:tcBorders>
              <w:top w:val="nil"/>
              <w:left w:val="nil"/>
              <w:bottom w:val="single" w:color="auto" w:sz="4" w:space="0"/>
              <w:right w:val="single" w:color="auto" w:sz="4" w:space="0"/>
            </w:tcBorders>
            <w:shd w:val="clear" w:color="auto" w:fill="auto"/>
            <w:noWrap/>
            <w:vAlign w:val="center"/>
          </w:tcPr>
          <w:p w14:paraId="3FA3568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1525" w:type="dxa"/>
            <w:gridSpan w:val="4"/>
            <w:tcBorders>
              <w:top w:val="nil"/>
              <w:left w:val="nil"/>
              <w:bottom w:val="single" w:color="auto" w:sz="4" w:space="0"/>
              <w:right w:val="single" w:color="auto" w:sz="4" w:space="0"/>
            </w:tcBorders>
            <w:shd w:val="solid" w:color="FFFFFF" w:fill="auto"/>
            <w:noWrap/>
            <w:vAlign w:val="top"/>
          </w:tcPr>
          <w:p w14:paraId="493D56D8">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1F098C81">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4100F2CE">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03A0A3AB">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6B2C93C8">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11DE797C">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二、政府性基金预算财政拨款</w:t>
            </w:r>
          </w:p>
        </w:tc>
        <w:tc>
          <w:tcPr>
            <w:tcW w:w="588" w:type="dxa"/>
            <w:tcBorders>
              <w:top w:val="nil"/>
              <w:left w:val="nil"/>
              <w:bottom w:val="single" w:color="auto" w:sz="4" w:space="0"/>
              <w:right w:val="single" w:color="auto" w:sz="4" w:space="0"/>
            </w:tcBorders>
            <w:shd w:val="clear" w:color="auto" w:fill="auto"/>
            <w:noWrap/>
            <w:vAlign w:val="center"/>
          </w:tcPr>
          <w:p w14:paraId="70B68A41">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50" w:type="dxa"/>
            <w:gridSpan w:val="2"/>
            <w:tcBorders>
              <w:top w:val="nil"/>
              <w:left w:val="nil"/>
              <w:bottom w:val="single" w:color="auto" w:sz="4" w:space="0"/>
              <w:right w:val="single" w:color="auto" w:sz="4" w:space="0"/>
            </w:tcBorders>
            <w:shd w:val="solid" w:color="FFFFFF" w:fill="auto"/>
            <w:noWrap/>
            <w:vAlign w:val="center"/>
          </w:tcPr>
          <w:p w14:paraId="7BF080B6">
            <w:pPr>
              <w:keepNext w:val="0"/>
              <w:keepLines w:val="0"/>
              <w:widowControl/>
              <w:suppressLineNumbers w:val="0"/>
              <w:jc w:val="right"/>
              <w:textAlignment w:val="center"/>
              <w:rPr>
                <w:rFonts w:hint="eastAsia" w:ascii="宋体" w:hAnsi="宋体" w:eastAsiaTheme="minorEastAsia" w:cstheme="minorBidi"/>
                <w:color w:val="000000"/>
                <w:kern w:val="2"/>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838.55</w:t>
            </w:r>
          </w:p>
        </w:tc>
        <w:tc>
          <w:tcPr>
            <w:tcW w:w="3187" w:type="dxa"/>
            <w:gridSpan w:val="7"/>
            <w:tcBorders>
              <w:top w:val="nil"/>
              <w:left w:val="nil"/>
              <w:bottom w:val="single" w:color="auto" w:sz="4" w:space="0"/>
              <w:right w:val="single" w:color="auto" w:sz="4" w:space="0"/>
            </w:tcBorders>
            <w:shd w:val="clear" w:color="auto" w:fill="auto"/>
            <w:noWrap/>
            <w:vAlign w:val="center"/>
          </w:tcPr>
          <w:p w14:paraId="787BBFBA">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688" w:type="dxa"/>
            <w:tcBorders>
              <w:top w:val="nil"/>
              <w:left w:val="nil"/>
              <w:bottom w:val="single" w:color="auto" w:sz="4" w:space="0"/>
              <w:right w:val="single" w:color="auto" w:sz="4" w:space="0"/>
            </w:tcBorders>
            <w:shd w:val="clear" w:color="auto" w:fill="auto"/>
            <w:noWrap/>
            <w:vAlign w:val="center"/>
          </w:tcPr>
          <w:p w14:paraId="15BC7D3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1525" w:type="dxa"/>
            <w:gridSpan w:val="4"/>
            <w:tcBorders>
              <w:top w:val="nil"/>
              <w:left w:val="nil"/>
              <w:bottom w:val="single" w:color="auto" w:sz="4" w:space="0"/>
              <w:right w:val="single" w:color="auto" w:sz="4" w:space="0"/>
            </w:tcBorders>
            <w:shd w:val="solid" w:color="FFFFFF" w:fill="auto"/>
            <w:noWrap/>
            <w:vAlign w:val="top"/>
          </w:tcPr>
          <w:p w14:paraId="6B80D3B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7914F62C">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3A44F9C2">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389FDC20">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07A5B6E0">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3D9B2758">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三、国有资本经营预算财政拨款</w:t>
            </w:r>
          </w:p>
        </w:tc>
        <w:tc>
          <w:tcPr>
            <w:tcW w:w="588" w:type="dxa"/>
            <w:tcBorders>
              <w:top w:val="nil"/>
              <w:left w:val="nil"/>
              <w:bottom w:val="single" w:color="auto" w:sz="4" w:space="0"/>
              <w:right w:val="single" w:color="auto" w:sz="4" w:space="0"/>
            </w:tcBorders>
            <w:shd w:val="clear" w:color="auto" w:fill="auto"/>
            <w:noWrap/>
            <w:vAlign w:val="center"/>
          </w:tcPr>
          <w:p w14:paraId="26D72623">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50" w:type="dxa"/>
            <w:gridSpan w:val="2"/>
            <w:tcBorders>
              <w:top w:val="nil"/>
              <w:left w:val="nil"/>
              <w:bottom w:val="single" w:color="auto" w:sz="4" w:space="0"/>
              <w:right w:val="single" w:color="auto" w:sz="4" w:space="0"/>
            </w:tcBorders>
            <w:shd w:val="solid" w:color="FFFFFF" w:fill="auto"/>
            <w:noWrap/>
            <w:vAlign w:val="center"/>
          </w:tcPr>
          <w:p w14:paraId="5164560D">
            <w:pPr>
              <w:keepNext w:val="0"/>
              <w:keepLines w:val="0"/>
              <w:widowControl/>
              <w:suppressLineNumbers w:val="0"/>
              <w:jc w:val="right"/>
              <w:textAlignment w:val="center"/>
              <w:rPr>
                <w:rFonts w:hint="eastAsia" w:ascii="宋体" w:hAnsi="宋体" w:eastAsiaTheme="minorEastAsia" w:cstheme="minorBidi"/>
                <w:color w:val="000000"/>
                <w:kern w:val="2"/>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6B69DFD7">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688" w:type="dxa"/>
            <w:tcBorders>
              <w:top w:val="nil"/>
              <w:left w:val="nil"/>
              <w:bottom w:val="single" w:color="auto" w:sz="4" w:space="0"/>
              <w:right w:val="single" w:color="auto" w:sz="4" w:space="0"/>
            </w:tcBorders>
            <w:shd w:val="clear" w:color="auto" w:fill="auto"/>
            <w:noWrap/>
            <w:vAlign w:val="center"/>
          </w:tcPr>
          <w:p w14:paraId="65F6C56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1525" w:type="dxa"/>
            <w:gridSpan w:val="4"/>
            <w:tcBorders>
              <w:top w:val="nil"/>
              <w:left w:val="nil"/>
              <w:bottom w:val="single" w:color="auto" w:sz="4" w:space="0"/>
              <w:right w:val="single" w:color="auto" w:sz="4" w:space="0"/>
            </w:tcBorders>
            <w:shd w:val="solid" w:color="FFFFFF" w:fill="auto"/>
            <w:noWrap/>
            <w:vAlign w:val="top"/>
          </w:tcPr>
          <w:p w14:paraId="4EEE57D4">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7FB89BCD">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4897E85E">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7955901F">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593D0EA1">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5D130F8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8" w:type="dxa"/>
            <w:tcBorders>
              <w:top w:val="nil"/>
              <w:left w:val="nil"/>
              <w:bottom w:val="single" w:color="auto" w:sz="4" w:space="0"/>
              <w:right w:val="single" w:color="auto" w:sz="4" w:space="0"/>
            </w:tcBorders>
            <w:shd w:val="clear" w:color="auto" w:fill="auto"/>
            <w:noWrap/>
            <w:vAlign w:val="center"/>
          </w:tcPr>
          <w:p w14:paraId="0035A216">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50" w:type="dxa"/>
            <w:gridSpan w:val="2"/>
            <w:tcBorders>
              <w:top w:val="nil"/>
              <w:left w:val="nil"/>
              <w:bottom w:val="single" w:color="auto" w:sz="4" w:space="0"/>
              <w:right w:val="single" w:color="auto" w:sz="4" w:space="0"/>
            </w:tcBorders>
            <w:shd w:val="clear" w:color="auto" w:fill="auto"/>
            <w:noWrap/>
            <w:vAlign w:val="center"/>
          </w:tcPr>
          <w:p w14:paraId="7764D0D4">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28817EC3">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688" w:type="dxa"/>
            <w:tcBorders>
              <w:top w:val="nil"/>
              <w:left w:val="nil"/>
              <w:bottom w:val="single" w:color="auto" w:sz="4" w:space="0"/>
              <w:right w:val="single" w:color="auto" w:sz="4" w:space="0"/>
            </w:tcBorders>
            <w:shd w:val="clear" w:color="auto" w:fill="auto"/>
            <w:noWrap/>
            <w:vAlign w:val="center"/>
          </w:tcPr>
          <w:p w14:paraId="49C1933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525" w:type="dxa"/>
            <w:gridSpan w:val="4"/>
            <w:tcBorders>
              <w:top w:val="nil"/>
              <w:left w:val="nil"/>
              <w:bottom w:val="single" w:color="auto" w:sz="4" w:space="0"/>
              <w:right w:val="single" w:color="auto" w:sz="4" w:space="0"/>
            </w:tcBorders>
            <w:shd w:val="solid" w:color="FFFFFF" w:fill="auto"/>
            <w:noWrap/>
            <w:vAlign w:val="top"/>
          </w:tcPr>
          <w:p w14:paraId="0CBE2153">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0D1E15DA">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1257E264">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0D623C11">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19971691">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5427CC3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8" w:type="dxa"/>
            <w:tcBorders>
              <w:top w:val="nil"/>
              <w:left w:val="nil"/>
              <w:bottom w:val="single" w:color="auto" w:sz="4" w:space="0"/>
              <w:right w:val="single" w:color="auto" w:sz="4" w:space="0"/>
            </w:tcBorders>
            <w:shd w:val="clear" w:color="auto" w:fill="auto"/>
            <w:noWrap/>
            <w:vAlign w:val="center"/>
          </w:tcPr>
          <w:p w14:paraId="1C65D217">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50" w:type="dxa"/>
            <w:gridSpan w:val="2"/>
            <w:tcBorders>
              <w:top w:val="nil"/>
              <w:left w:val="nil"/>
              <w:bottom w:val="single" w:color="auto" w:sz="4" w:space="0"/>
              <w:right w:val="single" w:color="auto" w:sz="4" w:space="0"/>
            </w:tcBorders>
            <w:shd w:val="clear" w:color="auto" w:fill="auto"/>
            <w:noWrap/>
            <w:vAlign w:val="center"/>
          </w:tcPr>
          <w:p w14:paraId="7D426563">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2D46C905">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688" w:type="dxa"/>
            <w:tcBorders>
              <w:top w:val="nil"/>
              <w:left w:val="nil"/>
              <w:bottom w:val="single" w:color="auto" w:sz="4" w:space="0"/>
              <w:right w:val="single" w:color="auto" w:sz="4" w:space="0"/>
            </w:tcBorders>
            <w:shd w:val="clear" w:color="auto" w:fill="auto"/>
            <w:noWrap/>
            <w:vAlign w:val="center"/>
          </w:tcPr>
          <w:p w14:paraId="16AC739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1525" w:type="dxa"/>
            <w:gridSpan w:val="4"/>
            <w:tcBorders>
              <w:top w:val="nil"/>
              <w:left w:val="nil"/>
              <w:bottom w:val="single" w:color="auto" w:sz="4" w:space="0"/>
              <w:right w:val="single" w:color="auto" w:sz="4" w:space="0"/>
            </w:tcBorders>
            <w:shd w:val="solid" w:color="FFFFFF" w:fill="auto"/>
            <w:noWrap/>
            <w:vAlign w:val="top"/>
          </w:tcPr>
          <w:p w14:paraId="45AA7D89">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0607787E">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26935443">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423DFAA9">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5EDC76BF">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5C006A7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88" w:type="dxa"/>
            <w:tcBorders>
              <w:top w:val="nil"/>
              <w:left w:val="nil"/>
              <w:bottom w:val="single" w:color="auto" w:sz="4" w:space="0"/>
              <w:right w:val="single" w:color="auto" w:sz="4" w:space="0"/>
            </w:tcBorders>
            <w:shd w:val="clear" w:color="auto" w:fill="auto"/>
            <w:noWrap/>
            <w:vAlign w:val="center"/>
          </w:tcPr>
          <w:p w14:paraId="3BC7225F">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50" w:type="dxa"/>
            <w:gridSpan w:val="2"/>
            <w:tcBorders>
              <w:top w:val="nil"/>
              <w:left w:val="nil"/>
              <w:bottom w:val="single" w:color="auto" w:sz="4" w:space="0"/>
              <w:right w:val="single" w:color="auto" w:sz="4" w:space="0"/>
            </w:tcBorders>
            <w:shd w:val="clear" w:color="auto" w:fill="auto"/>
            <w:noWrap/>
            <w:vAlign w:val="center"/>
          </w:tcPr>
          <w:p w14:paraId="414849D7">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55BB65E3">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688" w:type="dxa"/>
            <w:tcBorders>
              <w:top w:val="nil"/>
              <w:left w:val="nil"/>
              <w:bottom w:val="single" w:color="auto" w:sz="4" w:space="0"/>
              <w:right w:val="single" w:color="auto" w:sz="4" w:space="0"/>
            </w:tcBorders>
            <w:shd w:val="clear" w:color="auto" w:fill="auto"/>
            <w:noWrap/>
            <w:vAlign w:val="center"/>
          </w:tcPr>
          <w:p w14:paraId="7BFCFAB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7</w:t>
            </w:r>
          </w:p>
        </w:tc>
        <w:tc>
          <w:tcPr>
            <w:tcW w:w="1525" w:type="dxa"/>
            <w:gridSpan w:val="4"/>
            <w:tcBorders>
              <w:top w:val="nil"/>
              <w:left w:val="nil"/>
              <w:bottom w:val="single" w:color="auto" w:sz="4" w:space="0"/>
              <w:right w:val="single" w:color="auto" w:sz="4" w:space="0"/>
            </w:tcBorders>
            <w:shd w:val="solid" w:color="FFFFFF" w:fill="auto"/>
            <w:noWrap/>
            <w:vAlign w:val="top"/>
          </w:tcPr>
          <w:p w14:paraId="33A1C455">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441DB57B">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02CE6C62">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295D3951">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524534A7">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6ACA445D">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201A400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c>
          <w:tcPr>
            <w:tcW w:w="1650" w:type="dxa"/>
            <w:gridSpan w:val="2"/>
            <w:tcBorders>
              <w:top w:val="nil"/>
              <w:left w:val="nil"/>
              <w:bottom w:val="single" w:color="auto" w:sz="4" w:space="0"/>
              <w:right w:val="single" w:color="auto" w:sz="4" w:space="0"/>
            </w:tcBorders>
            <w:shd w:val="clear" w:color="auto" w:fill="auto"/>
            <w:noWrap/>
            <w:vAlign w:val="center"/>
          </w:tcPr>
          <w:p w14:paraId="7EE0CAD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65D2F1BD">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七、文化旅游体育与传媒支出</w:t>
            </w:r>
          </w:p>
        </w:tc>
        <w:tc>
          <w:tcPr>
            <w:tcW w:w="688" w:type="dxa"/>
            <w:tcBorders>
              <w:top w:val="nil"/>
              <w:left w:val="nil"/>
              <w:bottom w:val="single" w:color="auto" w:sz="4" w:space="0"/>
              <w:right w:val="single" w:color="auto" w:sz="4" w:space="0"/>
            </w:tcBorders>
            <w:shd w:val="solid" w:color="FFFFFF" w:fill="auto"/>
            <w:noWrap/>
            <w:vAlign w:val="center"/>
          </w:tcPr>
          <w:p w14:paraId="409A36E0">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28</w:t>
            </w:r>
          </w:p>
        </w:tc>
        <w:tc>
          <w:tcPr>
            <w:tcW w:w="1525" w:type="dxa"/>
            <w:gridSpan w:val="4"/>
            <w:tcBorders>
              <w:top w:val="nil"/>
              <w:left w:val="nil"/>
              <w:bottom w:val="single" w:color="auto" w:sz="4" w:space="0"/>
              <w:right w:val="single" w:color="auto" w:sz="4" w:space="0"/>
            </w:tcBorders>
            <w:shd w:val="solid" w:color="FFFFFF" w:fill="auto"/>
            <w:noWrap/>
            <w:vAlign w:val="top"/>
          </w:tcPr>
          <w:p w14:paraId="33332B2F">
            <w:pPr>
              <w:spacing w:beforeLines="0" w:afterLines="0"/>
              <w:jc w:val="right"/>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b w:val="0"/>
                <w:bCs w:val="0"/>
                <w:color w:val="000000"/>
                <w:sz w:val="21"/>
                <w:szCs w:val="22"/>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6C9B57DE">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5A4C8F70">
            <w:pPr>
              <w:keepNext w:val="0"/>
              <w:keepLines w:val="0"/>
              <w:widowControl/>
              <w:suppressLineNumbers w:val="0"/>
              <w:jc w:val="right"/>
              <w:textAlignment w:val="center"/>
              <w:rPr>
                <w:rFonts w:hint="eastAsia" w:ascii="宋体" w:hAnsi="宋体" w:eastAsiaTheme="minorEastAsia" w:cstheme="minorBidi"/>
                <w:b w:val="0"/>
                <w:bCs w:val="0"/>
                <w:color w:val="000000"/>
                <w:kern w:val="2"/>
                <w:sz w:val="21"/>
                <w:szCs w:val="22"/>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45606438">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642C5707">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5B91DC1F">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2BEE4F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1650" w:type="dxa"/>
            <w:gridSpan w:val="2"/>
            <w:tcBorders>
              <w:top w:val="nil"/>
              <w:left w:val="nil"/>
              <w:bottom w:val="single" w:color="auto" w:sz="4" w:space="0"/>
              <w:right w:val="single" w:color="auto" w:sz="4" w:space="0"/>
            </w:tcBorders>
            <w:shd w:val="clear" w:color="auto" w:fill="auto"/>
            <w:noWrap/>
            <w:vAlign w:val="center"/>
          </w:tcPr>
          <w:p w14:paraId="61FC366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658F5A88">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八、社会保障和就业支出</w:t>
            </w:r>
          </w:p>
        </w:tc>
        <w:tc>
          <w:tcPr>
            <w:tcW w:w="688" w:type="dxa"/>
            <w:tcBorders>
              <w:top w:val="nil"/>
              <w:left w:val="nil"/>
              <w:bottom w:val="single" w:color="auto" w:sz="4" w:space="0"/>
              <w:right w:val="single" w:color="auto" w:sz="4" w:space="0"/>
            </w:tcBorders>
            <w:shd w:val="solid" w:color="FFFFFF" w:fill="auto"/>
            <w:noWrap/>
            <w:vAlign w:val="center"/>
          </w:tcPr>
          <w:p w14:paraId="33AB368B">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29</w:t>
            </w:r>
          </w:p>
        </w:tc>
        <w:tc>
          <w:tcPr>
            <w:tcW w:w="1525" w:type="dxa"/>
            <w:gridSpan w:val="4"/>
            <w:tcBorders>
              <w:top w:val="nil"/>
              <w:left w:val="nil"/>
              <w:bottom w:val="single" w:color="auto" w:sz="4" w:space="0"/>
              <w:right w:val="single" w:color="auto" w:sz="4" w:space="0"/>
            </w:tcBorders>
            <w:shd w:val="solid" w:color="FFFFFF" w:fill="auto"/>
            <w:noWrap/>
            <w:vAlign w:val="center"/>
          </w:tcPr>
          <w:p w14:paraId="69D7F4E5">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841.19</w:t>
            </w:r>
          </w:p>
        </w:tc>
        <w:tc>
          <w:tcPr>
            <w:tcW w:w="1612" w:type="dxa"/>
            <w:gridSpan w:val="4"/>
            <w:tcBorders>
              <w:top w:val="nil"/>
              <w:left w:val="nil"/>
              <w:bottom w:val="single" w:color="auto" w:sz="4" w:space="0"/>
              <w:right w:val="single" w:color="auto" w:sz="4" w:space="0"/>
            </w:tcBorders>
            <w:shd w:val="solid" w:color="FFFFFF" w:fill="auto"/>
            <w:noWrap/>
            <w:vAlign w:val="center"/>
          </w:tcPr>
          <w:p w14:paraId="2294082C">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38.96</w:t>
            </w:r>
          </w:p>
        </w:tc>
        <w:tc>
          <w:tcPr>
            <w:tcW w:w="1713" w:type="dxa"/>
            <w:gridSpan w:val="5"/>
            <w:tcBorders>
              <w:top w:val="nil"/>
              <w:left w:val="nil"/>
              <w:bottom w:val="single" w:color="auto" w:sz="4" w:space="0"/>
              <w:right w:val="single" w:color="auto" w:sz="4" w:space="0"/>
            </w:tcBorders>
            <w:shd w:val="solid" w:color="FFFFFF" w:fill="auto"/>
            <w:noWrap/>
            <w:vAlign w:val="center"/>
          </w:tcPr>
          <w:p w14:paraId="43122A4B">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802.23</w:t>
            </w:r>
          </w:p>
        </w:tc>
        <w:tc>
          <w:tcPr>
            <w:tcW w:w="1525" w:type="dxa"/>
            <w:gridSpan w:val="2"/>
            <w:tcBorders>
              <w:top w:val="nil"/>
              <w:left w:val="nil"/>
              <w:bottom w:val="single" w:color="auto" w:sz="4" w:space="0"/>
              <w:right w:val="single" w:color="auto" w:sz="4" w:space="0"/>
            </w:tcBorders>
            <w:shd w:val="solid" w:color="FFFFFF" w:fill="auto"/>
            <w:noWrap/>
            <w:vAlign w:val="top"/>
          </w:tcPr>
          <w:p w14:paraId="5A0CBD7D">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61CBBF3F">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0AB18D47">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70BF6D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c>
          <w:tcPr>
            <w:tcW w:w="1650" w:type="dxa"/>
            <w:gridSpan w:val="2"/>
            <w:tcBorders>
              <w:top w:val="nil"/>
              <w:left w:val="nil"/>
              <w:bottom w:val="single" w:color="auto" w:sz="4" w:space="0"/>
              <w:right w:val="single" w:color="auto" w:sz="4" w:space="0"/>
            </w:tcBorders>
            <w:shd w:val="clear" w:color="auto" w:fill="auto"/>
            <w:noWrap/>
            <w:vAlign w:val="center"/>
          </w:tcPr>
          <w:p w14:paraId="65BAB94F">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1C07BD44">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九、卫生健康支出</w:t>
            </w:r>
          </w:p>
        </w:tc>
        <w:tc>
          <w:tcPr>
            <w:tcW w:w="688" w:type="dxa"/>
            <w:tcBorders>
              <w:top w:val="nil"/>
              <w:left w:val="nil"/>
              <w:bottom w:val="single" w:color="auto" w:sz="4" w:space="0"/>
              <w:right w:val="single" w:color="auto" w:sz="4" w:space="0"/>
            </w:tcBorders>
            <w:shd w:val="solid" w:color="FFFFFF" w:fill="auto"/>
            <w:noWrap/>
            <w:vAlign w:val="center"/>
          </w:tcPr>
          <w:p w14:paraId="4EA2E542">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30</w:t>
            </w:r>
          </w:p>
        </w:tc>
        <w:tc>
          <w:tcPr>
            <w:tcW w:w="1525" w:type="dxa"/>
            <w:gridSpan w:val="4"/>
            <w:tcBorders>
              <w:top w:val="nil"/>
              <w:left w:val="nil"/>
              <w:bottom w:val="single" w:color="auto" w:sz="4" w:space="0"/>
              <w:right w:val="single" w:color="auto" w:sz="4" w:space="0"/>
            </w:tcBorders>
            <w:shd w:val="solid" w:color="FFFFFF" w:fill="auto"/>
            <w:noWrap/>
            <w:vAlign w:val="center"/>
          </w:tcPr>
          <w:p w14:paraId="1AE89696">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15.76</w:t>
            </w:r>
          </w:p>
        </w:tc>
        <w:tc>
          <w:tcPr>
            <w:tcW w:w="1612" w:type="dxa"/>
            <w:gridSpan w:val="4"/>
            <w:tcBorders>
              <w:top w:val="nil"/>
              <w:left w:val="nil"/>
              <w:bottom w:val="single" w:color="auto" w:sz="4" w:space="0"/>
              <w:right w:val="single" w:color="auto" w:sz="4" w:space="0"/>
            </w:tcBorders>
            <w:shd w:val="solid" w:color="FFFFFF" w:fill="auto"/>
            <w:noWrap/>
            <w:vAlign w:val="center"/>
          </w:tcPr>
          <w:p w14:paraId="2852C8E4">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15.76</w:t>
            </w:r>
          </w:p>
        </w:tc>
        <w:tc>
          <w:tcPr>
            <w:tcW w:w="1713" w:type="dxa"/>
            <w:gridSpan w:val="5"/>
            <w:tcBorders>
              <w:top w:val="nil"/>
              <w:left w:val="nil"/>
              <w:bottom w:val="single" w:color="auto" w:sz="4" w:space="0"/>
              <w:right w:val="single" w:color="auto" w:sz="4" w:space="0"/>
            </w:tcBorders>
            <w:shd w:val="solid" w:color="FFFFFF" w:fill="auto"/>
            <w:noWrap/>
            <w:vAlign w:val="center"/>
          </w:tcPr>
          <w:p w14:paraId="24DC34FA">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035FEC89">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25B5E2F1">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23AFCF32">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66AF288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1650" w:type="dxa"/>
            <w:gridSpan w:val="2"/>
            <w:tcBorders>
              <w:top w:val="nil"/>
              <w:left w:val="nil"/>
              <w:bottom w:val="single" w:color="auto" w:sz="4" w:space="0"/>
              <w:right w:val="single" w:color="auto" w:sz="4" w:space="0"/>
            </w:tcBorders>
            <w:shd w:val="clear" w:color="auto" w:fill="auto"/>
            <w:noWrap/>
            <w:vAlign w:val="center"/>
          </w:tcPr>
          <w:p w14:paraId="3EA67F7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769EA38A">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十、节能环保支出</w:t>
            </w:r>
          </w:p>
        </w:tc>
        <w:tc>
          <w:tcPr>
            <w:tcW w:w="688" w:type="dxa"/>
            <w:tcBorders>
              <w:top w:val="nil"/>
              <w:left w:val="nil"/>
              <w:bottom w:val="single" w:color="auto" w:sz="4" w:space="0"/>
              <w:right w:val="single" w:color="auto" w:sz="4" w:space="0"/>
            </w:tcBorders>
            <w:shd w:val="solid" w:color="FFFFFF" w:fill="auto"/>
            <w:noWrap/>
            <w:vAlign w:val="center"/>
          </w:tcPr>
          <w:p w14:paraId="1F348994">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31</w:t>
            </w:r>
          </w:p>
        </w:tc>
        <w:tc>
          <w:tcPr>
            <w:tcW w:w="1525" w:type="dxa"/>
            <w:gridSpan w:val="4"/>
            <w:tcBorders>
              <w:top w:val="nil"/>
              <w:left w:val="nil"/>
              <w:bottom w:val="single" w:color="auto" w:sz="4" w:space="0"/>
              <w:right w:val="single" w:color="auto" w:sz="4" w:space="0"/>
            </w:tcBorders>
            <w:shd w:val="solid" w:color="FFFFFF" w:fill="auto"/>
            <w:noWrap/>
            <w:vAlign w:val="center"/>
          </w:tcPr>
          <w:p w14:paraId="556F7845">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68A03CC7">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6EC2F595">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6B526CEB">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554D4711">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5AED103F">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297CED2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1650" w:type="dxa"/>
            <w:gridSpan w:val="2"/>
            <w:tcBorders>
              <w:top w:val="nil"/>
              <w:left w:val="nil"/>
              <w:bottom w:val="single" w:color="auto" w:sz="4" w:space="0"/>
              <w:right w:val="single" w:color="auto" w:sz="4" w:space="0"/>
            </w:tcBorders>
            <w:shd w:val="clear" w:color="auto" w:fill="auto"/>
            <w:noWrap/>
            <w:vAlign w:val="center"/>
          </w:tcPr>
          <w:p w14:paraId="6AAE592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2F054FFE">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十一、城乡社区支出</w:t>
            </w:r>
          </w:p>
        </w:tc>
        <w:tc>
          <w:tcPr>
            <w:tcW w:w="688" w:type="dxa"/>
            <w:tcBorders>
              <w:top w:val="nil"/>
              <w:left w:val="nil"/>
              <w:bottom w:val="single" w:color="auto" w:sz="4" w:space="0"/>
              <w:right w:val="single" w:color="auto" w:sz="4" w:space="0"/>
            </w:tcBorders>
            <w:shd w:val="solid" w:color="FFFFFF" w:fill="auto"/>
            <w:noWrap/>
            <w:vAlign w:val="center"/>
          </w:tcPr>
          <w:p w14:paraId="6F450DD3">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32</w:t>
            </w:r>
          </w:p>
        </w:tc>
        <w:tc>
          <w:tcPr>
            <w:tcW w:w="1525" w:type="dxa"/>
            <w:gridSpan w:val="4"/>
            <w:tcBorders>
              <w:top w:val="nil"/>
              <w:left w:val="nil"/>
              <w:bottom w:val="single" w:color="auto" w:sz="4" w:space="0"/>
              <w:right w:val="single" w:color="auto" w:sz="4" w:space="0"/>
            </w:tcBorders>
            <w:shd w:val="solid" w:color="FFFFFF" w:fill="auto"/>
            <w:noWrap/>
            <w:vAlign w:val="center"/>
          </w:tcPr>
          <w:p w14:paraId="3016FA2E">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4.89</w:t>
            </w:r>
          </w:p>
        </w:tc>
        <w:tc>
          <w:tcPr>
            <w:tcW w:w="1612" w:type="dxa"/>
            <w:gridSpan w:val="4"/>
            <w:tcBorders>
              <w:top w:val="nil"/>
              <w:left w:val="nil"/>
              <w:bottom w:val="single" w:color="auto" w:sz="4" w:space="0"/>
              <w:right w:val="single" w:color="auto" w:sz="4" w:space="0"/>
            </w:tcBorders>
            <w:shd w:val="solid" w:color="FFFFFF" w:fill="auto"/>
            <w:noWrap/>
            <w:vAlign w:val="center"/>
          </w:tcPr>
          <w:p w14:paraId="1BB0905A">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4.89</w:t>
            </w:r>
          </w:p>
        </w:tc>
        <w:tc>
          <w:tcPr>
            <w:tcW w:w="1713" w:type="dxa"/>
            <w:gridSpan w:val="5"/>
            <w:tcBorders>
              <w:top w:val="nil"/>
              <w:left w:val="nil"/>
              <w:bottom w:val="single" w:color="auto" w:sz="4" w:space="0"/>
              <w:right w:val="single" w:color="auto" w:sz="4" w:space="0"/>
            </w:tcBorders>
            <w:shd w:val="solid" w:color="FFFFFF" w:fill="auto"/>
            <w:noWrap/>
            <w:vAlign w:val="center"/>
          </w:tcPr>
          <w:p w14:paraId="245AC68D">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5FD21793">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4DDF543B">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0DF67368">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4E0B6F9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w:t>
            </w:r>
          </w:p>
        </w:tc>
        <w:tc>
          <w:tcPr>
            <w:tcW w:w="1650" w:type="dxa"/>
            <w:gridSpan w:val="2"/>
            <w:tcBorders>
              <w:top w:val="nil"/>
              <w:left w:val="nil"/>
              <w:bottom w:val="single" w:color="auto" w:sz="4" w:space="0"/>
              <w:right w:val="single" w:color="auto" w:sz="4" w:space="0"/>
            </w:tcBorders>
            <w:shd w:val="clear" w:color="auto" w:fill="auto"/>
            <w:noWrap/>
            <w:vAlign w:val="center"/>
          </w:tcPr>
          <w:p w14:paraId="20ED63D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2A73F2B4">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十二、农林水支出</w:t>
            </w:r>
          </w:p>
        </w:tc>
        <w:tc>
          <w:tcPr>
            <w:tcW w:w="688" w:type="dxa"/>
            <w:tcBorders>
              <w:top w:val="nil"/>
              <w:left w:val="nil"/>
              <w:bottom w:val="single" w:color="auto" w:sz="4" w:space="0"/>
              <w:right w:val="single" w:color="auto" w:sz="4" w:space="0"/>
            </w:tcBorders>
            <w:shd w:val="solid" w:color="FFFFFF" w:fill="auto"/>
            <w:noWrap/>
            <w:vAlign w:val="center"/>
          </w:tcPr>
          <w:p w14:paraId="4EC27211">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33</w:t>
            </w:r>
          </w:p>
        </w:tc>
        <w:tc>
          <w:tcPr>
            <w:tcW w:w="1525" w:type="dxa"/>
            <w:gridSpan w:val="4"/>
            <w:tcBorders>
              <w:top w:val="nil"/>
              <w:left w:val="nil"/>
              <w:bottom w:val="single" w:color="auto" w:sz="4" w:space="0"/>
              <w:right w:val="single" w:color="auto" w:sz="4" w:space="0"/>
            </w:tcBorders>
            <w:shd w:val="solid" w:color="FFFFFF" w:fill="auto"/>
            <w:noWrap/>
            <w:vAlign w:val="center"/>
          </w:tcPr>
          <w:p w14:paraId="6A31A968">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2164.85</w:t>
            </w:r>
          </w:p>
        </w:tc>
        <w:tc>
          <w:tcPr>
            <w:tcW w:w="1612" w:type="dxa"/>
            <w:gridSpan w:val="4"/>
            <w:tcBorders>
              <w:top w:val="nil"/>
              <w:left w:val="nil"/>
              <w:bottom w:val="single" w:color="auto" w:sz="4" w:space="0"/>
              <w:right w:val="single" w:color="auto" w:sz="4" w:space="0"/>
            </w:tcBorders>
            <w:shd w:val="solid" w:color="FFFFFF" w:fill="auto"/>
            <w:noWrap/>
            <w:vAlign w:val="center"/>
          </w:tcPr>
          <w:p w14:paraId="55C88C11">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2128.53</w:t>
            </w:r>
          </w:p>
        </w:tc>
        <w:tc>
          <w:tcPr>
            <w:tcW w:w="1713" w:type="dxa"/>
            <w:gridSpan w:val="5"/>
            <w:tcBorders>
              <w:top w:val="nil"/>
              <w:left w:val="nil"/>
              <w:bottom w:val="single" w:color="auto" w:sz="4" w:space="0"/>
              <w:right w:val="single" w:color="auto" w:sz="4" w:space="0"/>
            </w:tcBorders>
            <w:shd w:val="solid" w:color="FFFFFF" w:fill="auto"/>
            <w:noWrap/>
            <w:vAlign w:val="center"/>
          </w:tcPr>
          <w:p w14:paraId="0895068F">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36.32</w:t>
            </w:r>
          </w:p>
        </w:tc>
        <w:tc>
          <w:tcPr>
            <w:tcW w:w="1525" w:type="dxa"/>
            <w:gridSpan w:val="2"/>
            <w:tcBorders>
              <w:top w:val="nil"/>
              <w:left w:val="nil"/>
              <w:bottom w:val="single" w:color="auto" w:sz="4" w:space="0"/>
              <w:right w:val="single" w:color="auto" w:sz="4" w:space="0"/>
            </w:tcBorders>
            <w:shd w:val="solid" w:color="FFFFFF" w:fill="auto"/>
            <w:noWrap/>
            <w:vAlign w:val="top"/>
          </w:tcPr>
          <w:p w14:paraId="19C334C5">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2EABF386">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2B07A5AC">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48AC0DF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1650" w:type="dxa"/>
            <w:gridSpan w:val="2"/>
            <w:tcBorders>
              <w:top w:val="nil"/>
              <w:left w:val="nil"/>
              <w:bottom w:val="single" w:color="auto" w:sz="4" w:space="0"/>
              <w:right w:val="single" w:color="auto" w:sz="4" w:space="0"/>
            </w:tcBorders>
            <w:shd w:val="clear" w:color="auto" w:fill="auto"/>
            <w:noWrap/>
            <w:vAlign w:val="center"/>
          </w:tcPr>
          <w:p w14:paraId="28881F9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0E143A5C">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lang w:eastAsia="zh-CN"/>
              </w:rPr>
              <w:t>……</w:t>
            </w:r>
          </w:p>
        </w:tc>
        <w:tc>
          <w:tcPr>
            <w:tcW w:w="688" w:type="dxa"/>
            <w:tcBorders>
              <w:top w:val="nil"/>
              <w:left w:val="nil"/>
              <w:bottom w:val="single" w:color="auto" w:sz="4" w:space="0"/>
              <w:right w:val="single" w:color="auto" w:sz="4" w:space="0"/>
            </w:tcBorders>
            <w:shd w:val="solid" w:color="FFFFFF" w:fill="auto"/>
            <w:noWrap/>
            <w:vAlign w:val="center"/>
          </w:tcPr>
          <w:p w14:paraId="16652CEB">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34</w:t>
            </w:r>
          </w:p>
        </w:tc>
        <w:tc>
          <w:tcPr>
            <w:tcW w:w="1525" w:type="dxa"/>
            <w:gridSpan w:val="4"/>
            <w:tcBorders>
              <w:top w:val="nil"/>
              <w:left w:val="nil"/>
              <w:bottom w:val="single" w:color="auto" w:sz="4" w:space="0"/>
              <w:right w:val="single" w:color="auto" w:sz="4" w:space="0"/>
            </w:tcBorders>
            <w:shd w:val="solid" w:color="FFFFFF" w:fill="auto"/>
            <w:noWrap/>
            <w:vAlign w:val="center"/>
          </w:tcPr>
          <w:p w14:paraId="1F965339">
            <w:pPr>
              <w:spacing w:beforeLines="0" w:afterLines="0"/>
              <w:jc w:val="right"/>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b w:val="0"/>
                <w:bCs w:val="0"/>
                <w:color w:val="000000"/>
                <w:sz w:val="20"/>
                <w:szCs w:val="21"/>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2DFF70EE">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2330FE44">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237D5779">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09081B50">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463FEA88">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27F1970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1650" w:type="dxa"/>
            <w:gridSpan w:val="2"/>
            <w:tcBorders>
              <w:top w:val="nil"/>
              <w:left w:val="nil"/>
              <w:bottom w:val="single" w:color="auto" w:sz="4" w:space="0"/>
              <w:right w:val="single" w:color="auto" w:sz="4" w:space="0"/>
            </w:tcBorders>
            <w:shd w:val="clear" w:color="auto" w:fill="auto"/>
            <w:noWrap/>
            <w:vAlign w:val="center"/>
          </w:tcPr>
          <w:p w14:paraId="7F2D5451">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2B689D8D">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rPr>
              <w:t>十九、住房保障支出</w:t>
            </w:r>
          </w:p>
        </w:tc>
        <w:tc>
          <w:tcPr>
            <w:tcW w:w="688" w:type="dxa"/>
            <w:tcBorders>
              <w:top w:val="nil"/>
              <w:left w:val="nil"/>
              <w:bottom w:val="single" w:color="auto" w:sz="4" w:space="0"/>
              <w:right w:val="single" w:color="auto" w:sz="4" w:space="0"/>
            </w:tcBorders>
            <w:shd w:val="solid" w:color="FFFFFF" w:fill="auto"/>
            <w:noWrap/>
            <w:vAlign w:val="center"/>
          </w:tcPr>
          <w:p w14:paraId="3DEEC137">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35</w:t>
            </w:r>
          </w:p>
        </w:tc>
        <w:tc>
          <w:tcPr>
            <w:tcW w:w="1525" w:type="dxa"/>
            <w:gridSpan w:val="4"/>
            <w:tcBorders>
              <w:top w:val="nil"/>
              <w:left w:val="nil"/>
              <w:bottom w:val="single" w:color="auto" w:sz="4" w:space="0"/>
              <w:right w:val="single" w:color="auto" w:sz="4" w:space="0"/>
            </w:tcBorders>
            <w:shd w:val="clear" w:color="auto" w:fill="FFFFFF"/>
            <w:noWrap/>
            <w:vAlign w:val="center"/>
          </w:tcPr>
          <w:p w14:paraId="24CF060E">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15.27</w:t>
            </w:r>
          </w:p>
        </w:tc>
        <w:tc>
          <w:tcPr>
            <w:tcW w:w="1612" w:type="dxa"/>
            <w:gridSpan w:val="4"/>
            <w:tcBorders>
              <w:top w:val="nil"/>
              <w:left w:val="nil"/>
              <w:bottom w:val="single" w:color="auto" w:sz="4" w:space="0"/>
              <w:right w:val="single" w:color="auto" w:sz="4" w:space="0"/>
            </w:tcBorders>
            <w:shd w:val="solid" w:color="FFFFFF" w:fill="auto"/>
            <w:noWrap/>
            <w:vAlign w:val="center"/>
          </w:tcPr>
          <w:p w14:paraId="18920F6C">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15.27</w:t>
            </w:r>
          </w:p>
        </w:tc>
        <w:tc>
          <w:tcPr>
            <w:tcW w:w="1713" w:type="dxa"/>
            <w:gridSpan w:val="5"/>
            <w:tcBorders>
              <w:top w:val="nil"/>
              <w:left w:val="nil"/>
              <w:bottom w:val="single" w:color="auto" w:sz="4" w:space="0"/>
              <w:right w:val="single" w:color="auto" w:sz="4" w:space="0"/>
            </w:tcBorders>
            <w:shd w:val="solid" w:color="FFFFFF" w:fill="auto"/>
            <w:noWrap/>
            <w:vAlign w:val="center"/>
          </w:tcPr>
          <w:p w14:paraId="79A7B78D">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solid" w:color="FFFFFF" w:fill="auto"/>
            <w:noWrap/>
            <w:vAlign w:val="top"/>
          </w:tcPr>
          <w:p w14:paraId="0915B10A">
            <w:pPr>
              <w:spacing w:beforeLines="0" w:afterLines="0"/>
              <w:jc w:val="righ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0.00</w:t>
            </w:r>
          </w:p>
        </w:tc>
      </w:tr>
      <w:tr w14:paraId="26F0F049">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4B2F7226">
            <w:pPr>
              <w:widowControl/>
              <w:jc w:val="left"/>
              <w:rPr>
                <w:rFonts w:hint="eastAsia" w:ascii="宋体" w:hAnsi="宋体" w:eastAsia="宋体" w:cs="宋体"/>
                <w:kern w:val="0"/>
                <w:sz w:val="20"/>
                <w:szCs w:val="20"/>
              </w:rPr>
            </w:pPr>
          </w:p>
        </w:tc>
        <w:tc>
          <w:tcPr>
            <w:tcW w:w="588" w:type="dxa"/>
            <w:tcBorders>
              <w:top w:val="nil"/>
              <w:left w:val="nil"/>
              <w:bottom w:val="single" w:color="auto" w:sz="4" w:space="0"/>
              <w:right w:val="single" w:color="auto" w:sz="4" w:space="0"/>
            </w:tcBorders>
            <w:shd w:val="clear" w:color="auto" w:fill="auto"/>
            <w:noWrap/>
            <w:vAlign w:val="center"/>
          </w:tcPr>
          <w:p w14:paraId="637BC13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650" w:type="dxa"/>
            <w:gridSpan w:val="2"/>
            <w:tcBorders>
              <w:top w:val="nil"/>
              <w:left w:val="nil"/>
              <w:bottom w:val="single" w:color="auto" w:sz="4" w:space="0"/>
              <w:right w:val="single" w:color="auto" w:sz="4" w:space="0"/>
            </w:tcBorders>
            <w:shd w:val="clear" w:color="auto" w:fill="auto"/>
            <w:noWrap/>
            <w:vAlign w:val="center"/>
          </w:tcPr>
          <w:p w14:paraId="07346BC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solid" w:color="FFFFFF" w:fill="auto"/>
            <w:noWrap/>
            <w:vAlign w:val="center"/>
          </w:tcPr>
          <w:p w14:paraId="40805ED1">
            <w:pPr>
              <w:spacing w:beforeLines="0" w:afterLines="0"/>
              <w:jc w:val="left"/>
              <w:rPr>
                <w:rFonts w:hint="eastAsia" w:ascii="宋体" w:hAnsi="宋体" w:eastAsiaTheme="minorEastAsia" w:cstheme="minorBidi"/>
                <w:color w:val="000000"/>
                <w:kern w:val="2"/>
                <w:sz w:val="20"/>
                <w:szCs w:val="21"/>
                <w:lang w:val="en-US" w:eastAsia="zh-CN" w:bidi="ar-SA"/>
              </w:rPr>
            </w:pPr>
            <w:r>
              <w:rPr>
                <w:rFonts w:hint="eastAsia" w:ascii="宋体" w:hAnsi="宋体"/>
                <w:color w:val="000000"/>
                <w:sz w:val="20"/>
                <w:szCs w:val="21"/>
                <w:lang w:eastAsia="zh-CN"/>
              </w:rPr>
              <w:t>……</w:t>
            </w:r>
          </w:p>
        </w:tc>
        <w:tc>
          <w:tcPr>
            <w:tcW w:w="688" w:type="dxa"/>
            <w:tcBorders>
              <w:top w:val="nil"/>
              <w:left w:val="nil"/>
              <w:bottom w:val="single" w:color="auto" w:sz="4" w:space="0"/>
              <w:right w:val="single" w:color="auto" w:sz="4" w:space="0"/>
            </w:tcBorders>
            <w:shd w:val="solid" w:color="FFFFFF" w:fill="auto"/>
            <w:noWrap/>
            <w:vAlign w:val="center"/>
          </w:tcPr>
          <w:p w14:paraId="5124FC82">
            <w:pPr>
              <w:spacing w:beforeLines="0" w:afterLines="0"/>
              <w:jc w:val="center"/>
              <w:rPr>
                <w:rFonts w:hint="default" w:ascii="宋体" w:hAnsi="宋体" w:eastAsiaTheme="minorEastAsia" w:cstheme="minorBidi"/>
                <w:color w:val="000000"/>
                <w:kern w:val="2"/>
                <w:sz w:val="20"/>
                <w:szCs w:val="21"/>
                <w:lang w:val="en-US" w:eastAsia="zh-CN" w:bidi="ar-SA"/>
              </w:rPr>
            </w:pPr>
            <w:r>
              <w:rPr>
                <w:rFonts w:hint="eastAsia" w:ascii="宋体" w:hAnsi="宋体" w:cstheme="minorBidi"/>
                <w:color w:val="000000"/>
                <w:kern w:val="2"/>
                <w:sz w:val="20"/>
                <w:szCs w:val="21"/>
                <w:lang w:val="en-US" w:eastAsia="zh-CN" w:bidi="ar-SA"/>
              </w:rPr>
              <w:t>36</w:t>
            </w:r>
          </w:p>
        </w:tc>
        <w:tc>
          <w:tcPr>
            <w:tcW w:w="1525" w:type="dxa"/>
            <w:gridSpan w:val="4"/>
            <w:tcBorders>
              <w:top w:val="nil"/>
              <w:left w:val="nil"/>
              <w:bottom w:val="single" w:color="auto" w:sz="4" w:space="0"/>
              <w:right w:val="single" w:color="auto" w:sz="4" w:space="0"/>
            </w:tcBorders>
            <w:shd w:val="solid" w:color="FFFFFF" w:fill="auto"/>
            <w:noWrap/>
            <w:vAlign w:val="center"/>
          </w:tcPr>
          <w:p w14:paraId="69CDF5B0">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645D6109">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6750F218">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clear" w:color="auto" w:fill="auto"/>
            <w:noWrap/>
            <w:vAlign w:val="center"/>
          </w:tcPr>
          <w:p w14:paraId="3A6AA7C2">
            <w:pPr>
              <w:widowControl/>
              <w:jc w:val="right"/>
              <w:rPr>
                <w:rFonts w:hint="eastAsia" w:ascii="宋体" w:hAnsi="宋体" w:eastAsia="宋体" w:cs="宋体"/>
                <w:kern w:val="0"/>
                <w:sz w:val="20"/>
                <w:szCs w:val="20"/>
              </w:rPr>
            </w:pPr>
            <w:r>
              <w:rPr>
                <w:rFonts w:hint="eastAsia" w:ascii="宋体" w:hAnsi="宋体"/>
                <w:color w:val="000000"/>
                <w:sz w:val="21"/>
                <w:szCs w:val="22"/>
              </w:rPr>
              <w:t>0.00</w:t>
            </w:r>
          </w:p>
        </w:tc>
      </w:tr>
      <w:tr w14:paraId="6E45886B">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652DAEA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588" w:type="dxa"/>
            <w:tcBorders>
              <w:top w:val="nil"/>
              <w:left w:val="nil"/>
              <w:bottom w:val="single" w:color="auto" w:sz="4" w:space="0"/>
              <w:right w:val="single" w:color="auto" w:sz="4" w:space="0"/>
            </w:tcBorders>
            <w:shd w:val="clear" w:color="auto" w:fill="auto"/>
            <w:noWrap/>
            <w:vAlign w:val="center"/>
          </w:tcPr>
          <w:p w14:paraId="7F3A2E8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650" w:type="dxa"/>
            <w:gridSpan w:val="2"/>
            <w:tcBorders>
              <w:top w:val="nil"/>
              <w:left w:val="nil"/>
              <w:bottom w:val="single" w:color="auto" w:sz="4" w:space="0"/>
              <w:right w:val="single" w:color="auto" w:sz="4" w:space="0"/>
            </w:tcBorders>
            <w:shd w:val="solid" w:color="FFFFFF" w:fill="auto"/>
            <w:noWrap/>
            <w:vAlign w:val="center"/>
          </w:tcPr>
          <w:p w14:paraId="70513A22">
            <w:pPr>
              <w:keepNext w:val="0"/>
              <w:keepLines w:val="0"/>
              <w:widowControl/>
              <w:suppressLineNumbers w:val="0"/>
              <w:jc w:val="righ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3041.96</w:t>
            </w:r>
          </w:p>
        </w:tc>
        <w:tc>
          <w:tcPr>
            <w:tcW w:w="3187" w:type="dxa"/>
            <w:gridSpan w:val="7"/>
            <w:tcBorders>
              <w:top w:val="nil"/>
              <w:left w:val="nil"/>
              <w:bottom w:val="single" w:color="auto" w:sz="4" w:space="0"/>
              <w:right w:val="single" w:color="auto" w:sz="4" w:space="0"/>
            </w:tcBorders>
            <w:shd w:val="clear" w:color="auto" w:fill="auto"/>
            <w:noWrap/>
            <w:vAlign w:val="center"/>
          </w:tcPr>
          <w:p w14:paraId="6BE5F31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688" w:type="dxa"/>
            <w:tcBorders>
              <w:top w:val="nil"/>
              <w:left w:val="nil"/>
              <w:bottom w:val="single" w:color="auto" w:sz="4" w:space="0"/>
              <w:right w:val="single" w:color="auto" w:sz="4" w:space="0"/>
            </w:tcBorders>
            <w:shd w:val="clear" w:color="auto" w:fill="auto"/>
            <w:noWrap/>
            <w:vAlign w:val="center"/>
          </w:tcPr>
          <w:p w14:paraId="59BDEC1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37</w:t>
            </w:r>
          </w:p>
        </w:tc>
        <w:tc>
          <w:tcPr>
            <w:tcW w:w="1525" w:type="dxa"/>
            <w:gridSpan w:val="4"/>
            <w:tcBorders>
              <w:top w:val="nil"/>
              <w:left w:val="nil"/>
              <w:bottom w:val="single" w:color="auto" w:sz="4" w:space="0"/>
              <w:right w:val="single" w:color="auto" w:sz="4" w:space="0"/>
            </w:tcBorders>
            <w:shd w:val="clear" w:color="auto" w:fill="auto"/>
            <w:noWrap/>
            <w:vAlign w:val="center"/>
          </w:tcPr>
          <w:p w14:paraId="4BC72AE0">
            <w:pPr>
              <w:keepNext w:val="0"/>
              <w:keepLines w:val="0"/>
              <w:widowControl/>
              <w:suppressLineNumbers w:val="0"/>
              <w:jc w:val="right"/>
              <w:textAlignment w:val="center"/>
              <w:rPr>
                <w:rFonts w:ascii="宋体" w:hAnsi="宋体" w:eastAsia="宋体" w:cs="宋体"/>
                <w:b w:val="0"/>
                <w:bCs w:val="0"/>
                <w:kern w:val="0"/>
                <w:sz w:val="20"/>
                <w:szCs w:val="20"/>
              </w:rPr>
            </w:pPr>
            <w:r>
              <w:rPr>
                <w:rFonts w:hint="eastAsia" w:ascii="宋体" w:hAnsi="宋体" w:eastAsia="宋体" w:cs="宋体"/>
                <w:b/>
                <w:bCs/>
                <w:i w:val="0"/>
                <w:iCs w:val="0"/>
                <w:color w:val="000000"/>
                <w:kern w:val="0"/>
                <w:sz w:val="22"/>
                <w:szCs w:val="22"/>
                <w:u w:val="none"/>
                <w:lang w:val="en-US" w:eastAsia="zh-CN" w:bidi="ar"/>
              </w:rPr>
              <w:t>3041.96</w:t>
            </w:r>
          </w:p>
        </w:tc>
        <w:tc>
          <w:tcPr>
            <w:tcW w:w="1612" w:type="dxa"/>
            <w:gridSpan w:val="4"/>
            <w:tcBorders>
              <w:top w:val="nil"/>
              <w:left w:val="nil"/>
              <w:bottom w:val="single" w:color="auto" w:sz="4" w:space="0"/>
              <w:right w:val="single" w:color="auto" w:sz="4" w:space="0"/>
            </w:tcBorders>
            <w:shd w:val="clear" w:color="auto" w:fill="FFFFFF"/>
            <w:noWrap/>
            <w:vAlign w:val="center"/>
          </w:tcPr>
          <w:p w14:paraId="69E9AEE9">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2203.41</w:t>
            </w:r>
          </w:p>
        </w:tc>
        <w:tc>
          <w:tcPr>
            <w:tcW w:w="1713" w:type="dxa"/>
            <w:gridSpan w:val="5"/>
            <w:tcBorders>
              <w:top w:val="nil"/>
              <w:left w:val="nil"/>
              <w:bottom w:val="single" w:color="auto" w:sz="4" w:space="0"/>
              <w:right w:val="single" w:color="auto" w:sz="4" w:space="0"/>
            </w:tcBorders>
            <w:shd w:val="clear" w:color="auto" w:fill="auto"/>
            <w:noWrap/>
            <w:vAlign w:val="center"/>
          </w:tcPr>
          <w:p w14:paraId="2B9528C2">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clear" w:color="auto" w:fill="auto"/>
            <w:noWrap/>
            <w:vAlign w:val="center"/>
          </w:tcPr>
          <w:p w14:paraId="41A9C9E2">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2"/>
                <w:szCs w:val="22"/>
                <w:u w:val="none"/>
                <w:lang w:val="en-US" w:eastAsia="zh-CN" w:bidi="ar"/>
              </w:rPr>
              <w:t>0.00</w:t>
            </w:r>
          </w:p>
        </w:tc>
      </w:tr>
      <w:tr w14:paraId="1A05280F">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4D868A76">
            <w:pPr>
              <w:widowControl/>
              <w:jc w:val="both"/>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588" w:type="dxa"/>
            <w:tcBorders>
              <w:top w:val="nil"/>
              <w:left w:val="nil"/>
              <w:bottom w:val="single" w:color="auto" w:sz="4" w:space="0"/>
              <w:right w:val="single" w:color="auto" w:sz="4" w:space="0"/>
            </w:tcBorders>
            <w:shd w:val="clear" w:color="auto" w:fill="auto"/>
            <w:noWrap/>
            <w:vAlign w:val="center"/>
          </w:tcPr>
          <w:p w14:paraId="4D1AF17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650" w:type="dxa"/>
            <w:gridSpan w:val="2"/>
            <w:tcBorders>
              <w:top w:val="nil"/>
              <w:left w:val="nil"/>
              <w:bottom w:val="single" w:color="auto" w:sz="4" w:space="0"/>
              <w:right w:val="single" w:color="auto" w:sz="4" w:space="0"/>
            </w:tcBorders>
            <w:shd w:val="solid" w:color="FFFFFF" w:fill="auto"/>
            <w:noWrap/>
            <w:vAlign w:val="center"/>
          </w:tcPr>
          <w:p w14:paraId="095E7F3A">
            <w:pPr>
              <w:keepNext w:val="0"/>
              <w:keepLines w:val="0"/>
              <w:widowControl/>
              <w:suppressLineNumbers w:val="0"/>
              <w:jc w:val="righ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686B5633">
            <w:pPr>
              <w:widowControl/>
              <w:jc w:val="center"/>
              <w:rPr>
                <w:rFonts w:ascii="宋体" w:hAnsi="宋体" w:eastAsia="宋体" w:cs="宋体"/>
                <w:kern w:val="0"/>
                <w:sz w:val="20"/>
                <w:szCs w:val="20"/>
              </w:rPr>
            </w:pPr>
            <w:r>
              <w:rPr>
                <w:rFonts w:hint="eastAsia" w:ascii="宋体" w:hAnsi="宋体" w:eastAsia="宋体" w:cs="宋体"/>
                <w:kern w:val="0"/>
                <w:sz w:val="20"/>
                <w:szCs w:val="20"/>
              </w:rPr>
              <w:t>年末财政拨款结转和结余</w:t>
            </w:r>
          </w:p>
        </w:tc>
        <w:tc>
          <w:tcPr>
            <w:tcW w:w="688" w:type="dxa"/>
            <w:tcBorders>
              <w:top w:val="nil"/>
              <w:left w:val="nil"/>
              <w:bottom w:val="single" w:color="auto" w:sz="4" w:space="0"/>
              <w:right w:val="single" w:color="auto" w:sz="4" w:space="0"/>
            </w:tcBorders>
            <w:shd w:val="clear" w:color="auto" w:fill="auto"/>
            <w:noWrap/>
            <w:vAlign w:val="center"/>
          </w:tcPr>
          <w:p w14:paraId="529341C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38</w:t>
            </w:r>
          </w:p>
        </w:tc>
        <w:tc>
          <w:tcPr>
            <w:tcW w:w="1525" w:type="dxa"/>
            <w:gridSpan w:val="4"/>
            <w:tcBorders>
              <w:top w:val="nil"/>
              <w:left w:val="nil"/>
              <w:bottom w:val="single" w:color="auto" w:sz="4" w:space="0"/>
              <w:right w:val="single" w:color="auto" w:sz="4" w:space="0"/>
            </w:tcBorders>
            <w:shd w:val="solid" w:color="FFFFFF" w:fill="auto"/>
            <w:noWrap/>
            <w:vAlign w:val="center"/>
          </w:tcPr>
          <w:p w14:paraId="1F069AE6">
            <w:pPr>
              <w:keepNext w:val="0"/>
              <w:keepLines w:val="0"/>
              <w:widowControl/>
              <w:suppressLineNumbers w:val="0"/>
              <w:jc w:val="right"/>
              <w:textAlignment w:val="center"/>
              <w:rPr>
                <w:rFonts w:hint="eastAsia" w:ascii="宋体" w:hAnsi="宋体" w:eastAsiaTheme="minorEastAsia" w:cstheme="minorBidi"/>
                <w:b w:val="0"/>
                <w:bCs w:val="0"/>
                <w:color w:val="000000"/>
                <w:kern w:val="2"/>
                <w:sz w:val="20"/>
                <w:szCs w:val="21"/>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612" w:type="dxa"/>
            <w:gridSpan w:val="4"/>
            <w:tcBorders>
              <w:top w:val="nil"/>
              <w:left w:val="nil"/>
              <w:bottom w:val="single" w:color="auto" w:sz="4" w:space="0"/>
              <w:right w:val="single" w:color="auto" w:sz="4" w:space="0"/>
            </w:tcBorders>
            <w:shd w:val="solid" w:color="FFFFFF" w:fill="auto"/>
            <w:noWrap/>
            <w:vAlign w:val="center"/>
          </w:tcPr>
          <w:p w14:paraId="3DB4961E">
            <w:pPr>
              <w:keepNext w:val="0"/>
              <w:keepLines w:val="0"/>
              <w:widowControl/>
              <w:suppressLineNumbers w:val="0"/>
              <w:jc w:val="right"/>
              <w:textAlignment w:val="center"/>
              <w:rPr>
                <w:rFonts w:hint="eastAsia" w:ascii="宋体" w:hAnsi="宋体" w:eastAsiaTheme="minorEastAsia" w:cstheme="minorBidi"/>
                <w:color w:val="000000"/>
                <w:kern w:val="2"/>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13" w:type="dxa"/>
            <w:gridSpan w:val="5"/>
            <w:tcBorders>
              <w:top w:val="nil"/>
              <w:left w:val="nil"/>
              <w:bottom w:val="single" w:color="auto" w:sz="4" w:space="0"/>
              <w:right w:val="single" w:color="auto" w:sz="4" w:space="0"/>
            </w:tcBorders>
            <w:shd w:val="solid" w:color="FFFFFF" w:fill="auto"/>
            <w:noWrap/>
            <w:vAlign w:val="center"/>
          </w:tcPr>
          <w:p w14:paraId="2950E34A">
            <w:pPr>
              <w:keepNext w:val="0"/>
              <w:keepLines w:val="0"/>
              <w:widowControl/>
              <w:suppressLineNumbers w:val="0"/>
              <w:jc w:val="right"/>
              <w:textAlignment w:val="center"/>
              <w:rPr>
                <w:rFonts w:hint="eastAsia" w:ascii="宋体" w:hAnsi="宋体" w:eastAsiaTheme="minorEastAsia" w:cstheme="minorBidi"/>
                <w:color w:val="000000"/>
                <w:kern w:val="2"/>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25" w:type="dxa"/>
            <w:gridSpan w:val="2"/>
            <w:tcBorders>
              <w:top w:val="nil"/>
              <w:left w:val="nil"/>
              <w:bottom w:val="single" w:color="auto" w:sz="4" w:space="0"/>
              <w:right w:val="single" w:color="auto" w:sz="4" w:space="0"/>
            </w:tcBorders>
            <w:shd w:val="clear" w:color="auto" w:fill="auto"/>
            <w:noWrap/>
            <w:vAlign w:val="center"/>
          </w:tcPr>
          <w:p w14:paraId="55B32E19">
            <w:pPr>
              <w:widowControl/>
              <w:jc w:val="right"/>
              <w:rPr>
                <w:rFonts w:hint="eastAsia" w:ascii="宋体" w:hAnsi="宋体" w:eastAsia="宋体" w:cs="宋体"/>
                <w:kern w:val="0"/>
                <w:sz w:val="20"/>
                <w:szCs w:val="20"/>
                <w:lang w:val="en-US" w:eastAsia="zh-CN" w:bidi="ar-SA"/>
              </w:rPr>
            </w:pPr>
            <w:r>
              <w:rPr>
                <w:rFonts w:hint="eastAsia" w:ascii="宋体" w:hAnsi="宋体"/>
                <w:color w:val="000000"/>
                <w:sz w:val="21"/>
                <w:szCs w:val="22"/>
              </w:rPr>
              <w:t>0.00</w:t>
            </w:r>
          </w:p>
        </w:tc>
      </w:tr>
      <w:tr w14:paraId="334B649A">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72EE2E13">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一般公共预算财政拨款</w:t>
            </w:r>
          </w:p>
        </w:tc>
        <w:tc>
          <w:tcPr>
            <w:tcW w:w="588" w:type="dxa"/>
            <w:tcBorders>
              <w:top w:val="nil"/>
              <w:left w:val="nil"/>
              <w:bottom w:val="single" w:color="auto" w:sz="4" w:space="0"/>
              <w:right w:val="single" w:color="auto" w:sz="4" w:space="0"/>
            </w:tcBorders>
            <w:shd w:val="clear" w:color="auto" w:fill="auto"/>
            <w:noWrap/>
            <w:vAlign w:val="center"/>
          </w:tcPr>
          <w:p w14:paraId="07F3141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8</w:t>
            </w:r>
          </w:p>
        </w:tc>
        <w:tc>
          <w:tcPr>
            <w:tcW w:w="1650" w:type="dxa"/>
            <w:gridSpan w:val="2"/>
            <w:tcBorders>
              <w:top w:val="nil"/>
              <w:left w:val="nil"/>
              <w:bottom w:val="single" w:color="auto" w:sz="4" w:space="0"/>
              <w:right w:val="single" w:color="auto" w:sz="4" w:space="0"/>
            </w:tcBorders>
            <w:shd w:val="solid" w:color="FFFFFF" w:fill="auto"/>
            <w:noWrap/>
            <w:vAlign w:val="center"/>
          </w:tcPr>
          <w:p w14:paraId="235ACACB">
            <w:pPr>
              <w:keepNext w:val="0"/>
              <w:keepLines w:val="0"/>
              <w:widowControl/>
              <w:suppressLineNumbers w:val="0"/>
              <w:jc w:val="righ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15AB998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88" w:type="dxa"/>
            <w:tcBorders>
              <w:top w:val="nil"/>
              <w:left w:val="nil"/>
              <w:bottom w:val="single" w:color="auto" w:sz="4" w:space="0"/>
              <w:right w:val="single" w:color="auto" w:sz="4" w:space="0"/>
            </w:tcBorders>
            <w:shd w:val="clear" w:color="auto" w:fill="auto"/>
            <w:noWrap/>
            <w:vAlign w:val="center"/>
          </w:tcPr>
          <w:p w14:paraId="6757552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39</w:t>
            </w:r>
          </w:p>
        </w:tc>
        <w:tc>
          <w:tcPr>
            <w:tcW w:w="1525" w:type="dxa"/>
            <w:gridSpan w:val="4"/>
            <w:tcBorders>
              <w:top w:val="nil"/>
              <w:left w:val="nil"/>
              <w:bottom w:val="single" w:color="auto" w:sz="4" w:space="0"/>
              <w:right w:val="single" w:color="auto" w:sz="4" w:space="0"/>
            </w:tcBorders>
            <w:shd w:val="clear" w:color="auto" w:fill="auto"/>
            <w:noWrap/>
            <w:vAlign w:val="center"/>
          </w:tcPr>
          <w:p w14:paraId="5A1061F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gridSpan w:val="4"/>
            <w:tcBorders>
              <w:top w:val="nil"/>
              <w:left w:val="nil"/>
              <w:bottom w:val="single" w:color="auto" w:sz="4" w:space="0"/>
              <w:right w:val="single" w:color="auto" w:sz="4" w:space="0"/>
            </w:tcBorders>
            <w:shd w:val="clear" w:color="auto" w:fill="auto"/>
            <w:noWrap/>
            <w:vAlign w:val="center"/>
          </w:tcPr>
          <w:p w14:paraId="38794D1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13" w:type="dxa"/>
            <w:gridSpan w:val="5"/>
            <w:tcBorders>
              <w:top w:val="nil"/>
              <w:left w:val="nil"/>
              <w:bottom w:val="single" w:color="auto" w:sz="4" w:space="0"/>
              <w:right w:val="single" w:color="auto" w:sz="4" w:space="0"/>
            </w:tcBorders>
            <w:shd w:val="clear" w:color="auto" w:fill="auto"/>
            <w:noWrap/>
            <w:vAlign w:val="center"/>
          </w:tcPr>
          <w:p w14:paraId="2A97795E">
            <w:pPr>
              <w:keepNext w:val="0"/>
              <w:keepLines w:val="0"/>
              <w:widowControl/>
              <w:suppressLineNumbers w:val="0"/>
              <w:jc w:val="right"/>
              <w:textAlignment w:val="center"/>
              <w:rPr>
                <w:rFonts w:ascii="宋体" w:hAnsi="宋体" w:eastAsia="宋体" w:cs="宋体"/>
                <w:kern w:val="0"/>
                <w:sz w:val="20"/>
                <w:szCs w:val="20"/>
              </w:rPr>
            </w:pPr>
          </w:p>
        </w:tc>
        <w:tc>
          <w:tcPr>
            <w:tcW w:w="1525" w:type="dxa"/>
            <w:gridSpan w:val="2"/>
            <w:tcBorders>
              <w:top w:val="nil"/>
              <w:left w:val="nil"/>
              <w:bottom w:val="single" w:color="auto" w:sz="4" w:space="0"/>
              <w:right w:val="single" w:color="auto" w:sz="4" w:space="0"/>
            </w:tcBorders>
            <w:shd w:val="clear" w:color="auto" w:fill="auto"/>
            <w:noWrap/>
            <w:vAlign w:val="center"/>
          </w:tcPr>
          <w:p w14:paraId="065BBCE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36EC2DFC">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04F1875A">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政府性基金预算财政拨款</w:t>
            </w:r>
          </w:p>
        </w:tc>
        <w:tc>
          <w:tcPr>
            <w:tcW w:w="588" w:type="dxa"/>
            <w:tcBorders>
              <w:top w:val="nil"/>
              <w:left w:val="nil"/>
              <w:bottom w:val="single" w:color="auto" w:sz="4" w:space="0"/>
              <w:right w:val="single" w:color="auto" w:sz="4" w:space="0"/>
            </w:tcBorders>
            <w:shd w:val="clear" w:color="auto" w:fill="auto"/>
            <w:noWrap/>
            <w:vAlign w:val="center"/>
          </w:tcPr>
          <w:p w14:paraId="7C7CEED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9</w:t>
            </w:r>
          </w:p>
        </w:tc>
        <w:tc>
          <w:tcPr>
            <w:tcW w:w="1650" w:type="dxa"/>
            <w:gridSpan w:val="2"/>
            <w:tcBorders>
              <w:top w:val="nil"/>
              <w:left w:val="nil"/>
              <w:bottom w:val="single" w:color="auto" w:sz="4" w:space="0"/>
              <w:right w:val="single" w:color="auto" w:sz="4" w:space="0"/>
            </w:tcBorders>
            <w:shd w:val="solid" w:color="FFFFFF" w:fill="auto"/>
            <w:noWrap/>
            <w:vAlign w:val="center"/>
          </w:tcPr>
          <w:p w14:paraId="5674BEDA">
            <w:pPr>
              <w:keepNext w:val="0"/>
              <w:keepLines w:val="0"/>
              <w:widowControl/>
              <w:suppressLineNumbers w:val="0"/>
              <w:jc w:val="righ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0121ED1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88" w:type="dxa"/>
            <w:tcBorders>
              <w:top w:val="nil"/>
              <w:left w:val="nil"/>
              <w:bottom w:val="single" w:color="auto" w:sz="4" w:space="0"/>
              <w:right w:val="single" w:color="auto" w:sz="4" w:space="0"/>
            </w:tcBorders>
            <w:shd w:val="clear" w:color="auto" w:fill="auto"/>
            <w:noWrap/>
            <w:vAlign w:val="center"/>
          </w:tcPr>
          <w:p w14:paraId="0E30165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w:t>
            </w:r>
          </w:p>
        </w:tc>
        <w:tc>
          <w:tcPr>
            <w:tcW w:w="1525" w:type="dxa"/>
            <w:gridSpan w:val="4"/>
            <w:tcBorders>
              <w:top w:val="nil"/>
              <w:left w:val="nil"/>
              <w:bottom w:val="single" w:color="auto" w:sz="4" w:space="0"/>
              <w:right w:val="single" w:color="auto" w:sz="4" w:space="0"/>
            </w:tcBorders>
            <w:shd w:val="clear" w:color="auto" w:fill="auto"/>
            <w:noWrap/>
            <w:vAlign w:val="center"/>
          </w:tcPr>
          <w:p w14:paraId="13691F2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gridSpan w:val="4"/>
            <w:tcBorders>
              <w:top w:val="nil"/>
              <w:left w:val="nil"/>
              <w:bottom w:val="single" w:color="auto" w:sz="4" w:space="0"/>
              <w:right w:val="single" w:color="auto" w:sz="4" w:space="0"/>
            </w:tcBorders>
            <w:shd w:val="clear" w:color="auto" w:fill="auto"/>
            <w:noWrap/>
            <w:vAlign w:val="center"/>
          </w:tcPr>
          <w:p w14:paraId="29C9FCA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13" w:type="dxa"/>
            <w:gridSpan w:val="5"/>
            <w:tcBorders>
              <w:top w:val="nil"/>
              <w:left w:val="nil"/>
              <w:bottom w:val="single" w:color="auto" w:sz="4" w:space="0"/>
              <w:right w:val="single" w:color="auto" w:sz="4" w:space="0"/>
            </w:tcBorders>
            <w:shd w:val="clear" w:color="auto" w:fill="auto"/>
            <w:noWrap/>
            <w:vAlign w:val="center"/>
          </w:tcPr>
          <w:p w14:paraId="5FD6D079">
            <w:pPr>
              <w:keepNext w:val="0"/>
              <w:keepLines w:val="0"/>
              <w:widowControl/>
              <w:suppressLineNumbers w:val="0"/>
              <w:jc w:val="right"/>
              <w:textAlignment w:val="center"/>
              <w:rPr>
                <w:rFonts w:ascii="宋体" w:hAnsi="宋体" w:eastAsia="宋体" w:cs="宋体"/>
                <w:kern w:val="0"/>
                <w:sz w:val="20"/>
                <w:szCs w:val="20"/>
              </w:rPr>
            </w:pPr>
          </w:p>
        </w:tc>
        <w:tc>
          <w:tcPr>
            <w:tcW w:w="1525" w:type="dxa"/>
            <w:gridSpan w:val="2"/>
            <w:tcBorders>
              <w:top w:val="nil"/>
              <w:left w:val="nil"/>
              <w:bottom w:val="single" w:color="auto" w:sz="4" w:space="0"/>
              <w:right w:val="single" w:color="auto" w:sz="4" w:space="0"/>
            </w:tcBorders>
            <w:shd w:val="clear" w:color="auto" w:fill="auto"/>
            <w:noWrap/>
            <w:vAlign w:val="center"/>
          </w:tcPr>
          <w:p w14:paraId="6B3D89D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5A1AAA9E">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auto" w:fill="auto"/>
            <w:noWrap/>
            <w:vAlign w:val="center"/>
          </w:tcPr>
          <w:p w14:paraId="1133A8B0">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国有资本经营预算财政拨款</w:t>
            </w:r>
          </w:p>
        </w:tc>
        <w:tc>
          <w:tcPr>
            <w:tcW w:w="588" w:type="dxa"/>
            <w:tcBorders>
              <w:top w:val="nil"/>
              <w:left w:val="nil"/>
              <w:bottom w:val="single" w:color="auto" w:sz="4" w:space="0"/>
              <w:right w:val="single" w:color="auto" w:sz="4" w:space="0"/>
            </w:tcBorders>
            <w:shd w:val="clear" w:color="auto" w:fill="auto"/>
            <w:noWrap/>
            <w:vAlign w:val="center"/>
          </w:tcPr>
          <w:p w14:paraId="61B94C8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1650" w:type="dxa"/>
            <w:gridSpan w:val="2"/>
            <w:tcBorders>
              <w:top w:val="nil"/>
              <w:left w:val="nil"/>
              <w:bottom w:val="single" w:color="auto" w:sz="4" w:space="0"/>
              <w:right w:val="single" w:color="auto" w:sz="4" w:space="0"/>
            </w:tcBorders>
            <w:shd w:val="solid" w:color="FFFFFF" w:fill="auto"/>
            <w:noWrap/>
            <w:vAlign w:val="center"/>
          </w:tcPr>
          <w:p w14:paraId="04A4D662">
            <w:pPr>
              <w:keepNext w:val="0"/>
              <w:keepLines w:val="0"/>
              <w:widowControl/>
              <w:suppressLineNumbers w:val="0"/>
              <w:jc w:val="right"/>
              <w:textAlignment w:val="center"/>
              <w:rPr>
                <w:rFonts w:hint="eastAsia" w:ascii="宋体" w:hAnsi="宋体" w:eastAsiaTheme="minorEastAsia" w:cstheme="minorBidi"/>
                <w:color w:val="000000"/>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187" w:type="dxa"/>
            <w:gridSpan w:val="7"/>
            <w:tcBorders>
              <w:top w:val="nil"/>
              <w:left w:val="nil"/>
              <w:bottom w:val="single" w:color="auto" w:sz="4" w:space="0"/>
              <w:right w:val="single" w:color="auto" w:sz="4" w:space="0"/>
            </w:tcBorders>
            <w:shd w:val="clear" w:color="auto" w:fill="auto"/>
            <w:noWrap/>
            <w:vAlign w:val="center"/>
          </w:tcPr>
          <w:p w14:paraId="15E341F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88" w:type="dxa"/>
            <w:tcBorders>
              <w:top w:val="nil"/>
              <w:left w:val="nil"/>
              <w:bottom w:val="single" w:color="auto" w:sz="4" w:space="0"/>
              <w:right w:val="single" w:color="auto" w:sz="4" w:space="0"/>
            </w:tcBorders>
            <w:shd w:val="clear" w:color="auto" w:fill="auto"/>
            <w:noWrap/>
            <w:vAlign w:val="center"/>
          </w:tcPr>
          <w:p w14:paraId="534C60A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41</w:t>
            </w:r>
          </w:p>
        </w:tc>
        <w:tc>
          <w:tcPr>
            <w:tcW w:w="1525" w:type="dxa"/>
            <w:gridSpan w:val="4"/>
            <w:tcBorders>
              <w:top w:val="nil"/>
              <w:left w:val="nil"/>
              <w:bottom w:val="single" w:color="auto" w:sz="4" w:space="0"/>
              <w:right w:val="single" w:color="auto" w:sz="4" w:space="0"/>
            </w:tcBorders>
            <w:shd w:val="clear" w:color="auto" w:fill="auto"/>
            <w:noWrap/>
            <w:vAlign w:val="center"/>
          </w:tcPr>
          <w:p w14:paraId="38E27BC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gridSpan w:val="4"/>
            <w:tcBorders>
              <w:top w:val="nil"/>
              <w:left w:val="nil"/>
              <w:bottom w:val="single" w:color="auto" w:sz="4" w:space="0"/>
              <w:right w:val="single" w:color="auto" w:sz="4" w:space="0"/>
            </w:tcBorders>
            <w:shd w:val="clear" w:color="auto" w:fill="auto"/>
            <w:noWrap/>
            <w:vAlign w:val="center"/>
          </w:tcPr>
          <w:p w14:paraId="485DFB6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13" w:type="dxa"/>
            <w:gridSpan w:val="5"/>
            <w:tcBorders>
              <w:top w:val="nil"/>
              <w:left w:val="nil"/>
              <w:bottom w:val="single" w:color="auto" w:sz="4" w:space="0"/>
              <w:right w:val="single" w:color="auto" w:sz="4" w:space="0"/>
            </w:tcBorders>
            <w:shd w:val="clear" w:color="auto" w:fill="auto"/>
            <w:noWrap/>
            <w:vAlign w:val="center"/>
          </w:tcPr>
          <w:p w14:paraId="75C7B4F4">
            <w:pPr>
              <w:keepNext w:val="0"/>
              <w:keepLines w:val="0"/>
              <w:widowControl/>
              <w:suppressLineNumbers w:val="0"/>
              <w:jc w:val="right"/>
              <w:textAlignment w:val="center"/>
              <w:rPr>
                <w:rFonts w:hint="default" w:ascii="宋体" w:hAnsi="宋体" w:eastAsia="宋体" w:cs="宋体"/>
                <w:kern w:val="0"/>
                <w:sz w:val="20"/>
                <w:szCs w:val="20"/>
                <w:lang w:val="en-US"/>
              </w:rPr>
            </w:pPr>
          </w:p>
        </w:tc>
        <w:tc>
          <w:tcPr>
            <w:tcW w:w="1525" w:type="dxa"/>
            <w:gridSpan w:val="2"/>
            <w:tcBorders>
              <w:top w:val="nil"/>
              <w:left w:val="nil"/>
              <w:bottom w:val="single" w:color="auto" w:sz="4" w:space="0"/>
              <w:right w:val="single" w:color="auto" w:sz="4" w:space="0"/>
            </w:tcBorders>
            <w:shd w:val="clear" w:color="auto" w:fill="auto"/>
            <w:noWrap/>
            <w:vAlign w:val="center"/>
          </w:tcPr>
          <w:p w14:paraId="5463927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14:paraId="33CB5DFD">
        <w:tblPrEx>
          <w:tblCellMar>
            <w:top w:w="0" w:type="dxa"/>
            <w:left w:w="108" w:type="dxa"/>
            <w:bottom w:w="0" w:type="dxa"/>
            <w:right w:w="108" w:type="dxa"/>
          </w:tblCellMar>
        </w:tblPrEx>
        <w:trPr>
          <w:trHeight w:val="346" w:hRule="exact"/>
        </w:trPr>
        <w:tc>
          <w:tcPr>
            <w:tcW w:w="2983" w:type="dxa"/>
            <w:gridSpan w:val="5"/>
            <w:tcBorders>
              <w:top w:val="nil"/>
              <w:left w:val="single" w:color="auto" w:sz="4" w:space="0"/>
              <w:bottom w:val="single" w:color="auto" w:sz="4" w:space="0"/>
              <w:right w:val="single" w:color="auto" w:sz="4" w:space="0"/>
            </w:tcBorders>
            <w:shd w:val="clear" w:color="000000" w:fill="FFFFFF"/>
            <w:noWrap/>
            <w:vAlign w:val="center"/>
          </w:tcPr>
          <w:p w14:paraId="7AC452A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588" w:type="dxa"/>
            <w:tcBorders>
              <w:top w:val="nil"/>
              <w:left w:val="nil"/>
              <w:bottom w:val="single" w:color="auto" w:sz="4" w:space="0"/>
              <w:right w:val="single" w:color="auto" w:sz="4" w:space="0"/>
            </w:tcBorders>
            <w:shd w:val="clear" w:color="000000" w:fill="FFFFFF"/>
            <w:noWrap/>
            <w:vAlign w:val="center"/>
          </w:tcPr>
          <w:p w14:paraId="419E5E9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21</w:t>
            </w:r>
          </w:p>
        </w:tc>
        <w:tc>
          <w:tcPr>
            <w:tcW w:w="1650" w:type="dxa"/>
            <w:gridSpan w:val="2"/>
            <w:tcBorders>
              <w:top w:val="nil"/>
              <w:left w:val="nil"/>
              <w:bottom w:val="single" w:color="auto" w:sz="4" w:space="0"/>
              <w:right w:val="single" w:color="auto" w:sz="4" w:space="0"/>
            </w:tcBorders>
            <w:shd w:val="clear" w:color="auto" w:fill="FFFFFF"/>
            <w:noWrap/>
            <w:vAlign w:val="center"/>
          </w:tcPr>
          <w:p w14:paraId="46731A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3041.96</w:t>
            </w:r>
          </w:p>
        </w:tc>
        <w:tc>
          <w:tcPr>
            <w:tcW w:w="3187" w:type="dxa"/>
            <w:gridSpan w:val="7"/>
            <w:tcBorders>
              <w:top w:val="nil"/>
              <w:left w:val="nil"/>
              <w:bottom w:val="single" w:color="auto" w:sz="4" w:space="0"/>
              <w:right w:val="single" w:color="auto" w:sz="4" w:space="0"/>
            </w:tcBorders>
            <w:shd w:val="clear" w:color="000000" w:fill="FFFFFF"/>
            <w:noWrap/>
            <w:vAlign w:val="center"/>
          </w:tcPr>
          <w:p w14:paraId="2389704C">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88" w:type="dxa"/>
            <w:tcBorders>
              <w:top w:val="nil"/>
              <w:left w:val="nil"/>
              <w:bottom w:val="single" w:color="auto" w:sz="4" w:space="0"/>
              <w:right w:val="single" w:color="auto" w:sz="4" w:space="0"/>
            </w:tcBorders>
            <w:shd w:val="clear" w:color="000000" w:fill="FFFFFF"/>
            <w:noWrap/>
            <w:vAlign w:val="center"/>
          </w:tcPr>
          <w:p w14:paraId="1DD8B60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42</w:t>
            </w:r>
          </w:p>
        </w:tc>
        <w:tc>
          <w:tcPr>
            <w:tcW w:w="1525" w:type="dxa"/>
            <w:gridSpan w:val="4"/>
            <w:tcBorders>
              <w:top w:val="nil"/>
              <w:left w:val="nil"/>
              <w:bottom w:val="single" w:color="auto" w:sz="4" w:space="0"/>
              <w:right w:val="single" w:color="auto" w:sz="4" w:space="0"/>
            </w:tcBorders>
            <w:shd w:val="clear" w:color="auto" w:fill="FFFFFF"/>
            <w:noWrap/>
            <w:vAlign w:val="center"/>
          </w:tcPr>
          <w:p w14:paraId="36137C0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3041.96</w:t>
            </w:r>
          </w:p>
        </w:tc>
        <w:tc>
          <w:tcPr>
            <w:tcW w:w="1612" w:type="dxa"/>
            <w:gridSpan w:val="4"/>
            <w:tcBorders>
              <w:top w:val="nil"/>
              <w:left w:val="nil"/>
              <w:bottom w:val="single" w:color="auto" w:sz="4" w:space="0"/>
              <w:right w:val="single" w:color="auto" w:sz="4" w:space="0"/>
            </w:tcBorders>
            <w:shd w:val="clear" w:color="auto" w:fill="FFFFFF"/>
            <w:noWrap/>
            <w:vAlign w:val="center"/>
          </w:tcPr>
          <w:p w14:paraId="3F0CBA70">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2203.41</w:t>
            </w:r>
          </w:p>
        </w:tc>
        <w:tc>
          <w:tcPr>
            <w:tcW w:w="1713" w:type="dxa"/>
            <w:gridSpan w:val="5"/>
            <w:tcBorders>
              <w:top w:val="nil"/>
              <w:left w:val="nil"/>
              <w:bottom w:val="single" w:color="auto" w:sz="4" w:space="0"/>
              <w:right w:val="single" w:color="auto" w:sz="4" w:space="0"/>
            </w:tcBorders>
            <w:shd w:val="clear" w:color="auto" w:fill="FFFFFF"/>
            <w:noWrap/>
            <w:vAlign w:val="center"/>
          </w:tcPr>
          <w:p w14:paraId="42CF85F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838.55</w:t>
            </w:r>
          </w:p>
        </w:tc>
        <w:tc>
          <w:tcPr>
            <w:tcW w:w="1525" w:type="dxa"/>
            <w:gridSpan w:val="2"/>
            <w:tcBorders>
              <w:top w:val="nil"/>
              <w:left w:val="nil"/>
              <w:bottom w:val="single" w:color="auto" w:sz="4" w:space="0"/>
              <w:right w:val="single" w:color="auto" w:sz="4" w:space="0"/>
            </w:tcBorders>
            <w:shd w:val="solid" w:color="FFFFFF" w:fill="auto"/>
            <w:noWrap/>
            <w:vAlign w:val="top"/>
          </w:tcPr>
          <w:p w14:paraId="560E254E">
            <w:pPr>
              <w:spacing w:beforeLines="0" w:afterLines="0"/>
              <w:jc w:val="right"/>
              <w:rPr>
                <w:rFonts w:hint="eastAsia" w:ascii="宋体" w:hAnsi="宋体" w:eastAsiaTheme="minorEastAsia" w:cstheme="minorBidi"/>
                <w:b/>
                <w:bCs/>
                <w:color w:val="000000"/>
                <w:kern w:val="2"/>
                <w:sz w:val="22"/>
                <w:szCs w:val="24"/>
                <w:lang w:val="en-US" w:eastAsia="zh-CN" w:bidi="ar-SA"/>
              </w:rPr>
            </w:pPr>
            <w:r>
              <w:rPr>
                <w:rFonts w:hint="eastAsia" w:ascii="宋体" w:hAnsi="宋体"/>
                <w:b/>
                <w:bCs/>
                <w:color w:val="000000"/>
                <w:sz w:val="22"/>
                <w:szCs w:val="24"/>
              </w:rPr>
              <w:t>0.00</w:t>
            </w:r>
          </w:p>
        </w:tc>
      </w:tr>
      <w:tr w14:paraId="3F381836">
        <w:tblPrEx>
          <w:tblCellMar>
            <w:top w:w="0" w:type="dxa"/>
            <w:left w:w="108" w:type="dxa"/>
            <w:bottom w:w="0" w:type="dxa"/>
            <w:right w:w="108" w:type="dxa"/>
          </w:tblCellMar>
        </w:tblPrEx>
        <w:trPr>
          <w:trHeight w:val="585" w:hRule="atLeast"/>
        </w:trPr>
        <w:tc>
          <w:tcPr>
            <w:tcW w:w="15471" w:type="dxa"/>
            <w:gridSpan w:val="31"/>
            <w:tcBorders>
              <w:top w:val="nil"/>
              <w:left w:val="nil"/>
              <w:bottom w:val="nil"/>
              <w:right w:val="nil"/>
            </w:tcBorders>
            <w:shd w:val="clear" w:color="auto" w:fill="auto"/>
            <w:vAlign w:val="center"/>
          </w:tcPr>
          <w:p w14:paraId="6160000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4D5E81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E2E4E50">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 </w:t>
      </w:r>
      <w:r>
        <w:rPr>
          <w:rFonts w:hint="eastAsia" w:ascii="宋体" w:hAnsi="宋体" w:eastAsia="宋体" w:cs="宋体"/>
          <w:color w:val="000000"/>
          <w:kern w:val="0"/>
          <w:sz w:val="20"/>
          <w:szCs w:val="20"/>
          <w:lang w:val="en-US" w:eastAsia="zh-CN"/>
        </w:rPr>
        <w:t>溆浦县库区移民事务中心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5512CDF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pPr w:leftFromText="180" w:rightFromText="180" w:vertAnchor="text" w:horzAnchor="page" w:tblpX="872" w:tblpY="334"/>
        <w:tblOverlap w:val="never"/>
        <w:tblW w:w="0" w:type="auto"/>
        <w:tblInd w:w="0" w:type="dxa"/>
        <w:tblLayout w:type="fixed"/>
        <w:tblCellMar>
          <w:top w:w="0" w:type="dxa"/>
          <w:left w:w="108" w:type="dxa"/>
          <w:bottom w:w="0" w:type="dxa"/>
          <w:right w:w="108" w:type="dxa"/>
        </w:tblCellMar>
      </w:tblPr>
      <w:tblGrid>
        <w:gridCol w:w="413"/>
        <w:gridCol w:w="538"/>
        <w:gridCol w:w="1085"/>
        <w:gridCol w:w="1890"/>
        <w:gridCol w:w="1450"/>
        <w:gridCol w:w="637"/>
        <w:gridCol w:w="413"/>
        <w:gridCol w:w="2163"/>
        <w:gridCol w:w="99"/>
        <w:gridCol w:w="1401"/>
        <w:gridCol w:w="1025"/>
        <w:gridCol w:w="549"/>
        <w:gridCol w:w="2825"/>
        <w:gridCol w:w="362"/>
        <w:gridCol w:w="525"/>
        <w:gridCol w:w="113"/>
      </w:tblGrid>
      <w:tr w14:paraId="047FD7DE">
        <w:tblPrEx>
          <w:tblCellMar>
            <w:top w:w="0" w:type="dxa"/>
            <w:left w:w="108" w:type="dxa"/>
            <w:bottom w:w="0" w:type="dxa"/>
            <w:right w:w="108" w:type="dxa"/>
          </w:tblCellMar>
        </w:tblPrEx>
        <w:trPr>
          <w:gridBefore w:val="1"/>
          <w:gridAfter w:val="2"/>
          <w:wBefore w:w="413" w:type="dxa"/>
          <w:wAfter w:w="638" w:type="dxa"/>
          <w:trHeight w:val="405" w:hRule="atLeast"/>
        </w:trPr>
        <w:tc>
          <w:tcPr>
            <w:tcW w:w="5600" w:type="dxa"/>
            <w:gridSpan w:val="5"/>
            <w:tcBorders>
              <w:top w:val="single" w:color="auto" w:sz="8" w:space="0"/>
              <w:left w:val="single" w:color="auto" w:sz="8" w:space="0"/>
              <w:bottom w:val="single" w:color="auto" w:sz="4" w:space="0"/>
              <w:right w:val="single" w:color="auto" w:sz="4" w:space="0"/>
            </w:tcBorders>
            <w:shd w:val="clear" w:color="auto" w:fill="auto"/>
            <w:vAlign w:val="center"/>
          </w:tcPr>
          <w:p w14:paraId="67A3EB0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837" w:type="dxa"/>
            <w:gridSpan w:val="8"/>
            <w:tcBorders>
              <w:top w:val="single" w:color="auto" w:sz="8" w:space="0"/>
              <w:left w:val="nil"/>
              <w:bottom w:val="single" w:color="auto" w:sz="4" w:space="0"/>
              <w:right w:val="single" w:color="000000" w:sz="8" w:space="0"/>
            </w:tcBorders>
            <w:shd w:val="clear" w:color="auto" w:fill="auto"/>
            <w:vAlign w:val="center"/>
          </w:tcPr>
          <w:p w14:paraId="40AF61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B87B0B0">
        <w:tblPrEx>
          <w:tblCellMar>
            <w:top w:w="0" w:type="dxa"/>
            <w:left w:w="108" w:type="dxa"/>
            <w:bottom w:w="0" w:type="dxa"/>
            <w:right w:w="108" w:type="dxa"/>
          </w:tblCellMar>
        </w:tblPrEx>
        <w:trPr>
          <w:gridBefore w:val="1"/>
          <w:gridAfter w:val="2"/>
          <w:wBefore w:w="413" w:type="dxa"/>
          <w:wAfter w:w="638" w:type="dxa"/>
          <w:trHeight w:val="495" w:hRule="atLeast"/>
        </w:trPr>
        <w:tc>
          <w:tcPr>
            <w:tcW w:w="162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EA55F8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977"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7CEAFE7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75"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6C4FB9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75"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560F5A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187" w:type="dxa"/>
            <w:gridSpan w:val="2"/>
            <w:vMerge w:val="restart"/>
            <w:tcBorders>
              <w:top w:val="nil"/>
              <w:left w:val="single" w:color="auto" w:sz="4" w:space="0"/>
              <w:bottom w:val="single" w:color="000000" w:sz="4" w:space="0"/>
              <w:right w:val="single" w:color="auto" w:sz="8" w:space="0"/>
            </w:tcBorders>
            <w:shd w:val="clear" w:color="auto" w:fill="auto"/>
            <w:vAlign w:val="center"/>
          </w:tcPr>
          <w:p w14:paraId="114464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94DA7F1">
        <w:tblPrEx>
          <w:tblCellMar>
            <w:top w:w="0" w:type="dxa"/>
            <w:left w:w="108" w:type="dxa"/>
            <w:bottom w:w="0" w:type="dxa"/>
            <w:right w:w="108" w:type="dxa"/>
          </w:tblCellMar>
        </w:tblPrEx>
        <w:trPr>
          <w:gridBefore w:val="1"/>
          <w:gridAfter w:val="2"/>
          <w:wBefore w:w="413" w:type="dxa"/>
          <w:wAfter w:w="638" w:type="dxa"/>
          <w:trHeight w:val="360" w:hRule="atLeast"/>
        </w:trPr>
        <w:tc>
          <w:tcPr>
            <w:tcW w:w="1623" w:type="dxa"/>
            <w:gridSpan w:val="2"/>
            <w:vMerge w:val="continue"/>
            <w:tcBorders>
              <w:top w:val="single" w:color="auto" w:sz="4" w:space="0"/>
              <w:left w:val="single" w:color="auto" w:sz="8" w:space="0"/>
              <w:bottom w:val="single" w:color="auto" w:sz="4" w:space="0"/>
              <w:right w:val="single" w:color="auto" w:sz="4" w:space="0"/>
            </w:tcBorders>
            <w:vAlign w:val="center"/>
          </w:tcPr>
          <w:p w14:paraId="463B95C1">
            <w:pPr>
              <w:widowControl/>
              <w:jc w:val="left"/>
              <w:rPr>
                <w:rFonts w:ascii="Times New Roman" w:hAnsi="Times New Roman" w:eastAsia="仿宋_GB2312" w:cs="Times New Roman"/>
                <w:kern w:val="0"/>
                <w:szCs w:val="21"/>
              </w:rPr>
            </w:pPr>
          </w:p>
        </w:tc>
        <w:tc>
          <w:tcPr>
            <w:tcW w:w="3977" w:type="dxa"/>
            <w:gridSpan w:val="3"/>
            <w:vMerge w:val="continue"/>
            <w:tcBorders>
              <w:top w:val="nil"/>
              <w:left w:val="single" w:color="auto" w:sz="4" w:space="0"/>
              <w:bottom w:val="single" w:color="auto" w:sz="4" w:space="0"/>
              <w:right w:val="single" w:color="auto" w:sz="4" w:space="0"/>
            </w:tcBorders>
            <w:vAlign w:val="center"/>
          </w:tcPr>
          <w:p w14:paraId="43561E24">
            <w:pPr>
              <w:widowControl/>
              <w:jc w:val="left"/>
              <w:rPr>
                <w:rFonts w:ascii="Times New Roman" w:hAnsi="Times New Roman" w:eastAsia="仿宋_GB2312" w:cs="Times New Roman"/>
                <w:kern w:val="0"/>
                <w:szCs w:val="21"/>
              </w:rPr>
            </w:pPr>
          </w:p>
        </w:tc>
        <w:tc>
          <w:tcPr>
            <w:tcW w:w="2675" w:type="dxa"/>
            <w:gridSpan w:val="3"/>
            <w:vMerge w:val="continue"/>
            <w:tcBorders>
              <w:top w:val="nil"/>
              <w:left w:val="single" w:color="auto" w:sz="4" w:space="0"/>
              <w:bottom w:val="single" w:color="000000" w:sz="4" w:space="0"/>
              <w:right w:val="single" w:color="auto" w:sz="4" w:space="0"/>
            </w:tcBorders>
            <w:vAlign w:val="center"/>
          </w:tcPr>
          <w:p w14:paraId="7DEF5495">
            <w:pPr>
              <w:widowControl/>
              <w:jc w:val="left"/>
              <w:rPr>
                <w:rFonts w:ascii="Times New Roman" w:hAnsi="Times New Roman" w:eastAsia="仿宋_GB2312" w:cs="Times New Roman"/>
                <w:kern w:val="0"/>
                <w:szCs w:val="21"/>
              </w:rPr>
            </w:pPr>
          </w:p>
        </w:tc>
        <w:tc>
          <w:tcPr>
            <w:tcW w:w="2975" w:type="dxa"/>
            <w:gridSpan w:val="3"/>
            <w:vMerge w:val="continue"/>
            <w:tcBorders>
              <w:top w:val="nil"/>
              <w:left w:val="single" w:color="auto" w:sz="4" w:space="0"/>
              <w:bottom w:val="single" w:color="000000" w:sz="4" w:space="0"/>
              <w:right w:val="single" w:color="auto" w:sz="4" w:space="0"/>
            </w:tcBorders>
            <w:vAlign w:val="center"/>
          </w:tcPr>
          <w:p w14:paraId="247B3A2E">
            <w:pPr>
              <w:widowControl/>
              <w:jc w:val="left"/>
              <w:rPr>
                <w:rFonts w:ascii="Times New Roman" w:hAnsi="Times New Roman" w:eastAsia="仿宋_GB2312" w:cs="Times New Roman"/>
                <w:kern w:val="0"/>
                <w:szCs w:val="21"/>
              </w:rPr>
            </w:pPr>
          </w:p>
        </w:tc>
        <w:tc>
          <w:tcPr>
            <w:tcW w:w="3187" w:type="dxa"/>
            <w:gridSpan w:val="2"/>
            <w:vMerge w:val="continue"/>
            <w:tcBorders>
              <w:top w:val="nil"/>
              <w:left w:val="single" w:color="auto" w:sz="4" w:space="0"/>
              <w:bottom w:val="single" w:color="000000" w:sz="4" w:space="0"/>
              <w:right w:val="single" w:color="auto" w:sz="8" w:space="0"/>
            </w:tcBorders>
            <w:vAlign w:val="center"/>
          </w:tcPr>
          <w:p w14:paraId="42184E7B">
            <w:pPr>
              <w:widowControl/>
              <w:jc w:val="left"/>
              <w:rPr>
                <w:rFonts w:ascii="Times New Roman" w:hAnsi="Times New Roman" w:eastAsia="仿宋_GB2312" w:cs="Times New Roman"/>
                <w:kern w:val="0"/>
                <w:szCs w:val="21"/>
              </w:rPr>
            </w:pPr>
          </w:p>
        </w:tc>
      </w:tr>
      <w:tr w14:paraId="06999CD9">
        <w:tblPrEx>
          <w:tblCellMar>
            <w:top w:w="0" w:type="dxa"/>
            <w:left w:w="108" w:type="dxa"/>
            <w:bottom w:w="0" w:type="dxa"/>
            <w:right w:w="108" w:type="dxa"/>
          </w:tblCellMar>
        </w:tblPrEx>
        <w:trPr>
          <w:gridBefore w:val="1"/>
          <w:gridAfter w:val="2"/>
          <w:wBefore w:w="413" w:type="dxa"/>
          <w:wAfter w:w="638" w:type="dxa"/>
          <w:trHeight w:val="312" w:hRule="atLeast"/>
        </w:trPr>
        <w:tc>
          <w:tcPr>
            <w:tcW w:w="1623" w:type="dxa"/>
            <w:gridSpan w:val="2"/>
            <w:vMerge w:val="continue"/>
            <w:tcBorders>
              <w:top w:val="single" w:color="auto" w:sz="4" w:space="0"/>
              <w:left w:val="single" w:color="auto" w:sz="8" w:space="0"/>
              <w:bottom w:val="single" w:color="auto" w:sz="4" w:space="0"/>
              <w:right w:val="single" w:color="auto" w:sz="4" w:space="0"/>
            </w:tcBorders>
            <w:vAlign w:val="center"/>
          </w:tcPr>
          <w:p w14:paraId="03597318">
            <w:pPr>
              <w:widowControl/>
              <w:jc w:val="left"/>
              <w:rPr>
                <w:rFonts w:ascii="Times New Roman" w:hAnsi="Times New Roman" w:eastAsia="仿宋_GB2312" w:cs="Times New Roman"/>
                <w:kern w:val="0"/>
                <w:szCs w:val="21"/>
              </w:rPr>
            </w:pPr>
          </w:p>
        </w:tc>
        <w:tc>
          <w:tcPr>
            <w:tcW w:w="3977" w:type="dxa"/>
            <w:gridSpan w:val="3"/>
            <w:vMerge w:val="continue"/>
            <w:tcBorders>
              <w:top w:val="nil"/>
              <w:left w:val="single" w:color="auto" w:sz="4" w:space="0"/>
              <w:bottom w:val="single" w:color="auto" w:sz="4" w:space="0"/>
              <w:right w:val="single" w:color="auto" w:sz="4" w:space="0"/>
            </w:tcBorders>
            <w:vAlign w:val="center"/>
          </w:tcPr>
          <w:p w14:paraId="50ECC903">
            <w:pPr>
              <w:widowControl/>
              <w:jc w:val="left"/>
              <w:rPr>
                <w:rFonts w:ascii="Times New Roman" w:hAnsi="Times New Roman" w:eastAsia="仿宋_GB2312" w:cs="Times New Roman"/>
                <w:kern w:val="0"/>
                <w:szCs w:val="21"/>
              </w:rPr>
            </w:pPr>
          </w:p>
        </w:tc>
        <w:tc>
          <w:tcPr>
            <w:tcW w:w="2675" w:type="dxa"/>
            <w:gridSpan w:val="3"/>
            <w:vMerge w:val="continue"/>
            <w:tcBorders>
              <w:top w:val="nil"/>
              <w:left w:val="single" w:color="auto" w:sz="4" w:space="0"/>
              <w:bottom w:val="single" w:color="000000" w:sz="4" w:space="0"/>
              <w:right w:val="single" w:color="auto" w:sz="4" w:space="0"/>
            </w:tcBorders>
            <w:vAlign w:val="center"/>
          </w:tcPr>
          <w:p w14:paraId="18460A34">
            <w:pPr>
              <w:widowControl/>
              <w:jc w:val="left"/>
              <w:rPr>
                <w:rFonts w:ascii="Times New Roman" w:hAnsi="Times New Roman" w:eastAsia="仿宋_GB2312" w:cs="Times New Roman"/>
                <w:kern w:val="0"/>
                <w:szCs w:val="21"/>
              </w:rPr>
            </w:pPr>
          </w:p>
        </w:tc>
        <w:tc>
          <w:tcPr>
            <w:tcW w:w="2975" w:type="dxa"/>
            <w:gridSpan w:val="3"/>
            <w:vMerge w:val="continue"/>
            <w:tcBorders>
              <w:top w:val="nil"/>
              <w:left w:val="single" w:color="auto" w:sz="4" w:space="0"/>
              <w:bottom w:val="single" w:color="000000" w:sz="4" w:space="0"/>
              <w:right w:val="single" w:color="auto" w:sz="4" w:space="0"/>
            </w:tcBorders>
            <w:vAlign w:val="center"/>
          </w:tcPr>
          <w:p w14:paraId="5FC0CF18">
            <w:pPr>
              <w:widowControl/>
              <w:jc w:val="left"/>
              <w:rPr>
                <w:rFonts w:ascii="Times New Roman" w:hAnsi="Times New Roman" w:eastAsia="仿宋_GB2312" w:cs="Times New Roman"/>
                <w:kern w:val="0"/>
                <w:szCs w:val="21"/>
              </w:rPr>
            </w:pPr>
          </w:p>
        </w:tc>
        <w:tc>
          <w:tcPr>
            <w:tcW w:w="3187" w:type="dxa"/>
            <w:gridSpan w:val="2"/>
            <w:vMerge w:val="continue"/>
            <w:tcBorders>
              <w:top w:val="nil"/>
              <w:left w:val="single" w:color="auto" w:sz="4" w:space="0"/>
              <w:bottom w:val="single" w:color="000000" w:sz="4" w:space="0"/>
              <w:right w:val="single" w:color="auto" w:sz="8" w:space="0"/>
            </w:tcBorders>
            <w:vAlign w:val="center"/>
          </w:tcPr>
          <w:p w14:paraId="16C31A75">
            <w:pPr>
              <w:widowControl/>
              <w:jc w:val="left"/>
              <w:rPr>
                <w:rFonts w:ascii="Times New Roman" w:hAnsi="Times New Roman" w:eastAsia="仿宋_GB2312" w:cs="Times New Roman"/>
                <w:kern w:val="0"/>
                <w:szCs w:val="21"/>
              </w:rPr>
            </w:pPr>
          </w:p>
        </w:tc>
      </w:tr>
      <w:tr w14:paraId="17282CFC">
        <w:tblPrEx>
          <w:tblCellMar>
            <w:top w:w="0" w:type="dxa"/>
            <w:left w:w="108" w:type="dxa"/>
            <w:bottom w:w="0" w:type="dxa"/>
            <w:right w:w="108" w:type="dxa"/>
          </w:tblCellMar>
        </w:tblPrEx>
        <w:trPr>
          <w:gridBefore w:val="1"/>
          <w:gridAfter w:val="2"/>
          <w:wBefore w:w="413" w:type="dxa"/>
          <w:wAfter w:w="638" w:type="dxa"/>
          <w:trHeight w:val="425" w:hRule="exact"/>
        </w:trPr>
        <w:tc>
          <w:tcPr>
            <w:tcW w:w="5600" w:type="dxa"/>
            <w:gridSpan w:val="5"/>
            <w:tcBorders>
              <w:top w:val="single" w:color="auto" w:sz="4" w:space="0"/>
              <w:left w:val="single" w:color="auto" w:sz="8" w:space="0"/>
              <w:bottom w:val="single" w:color="auto" w:sz="4" w:space="0"/>
              <w:right w:val="single" w:color="auto" w:sz="4" w:space="0"/>
            </w:tcBorders>
            <w:shd w:val="clear" w:color="auto" w:fill="auto"/>
            <w:vAlign w:val="center"/>
          </w:tcPr>
          <w:p w14:paraId="6D5066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75" w:type="dxa"/>
            <w:gridSpan w:val="3"/>
            <w:tcBorders>
              <w:top w:val="nil"/>
              <w:left w:val="nil"/>
              <w:bottom w:val="single" w:color="auto" w:sz="4" w:space="0"/>
              <w:right w:val="single" w:color="auto" w:sz="4" w:space="0"/>
            </w:tcBorders>
            <w:shd w:val="clear" w:color="auto" w:fill="auto"/>
            <w:vAlign w:val="center"/>
          </w:tcPr>
          <w:p w14:paraId="5776FA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75" w:type="dxa"/>
            <w:gridSpan w:val="3"/>
            <w:tcBorders>
              <w:top w:val="nil"/>
              <w:left w:val="nil"/>
              <w:bottom w:val="single" w:color="auto" w:sz="4" w:space="0"/>
              <w:right w:val="single" w:color="auto" w:sz="4" w:space="0"/>
            </w:tcBorders>
            <w:shd w:val="clear" w:color="auto" w:fill="auto"/>
            <w:vAlign w:val="center"/>
          </w:tcPr>
          <w:p w14:paraId="53FD2BE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187" w:type="dxa"/>
            <w:gridSpan w:val="2"/>
            <w:tcBorders>
              <w:top w:val="nil"/>
              <w:left w:val="nil"/>
              <w:bottom w:val="single" w:color="auto" w:sz="4" w:space="0"/>
              <w:right w:val="single" w:color="auto" w:sz="8" w:space="0"/>
            </w:tcBorders>
            <w:shd w:val="clear" w:color="auto" w:fill="auto"/>
            <w:vAlign w:val="center"/>
          </w:tcPr>
          <w:p w14:paraId="0744B1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0C644B9">
        <w:tblPrEx>
          <w:tblCellMar>
            <w:top w:w="0" w:type="dxa"/>
            <w:left w:w="108" w:type="dxa"/>
            <w:bottom w:w="0" w:type="dxa"/>
            <w:right w:w="108" w:type="dxa"/>
          </w:tblCellMar>
        </w:tblPrEx>
        <w:trPr>
          <w:gridBefore w:val="1"/>
          <w:gridAfter w:val="2"/>
          <w:wBefore w:w="413" w:type="dxa"/>
          <w:wAfter w:w="638" w:type="dxa"/>
          <w:trHeight w:val="425" w:hRule="exact"/>
        </w:trPr>
        <w:tc>
          <w:tcPr>
            <w:tcW w:w="5600" w:type="dxa"/>
            <w:gridSpan w:val="5"/>
            <w:tcBorders>
              <w:top w:val="single" w:color="auto" w:sz="4" w:space="0"/>
              <w:left w:val="single" w:color="auto" w:sz="8" w:space="0"/>
              <w:bottom w:val="single" w:color="auto" w:sz="4" w:space="0"/>
              <w:right w:val="single" w:color="auto" w:sz="4" w:space="0"/>
            </w:tcBorders>
            <w:shd w:val="clear" w:color="auto" w:fill="auto"/>
            <w:vAlign w:val="center"/>
          </w:tcPr>
          <w:p w14:paraId="2AAA31B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75" w:type="dxa"/>
            <w:gridSpan w:val="3"/>
            <w:tcBorders>
              <w:top w:val="nil"/>
              <w:left w:val="nil"/>
              <w:bottom w:val="single" w:color="auto" w:sz="4" w:space="0"/>
              <w:right w:val="single" w:color="auto" w:sz="4" w:space="0"/>
            </w:tcBorders>
            <w:shd w:val="clear" w:color="auto" w:fill="auto"/>
            <w:vAlign w:val="center"/>
          </w:tcPr>
          <w:p w14:paraId="222EDC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2,203.41</w:t>
            </w:r>
          </w:p>
        </w:tc>
        <w:tc>
          <w:tcPr>
            <w:tcW w:w="2975" w:type="dxa"/>
            <w:gridSpan w:val="3"/>
            <w:tcBorders>
              <w:top w:val="nil"/>
              <w:left w:val="nil"/>
              <w:bottom w:val="single" w:color="auto" w:sz="4" w:space="0"/>
              <w:right w:val="single" w:color="auto" w:sz="4" w:space="0"/>
            </w:tcBorders>
            <w:shd w:val="clear" w:color="auto" w:fill="auto"/>
            <w:vAlign w:val="center"/>
          </w:tcPr>
          <w:p w14:paraId="6DA56394">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iCs w:val="0"/>
                <w:color w:val="000000"/>
                <w:kern w:val="0"/>
                <w:sz w:val="22"/>
                <w:szCs w:val="22"/>
                <w:u w:val="none"/>
                <w:lang w:val="en-US" w:eastAsia="zh-CN" w:bidi="ar"/>
              </w:rPr>
              <w:t>393.85</w:t>
            </w:r>
          </w:p>
        </w:tc>
        <w:tc>
          <w:tcPr>
            <w:tcW w:w="3187" w:type="dxa"/>
            <w:gridSpan w:val="2"/>
            <w:tcBorders>
              <w:top w:val="nil"/>
              <w:left w:val="nil"/>
              <w:bottom w:val="single" w:color="auto" w:sz="4" w:space="0"/>
              <w:right w:val="single" w:color="auto" w:sz="8" w:space="0"/>
            </w:tcBorders>
            <w:shd w:val="clear" w:color="auto" w:fill="auto"/>
            <w:vAlign w:val="center"/>
          </w:tcPr>
          <w:p w14:paraId="24594076">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iCs w:val="0"/>
                <w:color w:val="000000"/>
                <w:kern w:val="0"/>
                <w:sz w:val="22"/>
                <w:szCs w:val="22"/>
                <w:u w:val="none"/>
                <w:lang w:val="en-US" w:eastAsia="zh-CN" w:bidi="ar"/>
              </w:rPr>
              <w:t>1809.57</w:t>
            </w:r>
          </w:p>
        </w:tc>
      </w:tr>
      <w:tr w14:paraId="1897D494">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20F4AA2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3977" w:type="dxa"/>
            <w:gridSpan w:val="3"/>
            <w:tcBorders>
              <w:top w:val="nil"/>
              <w:left w:val="nil"/>
              <w:bottom w:val="single" w:color="auto" w:sz="4" w:space="0"/>
              <w:right w:val="single" w:color="auto" w:sz="4" w:space="0"/>
            </w:tcBorders>
            <w:shd w:val="solid" w:color="FFFFFF" w:fill="auto"/>
            <w:vAlign w:val="center"/>
          </w:tcPr>
          <w:p w14:paraId="1A103F20">
            <w:pPr>
              <w:spacing w:beforeLines="0" w:afterLines="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社会保障和就业支出</w:t>
            </w:r>
          </w:p>
        </w:tc>
        <w:tc>
          <w:tcPr>
            <w:tcW w:w="2675" w:type="dxa"/>
            <w:gridSpan w:val="3"/>
            <w:tcBorders>
              <w:top w:val="nil"/>
              <w:left w:val="nil"/>
              <w:bottom w:val="single" w:color="auto" w:sz="4" w:space="0"/>
              <w:right w:val="single" w:color="auto" w:sz="4" w:space="0"/>
            </w:tcBorders>
            <w:shd w:val="solid" w:color="FFFFFF" w:fill="auto"/>
            <w:vAlign w:val="center"/>
          </w:tcPr>
          <w:p w14:paraId="2BC28A80">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38.96</w:t>
            </w:r>
          </w:p>
        </w:tc>
        <w:tc>
          <w:tcPr>
            <w:tcW w:w="2975" w:type="dxa"/>
            <w:gridSpan w:val="3"/>
            <w:tcBorders>
              <w:top w:val="nil"/>
              <w:left w:val="nil"/>
              <w:bottom w:val="single" w:color="auto" w:sz="4" w:space="0"/>
              <w:right w:val="single" w:color="auto" w:sz="4" w:space="0"/>
            </w:tcBorders>
            <w:shd w:val="clear" w:color="auto" w:fill="auto"/>
            <w:vAlign w:val="center"/>
          </w:tcPr>
          <w:p w14:paraId="4C64DB0F">
            <w:pPr>
              <w:spacing w:beforeLines="0" w:afterLines="0"/>
              <w:jc w:val="center"/>
              <w:rPr>
                <w:rFonts w:ascii="Times New Roman" w:hAnsi="Times New Roman" w:eastAsia="仿宋_GB2312" w:cs="Times New Roman"/>
                <w:b w:val="0"/>
                <w:bCs w:val="0"/>
                <w:kern w:val="0"/>
                <w:szCs w:val="21"/>
              </w:rPr>
            </w:pPr>
            <w:r>
              <w:rPr>
                <w:rFonts w:hint="eastAsia" w:ascii="宋体" w:hAnsi="宋体"/>
                <w:color w:val="000000"/>
                <w:sz w:val="22"/>
                <w:szCs w:val="24"/>
              </w:rPr>
              <w:t>38.96</w:t>
            </w:r>
          </w:p>
        </w:tc>
        <w:tc>
          <w:tcPr>
            <w:tcW w:w="3187" w:type="dxa"/>
            <w:gridSpan w:val="2"/>
            <w:tcBorders>
              <w:top w:val="nil"/>
              <w:left w:val="nil"/>
              <w:bottom w:val="single" w:color="auto" w:sz="4" w:space="0"/>
              <w:right w:val="single" w:color="auto" w:sz="8" w:space="0"/>
            </w:tcBorders>
            <w:shd w:val="clear" w:color="auto" w:fill="auto"/>
            <w:vAlign w:val="center"/>
          </w:tcPr>
          <w:p w14:paraId="423F6D17">
            <w:pPr>
              <w:spacing w:beforeLines="0" w:afterLines="0"/>
              <w:jc w:val="center"/>
              <w:rPr>
                <w:rFonts w:ascii="Times New Roman" w:hAnsi="Times New Roman" w:eastAsia="仿宋_GB2312" w:cs="Times New Roman"/>
                <w:kern w:val="0"/>
                <w:szCs w:val="21"/>
              </w:rPr>
            </w:pPr>
            <w:r>
              <w:rPr>
                <w:rFonts w:hint="eastAsia" w:ascii="宋体" w:hAnsi="宋体"/>
                <w:color w:val="000000"/>
                <w:sz w:val="22"/>
                <w:szCs w:val="24"/>
              </w:rPr>
              <w:t>0.00</w:t>
            </w:r>
          </w:p>
        </w:tc>
      </w:tr>
      <w:tr w14:paraId="0A5525D1">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22AE368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3977" w:type="dxa"/>
            <w:gridSpan w:val="3"/>
            <w:tcBorders>
              <w:top w:val="nil"/>
              <w:left w:val="nil"/>
              <w:bottom w:val="single" w:color="auto" w:sz="4" w:space="0"/>
              <w:right w:val="single" w:color="auto" w:sz="4" w:space="0"/>
            </w:tcBorders>
            <w:shd w:val="solid" w:color="FFFFFF" w:fill="auto"/>
            <w:vAlign w:val="center"/>
          </w:tcPr>
          <w:p w14:paraId="26367268">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行政事业单位养老支出</w:t>
            </w:r>
          </w:p>
        </w:tc>
        <w:tc>
          <w:tcPr>
            <w:tcW w:w="2675" w:type="dxa"/>
            <w:gridSpan w:val="3"/>
            <w:tcBorders>
              <w:top w:val="nil"/>
              <w:left w:val="nil"/>
              <w:bottom w:val="single" w:color="auto" w:sz="4" w:space="0"/>
              <w:right w:val="single" w:color="auto" w:sz="4" w:space="0"/>
            </w:tcBorders>
            <w:shd w:val="solid" w:color="FFFFFF" w:fill="auto"/>
            <w:vAlign w:val="center"/>
          </w:tcPr>
          <w:p w14:paraId="745AD4C4">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36.47</w:t>
            </w:r>
          </w:p>
        </w:tc>
        <w:tc>
          <w:tcPr>
            <w:tcW w:w="2975" w:type="dxa"/>
            <w:gridSpan w:val="3"/>
            <w:tcBorders>
              <w:top w:val="nil"/>
              <w:left w:val="nil"/>
              <w:bottom w:val="single" w:color="auto" w:sz="4" w:space="0"/>
              <w:right w:val="single" w:color="auto" w:sz="4" w:space="0"/>
            </w:tcBorders>
            <w:shd w:val="clear" w:color="auto" w:fill="auto"/>
            <w:vAlign w:val="center"/>
          </w:tcPr>
          <w:p w14:paraId="3D9B24F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36.47</w:t>
            </w:r>
          </w:p>
        </w:tc>
        <w:tc>
          <w:tcPr>
            <w:tcW w:w="3187" w:type="dxa"/>
            <w:gridSpan w:val="2"/>
            <w:tcBorders>
              <w:top w:val="nil"/>
              <w:left w:val="nil"/>
              <w:bottom w:val="single" w:color="auto" w:sz="4" w:space="0"/>
              <w:right w:val="single" w:color="auto" w:sz="8" w:space="0"/>
            </w:tcBorders>
            <w:shd w:val="clear" w:color="auto" w:fill="auto"/>
            <w:vAlign w:val="center"/>
          </w:tcPr>
          <w:p w14:paraId="2957266E">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26F12A18">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7152A00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3977" w:type="dxa"/>
            <w:gridSpan w:val="3"/>
            <w:tcBorders>
              <w:top w:val="nil"/>
              <w:left w:val="nil"/>
              <w:bottom w:val="single" w:color="auto" w:sz="4" w:space="0"/>
              <w:right w:val="single" w:color="auto" w:sz="4" w:space="0"/>
            </w:tcBorders>
            <w:shd w:val="solid" w:color="FFFFFF" w:fill="auto"/>
            <w:vAlign w:val="center"/>
          </w:tcPr>
          <w:p w14:paraId="3B4E575E">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机关事业单位基本养老保险缴费支出</w:t>
            </w:r>
          </w:p>
        </w:tc>
        <w:tc>
          <w:tcPr>
            <w:tcW w:w="2675" w:type="dxa"/>
            <w:gridSpan w:val="3"/>
            <w:tcBorders>
              <w:top w:val="nil"/>
              <w:left w:val="nil"/>
              <w:bottom w:val="single" w:color="auto" w:sz="4" w:space="0"/>
              <w:right w:val="single" w:color="auto" w:sz="4" w:space="0"/>
            </w:tcBorders>
            <w:shd w:val="solid" w:color="FFFFFF" w:fill="auto"/>
            <w:vAlign w:val="center"/>
          </w:tcPr>
          <w:p w14:paraId="77C11BA3">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36.47</w:t>
            </w:r>
          </w:p>
        </w:tc>
        <w:tc>
          <w:tcPr>
            <w:tcW w:w="2975" w:type="dxa"/>
            <w:gridSpan w:val="3"/>
            <w:tcBorders>
              <w:top w:val="nil"/>
              <w:left w:val="nil"/>
              <w:bottom w:val="single" w:color="auto" w:sz="4" w:space="0"/>
              <w:right w:val="single" w:color="auto" w:sz="4" w:space="0"/>
            </w:tcBorders>
            <w:shd w:val="clear" w:color="auto" w:fill="auto"/>
            <w:vAlign w:val="center"/>
          </w:tcPr>
          <w:p w14:paraId="720520B5">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36.47</w:t>
            </w:r>
          </w:p>
        </w:tc>
        <w:tc>
          <w:tcPr>
            <w:tcW w:w="3187" w:type="dxa"/>
            <w:gridSpan w:val="2"/>
            <w:tcBorders>
              <w:top w:val="nil"/>
              <w:left w:val="nil"/>
              <w:bottom w:val="single" w:color="auto" w:sz="4" w:space="0"/>
              <w:right w:val="single" w:color="auto" w:sz="8" w:space="0"/>
            </w:tcBorders>
            <w:shd w:val="clear" w:color="auto" w:fill="auto"/>
            <w:vAlign w:val="center"/>
          </w:tcPr>
          <w:p w14:paraId="65BDE2D4">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5C937CE7">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6A50C5FB">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w:t>
            </w:r>
          </w:p>
        </w:tc>
        <w:tc>
          <w:tcPr>
            <w:tcW w:w="3977" w:type="dxa"/>
            <w:gridSpan w:val="3"/>
            <w:tcBorders>
              <w:top w:val="nil"/>
              <w:left w:val="nil"/>
              <w:bottom w:val="single" w:color="auto" w:sz="4" w:space="0"/>
              <w:right w:val="single" w:color="auto" w:sz="4" w:space="0"/>
            </w:tcBorders>
            <w:shd w:val="solid" w:color="FFFFFF" w:fill="auto"/>
            <w:vAlign w:val="center"/>
          </w:tcPr>
          <w:p w14:paraId="0C5B79CB">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抚恤</w:t>
            </w:r>
          </w:p>
        </w:tc>
        <w:tc>
          <w:tcPr>
            <w:tcW w:w="2675" w:type="dxa"/>
            <w:gridSpan w:val="3"/>
            <w:tcBorders>
              <w:top w:val="nil"/>
              <w:left w:val="nil"/>
              <w:bottom w:val="single" w:color="auto" w:sz="4" w:space="0"/>
              <w:right w:val="single" w:color="auto" w:sz="4" w:space="0"/>
            </w:tcBorders>
            <w:shd w:val="solid" w:color="FFFFFF" w:fill="auto"/>
            <w:vAlign w:val="center"/>
          </w:tcPr>
          <w:p w14:paraId="51D0FE00">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2975" w:type="dxa"/>
            <w:gridSpan w:val="3"/>
            <w:tcBorders>
              <w:top w:val="nil"/>
              <w:left w:val="nil"/>
              <w:bottom w:val="single" w:color="auto" w:sz="4" w:space="0"/>
              <w:right w:val="single" w:color="auto" w:sz="4" w:space="0"/>
            </w:tcBorders>
            <w:shd w:val="clear" w:color="auto" w:fill="auto"/>
            <w:vAlign w:val="center"/>
          </w:tcPr>
          <w:p w14:paraId="0F69AE28">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2.48</w:t>
            </w:r>
          </w:p>
        </w:tc>
        <w:tc>
          <w:tcPr>
            <w:tcW w:w="3187" w:type="dxa"/>
            <w:gridSpan w:val="2"/>
            <w:tcBorders>
              <w:top w:val="nil"/>
              <w:left w:val="nil"/>
              <w:bottom w:val="single" w:color="auto" w:sz="4" w:space="0"/>
              <w:right w:val="single" w:color="auto" w:sz="8" w:space="0"/>
            </w:tcBorders>
            <w:shd w:val="clear" w:color="auto" w:fill="auto"/>
            <w:vAlign w:val="center"/>
          </w:tcPr>
          <w:p w14:paraId="78CD75D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05BEC517">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0BB79F6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2080801</w:t>
            </w:r>
          </w:p>
        </w:tc>
        <w:tc>
          <w:tcPr>
            <w:tcW w:w="3977" w:type="dxa"/>
            <w:gridSpan w:val="3"/>
            <w:tcBorders>
              <w:top w:val="nil"/>
              <w:left w:val="nil"/>
              <w:bottom w:val="single" w:color="auto" w:sz="4" w:space="0"/>
              <w:right w:val="single" w:color="auto" w:sz="4" w:space="0"/>
            </w:tcBorders>
            <w:shd w:val="solid" w:color="FFFFFF" w:fill="auto"/>
            <w:vAlign w:val="center"/>
          </w:tcPr>
          <w:p w14:paraId="28A21D23">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死亡抚恤</w:t>
            </w:r>
          </w:p>
        </w:tc>
        <w:tc>
          <w:tcPr>
            <w:tcW w:w="2675" w:type="dxa"/>
            <w:gridSpan w:val="3"/>
            <w:tcBorders>
              <w:top w:val="nil"/>
              <w:left w:val="nil"/>
              <w:bottom w:val="single" w:color="auto" w:sz="4" w:space="0"/>
              <w:right w:val="single" w:color="auto" w:sz="4" w:space="0"/>
            </w:tcBorders>
            <w:shd w:val="solid" w:color="FFFFFF" w:fill="auto"/>
            <w:vAlign w:val="center"/>
          </w:tcPr>
          <w:p w14:paraId="00FAF170">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2.48</w:t>
            </w:r>
          </w:p>
        </w:tc>
        <w:tc>
          <w:tcPr>
            <w:tcW w:w="2975" w:type="dxa"/>
            <w:gridSpan w:val="3"/>
            <w:tcBorders>
              <w:top w:val="nil"/>
              <w:left w:val="nil"/>
              <w:bottom w:val="single" w:color="auto" w:sz="4" w:space="0"/>
              <w:right w:val="single" w:color="auto" w:sz="4" w:space="0"/>
            </w:tcBorders>
            <w:shd w:val="clear" w:color="auto" w:fill="auto"/>
            <w:vAlign w:val="center"/>
          </w:tcPr>
          <w:p w14:paraId="4300BAE0">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2.48</w:t>
            </w:r>
          </w:p>
        </w:tc>
        <w:tc>
          <w:tcPr>
            <w:tcW w:w="3187" w:type="dxa"/>
            <w:gridSpan w:val="2"/>
            <w:tcBorders>
              <w:top w:val="nil"/>
              <w:left w:val="nil"/>
              <w:bottom w:val="single" w:color="auto" w:sz="4" w:space="0"/>
              <w:right w:val="single" w:color="auto" w:sz="8" w:space="0"/>
            </w:tcBorders>
            <w:shd w:val="clear" w:color="auto" w:fill="auto"/>
            <w:vAlign w:val="center"/>
          </w:tcPr>
          <w:p w14:paraId="7592FD89">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6C86044C">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6765E6C6">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w:t>
            </w:r>
          </w:p>
        </w:tc>
        <w:tc>
          <w:tcPr>
            <w:tcW w:w="3977" w:type="dxa"/>
            <w:gridSpan w:val="3"/>
            <w:tcBorders>
              <w:top w:val="nil"/>
              <w:left w:val="nil"/>
              <w:bottom w:val="single" w:color="auto" w:sz="4" w:space="0"/>
              <w:right w:val="single" w:color="auto" w:sz="4" w:space="0"/>
            </w:tcBorders>
            <w:shd w:val="solid" w:color="FFFFFF" w:fill="auto"/>
            <w:vAlign w:val="center"/>
          </w:tcPr>
          <w:p w14:paraId="36389FAB">
            <w:pPr>
              <w:spacing w:beforeLines="0" w:afterLines="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卫生健康支出</w:t>
            </w:r>
          </w:p>
        </w:tc>
        <w:tc>
          <w:tcPr>
            <w:tcW w:w="2675" w:type="dxa"/>
            <w:gridSpan w:val="3"/>
            <w:tcBorders>
              <w:top w:val="nil"/>
              <w:left w:val="nil"/>
              <w:bottom w:val="single" w:color="auto" w:sz="4" w:space="0"/>
              <w:right w:val="single" w:color="auto" w:sz="4" w:space="0"/>
            </w:tcBorders>
            <w:shd w:val="solid" w:color="FFFFFF" w:fill="auto"/>
            <w:vAlign w:val="center"/>
          </w:tcPr>
          <w:p w14:paraId="7FF7E473">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2975" w:type="dxa"/>
            <w:gridSpan w:val="3"/>
            <w:tcBorders>
              <w:top w:val="nil"/>
              <w:left w:val="nil"/>
              <w:bottom w:val="single" w:color="auto" w:sz="4" w:space="0"/>
              <w:right w:val="single" w:color="auto" w:sz="4" w:space="0"/>
            </w:tcBorders>
            <w:shd w:val="clear" w:color="auto" w:fill="auto"/>
            <w:vAlign w:val="center"/>
          </w:tcPr>
          <w:p w14:paraId="1C72A11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15.76</w:t>
            </w:r>
          </w:p>
        </w:tc>
        <w:tc>
          <w:tcPr>
            <w:tcW w:w="3187" w:type="dxa"/>
            <w:gridSpan w:val="2"/>
            <w:tcBorders>
              <w:top w:val="nil"/>
              <w:left w:val="nil"/>
              <w:bottom w:val="single" w:color="auto" w:sz="4" w:space="0"/>
              <w:right w:val="single" w:color="auto" w:sz="8" w:space="0"/>
            </w:tcBorders>
            <w:shd w:val="clear" w:color="auto" w:fill="auto"/>
            <w:vAlign w:val="center"/>
          </w:tcPr>
          <w:p w14:paraId="33BC3E00">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1280032D">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785A34F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w:t>
            </w:r>
          </w:p>
        </w:tc>
        <w:tc>
          <w:tcPr>
            <w:tcW w:w="3977" w:type="dxa"/>
            <w:gridSpan w:val="3"/>
            <w:tcBorders>
              <w:top w:val="nil"/>
              <w:left w:val="nil"/>
              <w:bottom w:val="single" w:color="auto" w:sz="4" w:space="0"/>
              <w:right w:val="single" w:color="auto" w:sz="4" w:space="0"/>
            </w:tcBorders>
            <w:shd w:val="solid" w:color="FFFFFF" w:fill="auto"/>
            <w:vAlign w:val="center"/>
          </w:tcPr>
          <w:p w14:paraId="51E03E46">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行政事业单位医疗</w:t>
            </w:r>
          </w:p>
        </w:tc>
        <w:tc>
          <w:tcPr>
            <w:tcW w:w="2675" w:type="dxa"/>
            <w:gridSpan w:val="3"/>
            <w:tcBorders>
              <w:top w:val="nil"/>
              <w:left w:val="nil"/>
              <w:bottom w:val="single" w:color="auto" w:sz="4" w:space="0"/>
              <w:right w:val="single" w:color="auto" w:sz="4" w:space="0"/>
            </w:tcBorders>
            <w:shd w:val="solid" w:color="FFFFFF" w:fill="auto"/>
            <w:vAlign w:val="center"/>
          </w:tcPr>
          <w:p w14:paraId="35145F26">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2975" w:type="dxa"/>
            <w:gridSpan w:val="3"/>
            <w:tcBorders>
              <w:top w:val="nil"/>
              <w:left w:val="nil"/>
              <w:bottom w:val="single" w:color="auto" w:sz="4" w:space="0"/>
              <w:right w:val="single" w:color="auto" w:sz="4" w:space="0"/>
            </w:tcBorders>
            <w:shd w:val="clear" w:color="auto" w:fill="auto"/>
            <w:vAlign w:val="center"/>
          </w:tcPr>
          <w:p w14:paraId="0B57616C">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15.76</w:t>
            </w:r>
          </w:p>
        </w:tc>
        <w:tc>
          <w:tcPr>
            <w:tcW w:w="3187" w:type="dxa"/>
            <w:gridSpan w:val="2"/>
            <w:tcBorders>
              <w:top w:val="nil"/>
              <w:left w:val="nil"/>
              <w:bottom w:val="single" w:color="auto" w:sz="4" w:space="0"/>
              <w:right w:val="single" w:color="auto" w:sz="8" w:space="0"/>
            </w:tcBorders>
            <w:shd w:val="clear" w:color="auto" w:fill="auto"/>
            <w:vAlign w:val="center"/>
          </w:tcPr>
          <w:p w14:paraId="2652CCD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357F46FB">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341ECDD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2101101</w:t>
            </w:r>
          </w:p>
        </w:tc>
        <w:tc>
          <w:tcPr>
            <w:tcW w:w="3977" w:type="dxa"/>
            <w:gridSpan w:val="3"/>
            <w:tcBorders>
              <w:top w:val="nil"/>
              <w:left w:val="nil"/>
              <w:bottom w:val="single" w:color="auto" w:sz="4" w:space="0"/>
              <w:right w:val="single" w:color="auto" w:sz="4" w:space="0"/>
            </w:tcBorders>
            <w:shd w:val="solid" w:color="FFFFFF" w:fill="auto"/>
            <w:vAlign w:val="center"/>
          </w:tcPr>
          <w:p w14:paraId="4E1458CE">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行政单位医疗</w:t>
            </w:r>
          </w:p>
        </w:tc>
        <w:tc>
          <w:tcPr>
            <w:tcW w:w="2675" w:type="dxa"/>
            <w:gridSpan w:val="3"/>
            <w:tcBorders>
              <w:top w:val="nil"/>
              <w:left w:val="nil"/>
              <w:bottom w:val="single" w:color="auto" w:sz="4" w:space="0"/>
              <w:right w:val="single" w:color="auto" w:sz="4" w:space="0"/>
            </w:tcBorders>
            <w:shd w:val="solid" w:color="FFFFFF" w:fill="auto"/>
            <w:vAlign w:val="center"/>
          </w:tcPr>
          <w:p w14:paraId="325A9249">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12.08</w:t>
            </w:r>
          </w:p>
        </w:tc>
        <w:tc>
          <w:tcPr>
            <w:tcW w:w="2975" w:type="dxa"/>
            <w:gridSpan w:val="3"/>
            <w:tcBorders>
              <w:top w:val="nil"/>
              <w:left w:val="nil"/>
              <w:bottom w:val="single" w:color="auto" w:sz="4" w:space="0"/>
              <w:right w:val="single" w:color="auto" w:sz="4" w:space="0"/>
            </w:tcBorders>
            <w:shd w:val="clear" w:color="auto" w:fill="auto"/>
            <w:vAlign w:val="center"/>
          </w:tcPr>
          <w:p w14:paraId="062F7D7D">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12.08</w:t>
            </w:r>
          </w:p>
        </w:tc>
        <w:tc>
          <w:tcPr>
            <w:tcW w:w="3187" w:type="dxa"/>
            <w:gridSpan w:val="2"/>
            <w:tcBorders>
              <w:top w:val="nil"/>
              <w:left w:val="nil"/>
              <w:bottom w:val="single" w:color="auto" w:sz="4" w:space="0"/>
              <w:right w:val="single" w:color="auto" w:sz="8" w:space="0"/>
            </w:tcBorders>
            <w:shd w:val="clear" w:color="auto" w:fill="auto"/>
            <w:vAlign w:val="center"/>
          </w:tcPr>
          <w:p w14:paraId="3B4B0E82">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3E9BF9AF">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371D5B4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2101102</w:t>
            </w:r>
          </w:p>
        </w:tc>
        <w:tc>
          <w:tcPr>
            <w:tcW w:w="3977" w:type="dxa"/>
            <w:gridSpan w:val="3"/>
            <w:tcBorders>
              <w:top w:val="nil"/>
              <w:left w:val="nil"/>
              <w:bottom w:val="single" w:color="auto" w:sz="4" w:space="0"/>
              <w:right w:val="single" w:color="auto" w:sz="4" w:space="0"/>
            </w:tcBorders>
            <w:shd w:val="solid" w:color="FFFFFF" w:fill="auto"/>
            <w:vAlign w:val="center"/>
          </w:tcPr>
          <w:p w14:paraId="3E54663C">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事业单位医疗</w:t>
            </w:r>
          </w:p>
        </w:tc>
        <w:tc>
          <w:tcPr>
            <w:tcW w:w="2675" w:type="dxa"/>
            <w:gridSpan w:val="3"/>
            <w:tcBorders>
              <w:top w:val="nil"/>
              <w:left w:val="nil"/>
              <w:bottom w:val="single" w:color="auto" w:sz="4" w:space="0"/>
              <w:right w:val="single" w:color="auto" w:sz="4" w:space="0"/>
            </w:tcBorders>
            <w:shd w:val="solid" w:color="FFFFFF" w:fill="auto"/>
            <w:vAlign w:val="center"/>
          </w:tcPr>
          <w:p w14:paraId="6186E25C">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3.68</w:t>
            </w:r>
          </w:p>
        </w:tc>
        <w:tc>
          <w:tcPr>
            <w:tcW w:w="2975" w:type="dxa"/>
            <w:gridSpan w:val="3"/>
            <w:tcBorders>
              <w:top w:val="nil"/>
              <w:left w:val="nil"/>
              <w:bottom w:val="single" w:color="auto" w:sz="4" w:space="0"/>
              <w:right w:val="single" w:color="auto" w:sz="4" w:space="0"/>
            </w:tcBorders>
            <w:shd w:val="clear" w:color="auto" w:fill="auto"/>
            <w:vAlign w:val="center"/>
          </w:tcPr>
          <w:p w14:paraId="471D10F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3.68</w:t>
            </w:r>
          </w:p>
        </w:tc>
        <w:tc>
          <w:tcPr>
            <w:tcW w:w="3187" w:type="dxa"/>
            <w:gridSpan w:val="2"/>
            <w:tcBorders>
              <w:top w:val="nil"/>
              <w:left w:val="nil"/>
              <w:bottom w:val="single" w:color="auto" w:sz="4" w:space="0"/>
              <w:right w:val="single" w:color="auto" w:sz="8" w:space="0"/>
            </w:tcBorders>
            <w:shd w:val="clear" w:color="auto" w:fill="auto"/>
            <w:vAlign w:val="center"/>
          </w:tcPr>
          <w:p w14:paraId="3D7D4995">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r>
      <w:tr w14:paraId="0B77C853">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32F6EC0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w:t>
            </w:r>
          </w:p>
        </w:tc>
        <w:tc>
          <w:tcPr>
            <w:tcW w:w="3977" w:type="dxa"/>
            <w:gridSpan w:val="3"/>
            <w:tcBorders>
              <w:top w:val="nil"/>
              <w:left w:val="nil"/>
              <w:bottom w:val="single" w:color="auto" w:sz="4" w:space="0"/>
              <w:right w:val="single" w:color="auto" w:sz="4" w:space="0"/>
            </w:tcBorders>
            <w:shd w:val="solid" w:color="FFFFFF" w:fill="auto"/>
            <w:vAlign w:val="center"/>
          </w:tcPr>
          <w:p w14:paraId="6F5F3754">
            <w:pPr>
              <w:spacing w:beforeLines="0" w:afterLines="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城乡社区支出</w:t>
            </w:r>
          </w:p>
        </w:tc>
        <w:tc>
          <w:tcPr>
            <w:tcW w:w="2675" w:type="dxa"/>
            <w:gridSpan w:val="3"/>
            <w:tcBorders>
              <w:top w:val="nil"/>
              <w:left w:val="nil"/>
              <w:bottom w:val="single" w:color="auto" w:sz="4" w:space="0"/>
              <w:right w:val="single" w:color="auto" w:sz="4" w:space="0"/>
            </w:tcBorders>
            <w:shd w:val="solid" w:color="FFFFFF" w:fill="auto"/>
            <w:vAlign w:val="center"/>
          </w:tcPr>
          <w:p w14:paraId="609796E0">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4.89</w:t>
            </w:r>
          </w:p>
        </w:tc>
        <w:tc>
          <w:tcPr>
            <w:tcW w:w="2975" w:type="dxa"/>
            <w:gridSpan w:val="3"/>
            <w:tcBorders>
              <w:top w:val="nil"/>
              <w:left w:val="nil"/>
              <w:bottom w:val="single" w:color="auto" w:sz="4" w:space="0"/>
              <w:right w:val="single" w:color="auto" w:sz="4" w:space="0"/>
            </w:tcBorders>
            <w:shd w:val="clear" w:color="auto" w:fill="auto"/>
            <w:vAlign w:val="center"/>
          </w:tcPr>
          <w:p w14:paraId="19D0C866">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c>
          <w:tcPr>
            <w:tcW w:w="3187" w:type="dxa"/>
            <w:gridSpan w:val="2"/>
            <w:tcBorders>
              <w:top w:val="nil"/>
              <w:left w:val="nil"/>
              <w:bottom w:val="single" w:color="auto" w:sz="4" w:space="0"/>
              <w:right w:val="single" w:color="auto" w:sz="8" w:space="0"/>
            </w:tcBorders>
            <w:shd w:val="clear" w:color="auto" w:fill="auto"/>
            <w:vAlign w:val="center"/>
          </w:tcPr>
          <w:p w14:paraId="60CFB4F7">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4.89</w:t>
            </w:r>
          </w:p>
        </w:tc>
      </w:tr>
      <w:tr w14:paraId="202D59ED">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073C7AC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21203</w:t>
            </w:r>
          </w:p>
        </w:tc>
        <w:tc>
          <w:tcPr>
            <w:tcW w:w="3977" w:type="dxa"/>
            <w:gridSpan w:val="3"/>
            <w:tcBorders>
              <w:top w:val="nil"/>
              <w:left w:val="nil"/>
              <w:bottom w:val="single" w:color="auto" w:sz="4" w:space="0"/>
              <w:right w:val="single" w:color="auto" w:sz="4" w:space="0"/>
            </w:tcBorders>
            <w:shd w:val="solid" w:color="FFFFFF" w:fill="auto"/>
            <w:vAlign w:val="center"/>
          </w:tcPr>
          <w:p w14:paraId="6043313F">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城乡社区公共设施</w:t>
            </w:r>
          </w:p>
        </w:tc>
        <w:tc>
          <w:tcPr>
            <w:tcW w:w="2675" w:type="dxa"/>
            <w:gridSpan w:val="3"/>
            <w:tcBorders>
              <w:top w:val="nil"/>
              <w:left w:val="nil"/>
              <w:bottom w:val="single" w:color="auto" w:sz="4" w:space="0"/>
              <w:right w:val="single" w:color="auto" w:sz="4" w:space="0"/>
            </w:tcBorders>
            <w:shd w:val="solid" w:color="FFFFFF" w:fill="auto"/>
            <w:vAlign w:val="center"/>
          </w:tcPr>
          <w:p w14:paraId="0E24FF7E">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4.89</w:t>
            </w:r>
          </w:p>
        </w:tc>
        <w:tc>
          <w:tcPr>
            <w:tcW w:w="2975" w:type="dxa"/>
            <w:gridSpan w:val="3"/>
            <w:tcBorders>
              <w:top w:val="nil"/>
              <w:left w:val="nil"/>
              <w:bottom w:val="single" w:color="auto" w:sz="4" w:space="0"/>
              <w:right w:val="single" w:color="auto" w:sz="4" w:space="0"/>
            </w:tcBorders>
            <w:shd w:val="clear" w:color="auto" w:fill="auto"/>
            <w:vAlign w:val="center"/>
          </w:tcPr>
          <w:p w14:paraId="024DCA00">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c>
          <w:tcPr>
            <w:tcW w:w="3187" w:type="dxa"/>
            <w:gridSpan w:val="2"/>
            <w:tcBorders>
              <w:top w:val="nil"/>
              <w:left w:val="nil"/>
              <w:bottom w:val="single" w:color="auto" w:sz="4" w:space="0"/>
              <w:right w:val="single" w:color="auto" w:sz="8" w:space="0"/>
            </w:tcBorders>
            <w:shd w:val="clear" w:color="auto" w:fill="auto"/>
            <w:vAlign w:val="center"/>
          </w:tcPr>
          <w:p w14:paraId="62A5E9D3">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4.89</w:t>
            </w:r>
          </w:p>
        </w:tc>
      </w:tr>
      <w:tr w14:paraId="678B1CFC">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5B450464">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2120303</w:t>
            </w:r>
          </w:p>
        </w:tc>
        <w:tc>
          <w:tcPr>
            <w:tcW w:w="3977" w:type="dxa"/>
            <w:gridSpan w:val="3"/>
            <w:tcBorders>
              <w:top w:val="nil"/>
              <w:left w:val="nil"/>
              <w:bottom w:val="single" w:color="auto" w:sz="4" w:space="0"/>
              <w:right w:val="single" w:color="auto" w:sz="4" w:space="0"/>
            </w:tcBorders>
            <w:shd w:val="solid" w:color="FFFFFF" w:fill="auto"/>
            <w:vAlign w:val="center"/>
          </w:tcPr>
          <w:p w14:paraId="07644B6A">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小城镇基础设施建设</w:t>
            </w:r>
          </w:p>
        </w:tc>
        <w:tc>
          <w:tcPr>
            <w:tcW w:w="2675" w:type="dxa"/>
            <w:gridSpan w:val="3"/>
            <w:tcBorders>
              <w:top w:val="nil"/>
              <w:left w:val="nil"/>
              <w:bottom w:val="single" w:color="auto" w:sz="4" w:space="0"/>
              <w:right w:val="single" w:color="auto" w:sz="4" w:space="0"/>
            </w:tcBorders>
            <w:shd w:val="solid" w:color="FFFFFF" w:fill="auto"/>
            <w:vAlign w:val="center"/>
          </w:tcPr>
          <w:p w14:paraId="1B5ACDAE">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4.89</w:t>
            </w:r>
          </w:p>
        </w:tc>
        <w:tc>
          <w:tcPr>
            <w:tcW w:w="2975" w:type="dxa"/>
            <w:gridSpan w:val="3"/>
            <w:tcBorders>
              <w:top w:val="nil"/>
              <w:left w:val="nil"/>
              <w:bottom w:val="single" w:color="auto" w:sz="4" w:space="0"/>
              <w:right w:val="single" w:color="auto" w:sz="4" w:space="0"/>
            </w:tcBorders>
            <w:shd w:val="clear" w:color="auto" w:fill="auto"/>
            <w:vAlign w:val="center"/>
          </w:tcPr>
          <w:p w14:paraId="10FB847A">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0.00</w:t>
            </w:r>
          </w:p>
        </w:tc>
        <w:tc>
          <w:tcPr>
            <w:tcW w:w="3187" w:type="dxa"/>
            <w:gridSpan w:val="2"/>
            <w:tcBorders>
              <w:top w:val="nil"/>
              <w:left w:val="nil"/>
              <w:bottom w:val="single" w:color="auto" w:sz="4" w:space="0"/>
              <w:right w:val="single" w:color="auto" w:sz="8" w:space="0"/>
            </w:tcBorders>
            <w:shd w:val="clear" w:color="auto" w:fill="auto"/>
            <w:vAlign w:val="center"/>
          </w:tcPr>
          <w:p w14:paraId="6251C4A8">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4.89</w:t>
            </w:r>
          </w:p>
        </w:tc>
      </w:tr>
      <w:tr w14:paraId="1E36B760">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45377627">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w:t>
            </w:r>
          </w:p>
        </w:tc>
        <w:tc>
          <w:tcPr>
            <w:tcW w:w="3977" w:type="dxa"/>
            <w:gridSpan w:val="3"/>
            <w:tcBorders>
              <w:top w:val="nil"/>
              <w:left w:val="nil"/>
              <w:bottom w:val="single" w:color="auto" w:sz="4" w:space="0"/>
              <w:right w:val="single" w:color="auto" w:sz="4" w:space="0"/>
            </w:tcBorders>
            <w:shd w:val="solid" w:color="FFFFFF" w:fill="auto"/>
            <w:vAlign w:val="center"/>
          </w:tcPr>
          <w:p w14:paraId="6C74F31D">
            <w:pPr>
              <w:spacing w:beforeLines="0" w:afterLines="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农林水支出</w:t>
            </w:r>
          </w:p>
        </w:tc>
        <w:tc>
          <w:tcPr>
            <w:tcW w:w="2675" w:type="dxa"/>
            <w:gridSpan w:val="3"/>
            <w:tcBorders>
              <w:top w:val="nil"/>
              <w:left w:val="nil"/>
              <w:bottom w:val="single" w:color="auto" w:sz="4" w:space="0"/>
              <w:right w:val="single" w:color="auto" w:sz="4" w:space="0"/>
            </w:tcBorders>
            <w:shd w:val="solid" w:color="FFFFFF" w:fill="auto"/>
            <w:vAlign w:val="center"/>
          </w:tcPr>
          <w:p w14:paraId="385CE2B9">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2,128.53</w:t>
            </w:r>
          </w:p>
        </w:tc>
        <w:tc>
          <w:tcPr>
            <w:tcW w:w="2975" w:type="dxa"/>
            <w:gridSpan w:val="3"/>
            <w:tcBorders>
              <w:top w:val="nil"/>
              <w:left w:val="nil"/>
              <w:bottom w:val="single" w:color="auto" w:sz="4" w:space="0"/>
              <w:right w:val="single" w:color="auto" w:sz="4" w:space="0"/>
            </w:tcBorders>
            <w:shd w:val="clear" w:color="auto" w:fill="auto"/>
            <w:vAlign w:val="center"/>
          </w:tcPr>
          <w:p w14:paraId="7929F2BB">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323.86</w:t>
            </w:r>
          </w:p>
        </w:tc>
        <w:tc>
          <w:tcPr>
            <w:tcW w:w="3187" w:type="dxa"/>
            <w:gridSpan w:val="2"/>
            <w:tcBorders>
              <w:top w:val="nil"/>
              <w:left w:val="nil"/>
              <w:bottom w:val="single" w:color="auto" w:sz="4" w:space="0"/>
              <w:right w:val="single" w:color="auto" w:sz="8" w:space="0"/>
            </w:tcBorders>
            <w:shd w:val="clear" w:color="auto" w:fill="auto"/>
            <w:vAlign w:val="center"/>
          </w:tcPr>
          <w:p w14:paraId="653EAD84">
            <w:pPr>
              <w:spacing w:beforeLines="0" w:afterLine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1,804.67</w:t>
            </w:r>
          </w:p>
        </w:tc>
      </w:tr>
      <w:tr w14:paraId="5EE74587">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center"/>
          </w:tcPr>
          <w:p w14:paraId="1B3D482F">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21301</w:t>
            </w:r>
          </w:p>
        </w:tc>
        <w:tc>
          <w:tcPr>
            <w:tcW w:w="3977" w:type="dxa"/>
            <w:gridSpan w:val="3"/>
            <w:tcBorders>
              <w:top w:val="nil"/>
              <w:left w:val="nil"/>
              <w:bottom w:val="single" w:color="auto" w:sz="8" w:space="0"/>
              <w:right w:val="single" w:color="auto" w:sz="4" w:space="0"/>
            </w:tcBorders>
            <w:shd w:val="solid" w:color="FFFFFF" w:fill="auto"/>
            <w:vAlign w:val="center"/>
          </w:tcPr>
          <w:p w14:paraId="685B1646">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农业农村</w:t>
            </w:r>
          </w:p>
        </w:tc>
        <w:tc>
          <w:tcPr>
            <w:tcW w:w="2675" w:type="dxa"/>
            <w:gridSpan w:val="3"/>
            <w:tcBorders>
              <w:top w:val="nil"/>
              <w:left w:val="nil"/>
              <w:bottom w:val="single" w:color="auto" w:sz="8" w:space="0"/>
              <w:right w:val="single" w:color="auto" w:sz="4" w:space="0"/>
            </w:tcBorders>
            <w:shd w:val="solid" w:color="FFFFFF" w:fill="auto"/>
            <w:vAlign w:val="center"/>
          </w:tcPr>
          <w:p w14:paraId="2891ECA4">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915.25</w:t>
            </w:r>
          </w:p>
        </w:tc>
        <w:tc>
          <w:tcPr>
            <w:tcW w:w="2975" w:type="dxa"/>
            <w:gridSpan w:val="3"/>
            <w:tcBorders>
              <w:top w:val="nil"/>
              <w:left w:val="nil"/>
              <w:bottom w:val="single" w:color="auto" w:sz="8" w:space="0"/>
              <w:right w:val="single" w:color="auto" w:sz="4" w:space="0"/>
            </w:tcBorders>
            <w:shd w:val="clear" w:color="auto" w:fill="auto"/>
            <w:vAlign w:val="center"/>
          </w:tcPr>
          <w:p w14:paraId="60FCCD91">
            <w:pPr>
              <w:spacing w:beforeLines="0" w:afterLines="0"/>
              <w:jc w:val="center"/>
              <w:rPr>
                <w:rFonts w:ascii="Times New Roman" w:hAnsi="Times New Roman" w:eastAsia="仿宋_GB2312" w:cs="Times New Roman"/>
                <w:b w:val="0"/>
                <w:bCs w:val="0"/>
                <w:kern w:val="0"/>
                <w:szCs w:val="21"/>
              </w:rPr>
            </w:pPr>
            <w:r>
              <w:rPr>
                <w:rFonts w:hint="eastAsia" w:ascii="宋体" w:hAnsi="宋体"/>
                <w:color w:val="000000"/>
                <w:sz w:val="22"/>
                <w:szCs w:val="24"/>
              </w:rPr>
              <w:t>0.00</w:t>
            </w:r>
          </w:p>
        </w:tc>
        <w:tc>
          <w:tcPr>
            <w:tcW w:w="3187" w:type="dxa"/>
            <w:gridSpan w:val="2"/>
            <w:tcBorders>
              <w:top w:val="nil"/>
              <w:left w:val="nil"/>
              <w:bottom w:val="single" w:color="auto" w:sz="8" w:space="0"/>
              <w:right w:val="single" w:color="auto" w:sz="8" w:space="0"/>
            </w:tcBorders>
            <w:shd w:val="clear" w:color="auto" w:fill="auto"/>
            <w:vAlign w:val="center"/>
          </w:tcPr>
          <w:p w14:paraId="66DF3689">
            <w:pPr>
              <w:spacing w:beforeLines="0" w:afterLines="0"/>
              <w:jc w:val="center"/>
              <w:rPr>
                <w:rFonts w:ascii="Times New Roman" w:hAnsi="Times New Roman" w:eastAsia="仿宋_GB2312" w:cs="Times New Roman"/>
                <w:kern w:val="0"/>
                <w:szCs w:val="21"/>
              </w:rPr>
            </w:pPr>
            <w:r>
              <w:rPr>
                <w:rFonts w:hint="eastAsia" w:ascii="宋体" w:hAnsi="宋体"/>
                <w:color w:val="000000"/>
                <w:sz w:val="22"/>
                <w:szCs w:val="24"/>
              </w:rPr>
              <w:t>915.25</w:t>
            </w:r>
          </w:p>
        </w:tc>
      </w:tr>
      <w:tr w14:paraId="3F96B120">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8" w:space="0"/>
            </w:tcBorders>
            <w:shd w:val="solid" w:color="FFFFFF" w:fill="auto"/>
            <w:vAlign w:val="top"/>
          </w:tcPr>
          <w:p w14:paraId="23F48920">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2130199</w:t>
            </w:r>
          </w:p>
        </w:tc>
        <w:tc>
          <w:tcPr>
            <w:tcW w:w="3977" w:type="dxa"/>
            <w:gridSpan w:val="3"/>
            <w:tcBorders>
              <w:top w:val="single" w:color="auto" w:sz="8" w:space="0"/>
              <w:left w:val="single" w:color="auto" w:sz="8" w:space="0"/>
              <w:bottom w:val="single" w:color="auto" w:sz="8" w:space="0"/>
              <w:right w:val="single" w:color="auto" w:sz="8" w:space="0"/>
            </w:tcBorders>
            <w:shd w:val="solid" w:color="FFFFFF" w:fill="auto"/>
            <w:vAlign w:val="top"/>
          </w:tcPr>
          <w:p w14:paraId="7E8DC84C">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其他农业农村支出</w:t>
            </w:r>
          </w:p>
        </w:tc>
        <w:tc>
          <w:tcPr>
            <w:tcW w:w="2675" w:type="dxa"/>
            <w:gridSpan w:val="3"/>
            <w:tcBorders>
              <w:top w:val="single" w:color="auto" w:sz="8" w:space="0"/>
              <w:left w:val="single" w:color="auto" w:sz="8" w:space="0"/>
              <w:bottom w:val="single" w:color="auto" w:sz="8" w:space="0"/>
              <w:right w:val="single" w:color="auto" w:sz="8" w:space="0"/>
            </w:tcBorders>
            <w:shd w:val="solid" w:color="FFFFFF" w:fill="auto"/>
            <w:vAlign w:val="top"/>
          </w:tcPr>
          <w:p w14:paraId="2A0BD15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915.25</w:t>
            </w:r>
          </w:p>
        </w:tc>
        <w:tc>
          <w:tcPr>
            <w:tcW w:w="2975" w:type="dxa"/>
            <w:gridSpan w:val="3"/>
            <w:tcBorders>
              <w:top w:val="single" w:color="auto" w:sz="8" w:space="0"/>
              <w:left w:val="single" w:color="auto" w:sz="8" w:space="0"/>
              <w:bottom w:val="single" w:color="auto" w:sz="8" w:space="0"/>
              <w:right w:val="single" w:color="auto" w:sz="8" w:space="0"/>
            </w:tcBorders>
            <w:shd w:val="clear" w:color="auto" w:fill="auto"/>
            <w:vAlign w:val="top"/>
          </w:tcPr>
          <w:p w14:paraId="610E7DDF">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0.00</w:t>
            </w:r>
          </w:p>
        </w:tc>
        <w:tc>
          <w:tcPr>
            <w:tcW w:w="3187" w:type="dxa"/>
            <w:gridSpan w:val="2"/>
            <w:tcBorders>
              <w:top w:val="single" w:color="auto" w:sz="8" w:space="0"/>
              <w:left w:val="single" w:color="auto" w:sz="8" w:space="0"/>
              <w:bottom w:val="single" w:color="auto" w:sz="8" w:space="0"/>
              <w:right w:val="single" w:color="auto" w:sz="8" w:space="0"/>
            </w:tcBorders>
            <w:shd w:val="clear" w:color="auto" w:fill="auto"/>
            <w:vAlign w:val="top"/>
          </w:tcPr>
          <w:p w14:paraId="3AE5D417">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915.25</w:t>
            </w:r>
          </w:p>
        </w:tc>
      </w:tr>
      <w:tr w14:paraId="4ED48517">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3666D038">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w:t>
            </w:r>
          </w:p>
        </w:tc>
        <w:tc>
          <w:tcPr>
            <w:tcW w:w="3977" w:type="dxa"/>
            <w:gridSpan w:val="3"/>
            <w:tcBorders>
              <w:top w:val="single" w:color="auto" w:sz="8" w:space="0"/>
              <w:left w:val="nil"/>
              <w:bottom w:val="single" w:color="auto" w:sz="4" w:space="0"/>
              <w:right w:val="single" w:color="auto" w:sz="4" w:space="0"/>
            </w:tcBorders>
            <w:shd w:val="solid" w:color="FFFFFF" w:fill="auto"/>
            <w:vAlign w:val="top"/>
          </w:tcPr>
          <w:p w14:paraId="20203C1F">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水利</w:t>
            </w:r>
          </w:p>
        </w:tc>
        <w:tc>
          <w:tcPr>
            <w:tcW w:w="2675" w:type="dxa"/>
            <w:gridSpan w:val="3"/>
            <w:tcBorders>
              <w:top w:val="single" w:color="auto" w:sz="8" w:space="0"/>
              <w:left w:val="nil"/>
              <w:bottom w:val="single" w:color="auto" w:sz="4" w:space="0"/>
              <w:right w:val="single" w:color="auto" w:sz="4" w:space="0"/>
            </w:tcBorders>
            <w:shd w:val="solid" w:color="FFFFFF" w:fill="auto"/>
            <w:vAlign w:val="top"/>
          </w:tcPr>
          <w:p w14:paraId="32961757">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1,143.28</w:t>
            </w:r>
          </w:p>
        </w:tc>
        <w:tc>
          <w:tcPr>
            <w:tcW w:w="2975" w:type="dxa"/>
            <w:gridSpan w:val="3"/>
            <w:tcBorders>
              <w:top w:val="single" w:color="auto" w:sz="8" w:space="0"/>
              <w:left w:val="nil"/>
              <w:bottom w:val="single" w:color="auto" w:sz="4" w:space="0"/>
              <w:right w:val="single" w:color="auto" w:sz="4" w:space="0"/>
            </w:tcBorders>
            <w:shd w:val="clear" w:color="auto" w:fill="auto"/>
            <w:vAlign w:val="top"/>
          </w:tcPr>
          <w:p w14:paraId="2426FB99">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323.86</w:t>
            </w:r>
          </w:p>
        </w:tc>
        <w:tc>
          <w:tcPr>
            <w:tcW w:w="3187" w:type="dxa"/>
            <w:gridSpan w:val="2"/>
            <w:tcBorders>
              <w:top w:val="single" w:color="auto" w:sz="8" w:space="0"/>
              <w:left w:val="nil"/>
              <w:bottom w:val="single" w:color="auto" w:sz="4" w:space="0"/>
              <w:right w:val="single" w:color="auto" w:sz="8" w:space="0"/>
            </w:tcBorders>
            <w:shd w:val="clear" w:color="auto" w:fill="auto"/>
            <w:vAlign w:val="top"/>
          </w:tcPr>
          <w:p w14:paraId="466483EA">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819.43</w:t>
            </w:r>
          </w:p>
        </w:tc>
      </w:tr>
      <w:tr w14:paraId="3D03F562">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32137E7C">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2130301</w:t>
            </w:r>
          </w:p>
        </w:tc>
        <w:tc>
          <w:tcPr>
            <w:tcW w:w="3977" w:type="dxa"/>
            <w:gridSpan w:val="3"/>
            <w:tcBorders>
              <w:top w:val="nil"/>
              <w:left w:val="nil"/>
              <w:bottom w:val="single" w:color="auto" w:sz="4" w:space="0"/>
              <w:right w:val="single" w:color="auto" w:sz="4" w:space="0"/>
            </w:tcBorders>
            <w:shd w:val="solid" w:color="FFFFFF" w:fill="auto"/>
            <w:vAlign w:val="top"/>
          </w:tcPr>
          <w:p w14:paraId="079D82AC">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行政运行</w:t>
            </w:r>
          </w:p>
        </w:tc>
        <w:tc>
          <w:tcPr>
            <w:tcW w:w="2675" w:type="dxa"/>
            <w:gridSpan w:val="3"/>
            <w:tcBorders>
              <w:top w:val="nil"/>
              <w:left w:val="nil"/>
              <w:bottom w:val="single" w:color="auto" w:sz="4" w:space="0"/>
              <w:right w:val="single" w:color="auto" w:sz="4" w:space="0"/>
            </w:tcBorders>
            <w:shd w:val="solid" w:color="FFFFFF" w:fill="auto"/>
            <w:vAlign w:val="top"/>
          </w:tcPr>
          <w:p w14:paraId="3900897E">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158.88</w:t>
            </w:r>
          </w:p>
        </w:tc>
        <w:tc>
          <w:tcPr>
            <w:tcW w:w="2975" w:type="dxa"/>
            <w:gridSpan w:val="3"/>
            <w:tcBorders>
              <w:top w:val="nil"/>
              <w:left w:val="nil"/>
              <w:bottom w:val="single" w:color="auto" w:sz="4" w:space="0"/>
              <w:right w:val="single" w:color="auto" w:sz="4" w:space="0"/>
            </w:tcBorders>
            <w:shd w:val="clear" w:color="auto" w:fill="auto"/>
            <w:vAlign w:val="top"/>
          </w:tcPr>
          <w:p w14:paraId="44BE1D2A">
            <w:pPr>
              <w:spacing w:beforeLines="0" w:afterLines="0"/>
              <w:jc w:val="righ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158.88</w:t>
            </w:r>
          </w:p>
        </w:tc>
        <w:tc>
          <w:tcPr>
            <w:tcW w:w="3187" w:type="dxa"/>
            <w:gridSpan w:val="2"/>
            <w:tcBorders>
              <w:top w:val="nil"/>
              <w:left w:val="nil"/>
              <w:bottom w:val="single" w:color="auto" w:sz="4" w:space="0"/>
              <w:right w:val="single" w:color="auto" w:sz="8" w:space="0"/>
            </w:tcBorders>
            <w:shd w:val="clear" w:color="auto" w:fill="auto"/>
            <w:vAlign w:val="top"/>
          </w:tcPr>
          <w:p w14:paraId="32CD26CB">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0.00</w:t>
            </w:r>
          </w:p>
        </w:tc>
      </w:tr>
      <w:tr w14:paraId="60D5DA8A">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241DB64E">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2130321</w:t>
            </w:r>
          </w:p>
        </w:tc>
        <w:tc>
          <w:tcPr>
            <w:tcW w:w="3977" w:type="dxa"/>
            <w:gridSpan w:val="3"/>
            <w:tcBorders>
              <w:top w:val="nil"/>
              <w:left w:val="nil"/>
              <w:bottom w:val="single" w:color="auto" w:sz="4" w:space="0"/>
              <w:right w:val="single" w:color="auto" w:sz="4" w:space="0"/>
            </w:tcBorders>
            <w:shd w:val="solid" w:color="FFFFFF" w:fill="auto"/>
            <w:vAlign w:val="top"/>
          </w:tcPr>
          <w:p w14:paraId="7532D7FE">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大中型水库移民后期扶持专项支出</w:t>
            </w:r>
          </w:p>
        </w:tc>
        <w:tc>
          <w:tcPr>
            <w:tcW w:w="2675" w:type="dxa"/>
            <w:gridSpan w:val="3"/>
            <w:tcBorders>
              <w:top w:val="nil"/>
              <w:left w:val="nil"/>
              <w:bottom w:val="single" w:color="auto" w:sz="4" w:space="0"/>
              <w:right w:val="single" w:color="auto" w:sz="4" w:space="0"/>
            </w:tcBorders>
            <w:shd w:val="solid" w:color="FFFFFF" w:fill="auto"/>
            <w:vAlign w:val="top"/>
          </w:tcPr>
          <w:p w14:paraId="7075A14D">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679.45</w:t>
            </w:r>
          </w:p>
        </w:tc>
        <w:tc>
          <w:tcPr>
            <w:tcW w:w="2975" w:type="dxa"/>
            <w:gridSpan w:val="3"/>
            <w:tcBorders>
              <w:top w:val="nil"/>
              <w:left w:val="nil"/>
              <w:bottom w:val="single" w:color="auto" w:sz="4" w:space="0"/>
              <w:right w:val="single" w:color="auto" w:sz="4" w:space="0"/>
            </w:tcBorders>
            <w:shd w:val="clear" w:color="auto" w:fill="auto"/>
            <w:vAlign w:val="top"/>
          </w:tcPr>
          <w:p w14:paraId="4EC27739">
            <w:pPr>
              <w:spacing w:beforeLines="0" w:afterLines="0"/>
              <w:jc w:val="righ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olor w:val="000000"/>
                <w:sz w:val="22"/>
                <w:szCs w:val="24"/>
              </w:rPr>
              <w:t>1.34</w:t>
            </w:r>
          </w:p>
        </w:tc>
        <w:tc>
          <w:tcPr>
            <w:tcW w:w="3187" w:type="dxa"/>
            <w:gridSpan w:val="2"/>
            <w:tcBorders>
              <w:top w:val="nil"/>
              <w:left w:val="nil"/>
              <w:bottom w:val="single" w:color="auto" w:sz="4" w:space="0"/>
              <w:right w:val="single" w:color="auto" w:sz="8" w:space="0"/>
            </w:tcBorders>
            <w:shd w:val="clear" w:color="auto" w:fill="auto"/>
            <w:vAlign w:val="top"/>
          </w:tcPr>
          <w:p w14:paraId="4EE2923D">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678.12</w:t>
            </w:r>
          </w:p>
        </w:tc>
      </w:tr>
      <w:tr w14:paraId="2FACD808">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23C495F2">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2130334</w:t>
            </w:r>
          </w:p>
        </w:tc>
        <w:tc>
          <w:tcPr>
            <w:tcW w:w="3977" w:type="dxa"/>
            <w:gridSpan w:val="3"/>
            <w:tcBorders>
              <w:top w:val="nil"/>
              <w:left w:val="nil"/>
              <w:bottom w:val="single" w:color="auto" w:sz="4" w:space="0"/>
              <w:right w:val="single" w:color="auto" w:sz="4" w:space="0"/>
            </w:tcBorders>
            <w:shd w:val="solid" w:color="FFFFFF" w:fill="auto"/>
            <w:vAlign w:val="top"/>
          </w:tcPr>
          <w:p w14:paraId="25FA1C45">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水利建设征地及移民支出</w:t>
            </w:r>
          </w:p>
        </w:tc>
        <w:tc>
          <w:tcPr>
            <w:tcW w:w="2675" w:type="dxa"/>
            <w:gridSpan w:val="3"/>
            <w:tcBorders>
              <w:top w:val="nil"/>
              <w:left w:val="nil"/>
              <w:bottom w:val="single" w:color="auto" w:sz="4" w:space="0"/>
              <w:right w:val="single" w:color="auto" w:sz="4" w:space="0"/>
            </w:tcBorders>
            <w:shd w:val="solid" w:color="FFFFFF" w:fill="auto"/>
            <w:vAlign w:val="top"/>
          </w:tcPr>
          <w:p w14:paraId="7DC3807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295.95</w:t>
            </w:r>
          </w:p>
        </w:tc>
        <w:tc>
          <w:tcPr>
            <w:tcW w:w="2975" w:type="dxa"/>
            <w:gridSpan w:val="3"/>
            <w:tcBorders>
              <w:top w:val="nil"/>
              <w:left w:val="nil"/>
              <w:bottom w:val="single" w:color="auto" w:sz="4" w:space="0"/>
              <w:right w:val="single" w:color="auto" w:sz="4" w:space="0"/>
            </w:tcBorders>
            <w:shd w:val="clear" w:color="auto" w:fill="auto"/>
            <w:vAlign w:val="top"/>
          </w:tcPr>
          <w:p w14:paraId="21530773">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154.64</w:t>
            </w:r>
          </w:p>
        </w:tc>
        <w:tc>
          <w:tcPr>
            <w:tcW w:w="3187" w:type="dxa"/>
            <w:gridSpan w:val="2"/>
            <w:tcBorders>
              <w:top w:val="nil"/>
              <w:left w:val="nil"/>
              <w:bottom w:val="single" w:color="auto" w:sz="4" w:space="0"/>
              <w:right w:val="single" w:color="auto" w:sz="8" w:space="0"/>
            </w:tcBorders>
            <w:shd w:val="clear" w:color="auto" w:fill="auto"/>
            <w:vAlign w:val="top"/>
          </w:tcPr>
          <w:p w14:paraId="2C4DBAB3">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141.31</w:t>
            </w:r>
          </w:p>
        </w:tc>
      </w:tr>
      <w:tr w14:paraId="4FD50570">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1720B15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2130399</w:t>
            </w:r>
          </w:p>
        </w:tc>
        <w:tc>
          <w:tcPr>
            <w:tcW w:w="3977" w:type="dxa"/>
            <w:gridSpan w:val="3"/>
            <w:tcBorders>
              <w:top w:val="nil"/>
              <w:left w:val="nil"/>
              <w:bottom w:val="single" w:color="auto" w:sz="4" w:space="0"/>
              <w:right w:val="single" w:color="auto" w:sz="4" w:space="0"/>
            </w:tcBorders>
            <w:shd w:val="solid" w:color="FFFFFF" w:fill="auto"/>
            <w:vAlign w:val="top"/>
          </w:tcPr>
          <w:p w14:paraId="5527C929">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其他水利支出</w:t>
            </w:r>
          </w:p>
        </w:tc>
        <w:tc>
          <w:tcPr>
            <w:tcW w:w="2675" w:type="dxa"/>
            <w:gridSpan w:val="3"/>
            <w:tcBorders>
              <w:top w:val="nil"/>
              <w:left w:val="nil"/>
              <w:bottom w:val="single" w:color="auto" w:sz="4" w:space="0"/>
              <w:right w:val="single" w:color="auto" w:sz="4" w:space="0"/>
            </w:tcBorders>
            <w:shd w:val="solid" w:color="FFFFFF" w:fill="auto"/>
            <w:vAlign w:val="top"/>
          </w:tcPr>
          <w:p w14:paraId="2B32B556">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9.00</w:t>
            </w:r>
          </w:p>
        </w:tc>
        <w:tc>
          <w:tcPr>
            <w:tcW w:w="2975" w:type="dxa"/>
            <w:gridSpan w:val="3"/>
            <w:tcBorders>
              <w:top w:val="nil"/>
              <w:left w:val="nil"/>
              <w:bottom w:val="single" w:color="auto" w:sz="4" w:space="0"/>
              <w:right w:val="single" w:color="auto" w:sz="4" w:space="0"/>
            </w:tcBorders>
            <w:shd w:val="clear" w:color="auto" w:fill="auto"/>
            <w:vAlign w:val="top"/>
          </w:tcPr>
          <w:p w14:paraId="4713872E">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9.00</w:t>
            </w:r>
          </w:p>
        </w:tc>
        <w:tc>
          <w:tcPr>
            <w:tcW w:w="3187" w:type="dxa"/>
            <w:gridSpan w:val="2"/>
            <w:tcBorders>
              <w:top w:val="nil"/>
              <w:left w:val="nil"/>
              <w:bottom w:val="single" w:color="auto" w:sz="4" w:space="0"/>
              <w:right w:val="single" w:color="auto" w:sz="8" w:space="0"/>
            </w:tcBorders>
            <w:shd w:val="clear" w:color="auto" w:fill="auto"/>
            <w:vAlign w:val="top"/>
          </w:tcPr>
          <w:p w14:paraId="2F161634">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0.00</w:t>
            </w:r>
          </w:p>
        </w:tc>
      </w:tr>
      <w:tr w14:paraId="0C249536">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47F31685">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21399</w:t>
            </w:r>
          </w:p>
        </w:tc>
        <w:tc>
          <w:tcPr>
            <w:tcW w:w="3977" w:type="dxa"/>
            <w:gridSpan w:val="3"/>
            <w:tcBorders>
              <w:top w:val="nil"/>
              <w:left w:val="nil"/>
              <w:bottom w:val="single" w:color="auto" w:sz="4" w:space="0"/>
              <w:right w:val="single" w:color="auto" w:sz="4" w:space="0"/>
            </w:tcBorders>
            <w:shd w:val="solid" w:color="FFFFFF" w:fill="auto"/>
            <w:vAlign w:val="top"/>
          </w:tcPr>
          <w:p w14:paraId="129B623D">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其他农林水支出</w:t>
            </w:r>
          </w:p>
        </w:tc>
        <w:tc>
          <w:tcPr>
            <w:tcW w:w="2675" w:type="dxa"/>
            <w:gridSpan w:val="3"/>
            <w:tcBorders>
              <w:top w:val="nil"/>
              <w:left w:val="nil"/>
              <w:bottom w:val="single" w:color="auto" w:sz="4" w:space="0"/>
              <w:right w:val="single" w:color="auto" w:sz="4" w:space="0"/>
            </w:tcBorders>
            <w:shd w:val="solid" w:color="FFFFFF" w:fill="auto"/>
            <w:vAlign w:val="top"/>
          </w:tcPr>
          <w:p w14:paraId="5AE16E55">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2975" w:type="dxa"/>
            <w:gridSpan w:val="3"/>
            <w:tcBorders>
              <w:top w:val="nil"/>
              <w:left w:val="nil"/>
              <w:bottom w:val="single" w:color="auto" w:sz="4" w:space="0"/>
              <w:right w:val="single" w:color="auto" w:sz="4" w:space="0"/>
            </w:tcBorders>
            <w:shd w:val="clear" w:color="auto" w:fill="auto"/>
            <w:vAlign w:val="top"/>
          </w:tcPr>
          <w:p w14:paraId="37AC80E9">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0.00</w:t>
            </w:r>
          </w:p>
        </w:tc>
        <w:tc>
          <w:tcPr>
            <w:tcW w:w="3187" w:type="dxa"/>
            <w:gridSpan w:val="2"/>
            <w:tcBorders>
              <w:top w:val="nil"/>
              <w:left w:val="nil"/>
              <w:bottom w:val="single" w:color="auto" w:sz="4" w:space="0"/>
              <w:right w:val="single" w:color="auto" w:sz="8" w:space="0"/>
            </w:tcBorders>
            <w:shd w:val="clear" w:color="auto" w:fill="auto"/>
            <w:vAlign w:val="top"/>
          </w:tcPr>
          <w:p w14:paraId="1D902DA5">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69.99</w:t>
            </w:r>
          </w:p>
        </w:tc>
      </w:tr>
      <w:tr w14:paraId="23805FBA">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0B994A6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2139999</w:t>
            </w:r>
          </w:p>
        </w:tc>
        <w:tc>
          <w:tcPr>
            <w:tcW w:w="3977" w:type="dxa"/>
            <w:gridSpan w:val="3"/>
            <w:tcBorders>
              <w:top w:val="nil"/>
              <w:left w:val="nil"/>
              <w:bottom w:val="single" w:color="auto" w:sz="4" w:space="0"/>
              <w:right w:val="single" w:color="auto" w:sz="4" w:space="0"/>
            </w:tcBorders>
            <w:shd w:val="solid" w:color="FFFFFF" w:fill="auto"/>
            <w:vAlign w:val="top"/>
          </w:tcPr>
          <w:p w14:paraId="7E83F220">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其他农林水支出</w:t>
            </w:r>
          </w:p>
        </w:tc>
        <w:tc>
          <w:tcPr>
            <w:tcW w:w="2675" w:type="dxa"/>
            <w:gridSpan w:val="3"/>
            <w:tcBorders>
              <w:top w:val="nil"/>
              <w:left w:val="nil"/>
              <w:bottom w:val="single" w:color="auto" w:sz="4" w:space="0"/>
              <w:right w:val="single" w:color="auto" w:sz="4" w:space="0"/>
            </w:tcBorders>
            <w:shd w:val="solid" w:color="FFFFFF" w:fill="auto"/>
            <w:vAlign w:val="top"/>
          </w:tcPr>
          <w:p w14:paraId="7850034A">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69.99</w:t>
            </w:r>
          </w:p>
        </w:tc>
        <w:tc>
          <w:tcPr>
            <w:tcW w:w="2975" w:type="dxa"/>
            <w:gridSpan w:val="3"/>
            <w:tcBorders>
              <w:top w:val="nil"/>
              <w:left w:val="nil"/>
              <w:bottom w:val="single" w:color="auto" w:sz="4" w:space="0"/>
              <w:right w:val="single" w:color="auto" w:sz="4" w:space="0"/>
            </w:tcBorders>
            <w:shd w:val="clear" w:color="auto" w:fill="auto"/>
            <w:vAlign w:val="top"/>
          </w:tcPr>
          <w:p w14:paraId="79FA3666">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0.00</w:t>
            </w:r>
          </w:p>
        </w:tc>
        <w:tc>
          <w:tcPr>
            <w:tcW w:w="3187" w:type="dxa"/>
            <w:gridSpan w:val="2"/>
            <w:tcBorders>
              <w:top w:val="nil"/>
              <w:left w:val="nil"/>
              <w:bottom w:val="single" w:color="auto" w:sz="4" w:space="0"/>
              <w:right w:val="single" w:color="auto" w:sz="8" w:space="0"/>
            </w:tcBorders>
            <w:shd w:val="clear" w:color="auto" w:fill="auto"/>
            <w:vAlign w:val="top"/>
          </w:tcPr>
          <w:p w14:paraId="29C73439">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69.99</w:t>
            </w:r>
          </w:p>
        </w:tc>
      </w:tr>
      <w:tr w14:paraId="3794F988">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319AE76D">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w:t>
            </w:r>
          </w:p>
        </w:tc>
        <w:tc>
          <w:tcPr>
            <w:tcW w:w="3977" w:type="dxa"/>
            <w:gridSpan w:val="3"/>
            <w:tcBorders>
              <w:top w:val="nil"/>
              <w:left w:val="nil"/>
              <w:bottom w:val="single" w:color="auto" w:sz="4" w:space="0"/>
              <w:right w:val="single" w:color="auto" w:sz="4" w:space="0"/>
            </w:tcBorders>
            <w:shd w:val="solid" w:color="FFFFFF" w:fill="auto"/>
            <w:vAlign w:val="top"/>
          </w:tcPr>
          <w:p w14:paraId="74024859">
            <w:pPr>
              <w:spacing w:beforeLines="0" w:afterLines="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住房保障支出</w:t>
            </w:r>
          </w:p>
        </w:tc>
        <w:tc>
          <w:tcPr>
            <w:tcW w:w="2675" w:type="dxa"/>
            <w:gridSpan w:val="3"/>
            <w:tcBorders>
              <w:top w:val="nil"/>
              <w:left w:val="nil"/>
              <w:bottom w:val="single" w:color="auto" w:sz="4" w:space="0"/>
              <w:right w:val="single" w:color="auto" w:sz="4" w:space="0"/>
            </w:tcBorders>
            <w:shd w:val="solid" w:color="FFFFFF" w:fill="auto"/>
            <w:vAlign w:val="top"/>
          </w:tcPr>
          <w:p w14:paraId="13B513E4">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2975" w:type="dxa"/>
            <w:gridSpan w:val="3"/>
            <w:tcBorders>
              <w:top w:val="nil"/>
              <w:left w:val="nil"/>
              <w:bottom w:val="single" w:color="auto" w:sz="4" w:space="0"/>
              <w:right w:val="single" w:color="auto" w:sz="4" w:space="0"/>
            </w:tcBorders>
            <w:shd w:val="clear" w:color="auto" w:fill="auto"/>
            <w:vAlign w:val="top"/>
          </w:tcPr>
          <w:p w14:paraId="276250A4">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15.27</w:t>
            </w:r>
          </w:p>
        </w:tc>
        <w:tc>
          <w:tcPr>
            <w:tcW w:w="3187" w:type="dxa"/>
            <w:gridSpan w:val="2"/>
            <w:tcBorders>
              <w:top w:val="nil"/>
              <w:left w:val="nil"/>
              <w:bottom w:val="single" w:color="auto" w:sz="4" w:space="0"/>
              <w:right w:val="single" w:color="auto" w:sz="8" w:space="0"/>
            </w:tcBorders>
            <w:shd w:val="clear" w:color="auto" w:fill="auto"/>
            <w:vAlign w:val="top"/>
          </w:tcPr>
          <w:p w14:paraId="2FD133B8">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0.00</w:t>
            </w:r>
          </w:p>
        </w:tc>
      </w:tr>
      <w:tr w14:paraId="54D2C683">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4" w:space="0"/>
              <w:right w:val="single" w:color="auto" w:sz="4" w:space="0"/>
            </w:tcBorders>
            <w:shd w:val="solid" w:color="FFFFFF" w:fill="auto"/>
            <w:vAlign w:val="top"/>
          </w:tcPr>
          <w:p w14:paraId="3D6A3533">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w:t>
            </w:r>
          </w:p>
        </w:tc>
        <w:tc>
          <w:tcPr>
            <w:tcW w:w="3977" w:type="dxa"/>
            <w:gridSpan w:val="3"/>
            <w:tcBorders>
              <w:top w:val="nil"/>
              <w:left w:val="nil"/>
              <w:bottom w:val="single" w:color="auto" w:sz="4" w:space="0"/>
              <w:right w:val="single" w:color="auto" w:sz="4" w:space="0"/>
            </w:tcBorders>
            <w:shd w:val="solid" w:color="FFFFFF" w:fill="auto"/>
            <w:vAlign w:val="top"/>
          </w:tcPr>
          <w:p w14:paraId="0C6C1088">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住房改革支出</w:t>
            </w:r>
          </w:p>
        </w:tc>
        <w:tc>
          <w:tcPr>
            <w:tcW w:w="2675" w:type="dxa"/>
            <w:gridSpan w:val="3"/>
            <w:tcBorders>
              <w:top w:val="nil"/>
              <w:left w:val="nil"/>
              <w:bottom w:val="single" w:color="auto" w:sz="4" w:space="0"/>
              <w:right w:val="single" w:color="auto" w:sz="4" w:space="0"/>
            </w:tcBorders>
            <w:shd w:val="solid" w:color="FFFFFF" w:fill="auto"/>
            <w:vAlign w:val="top"/>
          </w:tcPr>
          <w:p w14:paraId="1319002F">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2975" w:type="dxa"/>
            <w:gridSpan w:val="3"/>
            <w:tcBorders>
              <w:top w:val="nil"/>
              <w:left w:val="nil"/>
              <w:bottom w:val="single" w:color="auto" w:sz="4" w:space="0"/>
              <w:right w:val="single" w:color="auto" w:sz="4" w:space="0"/>
            </w:tcBorders>
            <w:shd w:val="clear" w:color="auto" w:fill="auto"/>
            <w:vAlign w:val="top"/>
          </w:tcPr>
          <w:p w14:paraId="16EC3226">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15.27</w:t>
            </w:r>
          </w:p>
        </w:tc>
        <w:tc>
          <w:tcPr>
            <w:tcW w:w="3187" w:type="dxa"/>
            <w:gridSpan w:val="2"/>
            <w:tcBorders>
              <w:top w:val="nil"/>
              <w:left w:val="nil"/>
              <w:bottom w:val="single" w:color="auto" w:sz="4" w:space="0"/>
              <w:right w:val="single" w:color="auto" w:sz="8" w:space="0"/>
            </w:tcBorders>
            <w:shd w:val="clear" w:color="auto" w:fill="auto"/>
            <w:vAlign w:val="top"/>
          </w:tcPr>
          <w:p w14:paraId="1206A68F">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0.00</w:t>
            </w:r>
          </w:p>
        </w:tc>
      </w:tr>
      <w:tr w14:paraId="3ECF76EB">
        <w:tblPrEx>
          <w:tblCellMar>
            <w:top w:w="0" w:type="dxa"/>
            <w:left w:w="108" w:type="dxa"/>
            <w:bottom w:w="0" w:type="dxa"/>
            <w:right w:w="108" w:type="dxa"/>
          </w:tblCellMar>
        </w:tblPrEx>
        <w:trPr>
          <w:gridBefore w:val="1"/>
          <w:gridAfter w:val="2"/>
          <w:wBefore w:w="413" w:type="dxa"/>
          <w:wAfter w:w="638" w:type="dxa"/>
          <w:trHeight w:val="425" w:hRule="exact"/>
        </w:trPr>
        <w:tc>
          <w:tcPr>
            <w:tcW w:w="1623" w:type="dxa"/>
            <w:gridSpan w:val="2"/>
            <w:tcBorders>
              <w:top w:val="single" w:color="auto" w:sz="4" w:space="0"/>
              <w:left w:val="single" w:color="auto" w:sz="8" w:space="0"/>
              <w:bottom w:val="single" w:color="auto" w:sz="8" w:space="0"/>
              <w:right w:val="single" w:color="auto" w:sz="4" w:space="0"/>
            </w:tcBorders>
            <w:shd w:val="solid" w:color="FFFFFF" w:fill="auto"/>
            <w:vAlign w:val="top"/>
          </w:tcPr>
          <w:p w14:paraId="23D14179">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2210201</w:t>
            </w:r>
          </w:p>
        </w:tc>
        <w:tc>
          <w:tcPr>
            <w:tcW w:w="3977" w:type="dxa"/>
            <w:gridSpan w:val="3"/>
            <w:tcBorders>
              <w:top w:val="nil"/>
              <w:left w:val="nil"/>
              <w:bottom w:val="single" w:color="auto" w:sz="8" w:space="0"/>
              <w:right w:val="single" w:color="auto" w:sz="4" w:space="0"/>
            </w:tcBorders>
            <w:shd w:val="solid" w:color="FFFFFF" w:fill="auto"/>
            <w:vAlign w:val="top"/>
          </w:tcPr>
          <w:p w14:paraId="6F527CEF">
            <w:pPr>
              <w:spacing w:beforeLines="0" w:afterLines="0"/>
              <w:ind w:firstLine="210" w:firstLineChars="100"/>
              <w:jc w:val="left"/>
              <w:rPr>
                <w:rFonts w:hint="eastAsia" w:ascii="宋体" w:hAnsi="宋体" w:eastAsiaTheme="minorEastAsia" w:cstheme="minorBidi"/>
                <w:color w:val="000000"/>
                <w:kern w:val="2"/>
                <w:sz w:val="21"/>
                <w:szCs w:val="22"/>
                <w:lang w:val="en-US" w:eastAsia="zh-CN" w:bidi="ar-SA"/>
              </w:rPr>
            </w:pPr>
            <w:r>
              <w:rPr>
                <w:rFonts w:hint="eastAsia" w:ascii="宋体" w:hAnsi="宋体"/>
                <w:color w:val="000000"/>
                <w:sz w:val="21"/>
                <w:szCs w:val="22"/>
              </w:rPr>
              <w:t>住房公积金</w:t>
            </w:r>
          </w:p>
        </w:tc>
        <w:tc>
          <w:tcPr>
            <w:tcW w:w="2675" w:type="dxa"/>
            <w:gridSpan w:val="3"/>
            <w:tcBorders>
              <w:top w:val="nil"/>
              <w:left w:val="nil"/>
              <w:bottom w:val="single" w:color="auto" w:sz="8" w:space="0"/>
              <w:right w:val="single" w:color="auto" w:sz="4" w:space="0"/>
            </w:tcBorders>
            <w:shd w:val="solid" w:color="FFFFFF" w:fill="auto"/>
            <w:vAlign w:val="top"/>
          </w:tcPr>
          <w:p w14:paraId="029B2E90">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15.27</w:t>
            </w:r>
          </w:p>
        </w:tc>
        <w:tc>
          <w:tcPr>
            <w:tcW w:w="2975" w:type="dxa"/>
            <w:gridSpan w:val="3"/>
            <w:tcBorders>
              <w:top w:val="nil"/>
              <w:left w:val="nil"/>
              <w:bottom w:val="single" w:color="auto" w:sz="8" w:space="0"/>
              <w:right w:val="single" w:color="auto" w:sz="4" w:space="0"/>
            </w:tcBorders>
            <w:shd w:val="clear" w:color="auto" w:fill="auto"/>
            <w:vAlign w:val="top"/>
          </w:tcPr>
          <w:p w14:paraId="3FBA4242">
            <w:pPr>
              <w:spacing w:beforeLines="0" w:afterLines="0"/>
              <w:jc w:val="right"/>
              <w:rPr>
                <w:rFonts w:ascii="Times New Roman" w:hAnsi="Times New Roman" w:eastAsia="仿宋_GB2312" w:cs="Times New Roman"/>
                <w:b w:val="0"/>
                <w:bCs w:val="0"/>
                <w:kern w:val="0"/>
                <w:szCs w:val="21"/>
              </w:rPr>
            </w:pPr>
            <w:r>
              <w:rPr>
                <w:rFonts w:hint="eastAsia" w:ascii="宋体" w:hAnsi="宋体"/>
                <w:color w:val="000000"/>
                <w:sz w:val="22"/>
                <w:szCs w:val="24"/>
              </w:rPr>
              <w:t>15.27</w:t>
            </w:r>
          </w:p>
        </w:tc>
        <w:tc>
          <w:tcPr>
            <w:tcW w:w="3187" w:type="dxa"/>
            <w:gridSpan w:val="2"/>
            <w:tcBorders>
              <w:top w:val="nil"/>
              <w:left w:val="nil"/>
              <w:bottom w:val="single" w:color="auto" w:sz="8" w:space="0"/>
              <w:right w:val="single" w:color="auto" w:sz="8" w:space="0"/>
            </w:tcBorders>
            <w:shd w:val="clear" w:color="auto" w:fill="auto"/>
            <w:vAlign w:val="top"/>
          </w:tcPr>
          <w:p w14:paraId="2B78BB4B">
            <w:pPr>
              <w:spacing w:beforeLines="0" w:afterLines="0"/>
              <w:jc w:val="right"/>
              <w:rPr>
                <w:rFonts w:ascii="Times New Roman" w:hAnsi="Times New Roman" w:eastAsia="仿宋_GB2312" w:cs="Times New Roman"/>
                <w:kern w:val="0"/>
                <w:szCs w:val="21"/>
              </w:rPr>
            </w:pPr>
            <w:r>
              <w:rPr>
                <w:rFonts w:hint="eastAsia" w:ascii="宋体" w:hAnsi="宋体"/>
                <w:color w:val="000000"/>
                <w:sz w:val="22"/>
                <w:szCs w:val="24"/>
              </w:rPr>
              <w:t>0.00</w:t>
            </w:r>
          </w:p>
        </w:tc>
      </w:tr>
      <w:tr w14:paraId="0E541731">
        <w:tblPrEx>
          <w:tblCellMar>
            <w:top w:w="0" w:type="dxa"/>
            <w:left w:w="108" w:type="dxa"/>
            <w:bottom w:w="0" w:type="dxa"/>
            <w:right w:w="108" w:type="dxa"/>
          </w:tblCellMar>
        </w:tblPrEx>
        <w:trPr>
          <w:gridBefore w:val="1"/>
          <w:gridAfter w:val="2"/>
          <w:wBefore w:w="413" w:type="dxa"/>
          <w:wAfter w:w="638" w:type="dxa"/>
          <w:trHeight w:val="645" w:hRule="atLeast"/>
        </w:trPr>
        <w:tc>
          <w:tcPr>
            <w:tcW w:w="14437" w:type="dxa"/>
            <w:gridSpan w:val="13"/>
            <w:tcBorders>
              <w:top w:val="nil"/>
              <w:left w:val="nil"/>
              <w:bottom w:val="nil"/>
              <w:right w:val="nil"/>
            </w:tcBorders>
            <w:shd w:val="clear" w:color="auto" w:fill="auto"/>
            <w:vAlign w:val="center"/>
          </w:tcPr>
          <w:p w14:paraId="5659D59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129C676">
            <w:pPr>
              <w:widowControl/>
              <w:jc w:val="left"/>
              <w:rPr>
                <w:rFonts w:ascii="Times New Roman" w:hAnsi="Times New Roman" w:eastAsia="仿宋_GB2312" w:cs="Times New Roman"/>
                <w:kern w:val="0"/>
                <w:szCs w:val="21"/>
              </w:rPr>
            </w:pPr>
          </w:p>
          <w:p w14:paraId="0E57E616">
            <w:pPr>
              <w:widowControl/>
              <w:jc w:val="left"/>
              <w:rPr>
                <w:rFonts w:ascii="Times New Roman" w:hAnsi="Times New Roman" w:eastAsia="仿宋_GB2312" w:cs="Times New Roman"/>
                <w:kern w:val="0"/>
                <w:szCs w:val="21"/>
              </w:rPr>
            </w:pPr>
          </w:p>
          <w:p w14:paraId="056ED472">
            <w:pPr>
              <w:widowControl/>
              <w:jc w:val="left"/>
              <w:rPr>
                <w:rFonts w:ascii="Times New Roman" w:hAnsi="Times New Roman" w:eastAsia="仿宋_GB2312" w:cs="Times New Roman"/>
                <w:kern w:val="0"/>
                <w:szCs w:val="21"/>
              </w:rPr>
            </w:pPr>
          </w:p>
          <w:p w14:paraId="5D4D908C">
            <w:pPr>
              <w:widowControl/>
              <w:jc w:val="left"/>
              <w:rPr>
                <w:rFonts w:ascii="Times New Roman" w:hAnsi="Times New Roman" w:eastAsia="仿宋_GB2312" w:cs="Times New Roman"/>
                <w:kern w:val="0"/>
                <w:szCs w:val="21"/>
              </w:rPr>
            </w:pPr>
          </w:p>
          <w:p w14:paraId="37F7477C">
            <w:pPr>
              <w:widowControl/>
              <w:jc w:val="left"/>
              <w:rPr>
                <w:rFonts w:ascii="Times New Roman" w:hAnsi="Times New Roman" w:eastAsia="仿宋_GB2312" w:cs="Times New Roman"/>
                <w:kern w:val="0"/>
                <w:szCs w:val="21"/>
              </w:rPr>
            </w:pPr>
          </w:p>
        </w:tc>
      </w:tr>
      <w:tr w14:paraId="3AE77E31">
        <w:tblPrEx>
          <w:tblCellMar>
            <w:top w:w="0" w:type="dxa"/>
            <w:left w:w="108" w:type="dxa"/>
            <w:bottom w:w="0" w:type="dxa"/>
            <w:right w:w="108" w:type="dxa"/>
          </w:tblCellMar>
        </w:tblPrEx>
        <w:trPr>
          <w:gridBefore w:val="1"/>
          <w:gridAfter w:val="2"/>
          <w:wBefore w:w="413" w:type="dxa"/>
          <w:wAfter w:w="638" w:type="dxa"/>
          <w:trHeight w:val="645" w:hRule="atLeast"/>
        </w:trPr>
        <w:tc>
          <w:tcPr>
            <w:tcW w:w="14437" w:type="dxa"/>
            <w:gridSpan w:val="13"/>
            <w:tcBorders>
              <w:top w:val="nil"/>
              <w:left w:val="nil"/>
              <w:bottom w:val="nil"/>
              <w:right w:val="nil"/>
            </w:tcBorders>
            <w:shd w:val="clear" w:color="auto" w:fill="auto"/>
            <w:vAlign w:val="center"/>
          </w:tcPr>
          <w:p w14:paraId="2F0C8A5A">
            <w:pPr>
              <w:widowControl/>
              <w:jc w:val="left"/>
              <w:rPr>
                <w:rFonts w:ascii="Times New Roman" w:hAnsi="Times New Roman" w:eastAsia="仿宋_GB2312" w:cs="Times New Roman"/>
                <w:kern w:val="0"/>
                <w:szCs w:val="21"/>
              </w:rPr>
            </w:pPr>
          </w:p>
          <w:p w14:paraId="50A9880B">
            <w:pPr>
              <w:widowControl/>
              <w:jc w:val="left"/>
              <w:rPr>
                <w:rFonts w:ascii="Times New Roman" w:hAnsi="Times New Roman" w:eastAsia="仿宋_GB2312" w:cs="Times New Roman"/>
                <w:kern w:val="0"/>
                <w:szCs w:val="21"/>
              </w:rPr>
            </w:pPr>
          </w:p>
          <w:p w14:paraId="3D0E1A86">
            <w:pPr>
              <w:widowControl/>
              <w:jc w:val="left"/>
              <w:rPr>
                <w:rFonts w:ascii="Times New Roman" w:hAnsi="Times New Roman" w:eastAsia="仿宋_GB2312" w:cs="Times New Roman"/>
                <w:kern w:val="0"/>
                <w:szCs w:val="21"/>
              </w:rPr>
            </w:pPr>
          </w:p>
          <w:p w14:paraId="6F37C225">
            <w:pPr>
              <w:widowControl/>
              <w:jc w:val="left"/>
              <w:rPr>
                <w:rFonts w:ascii="Times New Roman" w:hAnsi="Times New Roman" w:eastAsia="仿宋_GB2312" w:cs="Times New Roman"/>
                <w:kern w:val="0"/>
                <w:szCs w:val="21"/>
              </w:rPr>
            </w:pPr>
          </w:p>
          <w:p w14:paraId="1B6115FA">
            <w:pPr>
              <w:widowControl/>
              <w:jc w:val="left"/>
              <w:rPr>
                <w:rFonts w:ascii="Times New Roman" w:hAnsi="Times New Roman" w:eastAsia="仿宋_GB2312" w:cs="Times New Roman"/>
                <w:kern w:val="0"/>
                <w:szCs w:val="21"/>
              </w:rPr>
            </w:pPr>
          </w:p>
          <w:p w14:paraId="34D25C6A">
            <w:pPr>
              <w:widowControl/>
              <w:jc w:val="left"/>
              <w:rPr>
                <w:rFonts w:ascii="Times New Roman" w:hAnsi="Times New Roman" w:eastAsia="仿宋_GB2312" w:cs="Times New Roman"/>
                <w:kern w:val="0"/>
                <w:szCs w:val="21"/>
              </w:rPr>
            </w:pPr>
          </w:p>
          <w:p w14:paraId="69A393DC">
            <w:pPr>
              <w:widowControl/>
              <w:jc w:val="left"/>
              <w:rPr>
                <w:rFonts w:ascii="Times New Roman" w:hAnsi="Times New Roman" w:eastAsia="仿宋_GB2312" w:cs="Times New Roman"/>
                <w:kern w:val="0"/>
                <w:szCs w:val="21"/>
              </w:rPr>
            </w:pPr>
          </w:p>
          <w:p w14:paraId="7D27B005">
            <w:pPr>
              <w:widowControl/>
              <w:jc w:val="left"/>
              <w:rPr>
                <w:rFonts w:ascii="Times New Roman" w:hAnsi="Times New Roman" w:eastAsia="仿宋_GB2312" w:cs="Times New Roman"/>
                <w:kern w:val="0"/>
                <w:szCs w:val="21"/>
              </w:rPr>
            </w:pPr>
          </w:p>
          <w:p w14:paraId="5B8C8FCB">
            <w:pPr>
              <w:widowControl/>
              <w:jc w:val="left"/>
              <w:rPr>
                <w:rFonts w:ascii="Times New Roman" w:hAnsi="Times New Roman" w:eastAsia="仿宋_GB2312" w:cs="Times New Roman"/>
                <w:kern w:val="0"/>
                <w:szCs w:val="21"/>
              </w:rPr>
            </w:pPr>
          </w:p>
          <w:p w14:paraId="7EDCFA0D">
            <w:pPr>
              <w:widowControl/>
              <w:jc w:val="left"/>
              <w:rPr>
                <w:rFonts w:ascii="Times New Roman" w:hAnsi="Times New Roman" w:eastAsia="仿宋_GB2312" w:cs="Times New Roman"/>
                <w:kern w:val="0"/>
                <w:szCs w:val="21"/>
              </w:rPr>
            </w:pPr>
          </w:p>
          <w:p w14:paraId="4E81424C">
            <w:pPr>
              <w:widowControl/>
              <w:jc w:val="left"/>
              <w:rPr>
                <w:rFonts w:ascii="Times New Roman" w:hAnsi="Times New Roman" w:eastAsia="仿宋_GB2312" w:cs="Times New Roman"/>
                <w:kern w:val="0"/>
                <w:szCs w:val="21"/>
              </w:rPr>
            </w:pPr>
          </w:p>
        </w:tc>
      </w:tr>
      <w:tr w14:paraId="1B4C98AE">
        <w:tblPrEx>
          <w:tblCellMar>
            <w:top w:w="0" w:type="dxa"/>
            <w:left w:w="108" w:type="dxa"/>
            <w:bottom w:w="0" w:type="dxa"/>
            <w:right w:w="108" w:type="dxa"/>
          </w:tblCellMar>
        </w:tblPrEx>
        <w:trPr>
          <w:gridAfter w:val="1"/>
          <w:wAfter w:w="113" w:type="dxa"/>
          <w:trHeight w:val="113" w:hRule="atLeast"/>
        </w:trPr>
        <w:tc>
          <w:tcPr>
            <w:tcW w:w="15375" w:type="dxa"/>
            <w:gridSpan w:val="15"/>
            <w:tcBorders>
              <w:top w:val="nil"/>
              <w:left w:val="nil"/>
              <w:bottom w:val="nil"/>
              <w:right w:val="nil"/>
            </w:tcBorders>
            <w:shd w:val="clear" w:color="auto" w:fill="auto"/>
            <w:noWrap/>
            <w:vAlign w:val="center"/>
          </w:tcPr>
          <w:p w14:paraId="27A469FB">
            <w:pPr>
              <w:widowControl/>
              <w:ind w:firstLine="5880" w:firstLineChars="2100"/>
              <w:jc w:val="left"/>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一般公共预算财政拨款基本支出决算明细表</w:t>
            </w:r>
          </w:p>
          <w:p w14:paraId="4599C0E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溆浦县库区移民事务中心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公开06表</w:t>
            </w:r>
          </w:p>
          <w:p w14:paraId="7944479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1A783A6">
        <w:tblPrEx>
          <w:tblCellMar>
            <w:top w:w="0" w:type="dxa"/>
            <w:left w:w="108" w:type="dxa"/>
            <w:bottom w:w="0" w:type="dxa"/>
            <w:right w:w="108" w:type="dxa"/>
          </w:tblCellMar>
        </w:tblPrEx>
        <w:trPr>
          <w:trHeight w:val="113" w:hRule="atLeast"/>
        </w:trPr>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BF6F6">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18"/>
                <w:szCs w:val="18"/>
              </w:rPr>
              <w:t>经济分类科目编码</w:t>
            </w:r>
          </w:p>
        </w:tc>
        <w:tc>
          <w:tcPr>
            <w:tcW w:w="2975" w:type="dxa"/>
            <w:gridSpan w:val="2"/>
            <w:tcBorders>
              <w:top w:val="single" w:color="auto" w:sz="4" w:space="0"/>
              <w:left w:val="nil"/>
              <w:bottom w:val="single" w:color="auto" w:sz="4" w:space="0"/>
              <w:right w:val="single" w:color="auto" w:sz="4" w:space="0"/>
            </w:tcBorders>
            <w:shd w:val="clear" w:color="auto" w:fill="auto"/>
            <w:vAlign w:val="center"/>
          </w:tcPr>
          <w:p w14:paraId="44F37374">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450" w:type="dxa"/>
            <w:tcBorders>
              <w:top w:val="single" w:color="auto" w:sz="4" w:space="0"/>
              <w:left w:val="nil"/>
              <w:bottom w:val="single" w:color="auto" w:sz="4" w:space="0"/>
              <w:right w:val="single" w:color="auto" w:sz="4" w:space="0"/>
            </w:tcBorders>
            <w:shd w:val="clear" w:color="auto" w:fill="auto"/>
            <w:vAlign w:val="center"/>
          </w:tcPr>
          <w:p w14:paraId="0D51267B">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14:paraId="76BEAC23">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2163" w:type="dxa"/>
            <w:tcBorders>
              <w:top w:val="single" w:color="auto" w:sz="4" w:space="0"/>
              <w:left w:val="nil"/>
              <w:bottom w:val="single" w:color="auto" w:sz="4" w:space="0"/>
              <w:right w:val="single" w:color="auto" w:sz="4" w:space="0"/>
            </w:tcBorders>
            <w:shd w:val="clear" w:color="auto" w:fill="auto"/>
            <w:vAlign w:val="center"/>
          </w:tcPr>
          <w:p w14:paraId="2F5361DF">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7FA03D8A">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1025" w:type="dxa"/>
            <w:tcBorders>
              <w:top w:val="single" w:color="auto" w:sz="4" w:space="0"/>
              <w:left w:val="nil"/>
              <w:bottom w:val="single" w:color="auto" w:sz="4" w:space="0"/>
              <w:right w:val="single" w:color="auto" w:sz="4" w:space="0"/>
            </w:tcBorders>
            <w:shd w:val="clear" w:color="auto" w:fill="auto"/>
            <w:vAlign w:val="center"/>
          </w:tcPr>
          <w:p w14:paraId="37670F27">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3374" w:type="dxa"/>
            <w:gridSpan w:val="2"/>
            <w:tcBorders>
              <w:top w:val="single" w:color="auto" w:sz="4" w:space="0"/>
              <w:left w:val="nil"/>
              <w:bottom w:val="single" w:color="auto" w:sz="4" w:space="0"/>
              <w:right w:val="single" w:color="auto" w:sz="4" w:space="0"/>
            </w:tcBorders>
            <w:shd w:val="clear" w:color="auto" w:fill="auto"/>
            <w:vAlign w:val="center"/>
          </w:tcPr>
          <w:p w14:paraId="538F19CC">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000" w:type="dxa"/>
            <w:gridSpan w:val="3"/>
            <w:tcBorders>
              <w:top w:val="single" w:color="auto" w:sz="4" w:space="0"/>
              <w:left w:val="nil"/>
              <w:bottom w:val="single" w:color="auto" w:sz="4" w:space="0"/>
              <w:right w:val="single" w:color="auto" w:sz="4" w:space="0"/>
            </w:tcBorders>
            <w:shd w:val="clear" w:color="auto" w:fill="auto"/>
            <w:vAlign w:val="center"/>
          </w:tcPr>
          <w:p w14:paraId="538FEABA">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r>
      <w:tr w14:paraId="5223989B">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68B9231E">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975" w:type="dxa"/>
            <w:gridSpan w:val="2"/>
            <w:tcBorders>
              <w:top w:val="nil"/>
              <w:left w:val="nil"/>
              <w:bottom w:val="single" w:color="auto" w:sz="4" w:space="0"/>
              <w:right w:val="single" w:color="auto" w:sz="4" w:space="0"/>
            </w:tcBorders>
            <w:shd w:val="clear" w:color="auto" w:fill="auto"/>
            <w:noWrap/>
            <w:vAlign w:val="center"/>
          </w:tcPr>
          <w:p w14:paraId="218D34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450" w:type="dxa"/>
            <w:tcBorders>
              <w:top w:val="nil"/>
              <w:left w:val="nil"/>
              <w:bottom w:val="single" w:color="auto" w:sz="4" w:space="0"/>
              <w:right w:val="single" w:color="auto" w:sz="4" w:space="0"/>
            </w:tcBorders>
            <w:shd w:val="clear" w:color="auto" w:fill="auto"/>
            <w:noWrap/>
            <w:vAlign w:val="center"/>
          </w:tcPr>
          <w:p w14:paraId="6E342CE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326.43</w:t>
            </w:r>
          </w:p>
        </w:tc>
        <w:tc>
          <w:tcPr>
            <w:tcW w:w="1050" w:type="dxa"/>
            <w:gridSpan w:val="2"/>
            <w:tcBorders>
              <w:top w:val="nil"/>
              <w:left w:val="nil"/>
              <w:bottom w:val="single" w:color="auto" w:sz="4" w:space="0"/>
              <w:right w:val="single" w:color="auto" w:sz="4" w:space="0"/>
            </w:tcBorders>
            <w:shd w:val="clear" w:color="auto" w:fill="auto"/>
            <w:noWrap/>
            <w:vAlign w:val="center"/>
          </w:tcPr>
          <w:p w14:paraId="0B53159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w:t>
            </w:r>
          </w:p>
        </w:tc>
        <w:tc>
          <w:tcPr>
            <w:tcW w:w="2163" w:type="dxa"/>
            <w:tcBorders>
              <w:top w:val="nil"/>
              <w:left w:val="nil"/>
              <w:bottom w:val="single" w:color="auto" w:sz="4" w:space="0"/>
              <w:right w:val="single" w:color="auto" w:sz="4" w:space="0"/>
            </w:tcBorders>
            <w:shd w:val="clear" w:color="auto" w:fill="auto"/>
            <w:noWrap/>
            <w:vAlign w:val="center"/>
          </w:tcPr>
          <w:p w14:paraId="042996D7">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商品和服务支出</w:t>
            </w:r>
          </w:p>
        </w:tc>
        <w:tc>
          <w:tcPr>
            <w:tcW w:w="1500" w:type="dxa"/>
            <w:gridSpan w:val="2"/>
            <w:tcBorders>
              <w:top w:val="nil"/>
              <w:left w:val="nil"/>
              <w:bottom w:val="single" w:color="auto" w:sz="4" w:space="0"/>
              <w:right w:val="single" w:color="auto" w:sz="4" w:space="0"/>
            </w:tcBorders>
            <w:shd w:val="clear" w:color="auto" w:fill="auto"/>
            <w:noWrap/>
            <w:vAlign w:val="center"/>
          </w:tcPr>
          <w:p w14:paraId="7029AC8A">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59.73</w:t>
            </w:r>
          </w:p>
        </w:tc>
        <w:tc>
          <w:tcPr>
            <w:tcW w:w="1025" w:type="dxa"/>
            <w:tcBorders>
              <w:top w:val="nil"/>
              <w:left w:val="nil"/>
              <w:bottom w:val="single" w:color="auto" w:sz="4" w:space="0"/>
              <w:right w:val="single" w:color="auto" w:sz="4" w:space="0"/>
            </w:tcBorders>
            <w:shd w:val="clear" w:color="auto" w:fill="auto"/>
            <w:noWrap/>
            <w:vAlign w:val="center"/>
          </w:tcPr>
          <w:p w14:paraId="2C41093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307</w:t>
            </w:r>
          </w:p>
        </w:tc>
        <w:tc>
          <w:tcPr>
            <w:tcW w:w="3374" w:type="dxa"/>
            <w:gridSpan w:val="2"/>
            <w:tcBorders>
              <w:top w:val="nil"/>
              <w:left w:val="nil"/>
              <w:bottom w:val="single" w:color="auto" w:sz="4" w:space="0"/>
              <w:right w:val="single" w:color="auto" w:sz="4" w:space="0"/>
            </w:tcBorders>
            <w:shd w:val="clear" w:color="auto" w:fill="auto"/>
            <w:noWrap/>
            <w:vAlign w:val="center"/>
          </w:tcPr>
          <w:p w14:paraId="27251060">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债务利息及费用支出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3C88896D">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184F9660">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7B08A90">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975" w:type="dxa"/>
            <w:gridSpan w:val="2"/>
            <w:tcBorders>
              <w:top w:val="nil"/>
              <w:left w:val="nil"/>
              <w:bottom w:val="single" w:color="auto" w:sz="4" w:space="0"/>
              <w:right w:val="single" w:color="auto" w:sz="4" w:space="0"/>
            </w:tcBorders>
            <w:shd w:val="clear" w:color="auto" w:fill="auto"/>
            <w:noWrap/>
            <w:vAlign w:val="center"/>
          </w:tcPr>
          <w:p w14:paraId="6D337D8A">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1450" w:type="dxa"/>
            <w:tcBorders>
              <w:top w:val="nil"/>
              <w:left w:val="nil"/>
              <w:bottom w:val="single" w:color="auto" w:sz="4" w:space="0"/>
              <w:right w:val="single" w:color="auto" w:sz="4" w:space="0"/>
            </w:tcBorders>
            <w:shd w:val="clear" w:color="auto" w:fill="auto"/>
            <w:noWrap/>
            <w:vAlign w:val="center"/>
          </w:tcPr>
          <w:p w14:paraId="35498F95">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119.70</w:t>
            </w:r>
          </w:p>
        </w:tc>
        <w:tc>
          <w:tcPr>
            <w:tcW w:w="1050" w:type="dxa"/>
            <w:gridSpan w:val="2"/>
            <w:tcBorders>
              <w:top w:val="nil"/>
              <w:left w:val="nil"/>
              <w:bottom w:val="single" w:color="auto" w:sz="4" w:space="0"/>
              <w:right w:val="single" w:color="auto" w:sz="4" w:space="0"/>
            </w:tcBorders>
            <w:shd w:val="clear" w:color="auto" w:fill="auto"/>
            <w:noWrap/>
            <w:vAlign w:val="center"/>
          </w:tcPr>
          <w:p w14:paraId="7B5108C8">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30201</w:t>
            </w:r>
          </w:p>
        </w:tc>
        <w:tc>
          <w:tcPr>
            <w:tcW w:w="2163" w:type="dxa"/>
            <w:tcBorders>
              <w:top w:val="nil"/>
              <w:left w:val="nil"/>
              <w:bottom w:val="single" w:color="auto" w:sz="4" w:space="0"/>
              <w:right w:val="single" w:color="auto" w:sz="4" w:space="0"/>
            </w:tcBorders>
            <w:shd w:val="clear" w:color="auto" w:fill="auto"/>
            <w:noWrap/>
            <w:vAlign w:val="center"/>
          </w:tcPr>
          <w:p w14:paraId="1261043A">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办公费</w:t>
            </w:r>
          </w:p>
        </w:tc>
        <w:tc>
          <w:tcPr>
            <w:tcW w:w="1500" w:type="dxa"/>
            <w:gridSpan w:val="2"/>
            <w:tcBorders>
              <w:top w:val="nil"/>
              <w:left w:val="nil"/>
              <w:bottom w:val="single" w:color="auto" w:sz="4" w:space="0"/>
              <w:right w:val="single" w:color="auto" w:sz="4" w:space="0"/>
            </w:tcBorders>
            <w:shd w:val="clear" w:color="auto" w:fill="auto"/>
            <w:noWrap/>
            <w:vAlign w:val="center"/>
          </w:tcPr>
          <w:p w14:paraId="4533710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2.77</w:t>
            </w:r>
          </w:p>
        </w:tc>
        <w:tc>
          <w:tcPr>
            <w:tcW w:w="1025" w:type="dxa"/>
            <w:tcBorders>
              <w:top w:val="nil"/>
              <w:left w:val="nil"/>
              <w:bottom w:val="single" w:color="auto" w:sz="4" w:space="0"/>
              <w:right w:val="single" w:color="auto" w:sz="4" w:space="0"/>
            </w:tcBorders>
            <w:shd w:val="clear" w:color="auto" w:fill="auto"/>
            <w:noWrap/>
            <w:vAlign w:val="center"/>
          </w:tcPr>
          <w:p w14:paraId="341DEF4C">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30701</w:t>
            </w:r>
          </w:p>
        </w:tc>
        <w:tc>
          <w:tcPr>
            <w:tcW w:w="3374" w:type="dxa"/>
            <w:gridSpan w:val="2"/>
            <w:tcBorders>
              <w:top w:val="nil"/>
              <w:left w:val="nil"/>
              <w:bottom w:val="single" w:color="auto" w:sz="4" w:space="0"/>
              <w:right w:val="single" w:color="auto" w:sz="4" w:space="0"/>
            </w:tcBorders>
            <w:shd w:val="clear" w:color="auto" w:fill="auto"/>
            <w:noWrap/>
            <w:vAlign w:val="center"/>
          </w:tcPr>
          <w:p w14:paraId="1DB9FAD5">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国内债务付息</w:t>
            </w:r>
          </w:p>
        </w:tc>
        <w:tc>
          <w:tcPr>
            <w:tcW w:w="1000" w:type="dxa"/>
            <w:gridSpan w:val="3"/>
            <w:tcBorders>
              <w:top w:val="nil"/>
              <w:left w:val="nil"/>
              <w:bottom w:val="single" w:color="auto" w:sz="4" w:space="0"/>
              <w:right w:val="single" w:color="auto" w:sz="4" w:space="0"/>
            </w:tcBorders>
            <w:shd w:val="clear" w:color="auto" w:fill="auto"/>
            <w:noWrap/>
            <w:vAlign w:val="center"/>
          </w:tcPr>
          <w:p w14:paraId="4400BF0B">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75A09A3E">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22CA994D">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975" w:type="dxa"/>
            <w:gridSpan w:val="2"/>
            <w:tcBorders>
              <w:top w:val="nil"/>
              <w:left w:val="nil"/>
              <w:bottom w:val="single" w:color="auto" w:sz="4" w:space="0"/>
              <w:right w:val="single" w:color="auto" w:sz="4" w:space="0"/>
            </w:tcBorders>
            <w:shd w:val="clear" w:color="auto" w:fill="auto"/>
            <w:noWrap/>
            <w:vAlign w:val="center"/>
          </w:tcPr>
          <w:p w14:paraId="52C919FC">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1450" w:type="dxa"/>
            <w:tcBorders>
              <w:top w:val="nil"/>
              <w:left w:val="nil"/>
              <w:bottom w:val="single" w:color="auto" w:sz="4" w:space="0"/>
              <w:right w:val="single" w:color="auto" w:sz="4" w:space="0"/>
            </w:tcBorders>
            <w:shd w:val="clear" w:color="auto" w:fill="auto"/>
            <w:noWrap/>
            <w:vAlign w:val="center"/>
          </w:tcPr>
          <w:p w14:paraId="0689C638">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56.68</w:t>
            </w:r>
          </w:p>
        </w:tc>
        <w:tc>
          <w:tcPr>
            <w:tcW w:w="1050" w:type="dxa"/>
            <w:gridSpan w:val="2"/>
            <w:tcBorders>
              <w:top w:val="nil"/>
              <w:left w:val="nil"/>
              <w:bottom w:val="single" w:color="auto" w:sz="4" w:space="0"/>
              <w:right w:val="single" w:color="auto" w:sz="4" w:space="0"/>
            </w:tcBorders>
            <w:shd w:val="clear" w:color="auto" w:fill="auto"/>
            <w:noWrap/>
            <w:vAlign w:val="center"/>
          </w:tcPr>
          <w:p w14:paraId="1BDAD3A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30202</w:t>
            </w:r>
          </w:p>
        </w:tc>
        <w:tc>
          <w:tcPr>
            <w:tcW w:w="2163" w:type="dxa"/>
            <w:tcBorders>
              <w:top w:val="nil"/>
              <w:left w:val="nil"/>
              <w:bottom w:val="single" w:color="auto" w:sz="4" w:space="0"/>
              <w:right w:val="single" w:color="auto" w:sz="4" w:space="0"/>
            </w:tcBorders>
            <w:shd w:val="clear" w:color="auto" w:fill="auto"/>
            <w:noWrap/>
            <w:vAlign w:val="center"/>
          </w:tcPr>
          <w:p w14:paraId="7CA9D021">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印刷费</w:t>
            </w:r>
          </w:p>
        </w:tc>
        <w:tc>
          <w:tcPr>
            <w:tcW w:w="1500" w:type="dxa"/>
            <w:gridSpan w:val="2"/>
            <w:tcBorders>
              <w:top w:val="nil"/>
              <w:left w:val="nil"/>
              <w:bottom w:val="single" w:color="auto" w:sz="4" w:space="0"/>
              <w:right w:val="single" w:color="auto" w:sz="4" w:space="0"/>
            </w:tcBorders>
            <w:shd w:val="clear" w:color="auto" w:fill="auto"/>
            <w:noWrap/>
            <w:vAlign w:val="center"/>
          </w:tcPr>
          <w:p w14:paraId="4F6F948F">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1.82</w:t>
            </w:r>
          </w:p>
        </w:tc>
        <w:tc>
          <w:tcPr>
            <w:tcW w:w="1025" w:type="dxa"/>
            <w:tcBorders>
              <w:top w:val="nil"/>
              <w:left w:val="nil"/>
              <w:bottom w:val="single" w:color="auto" w:sz="4" w:space="0"/>
              <w:right w:val="single" w:color="auto" w:sz="4" w:space="0"/>
            </w:tcBorders>
            <w:shd w:val="clear" w:color="auto" w:fill="auto"/>
            <w:noWrap/>
            <w:vAlign w:val="center"/>
          </w:tcPr>
          <w:p w14:paraId="14E28877">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30702</w:t>
            </w:r>
          </w:p>
        </w:tc>
        <w:tc>
          <w:tcPr>
            <w:tcW w:w="3374" w:type="dxa"/>
            <w:gridSpan w:val="2"/>
            <w:tcBorders>
              <w:top w:val="nil"/>
              <w:left w:val="nil"/>
              <w:bottom w:val="single" w:color="auto" w:sz="4" w:space="0"/>
              <w:right w:val="single" w:color="auto" w:sz="4" w:space="0"/>
            </w:tcBorders>
            <w:shd w:val="clear" w:color="auto" w:fill="auto"/>
            <w:noWrap/>
            <w:vAlign w:val="center"/>
          </w:tcPr>
          <w:p w14:paraId="715AF97B">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国外债务付息</w:t>
            </w:r>
          </w:p>
        </w:tc>
        <w:tc>
          <w:tcPr>
            <w:tcW w:w="1000" w:type="dxa"/>
            <w:gridSpan w:val="3"/>
            <w:tcBorders>
              <w:top w:val="nil"/>
              <w:left w:val="nil"/>
              <w:bottom w:val="single" w:color="auto" w:sz="4" w:space="0"/>
              <w:right w:val="single" w:color="auto" w:sz="4" w:space="0"/>
            </w:tcBorders>
            <w:shd w:val="clear" w:color="auto" w:fill="auto"/>
            <w:noWrap/>
            <w:vAlign w:val="center"/>
          </w:tcPr>
          <w:p w14:paraId="17FF9088">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DF0EE7A">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8FBF237">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975" w:type="dxa"/>
            <w:gridSpan w:val="2"/>
            <w:tcBorders>
              <w:top w:val="nil"/>
              <w:left w:val="nil"/>
              <w:bottom w:val="single" w:color="auto" w:sz="4" w:space="0"/>
              <w:right w:val="single" w:color="auto" w:sz="4" w:space="0"/>
            </w:tcBorders>
            <w:shd w:val="clear" w:color="auto" w:fill="auto"/>
            <w:noWrap/>
            <w:vAlign w:val="center"/>
          </w:tcPr>
          <w:p w14:paraId="45AF49C0">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1450" w:type="dxa"/>
            <w:tcBorders>
              <w:top w:val="nil"/>
              <w:left w:val="nil"/>
              <w:bottom w:val="single" w:color="auto" w:sz="4" w:space="0"/>
              <w:right w:val="single" w:color="auto" w:sz="4" w:space="0"/>
            </w:tcBorders>
            <w:shd w:val="clear" w:color="auto" w:fill="auto"/>
            <w:noWrap/>
            <w:vAlign w:val="center"/>
          </w:tcPr>
          <w:p w14:paraId="4DF91C9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65.26</w:t>
            </w:r>
          </w:p>
        </w:tc>
        <w:tc>
          <w:tcPr>
            <w:tcW w:w="1050" w:type="dxa"/>
            <w:gridSpan w:val="2"/>
            <w:tcBorders>
              <w:top w:val="nil"/>
              <w:left w:val="nil"/>
              <w:bottom w:val="single" w:color="auto" w:sz="4" w:space="0"/>
              <w:right w:val="single" w:color="auto" w:sz="4" w:space="0"/>
            </w:tcBorders>
            <w:shd w:val="clear" w:color="auto" w:fill="auto"/>
            <w:noWrap/>
            <w:vAlign w:val="center"/>
          </w:tcPr>
          <w:p w14:paraId="58FB8DAF">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30203</w:t>
            </w:r>
          </w:p>
        </w:tc>
        <w:tc>
          <w:tcPr>
            <w:tcW w:w="2163" w:type="dxa"/>
            <w:tcBorders>
              <w:top w:val="nil"/>
              <w:left w:val="nil"/>
              <w:bottom w:val="single" w:color="auto" w:sz="4" w:space="0"/>
              <w:right w:val="single" w:color="auto" w:sz="4" w:space="0"/>
            </w:tcBorders>
            <w:shd w:val="clear" w:color="auto" w:fill="auto"/>
            <w:noWrap/>
            <w:vAlign w:val="center"/>
          </w:tcPr>
          <w:p w14:paraId="3033B895">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咨询费</w:t>
            </w:r>
          </w:p>
        </w:tc>
        <w:tc>
          <w:tcPr>
            <w:tcW w:w="1500" w:type="dxa"/>
            <w:gridSpan w:val="2"/>
            <w:tcBorders>
              <w:top w:val="nil"/>
              <w:left w:val="nil"/>
              <w:bottom w:val="single" w:color="auto" w:sz="4" w:space="0"/>
              <w:right w:val="single" w:color="auto" w:sz="4" w:space="0"/>
            </w:tcBorders>
            <w:shd w:val="clear" w:color="auto" w:fill="auto"/>
            <w:noWrap/>
            <w:vAlign w:val="center"/>
          </w:tcPr>
          <w:p w14:paraId="6F998DC8">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19EC7048">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w:t>
            </w:r>
          </w:p>
        </w:tc>
        <w:tc>
          <w:tcPr>
            <w:tcW w:w="3374" w:type="dxa"/>
            <w:gridSpan w:val="2"/>
            <w:tcBorders>
              <w:top w:val="nil"/>
              <w:left w:val="nil"/>
              <w:bottom w:val="single" w:color="auto" w:sz="4" w:space="0"/>
              <w:right w:val="single" w:color="auto" w:sz="4" w:space="0"/>
            </w:tcBorders>
            <w:shd w:val="clear" w:color="auto" w:fill="auto"/>
            <w:noWrap/>
            <w:vAlign w:val="center"/>
          </w:tcPr>
          <w:p w14:paraId="15DB3B19">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资本性支出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1C694584">
            <w:pPr>
              <w:keepNext w:val="0"/>
              <w:keepLines w:val="0"/>
              <w:widowControl/>
              <w:suppressLineNumbers w:val="0"/>
              <w:jc w:val="right"/>
              <w:textAlignment w:val="center"/>
              <w:rPr>
                <w:rFonts w:hint="default" w:ascii="宋体" w:hAnsi="宋体" w:eastAsia="宋体" w:cs="宋体"/>
                <w:b/>
                <w:bCs/>
                <w:color w:val="000000"/>
                <w:kern w:val="0"/>
                <w:sz w:val="20"/>
                <w:szCs w:val="18"/>
                <w:lang w:val="en-US"/>
              </w:rPr>
            </w:pPr>
            <w:r>
              <w:rPr>
                <w:rFonts w:hint="eastAsia" w:ascii="宋体" w:hAnsi="宋体" w:eastAsia="宋体" w:cs="宋体"/>
                <w:b/>
                <w:bCs/>
                <w:i w:val="0"/>
                <w:iCs w:val="0"/>
                <w:color w:val="000000"/>
                <w:kern w:val="0"/>
                <w:sz w:val="21"/>
                <w:szCs w:val="21"/>
                <w:u w:val="none"/>
                <w:lang w:val="en-US" w:eastAsia="zh-CN" w:bidi="ar"/>
              </w:rPr>
              <w:t>0.80</w:t>
            </w:r>
          </w:p>
        </w:tc>
      </w:tr>
      <w:tr w14:paraId="5E5610C5">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31474822">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975" w:type="dxa"/>
            <w:gridSpan w:val="2"/>
            <w:tcBorders>
              <w:top w:val="nil"/>
              <w:left w:val="nil"/>
              <w:bottom w:val="single" w:color="auto" w:sz="4" w:space="0"/>
              <w:right w:val="single" w:color="auto" w:sz="4" w:space="0"/>
            </w:tcBorders>
            <w:shd w:val="clear" w:color="auto" w:fill="auto"/>
            <w:noWrap/>
            <w:vAlign w:val="center"/>
          </w:tcPr>
          <w:p w14:paraId="1C9FBAEF">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1450" w:type="dxa"/>
            <w:tcBorders>
              <w:top w:val="nil"/>
              <w:left w:val="nil"/>
              <w:bottom w:val="single" w:color="auto" w:sz="4" w:space="0"/>
              <w:right w:val="single" w:color="auto" w:sz="4" w:space="0"/>
            </w:tcBorders>
            <w:shd w:val="clear" w:color="auto" w:fill="auto"/>
            <w:noWrap/>
            <w:vAlign w:val="center"/>
          </w:tcPr>
          <w:p w14:paraId="63E68A4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9.34</w:t>
            </w:r>
          </w:p>
        </w:tc>
        <w:tc>
          <w:tcPr>
            <w:tcW w:w="1050" w:type="dxa"/>
            <w:gridSpan w:val="2"/>
            <w:tcBorders>
              <w:top w:val="nil"/>
              <w:left w:val="nil"/>
              <w:bottom w:val="single" w:color="auto" w:sz="4" w:space="0"/>
              <w:right w:val="single" w:color="auto" w:sz="4" w:space="0"/>
            </w:tcBorders>
            <w:shd w:val="clear" w:color="auto" w:fill="auto"/>
            <w:noWrap/>
            <w:vAlign w:val="center"/>
          </w:tcPr>
          <w:p w14:paraId="18838DE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30204</w:t>
            </w:r>
          </w:p>
        </w:tc>
        <w:tc>
          <w:tcPr>
            <w:tcW w:w="2163" w:type="dxa"/>
            <w:tcBorders>
              <w:top w:val="nil"/>
              <w:left w:val="nil"/>
              <w:bottom w:val="single" w:color="auto" w:sz="4" w:space="0"/>
              <w:right w:val="single" w:color="auto" w:sz="4" w:space="0"/>
            </w:tcBorders>
            <w:shd w:val="clear" w:color="auto" w:fill="auto"/>
            <w:noWrap/>
            <w:vAlign w:val="center"/>
          </w:tcPr>
          <w:p w14:paraId="6589C002">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手续费</w:t>
            </w:r>
          </w:p>
        </w:tc>
        <w:tc>
          <w:tcPr>
            <w:tcW w:w="1500" w:type="dxa"/>
            <w:gridSpan w:val="2"/>
            <w:tcBorders>
              <w:top w:val="nil"/>
              <w:left w:val="nil"/>
              <w:bottom w:val="single" w:color="auto" w:sz="4" w:space="0"/>
              <w:right w:val="single" w:color="auto" w:sz="4" w:space="0"/>
            </w:tcBorders>
            <w:shd w:val="clear" w:color="auto" w:fill="auto"/>
            <w:noWrap/>
            <w:vAlign w:val="center"/>
          </w:tcPr>
          <w:p w14:paraId="0D3FFE9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49D23E4C">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31001</w:t>
            </w:r>
          </w:p>
        </w:tc>
        <w:tc>
          <w:tcPr>
            <w:tcW w:w="3374" w:type="dxa"/>
            <w:gridSpan w:val="2"/>
            <w:tcBorders>
              <w:top w:val="nil"/>
              <w:left w:val="nil"/>
              <w:bottom w:val="single" w:color="auto" w:sz="4" w:space="0"/>
              <w:right w:val="single" w:color="auto" w:sz="4" w:space="0"/>
            </w:tcBorders>
            <w:shd w:val="clear" w:color="auto" w:fill="auto"/>
            <w:noWrap/>
            <w:vAlign w:val="center"/>
          </w:tcPr>
          <w:p w14:paraId="76DDF9B4">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房屋建筑物购建</w:t>
            </w:r>
          </w:p>
        </w:tc>
        <w:tc>
          <w:tcPr>
            <w:tcW w:w="1000" w:type="dxa"/>
            <w:gridSpan w:val="3"/>
            <w:tcBorders>
              <w:top w:val="nil"/>
              <w:left w:val="nil"/>
              <w:bottom w:val="single" w:color="auto" w:sz="4" w:space="0"/>
              <w:right w:val="single" w:color="auto" w:sz="4" w:space="0"/>
            </w:tcBorders>
            <w:shd w:val="clear" w:color="auto" w:fill="auto"/>
            <w:noWrap/>
            <w:vAlign w:val="center"/>
          </w:tcPr>
          <w:p w14:paraId="04EE3858">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6255DC55">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54853374">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975" w:type="dxa"/>
            <w:gridSpan w:val="2"/>
            <w:tcBorders>
              <w:top w:val="nil"/>
              <w:left w:val="nil"/>
              <w:bottom w:val="single" w:color="auto" w:sz="4" w:space="0"/>
              <w:right w:val="single" w:color="auto" w:sz="4" w:space="0"/>
            </w:tcBorders>
            <w:shd w:val="clear" w:color="auto" w:fill="auto"/>
            <w:noWrap/>
            <w:vAlign w:val="center"/>
          </w:tcPr>
          <w:p w14:paraId="1520608F">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1450" w:type="dxa"/>
            <w:tcBorders>
              <w:top w:val="nil"/>
              <w:left w:val="nil"/>
              <w:bottom w:val="single" w:color="auto" w:sz="4" w:space="0"/>
              <w:right w:val="single" w:color="auto" w:sz="4" w:space="0"/>
            </w:tcBorders>
            <w:shd w:val="clear" w:color="auto" w:fill="auto"/>
            <w:noWrap/>
            <w:vAlign w:val="center"/>
          </w:tcPr>
          <w:p w14:paraId="4B93D27E">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7A0AFA28">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30205</w:t>
            </w:r>
          </w:p>
        </w:tc>
        <w:tc>
          <w:tcPr>
            <w:tcW w:w="2163" w:type="dxa"/>
            <w:tcBorders>
              <w:top w:val="nil"/>
              <w:left w:val="nil"/>
              <w:bottom w:val="single" w:color="auto" w:sz="4" w:space="0"/>
              <w:right w:val="single" w:color="auto" w:sz="4" w:space="0"/>
            </w:tcBorders>
            <w:shd w:val="clear" w:color="auto" w:fill="auto"/>
            <w:noWrap/>
            <w:vAlign w:val="center"/>
          </w:tcPr>
          <w:p w14:paraId="08598190">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水费</w:t>
            </w:r>
          </w:p>
        </w:tc>
        <w:tc>
          <w:tcPr>
            <w:tcW w:w="1500" w:type="dxa"/>
            <w:gridSpan w:val="2"/>
            <w:tcBorders>
              <w:top w:val="nil"/>
              <w:left w:val="nil"/>
              <w:bottom w:val="single" w:color="auto" w:sz="4" w:space="0"/>
              <w:right w:val="single" w:color="auto" w:sz="4" w:space="0"/>
            </w:tcBorders>
            <w:shd w:val="clear" w:color="auto" w:fill="auto"/>
            <w:noWrap/>
            <w:vAlign w:val="center"/>
          </w:tcPr>
          <w:p w14:paraId="4E46BF1D">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0.30</w:t>
            </w:r>
          </w:p>
        </w:tc>
        <w:tc>
          <w:tcPr>
            <w:tcW w:w="1025" w:type="dxa"/>
            <w:tcBorders>
              <w:top w:val="nil"/>
              <w:left w:val="nil"/>
              <w:bottom w:val="single" w:color="auto" w:sz="4" w:space="0"/>
              <w:right w:val="single" w:color="auto" w:sz="4" w:space="0"/>
            </w:tcBorders>
            <w:shd w:val="clear" w:color="auto" w:fill="auto"/>
            <w:noWrap/>
            <w:vAlign w:val="center"/>
          </w:tcPr>
          <w:p w14:paraId="0581429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31002</w:t>
            </w:r>
          </w:p>
        </w:tc>
        <w:tc>
          <w:tcPr>
            <w:tcW w:w="3374" w:type="dxa"/>
            <w:gridSpan w:val="2"/>
            <w:tcBorders>
              <w:top w:val="nil"/>
              <w:left w:val="nil"/>
              <w:bottom w:val="single" w:color="auto" w:sz="4" w:space="0"/>
              <w:right w:val="single" w:color="auto" w:sz="4" w:space="0"/>
            </w:tcBorders>
            <w:shd w:val="clear" w:color="auto" w:fill="auto"/>
            <w:noWrap/>
            <w:vAlign w:val="center"/>
          </w:tcPr>
          <w:p w14:paraId="643CC1DC">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办公设备购置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6D5911CE">
            <w:pPr>
              <w:keepNext w:val="0"/>
              <w:keepLines w:val="0"/>
              <w:widowControl/>
              <w:suppressLineNumbers w:val="0"/>
              <w:jc w:val="right"/>
              <w:textAlignment w:val="center"/>
              <w:rPr>
                <w:rFonts w:hint="default" w:ascii="宋体" w:hAnsi="宋体" w:eastAsia="宋体" w:cs="宋体"/>
                <w:b/>
                <w:bCs/>
                <w:color w:val="000000"/>
                <w:kern w:val="0"/>
                <w:sz w:val="20"/>
                <w:szCs w:val="18"/>
                <w:lang w:val="en-US"/>
              </w:rPr>
            </w:pPr>
            <w:r>
              <w:rPr>
                <w:rFonts w:hint="eastAsia" w:ascii="宋体" w:hAnsi="宋体" w:eastAsia="宋体" w:cs="宋体"/>
                <w:b/>
                <w:bCs/>
                <w:i w:val="0"/>
                <w:iCs w:val="0"/>
                <w:color w:val="000000"/>
                <w:kern w:val="0"/>
                <w:sz w:val="21"/>
                <w:szCs w:val="21"/>
                <w:u w:val="none"/>
                <w:lang w:val="en-US" w:eastAsia="zh-CN" w:bidi="ar"/>
              </w:rPr>
              <w:t>0.80</w:t>
            </w:r>
          </w:p>
        </w:tc>
      </w:tr>
      <w:tr w14:paraId="4889333E">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218B9C0">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975" w:type="dxa"/>
            <w:gridSpan w:val="2"/>
            <w:tcBorders>
              <w:top w:val="nil"/>
              <w:left w:val="nil"/>
              <w:bottom w:val="single" w:color="auto" w:sz="4" w:space="0"/>
              <w:right w:val="single" w:color="auto" w:sz="4" w:space="0"/>
            </w:tcBorders>
            <w:shd w:val="clear" w:color="auto" w:fill="auto"/>
            <w:noWrap/>
            <w:vAlign w:val="center"/>
          </w:tcPr>
          <w:p w14:paraId="2B5CAC55">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1450" w:type="dxa"/>
            <w:tcBorders>
              <w:top w:val="nil"/>
              <w:left w:val="nil"/>
              <w:bottom w:val="single" w:color="auto" w:sz="4" w:space="0"/>
              <w:right w:val="single" w:color="auto" w:sz="4" w:space="0"/>
            </w:tcBorders>
            <w:shd w:val="clear" w:color="auto" w:fill="auto"/>
            <w:noWrap/>
            <w:vAlign w:val="center"/>
          </w:tcPr>
          <w:p w14:paraId="291CD26D">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36.47</w:t>
            </w:r>
          </w:p>
        </w:tc>
        <w:tc>
          <w:tcPr>
            <w:tcW w:w="1050" w:type="dxa"/>
            <w:gridSpan w:val="2"/>
            <w:tcBorders>
              <w:top w:val="nil"/>
              <w:left w:val="nil"/>
              <w:bottom w:val="single" w:color="auto" w:sz="4" w:space="0"/>
              <w:right w:val="single" w:color="auto" w:sz="4" w:space="0"/>
            </w:tcBorders>
            <w:shd w:val="clear" w:color="auto" w:fill="auto"/>
            <w:noWrap/>
            <w:vAlign w:val="center"/>
          </w:tcPr>
          <w:p w14:paraId="0CCFCDE2">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30206</w:t>
            </w:r>
          </w:p>
        </w:tc>
        <w:tc>
          <w:tcPr>
            <w:tcW w:w="2163" w:type="dxa"/>
            <w:tcBorders>
              <w:top w:val="nil"/>
              <w:left w:val="nil"/>
              <w:bottom w:val="single" w:color="auto" w:sz="4" w:space="0"/>
              <w:right w:val="single" w:color="auto" w:sz="4" w:space="0"/>
            </w:tcBorders>
            <w:shd w:val="clear" w:color="auto" w:fill="auto"/>
            <w:noWrap/>
            <w:vAlign w:val="center"/>
          </w:tcPr>
          <w:p w14:paraId="4D2BE6F5">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电费</w:t>
            </w:r>
          </w:p>
        </w:tc>
        <w:tc>
          <w:tcPr>
            <w:tcW w:w="1500" w:type="dxa"/>
            <w:gridSpan w:val="2"/>
            <w:tcBorders>
              <w:top w:val="nil"/>
              <w:left w:val="nil"/>
              <w:bottom w:val="single" w:color="auto" w:sz="4" w:space="0"/>
              <w:right w:val="single" w:color="auto" w:sz="4" w:space="0"/>
            </w:tcBorders>
            <w:shd w:val="clear" w:color="auto" w:fill="auto"/>
            <w:noWrap/>
            <w:vAlign w:val="center"/>
          </w:tcPr>
          <w:p w14:paraId="2D13730D">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0.81</w:t>
            </w:r>
          </w:p>
        </w:tc>
        <w:tc>
          <w:tcPr>
            <w:tcW w:w="1025" w:type="dxa"/>
            <w:tcBorders>
              <w:top w:val="nil"/>
              <w:left w:val="nil"/>
              <w:bottom w:val="single" w:color="auto" w:sz="4" w:space="0"/>
              <w:right w:val="single" w:color="auto" w:sz="4" w:space="0"/>
            </w:tcBorders>
            <w:shd w:val="clear" w:color="auto" w:fill="auto"/>
            <w:noWrap/>
            <w:vAlign w:val="center"/>
          </w:tcPr>
          <w:p w14:paraId="5E4AF8C3">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31003</w:t>
            </w:r>
          </w:p>
        </w:tc>
        <w:tc>
          <w:tcPr>
            <w:tcW w:w="3374" w:type="dxa"/>
            <w:gridSpan w:val="2"/>
            <w:tcBorders>
              <w:top w:val="nil"/>
              <w:left w:val="nil"/>
              <w:bottom w:val="single" w:color="auto" w:sz="4" w:space="0"/>
              <w:right w:val="single" w:color="auto" w:sz="4" w:space="0"/>
            </w:tcBorders>
            <w:shd w:val="clear" w:color="auto" w:fill="auto"/>
            <w:noWrap/>
            <w:vAlign w:val="center"/>
          </w:tcPr>
          <w:p w14:paraId="68337EF9">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专用设备购置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399AD5A8">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35254B9">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1B867AAB">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975" w:type="dxa"/>
            <w:gridSpan w:val="2"/>
            <w:tcBorders>
              <w:top w:val="nil"/>
              <w:left w:val="nil"/>
              <w:bottom w:val="single" w:color="auto" w:sz="4" w:space="0"/>
              <w:right w:val="single" w:color="auto" w:sz="4" w:space="0"/>
            </w:tcBorders>
            <w:shd w:val="clear" w:color="auto" w:fill="auto"/>
            <w:noWrap/>
            <w:vAlign w:val="center"/>
          </w:tcPr>
          <w:p w14:paraId="3883558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1450" w:type="dxa"/>
            <w:tcBorders>
              <w:top w:val="nil"/>
              <w:left w:val="nil"/>
              <w:bottom w:val="single" w:color="auto" w:sz="4" w:space="0"/>
              <w:right w:val="single" w:color="auto" w:sz="4" w:space="0"/>
            </w:tcBorders>
            <w:shd w:val="clear" w:color="auto" w:fill="auto"/>
            <w:noWrap/>
            <w:vAlign w:val="center"/>
          </w:tcPr>
          <w:p w14:paraId="16EA3FC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16E7ECE6">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30207</w:t>
            </w:r>
          </w:p>
        </w:tc>
        <w:tc>
          <w:tcPr>
            <w:tcW w:w="2163" w:type="dxa"/>
            <w:tcBorders>
              <w:top w:val="nil"/>
              <w:left w:val="nil"/>
              <w:bottom w:val="single" w:color="auto" w:sz="4" w:space="0"/>
              <w:right w:val="single" w:color="auto" w:sz="4" w:space="0"/>
            </w:tcBorders>
            <w:shd w:val="clear" w:color="auto" w:fill="auto"/>
            <w:noWrap/>
            <w:vAlign w:val="center"/>
          </w:tcPr>
          <w:p w14:paraId="6E5FC9DC">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邮电费</w:t>
            </w:r>
          </w:p>
        </w:tc>
        <w:tc>
          <w:tcPr>
            <w:tcW w:w="1500" w:type="dxa"/>
            <w:gridSpan w:val="2"/>
            <w:tcBorders>
              <w:top w:val="nil"/>
              <w:left w:val="nil"/>
              <w:bottom w:val="single" w:color="auto" w:sz="4" w:space="0"/>
              <w:right w:val="single" w:color="auto" w:sz="4" w:space="0"/>
            </w:tcBorders>
            <w:shd w:val="clear" w:color="auto" w:fill="auto"/>
            <w:noWrap/>
            <w:vAlign w:val="center"/>
          </w:tcPr>
          <w:p w14:paraId="1EE88F8A">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0.13</w:t>
            </w:r>
          </w:p>
        </w:tc>
        <w:tc>
          <w:tcPr>
            <w:tcW w:w="1025" w:type="dxa"/>
            <w:tcBorders>
              <w:top w:val="nil"/>
              <w:left w:val="nil"/>
              <w:bottom w:val="single" w:color="auto" w:sz="4" w:space="0"/>
              <w:right w:val="single" w:color="auto" w:sz="4" w:space="0"/>
            </w:tcBorders>
            <w:shd w:val="clear" w:color="auto" w:fill="auto"/>
            <w:noWrap/>
            <w:vAlign w:val="center"/>
          </w:tcPr>
          <w:p w14:paraId="4DEE75B2">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31005</w:t>
            </w:r>
          </w:p>
        </w:tc>
        <w:tc>
          <w:tcPr>
            <w:tcW w:w="3374" w:type="dxa"/>
            <w:gridSpan w:val="2"/>
            <w:tcBorders>
              <w:top w:val="nil"/>
              <w:left w:val="nil"/>
              <w:bottom w:val="single" w:color="auto" w:sz="4" w:space="0"/>
              <w:right w:val="single" w:color="auto" w:sz="4" w:space="0"/>
            </w:tcBorders>
            <w:shd w:val="clear" w:color="auto" w:fill="auto"/>
            <w:noWrap/>
            <w:vAlign w:val="center"/>
          </w:tcPr>
          <w:p w14:paraId="4349CC5B">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基础设施建设</w:t>
            </w:r>
          </w:p>
        </w:tc>
        <w:tc>
          <w:tcPr>
            <w:tcW w:w="1000" w:type="dxa"/>
            <w:gridSpan w:val="3"/>
            <w:tcBorders>
              <w:top w:val="nil"/>
              <w:left w:val="nil"/>
              <w:bottom w:val="single" w:color="auto" w:sz="4" w:space="0"/>
              <w:right w:val="single" w:color="auto" w:sz="4" w:space="0"/>
            </w:tcBorders>
            <w:shd w:val="clear" w:color="auto" w:fill="auto"/>
            <w:noWrap/>
            <w:vAlign w:val="center"/>
          </w:tcPr>
          <w:p w14:paraId="20075C78">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5E61247">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9966450">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975" w:type="dxa"/>
            <w:gridSpan w:val="2"/>
            <w:tcBorders>
              <w:top w:val="nil"/>
              <w:left w:val="nil"/>
              <w:bottom w:val="single" w:color="auto" w:sz="4" w:space="0"/>
              <w:right w:val="single" w:color="auto" w:sz="4" w:space="0"/>
            </w:tcBorders>
            <w:shd w:val="clear" w:color="auto" w:fill="auto"/>
            <w:noWrap/>
            <w:vAlign w:val="center"/>
          </w:tcPr>
          <w:p w14:paraId="39778FF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1450" w:type="dxa"/>
            <w:tcBorders>
              <w:top w:val="nil"/>
              <w:left w:val="nil"/>
              <w:bottom w:val="single" w:color="auto" w:sz="4" w:space="0"/>
              <w:right w:val="single" w:color="auto" w:sz="4" w:space="0"/>
            </w:tcBorders>
            <w:shd w:val="clear" w:color="auto" w:fill="auto"/>
            <w:noWrap/>
            <w:vAlign w:val="center"/>
          </w:tcPr>
          <w:p w14:paraId="46C4C12E">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15.76</w:t>
            </w:r>
          </w:p>
        </w:tc>
        <w:tc>
          <w:tcPr>
            <w:tcW w:w="1050" w:type="dxa"/>
            <w:gridSpan w:val="2"/>
            <w:tcBorders>
              <w:top w:val="nil"/>
              <w:left w:val="nil"/>
              <w:bottom w:val="single" w:color="auto" w:sz="4" w:space="0"/>
              <w:right w:val="single" w:color="auto" w:sz="4" w:space="0"/>
            </w:tcBorders>
            <w:shd w:val="clear" w:color="auto" w:fill="auto"/>
            <w:noWrap/>
            <w:vAlign w:val="center"/>
          </w:tcPr>
          <w:p w14:paraId="08E57A8E">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30208</w:t>
            </w:r>
          </w:p>
        </w:tc>
        <w:tc>
          <w:tcPr>
            <w:tcW w:w="2163" w:type="dxa"/>
            <w:tcBorders>
              <w:top w:val="nil"/>
              <w:left w:val="nil"/>
              <w:bottom w:val="single" w:color="auto" w:sz="4" w:space="0"/>
              <w:right w:val="single" w:color="auto" w:sz="4" w:space="0"/>
            </w:tcBorders>
            <w:shd w:val="clear" w:color="auto" w:fill="auto"/>
            <w:noWrap/>
            <w:vAlign w:val="center"/>
          </w:tcPr>
          <w:p w14:paraId="12646F4D">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取暖费</w:t>
            </w:r>
          </w:p>
        </w:tc>
        <w:tc>
          <w:tcPr>
            <w:tcW w:w="1500" w:type="dxa"/>
            <w:gridSpan w:val="2"/>
            <w:tcBorders>
              <w:top w:val="nil"/>
              <w:left w:val="nil"/>
              <w:bottom w:val="single" w:color="auto" w:sz="4" w:space="0"/>
              <w:right w:val="single" w:color="auto" w:sz="4" w:space="0"/>
            </w:tcBorders>
            <w:shd w:val="clear" w:color="auto" w:fill="auto"/>
            <w:noWrap/>
            <w:vAlign w:val="center"/>
          </w:tcPr>
          <w:p w14:paraId="3D0DEDE6">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2803B099">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31006</w:t>
            </w:r>
          </w:p>
        </w:tc>
        <w:tc>
          <w:tcPr>
            <w:tcW w:w="3374" w:type="dxa"/>
            <w:gridSpan w:val="2"/>
            <w:tcBorders>
              <w:top w:val="nil"/>
              <w:left w:val="nil"/>
              <w:bottom w:val="single" w:color="auto" w:sz="4" w:space="0"/>
              <w:right w:val="single" w:color="auto" w:sz="4" w:space="0"/>
            </w:tcBorders>
            <w:shd w:val="clear" w:color="auto" w:fill="auto"/>
            <w:noWrap/>
            <w:vAlign w:val="center"/>
          </w:tcPr>
          <w:p w14:paraId="1AAA9D75">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大型修缮</w:t>
            </w:r>
          </w:p>
        </w:tc>
        <w:tc>
          <w:tcPr>
            <w:tcW w:w="1000" w:type="dxa"/>
            <w:gridSpan w:val="3"/>
            <w:tcBorders>
              <w:top w:val="nil"/>
              <w:left w:val="nil"/>
              <w:bottom w:val="single" w:color="auto" w:sz="4" w:space="0"/>
              <w:right w:val="single" w:color="auto" w:sz="4" w:space="0"/>
            </w:tcBorders>
            <w:shd w:val="clear" w:color="auto" w:fill="auto"/>
            <w:noWrap/>
            <w:vAlign w:val="center"/>
          </w:tcPr>
          <w:p w14:paraId="11BA769D">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77E49CED">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3492F932">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975" w:type="dxa"/>
            <w:gridSpan w:val="2"/>
            <w:tcBorders>
              <w:top w:val="nil"/>
              <w:left w:val="nil"/>
              <w:bottom w:val="single" w:color="auto" w:sz="4" w:space="0"/>
              <w:right w:val="single" w:color="auto" w:sz="4" w:space="0"/>
            </w:tcBorders>
            <w:shd w:val="clear" w:color="auto" w:fill="auto"/>
            <w:noWrap/>
            <w:vAlign w:val="center"/>
          </w:tcPr>
          <w:p w14:paraId="7E6B7E4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1450" w:type="dxa"/>
            <w:tcBorders>
              <w:top w:val="nil"/>
              <w:left w:val="nil"/>
              <w:bottom w:val="single" w:color="auto" w:sz="4" w:space="0"/>
              <w:right w:val="single" w:color="auto" w:sz="4" w:space="0"/>
            </w:tcBorders>
            <w:shd w:val="clear" w:color="auto" w:fill="auto"/>
            <w:noWrap/>
            <w:vAlign w:val="center"/>
          </w:tcPr>
          <w:p w14:paraId="728CF3DC">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706FD48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30209</w:t>
            </w:r>
          </w:p>
        </w:tc>
        <w:tc>
          <w:tcPr>
            <w:tcW w:w="2163" w:type="dxa"/>
            <w:tcBorders>
              <w:top w:val="nil"/>
              <w:left w:val="nil"/>
              <w:bottom w:val="single" w:color="auto" w:sz="4" w:space="0"/>
              <w:right w:val="single" w:color="auto" w:sz="4" w:space="0"/>
            </w:tcBorders>
            <w:shd w:val="clear" w:color="auto" w:fill="auto"/>
            <w:noWrap/>
            <w:vAlign w:val="center"/>
          </w:tcPr>
          <w:p w14:paraId="4B81426E">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物业管理费</w:t>
            </w:r>
          </w:p>
        </w:tc>
        <w:tc>
          <w:tcPr>
            <w:tcW w:w="1500" w:type="dxa"/>
            <w:gridSpan w:val="2"/>
            <w:tcBorders>
              <w:top w:val="nil"/>
              <w:left w:val="nil"/>
              <w:bottom w:val="single" w:color="auto" w:sz="4" w:space="0"/>
              <w:right w:val="single" w:color="auto" w:sz="4" w:space="0"/>
            </w:tcBorders>
            <w:shd w:val="clear" w:color="auto" w:fill="auto"/>
            <w:noWrap/>
            <w:vAlign w:val="center"/>
          </w:tcPr>
          <w:p w14:paraId="15838AA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13EBE9AD">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31007</w:t>
            </w:r>
          </w:p>
        </w:tc>
        <w:tc>
          <w:tcPr>
            <w:tcW w:w="3374" w:type="dxa"/>
            <w:gridSpan w:val="2"/>
            <w:tcBorders>
              <w:top w:val="nil"/>
              <w:left w:val="nil"/>
              <w:bottom w:val="single" w:color="auto" w:sz="4" w:space="0"/>
              <w:right w:val="single" w:color="auto" w:sz="4" w:space="0"/>
            </w:tcBorders>
            <w:shd w:val="clear" w:color="auto" w:fill="auto"/>
            <w:noWrap/>
            <w:vAlign w:val="center"/>
          </w:tcPr>
          <w:p w14:paraId="5F2EC663">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信息网络及软件购置更新</w:t>
            </w:r>
          </w:p>
        </w:tc>
        <w:tc>
          <w:tcPr>
            <w:tcW w:w="1000" w:type="dxa"/>
            <w:gridSpan w:val="3"/>
            <w:tcBorders>
              <w:top w:val="nil"/>
              <w:left w:val="nil"/>
              <w:bottom w:val="single" w:color="auto" w:sz="4" w:space="0"/>
              <w:right w:val="single" w:color="auto" w:sz="4" w:space="0"/>
            </w:tcBorders>
            <w:shd w:val="clear" w:color="auto" w:fill="auto"/>
            <w:noWrap/>
            <w:vAlign w:val="center"/>
          </w:tcPr>
          <w:p w14:paraId="1DFE4984">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9121B3D">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3C46FF8">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975" w:type="dxa"/>
            <w:gridSpan w:val="2"/>
            <w:tcBorders>
              <w:top w:val="nil"/>
              <w:left w:val="nil"/>
              <w:bottom w:val="single" w:color="auto" w:sz="4" w:space="0"/>
              <w:right w:val="single" w:color="auto" w:sz="4" w:space="0"/>
            </w:tcBorders>
            <w:shd w:val="clear" w:color="auto" w:fill="auto"/>
            <w:noWrap/>
            <w:vAlign w:val="center"/>
          </w:tcPr>
          <w:p w14:paraId="4E454E43">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1450" w:type="dxa"/>
            <w:tcBorders>
              <w:top w:val="nil"/>
              <w:left w:val="nil"/>
              <w:bottom w:val="single" w:color="auto" w:sz="4" w:space="0"/>
              <w:right w:val="single" w:color="auto" w:sz="4" w:space="0"/>
            </w:tcBorders>
            <w:shd w:val="clear" w:color="auto" w:fill="auto"/>
            <w:noWrap/>
            <w:vAlign w:val="center"/>
          </w:tcPr>
          <w:p w14:paraId="7077141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4.94</w:t>
            </w:r>
          </w:p>
        </w:tc>
        <w:tc>
          <w:tcPr>
            <w:tcW w:w="1050" w:type="dxa"/>
            <w:gridSpan w:val="2"/>
            <w:tcBorders>
              <w:top w:val="nil"/>
              <w:left w:val="nil"/>
              <w:bottom w:val="single" w:color="auto" w:sz="4" w:space="0"/>
              <w:right w:val="single" w:color="auto" w:sz="4" w:space="0"/>
            </w:tcBorders>
            <w:shd w:val="clear" w:color="auto" w:fill="auto"/>
            <w:noWrap/>
            <w:vAlign w:val="center"/>
          </w:tcPr>
          <w:p w14:paraId="2A1E9B67">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30211</w:t>
            </w:r>
          </w:p>
        </w:tc>
        <w:tc>
          <w:tcPr>
            <w:tcW w:w="2163" w:type="dxa"/>
            <w:tcBorders>
              <w:top w:val="nil"/>
              <w:left w:val="nil"/>
              <w:bottom w:val="single" w:color="auto" w:sz="4" w:space="0"/>
              <w:right w:val="single" w:color="auto" w:sz="4" w:space="0"/>
            </w:tcBorders>
            <w:shd w:val="clear" w:color="auto" w:fill="auto"/>
            <w:noWrap/>
            <w:vAlign w:val="center"/>
          </w:tcPr>
          <w:p w14:paraId="17840F73">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差旅费</w:t>
            </w:r>
          </w:p>
        </w:tc>
        <w:tc>
          <w:tcPr>
            <w:tcW w:w="1500" w:type="dxa"/>
            <w:gridSpan w:val="2"/>
            <w:tcBorders>
              <w:top w:val="nil"/>
              <w:left w:val="nil"/>
              <w:bottom w:val="single" w:color="auto" w:sz="4" w:space="0"/>
              <w:right w:val="single" w:color="auto" w:sz="4" w:space="0"/>
            </w:tcBorders>
            <w:shd w:val="clear" w:color="auto" w:fill="auto"/>
            <w:noWrap/>
            <w:vAlign w:val="center"/>
          </w:tcPr>
          <w:p w14:paraId="060437D2">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5.66</w:t>
            </w:r>
          </w:p>
        </w:tc>
        <w:tc>
          <w:tcPr>
            <w:tcW w:w="1025" w:type="dxa"/>
            <w:tcBorders>
              <w:top w:val="nil"/>
              <w:left w:val="nil"/>
              <w:bottom w:val="single" w:color="auto" w:sz="4" w:space="0"/>
              <w:right w:val="single" w:color="auto" w:sz="4" w:space="0"/>
            </w:tcBorders>
            <w:shd w:val="clear" w:color="auto" w:fill="auto"/>
            <w:noWrap/>
            <w:vAlign w:val="center"/>
          </w:tcPr>
          <w:p w14:paraId="14C35C76">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31008</w:t>
            </w:r>
          </w:p>
        </w:tc>
        <w:tc>
          <w:tcPr>
            <w:tcW w:w="3374" w:type="dxa"/>
            <w:gridSpan w:val="2"/>
            <w:tcBorders>
              <w:top w:val="nil"/>
              <w:left w:val="nil"/>
              <w:bottom w:val="single" w:color="auto" w:sz="4" w:space="0"/>
              <w:right w:val="single" w:color="auto" w:sz="4" w:space="0"/>
            </w:tcBorders>
            <w:shd w:val="clear" w:color="auto" w:fill="auto"/>
            <w:noWrap/>
            <w:vAlign w:val="center"/>
          </w:tcPr>
          <w:p w14:paraId="7FCD1E07">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物资储备</w:t>
            </w:r>
          </w:p>
        </w:tc>
        <w:tc>
          <w:tcPr>
            <w:tcW w:w="1000" w:type="dxa"/>
            <w:gridSpan w:val="3"/>
            <w:tcBorders>
              <w:top w:val="nil"/>
              <w:left w:val="nil"/>
              <w:bottom w:val="single" w:color="auto" w:sz="4" w:space="0"/>
              <w:right w:val="single" w:color="auto" w:sz="4" w:space="0"/>
            </w:tcBorders>
            <w:shd w:val="clear" w:color="auto" w:fill="auto"/>
            <w:noWrap/>
            <w:vAlign w:val="center"/>
          </w:tcPr>
          <w:p w14:paraId="498D80F2">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AA61B19">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2CA86BB5">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975" w:type="dxa"/>
            <w:gridSpan w:val="2"/>
            <w:tcBorders>
              <w:top w:val="nil"/>
              <w:left w:val="nil"/>
              <w:bottom w:val="single" w:color="auto" w:sz="4" w:space="0"/>
              <w:right w:val="single" w:color="auto" w:sz="4" w:space="0"/>
            </w:tcBorders>
            <w:shd w:val="clear" w:color="auto" w:fill="auto"/>
            <w:noWrap/>
            <w:vAlign w:val="center"/>
          </w:tcPr>
          <w:p w14:paraId="7CB254F6">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450" w:type="dxa"/>
            <w:tcBorders>
              <w:top w:val="nil"/>
              <w:left w:val="nil"/>
              <w:bottom w:val="single" w:color="auto" w:sz="4" w:space="0"/>
              <w:right w:val="single" w:color="auto" w:sz="4" w:space="0"/>
            </w:tcBorders>
            <w:shd w:val="clear" w:color="auto" w:fill="auto"/>
            <w:noWrap/>
            <w:vAlign w:val="center"/>
          </w:tcPr>
          <w:p w14:paraId="654CBAC7">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15.27</w:t>
            </w:r>
          </w:p>
        </w:tc>
        <w:tc>
          <w:tcPr>
            <w:tcW w:w="1050" w:type="dxa"/>
            <w:gridSpan w:val="2"/>
            <w:tcBorders>
              <w:top w:val="nil"/>
              <w:left w:val="nil"/>
              <w:bottom w:val="single" w:color="auto" w:sz="4" w:space="0"/>
              <w:right w:val="single" w:color="auto" w:sz="4" w:space="0"/>
            </w:tcBorders>
            <w:shd w:val="clear" w:color="auto" w:fill="auto"/>
            <w:noWrap/>
            <w:vAlign w:val="center"/>
          </w:tcPr>
          <w:p w14:paraId="639199F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30212</w:t>
            </w:r>
          </w:p>
        </w:tc>
        <w:tc>
          <w:tcPr>
            <w:tcW w:w="2163" w:type="dxa"/>
            <w:tcBorders>
              <w:top w:val="nil"/>
              <w:left w:val="nil"/>
              <w:bottom w:val="single" w:color="auto" w:sz="4" w:space="0"/>
              <w:right w:val="single" w:color="auto" w:sz="4" w:space="0"/>
            </w:tcBorders>
            <w:shd w:val="clear" w:color="auto" w:fill="auto"/>
            <w:noWrap/>
            <w:vAlign w:val="center"/>
          </w:tcPr>
          <w:p w14:paraId="42CF60E6">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因公出国（境）费用</w:t>
            </w:r>
          </w:p>
        </w:tc>
        <w:tc>
          <w:tcPr>
            <w:tcW w:w="1500" w:type="dxa"/>
            <w:gridSpan w:val="2"/>
            <w:tcBorders>
              <w:top w:val="nil"/>
              <w:left w:val="nil"/>
              <w:bottom w:val="single" w:color="auto" w:sz="4" w:space="0"/>
              <w:right w:val="single" w:color="auto" w:sz="4" w:space="0"/>
            </w:tcBorders>
            <w:shd w:val="clear" w:color="auto" w:fill="auto"/>
            <w:noWrap/>
            <w:vAlign w:val="center"/>
          </w:tcPr>
          <w:p w14:paraId="068DC187">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4A77AA6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31009</w:t>
            </w:r>
          </w:p>
        </w:tc>
        <w:tc>
          <w:tcPr>
            <w:tcW w:w="3374" w:type="dxa"/>
            <w:gridSpan w:val="2"/>
            <w:tcBorders>
              <w:top w:val="nil"/>
              <w:left w:val="nil"/>
              <w:bottom w:val="single" w:color="auto" w:sz="4" w:space="0"/>
              <w:right w:val="single" w:color="auto" w:sz="4" w:space="0"/>
            </w:tcBorders>
            <w:shd w:val="clear" w:color="auto" w:fill="auto"/>
            <w:noWrap/>
            <w:vAlign w:val="center"/>
          </w:tcPr>
          <w:p w14:paraId="288ACDDA">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土地补偿</w:t>
            </w:r>
          </w:p>
        </w:tc>
        <w:tc>
          <w:tcPr>
            <w:tcW w:w="1000" w:type="dxa"/>
            <w:gridSpan w:val="3"/>
            <w:tcBorders>
              <w:top w:val="nil"/>
              <w:left w:val="nil"/>
              <w:bottom w:val="single" w:color="auto" w:sz="4" w:space="0"/>
              <w:right w:val="single" w:color="auto" w:sz="4" w:space="0"/>
            </w:tcBorders>
            <w:shd w:val="clear" w:color="auto" w:fill="auto"/>
            <w:noWrap/>
            <w:vAlign w:val="center"/>
          </w:tcPr>
          <w:p w14:paraId="382E07CE">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7DD1DC3">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02A95B1B">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975" w:type="dxa"/>
            <w:gridSpan w:val="2"/>
            <w:tcBorders>
              <w:top w:val="nil"/>
              <w:left w:val="nil"/>
              <w:bottom w:val="single" w:color="auto" w:sz="4" w:space="0"/>
              <w:right w:val="single" w:color="auto" w:sz="4" w:space="0"/>
            </w:tcBorders>
            <w:shd w:val="clear" w:color="auto" w:fill="auto"/>
            <w:noWrap/>
            <w:vAlign w:val="center"/>
          </w:tcPr>
          <w:p w14:paraId="50C5FF87">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1450" w:type="dxa"/>
            <w:tcBorders>
              <w:top w:val="nil"/>
              <w:left w:val="nil"/>
              <w:bottom w:val="single" w:color="auto" w:sz="4" w:space="0"/>
              <w:right w:val="single" w:color="auto" w:sz="4" w:space="0"/>
            </w:tcBorders>
            <w:shd w:val="clear" w:color="auto" w:fill="auto"/>
            <w:noWrap/>
            <w:vAlign w:val="center"/>
          </w:tcPr>
          <w:p w14:paraId="0B573DDB">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3.00</w:t>
            </w:r>
          </w:p>
        </w:tc>
        <w:tc>
          <w:tcPr>
            <w:tcW w:w="1050" w:type="dxa"/>
            <w:gridSpan w:val="2"/>
            <w:tcBorders>
              <w:top w:val="nil"/>
              <w:left w:val="nil"/>
              <w:bottom w:val="single" w:color="auto" w:sz="4" w:space="0"/>
              <w:right w:val="single" w:color="auto" w:sz="4" w:space="0"/>
            </w:tcBorders>
            <w:shd w:val="clear" w:color="auto" w:fill="auto"/>
            <w:noWrap/>
            <w:vAlign w:val="center"/>
          </w:tcPr>
          <w:p w14:paraId="377E4E8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30213</w:t>
            </w:r>
          </w:p>
        </w:tc>
        <w:tc>
          <w:tcPr>
            <w:tcW w:w="2163" w:type="dxa"/>
            <w:tcBorders>
              <w:top w:val="nil"/>
              <w:left w:val="nil"/>
              <w:bottom w:val="single" w:color="auto" w:sz="4" w:space="0"/>
              <w:right w:val="single" w:color="auto" w:sz="4" w:space="0"/>
            </w:tcBorders>
            <w:shd w:val="clear" w:color="auto" w:fill="auto"/>
            <w:noWrap/>
            <w:vAlign w:val="center"/>
          </w:tcPr>
          <w:p w14:paraId="388C5B81">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维修（护）费</w:t>
            </w:r>
          </w:p>
        </w:tc>
        <w:tc>
          <w:tcPr>
            <w:tcW w:w="1500" w:type="dxa"/>
            <w:gridSpan w:val="2"/>
            <w:tcBorders>
              <w:top w:val="nil"/>
              <w:left w:val="nil"/>
              <w:bottom w:val="single" w:color="auto" w:sz="4" w:space="0"/>
              <w:right w:val="single" w:color="auto" w:sz="4" w:space="0"/>
            </w:tcBorders>
            <w:shd w:val="clear" w:color="auto" w:fill="auto"/>
            <w:noWrap/>
            <w:vAlign w:val="center"/>
          </w:tcPr>
          <w:p w14:paraId="2B87760A">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0C8804A0">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31010</w:t>
            </w:r>
          </w:p>
        </w:tc>
        <w:tc>
          <w:tcPr>
            <w:tcW w:w="3374" w:type="dxa"/>
            <w:gridSpan w:val="2"/>
            <w:tcBorders>
              <w:top w:val="nil"/>
              <w:left w:val="nil"/>
              <w:bottom w:val="single" w:color="auto" w:sz="4" w:space="0"/>
              <w:right w:val="single" w:color="auto" w:sz="4" w:space="0"/>
            </w:tcBorders>
            <w:shd w:val="clear" w:color="auto" w:fill="auto"/>
            <w:noWrap/>
            <w:vAlign w:val="center"/>
          </w:tcPr>
          <w:p w14:paraId="63E299D8">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安置补助</w:t>
            </w:r>
          </w:p>
        </w:tc>
        <w:tc>
          <w:tcPr>
            <w:tcW w:w="1000" w:type="dxa"/>
            <w:gridSpan w:val="3"/>
            <w:tcBorders>
              <w:top w:val="nil"/>
              <w:left w:val="nil"/>
              <w:bottom w:val="single" w:color="auto" w:sz="4" w:space="0"/>
              <w:right w:val="single" w:color="auto" w:sz="4" w:space="0"/>
            </w:tcBorders>
            <w:shd w:val="clear" w:color="auto" w:fill="auto"/>
            <w:noWrap/>
            <w:vAlign w:val="center"/>
          </w:tcPr>
          <w:p w14:paraId="06B6F8DA">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14D260EE">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234EB0A9">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975" w:type="dxa"/>
            <w:gridSpan w:val="2"/>
            <w:tcBorders>
              <w:top w:val="nil"/>
              <w:left w:val="nil"/>
              <w:bottom w:val="single" w:color="auto" w:sz="4" w:space="0"/>
              <w:right w:val="single" w:color="auto" w:sz="4" w:space="0"/>
            </w:tcBorders>
            <w:shd w:val="clear" w:color="auto" w:fill="auto"/>
            <w:noWrap/>
            <w:vAlign w:val="center"/>
          </w:tcPr>
          <w:p w14:paraId="14E80C89">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1450" w:type="dxa"/>
            <w:tcBorders>
              <w:top w:val="nil"/>
              <w:left w:val="nil"/>
              <w:bottom w:val="single" w:color="auto" w:sz="4" w:space="0"/>
              <w:right w:val="single" w:color="auto" w:sz="4" w:space="0"/>
            </w:tcBorders>
            <w:shd w:val="clear" w:color="auto" w:fill="auto"/>
            <w:noWrap/>
            <w:vAlign w:val="center"/>
          </w:tcPr>
          <w:p w14:paraId="4ADB793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5A671B6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30214</w:t>
            </w:r>
          </w:p>
        </w:tc>
        <w:tc>
          <w:tcPr>
            <w:tcW w:w="2163" w:type="dxa"/>
            <w:tcBorders>
              <w:top w:val="nil"/>
              <w:left w:val="nil"/>
              <w:bottom w:val="single" w:color="auto" w:sz="4" w:space="0"/>
              <w:right w:val="single" w:color="auto" w:sz="4" w:space="0"/>
            </w:tcBorders>
            <w:shd w:val="clear" w:color="auto" w:fill="auto"/>
            <w:noWrap/>
            <w:vAlign w:val="center"/>
          </w:tcPr>
          <w:p w14:paraId="60520415">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租赁费</w:t>
            </w:r>
          </w:p>
        </w:tc>
        <w:tc>
          <w:tcPr>
            <w:tcW w:w="1500" w:type="dxa"/>
            <w:gridSpan w:val="2"/>
            <w:tcBorders>
              <w:top w:val="nil"/>
              <w:left w:val="nil"/>
              <w:bottom w:val="single" w:color="auto" w:sz="4" w:space="0"/>
              <w:right w:val="single" w:color="auto" w:sz="4" w:space="0"/>
            </w:tcBorders>
            <w:shd w:val="clear" w:color="auto" w:fill="auto"/>
            <w:noWrap/>
            <w:vAlign w:val="center"/>
          </w:tcPr>
          <w:p w14:paraId="71C42365">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7.00</w:t>
            </w:r>
          </w:p>
        </w:tc>
        <w:tc>
          <w:tcPr>
            <w:tcW w:w="1025" w:type="dxa"/>
            <w:tcBorders>
              <w:top w:val="nil"/>
              <w:left w:val="nil"/>
              <w:bottom w:val="single" w:color="auto" w:sz="4" w:space="0"/>
              <w:right w:val="single" w:color="auto" w:sz="4" w:space="0"/>
            </w:tcBorders>
            <w:shd w:val="clear" w:color="auto" w:fill="auto"/>
            <w:noWrap/>
            <w:vAlign w:val="center"/>
          </w:tcPr>
          <w:p w14:paraId="4C670B2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31011</w:t>
            </w:r>
          </w:p>
        </w:tc>
        <w:tc>
          <w:tcPr>
            <w:tcW w:w="3374" w:type="dxa"/>
            <w:gridSpan w:val="2"/>
            <w:tcBorders>
              <w:top w:val="nil"/>
              <w:left w:val="nil"/>
              <w:bottom w:val="single" w:color="auto" w:sz="4" w:space="0"/>
              <w:right w:val="single" w:color="auto" w:sz="4" w:space="0"/>
            </w:tcBorders>
            <w:shd w:val="clear" w:color="auto" w:fill="auto"/>
            <w:noWrap/>
            <w:vAlign w:val="center"/>
          </w:tcPr>
          <w:p w14:paraId="48F72CF8">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地上附着物和青苗补偿</w:t>
            </w:r>
          </w:p>
        </w:tc>
        <w:tc>
          <w:tcPr>
            <w:tcW w:w="1000" w:type="dxa"/>
            <w:gridSpan w:val="3"/>
            <w:tcBorders>
              <w:top w:val="nil"/>
              <w:left w:val="nil"/>
              <w:bottom w:val="single" w:color="auto" w:sz="4" w:space="0"/>
              <w:right w:val="single" w:color="auto" w:sz="4" w:space="0"/>
            </w:tcBorders>
            <w:shd w:val="clear" w:color="auto" w:fill="auto"/>
            <w:noWrap/>
            <w:vAlign w:val="center"/>
          </w:tcPr>
          <w:p w14:paraId="08651267">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E6B2072">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11840BB0">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975" w:type="dxa"/>
            <w:gridSpan w:val="2"/>
            <w:tcBorders>
              <w:top w:val="nil"/>
              <w:left w:val="nil"/>
              <w:bottom w:val="single" w:color="auto" w:sz="4" w:space="0"/>
              <w:right w:val="single" w:color="auto" w:sz="4" w:space="0"/>
            </w:tcBorders>
            <w:shd w:val="clear" w:color="auto" w:fill="auto"/>
            <w:noWrap/>
            <w:vAlign w:val="center"/>
          </w:tcPr>
          <w:p w14:paraId="30EE9D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450" w:type="dxa"/>
            <w:tcBorders>
              <w:top w:val="nil"/>
              <w:left w:val="nil"/>
              <w:bottom w:val="single" w:color="auto" w:sz="4" w:space="0"/>
              <w:right w:val="single" w:color="auto" w:sz="4" w:space="0"/>
            </w:tcBorders>
            <w:shd w:val="clear" w:color="auto" w:fill="auto"/>
            <w:noWrap/>
            <w:vAlign w:val="center"/>
          </w:tcPr>
          <w:p w14:paraId="7A232C4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6.88</w:t>
            </w:r>
          </w:p>
        </w:tc>
        <w:tc>
          <w:tcPr>
            <w:tcW w:w="1050" w:type="dxa"/>
            <w:gridSpan w:val="2"/>
            <w:tcBorders>
              <w:top w:val="nil"/>
              <w:left w:val="nil"/>
              <w:bottom w:val="single" w:color="auto" w:sz="4" w:space="0"/>
              <w:right w:val="single" w:color="auto" w:sz="4" w:space="0"/>
            </w:tcBorders>
            <w:shd w:val="clear" w:color="auto" w:fill="auto"/>
            <w:noWrap/>
            <w:vAlign w:val="center"/>
          </w:tcPr>
          <w:p w14:paraId="58CDFB26">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30215</w:t>
            </w:r>
          </w:p>
        </w:tc>
        <w:tc>
          <w:tcPr>
            <w:tcW w:w="2163" w:type="dxa"/>
            <w:tcBorders>
              <w:top w:val="nil"/>
              <w:left w:val="nil"/>
              <w:bottom w:val="single" w:color="auto" w:sz="4" w:space="0"/>
              <w:right w:val="single" w:color="auto" w:sz="4" w:space="0"/>
            </w:tcBorders>
            <w:shd w:val="clear" w:color="auto" w:fill="auto"/>
            <w:noWrap/>
            <w:vAlign w:val="center"/>
          </w:tcPr>
          <w:p w14:paraId="1FB548B7">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会议费</w:t>
            </w:r>
          </w:p>
        </w:tc>
        <w:tc>
          <w:tcPr>
            <w:tcW w:w="1500" w:type="dxa"/>
            <w:gridSpan w:val="2"/>
            <w:tcBorders>
              <w:top w:val="nil"/>
              <w:left w:val="nil"/>
              <w:bottom w:val="single" w:color="auto" w:sz="4" w:space="0"/>
              <w:right w:val="single" w:color="auto" w:sz="4" w:space="0"/>
            </w:tcBorders>
            <w:shd w:val="clear" w:color="auto" w:fill="auto"/>
            <w:noWrap/>
            <w:vAlign w:val="center"/>
          </w:tcPr>
          <w:p w14:paraId="791796E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395AB327">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31012</w:t>
            </w:r>
          </w:p>
        </w:tc>
        <w:tc>
          <w:tcPr>
            <w:tcW w:w="3374" w:type="dxa"/>
            <w:gridSpan w:val="2"/>
            <w:tcBorders>
              <w:top w:val="nil"/>
              <w:left w:val="nil"/>
              <w:bottom w:val="single" w:color="auto" w:sz="4" w:space="0"/>
              <w:right w:val="single" w:color="auto" w:sz="4" w:space="0"/>
            </w:tcBorders>
            <w:shd w:val="clear" w:color="auto" w:fill="auto"/>
            <w:noWrap/>
            <w:vAlign w:val="center"/>
          </w:tcPr>
          <w:p w14:paraId="29FC13CA">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拆迁补偿</w:t>
            </w:r>
          </w:p>
        </w:tc>
        <w:tc>
          <w:tcPr>
            <w:tcW w:w="1000" w:type="dxa"/>
            <w:gridSpan w:val="3"/>
            <w:tcBorders>
              <w:top w:val="nil"/>
              <w:left w:val="nil"/>
              <w:bottom w:val="single" w:color="auto" w:sz="4" w:space="0"/>
              <w:right w:val="single" w:color="auto" w:sz="4" w:space="0"/>
            </w:tcBorders>
            <w:shd w:val="clear" w:color="auto" w:fill="auto"/>
            <w:noWrap/>
            <w:vAlign w:val="center"/>
          </w:tcPr>
          <w:p w14:paraId="3D5ECB80">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C43903E">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7850DB41">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975" w:type="dxa"/>
            <w:gridSpan w:val="2"/>
            <w:tcBorders>
              <w:top w:val="nil"/>
              <w:left w:val="nil"/>
              <w:bottom w:val="single" w:color="auto" w:sz="4" w:space="0"/>
              <w:right w:val="single" w:color="auto" w:sz="4" w:space="0"/>
            </w:tcBorders>
            <w:shd w:val="clear" w:color="auto" w:fill="auto"/>
            <w:noWrap/>
            <w:vAlign w:val="center"/>
          </w:tcPr>
          <w:p w14:paraId="2697498C">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1450" w:type="dxa"/>
            <w:tcBorders>
              <w:top w:val="nil"/>
              <w:left w:val="nil"/>
              <w:bottom w:val="single" w:color="auto" w:sz="4" w:space="0"/>
              <w:right w:val="single" w:color="auto" w:sz="4" w:space="0"/>
            </w:tcBorders>
            <w:shd w:val="clear" w:color="auto" w:fill="auto"/>
            <w:noWrap/>
            <w:vAlign w:val="center"/>
          </w:tcPr>
          <w:p w14:paraId="70C1EB5C">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2F0DA38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30216</w:t>
            </w:r>
          </w:p>
        </w:tc>
        <w:tc>
          <w:tcPr>
            <w:tcW w:w="2163" w:type="dxa"/>
            <w:tcBorders>
              <w:top w:val="nil"/>
              <w:left w:val="nil"/>
              <w:bottom w:val="single" w:color="auto" w:sz="4" w:space="0"/>
              <w:right w:val="single" w:color="auto" w:sz="4" w:space="0"/>
            </w:tcBorders>
            <w:shd w:val="clear" w:color="auto" w:fill="auto"/>
            <w:noWrap/>
            <w:vAlign w:val="center"/>
          </w:tcPr>
          <w:p w14:paraId="7FA27253">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培训费</w:t>
            </w:r>
          </w:p>
        </w:tc>
        <w:tc>
          <w:tcPr>
            <w:tcW w:w="1500" w:type="dxa"/>
            <w:gridSpan w:val="2"/>
            <w:tcBorders>
              <w:top w:val="nil"/>
              <w:left w:val="nil"/>
              <w:bottom w:val="single" w:color="auto" w:sz="4" w:space="0"/>
              <w:right w:val="single" w:color="auto" w:sz="4" w:space="0"/>
            </w:tcBorders>
            <w:shd w:val="clear" w:color="auto" w:fill="auto"/>
            <w:noWrap/>
            <w:vAlign w:val="center"/>
          </w:tcPr>
          <w:p w14:paraId="1B2EEF9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1CC8A87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31013</w:t>
            </w:r>
          </w:p>
        </w:tc>
        <w:tc>
          <w:tcPr>
            <w:tcW w:w="3374" w:type="dxa"/>
            <w:gridSpan w:val="2"/>
            <w:tcBorders>
              <w:top w:val="nil"/>
              <w:left w:val="nil"/>
              <w:bottom w:val="single" w:color="auto" w:sz="4" w:space="0"/>
              <w:right w:val="single" w:color="auto" w:sz="4" w:space="0"/>
            </w:tcBorders>
            <w:shd w:val="clear" w:color="auto" w:fill="auto"/>
            <w:noWrap/>
            <w:vAlign w:val="center"/>
          </w:tcPr>
          <w:p w14:paraId="2F092EB7">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公务用车购置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002670D9">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4AB8BAF1">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2251CB31">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975" w:type="dxa"/>
            <w:gridSpan w:val="2"/>
            <w:tcBorders>
              <w:top w:val="nil"/>
              <w:left w:val="nil"/>
              <w:bottom w:val="single" w:color="auto" w:sz="4" w:space="0"/>
              <w:right w:val="single" w:color="auto" w:sz="4" w:space="0"/>
            </w:tcBorders>
            <w:shd w:val="clear" w:color="auto" w:fill="auto"/>
            <w:noWrap/>
            <w:vAlign w:val="center"/>
          </w:tcPr>
          <w:p w14:paraId="45B765D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1450" w:type="dxa"/>
            <w:tcBorders>
              <w:top w:val="nil"/>
              <w:left w:val="nil"/>
              <w:bottom w:val="single" w:color="auto" w:sz="4" w:space="0"/>
              <w:right w:val="single" w:color="auto" w:sz="4" w:space="0"/>
            </w:tcBorders>
            <w:shd w:val="clear" w:color="auto" w:fill="auto"/>
            <w:noWrap/>
            <w:vAlign w:val="center"/>
          </w:tcPr>
          <w:p w14:paraId="053D3B4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703EC4F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30217</w:t>
            </w:r>
          </w:p>
        </w:tc>
        <w:tc>
          <w:tcPr>
            <w:tcW w:w="2163" w:type="dxa"/>
            <w:tcBorders>
              <w:top w:val="nil"/>
              <w:left w:val="nil"/>
              <w:bottom w:val="single" w:color="auto" w:sz="4" w:space="0"/>
              <w:right w:val="single" w:color="auto" w:sz="4" w:space="0"/>
            </w:tcBorders>
            <w:shd w:val="clear" w:color="auto" w:fill="auto"/>
            <w:noWrap/>
            <w:vAlign w:val="center"/>
          </w:tcPr>
          <w:p w14:paraId="1FE83E59">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公务接待费</w:t>
            </w:r>
          </w:p>
        </w:tc>
        <w:tc>
          <w:tcPr>
            <w:tcW w:w="1500" w:type="dxa"/>
            <w:gridSpan w:val="2"/>
            <w:tcBorders>
              <w:top w:val="nil"/>
              <w:left w:val="nil"/>
              <w:bottom w:val="single" w:color="auto" w:sz="4" w:space="0"/>
              <w:right w:val="single" w:color="auto" w:sz="4" w:space="0"/>
            </w:tcBorders>
            <w:shd w:val="clear" w:color="auto" w:fill="auto"/>
            <w:noWrap/>
            <w:vAlign w:val="center"/>
          </w:tcPr>
          <w:p w14:paraId="71A2704E">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1.20</w:t>
            </w:r>
          </w:p>
        </w:tc>
        <w:tc>
          <w:tcPr>
            <w:tcW w:w="1025" w:type="dxa"/>
            <w:tcBorders>
              <w:top w:val="nil"/>
              <w:left w:val="nil"/>
              <w:bottom w:val="single" w:color="auto" w:sz="4" w:space="0"/>
              <w:right w:val="single" w:color="auto" w:sz="4" w:space="0"/>
            </w:tcBorders>
            <w:shd w:val="clear" w:color="auto" w:fill="auto"/>
            <w:noWrap/>
            <w:vAlign w:val="center"/>
          </w:tcPr>
          <w:p w14:paraId="13DAB851">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31019</w:t>
            </w:r>
          </w:p>
        </w:tc>
        <w:tc>
          <w:tcPr>
            <w:tcW w:w="3374" w:type="dxa"/>
            <w:gridSpan w:val="2"/>
            <w:tcBorders>
              <w:top w:val="nil"/>
              <w:left w:val="nil"/>
              <w:bottom w:val="single" w:color="auto" w:sz="4" w:space="0"/>
              <w:right w:val="single" w:color="auto" w:sz="4" w:space="0"/>
            </w:tcBorders>
            <w:shd w:val="clear" w:color="auto" w:fill="auto"/>
            <w:noWrap/>
            <w:vAlign w:val="center"/>
          </w:tcPr>
          <w:p w14:paraId="247D843A">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其他交通工具购置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68930A44">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16561462">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16C92483">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975" w:type="dxa"/>
            <w:gridSpan w:val="2"/>
            <w:tcBorders>
              <w:top w:val="nil"/>
              <w:left w:val="nil"/>
              <w:bottom w:val="single" w:color="auto" w:sz="4" w:space="0"/>
              <w:right w:val="single" w:color="auto" w:sz="4" w:space="0"/>
            </w:tcBorders>
            <w:shd w:val="clear" w:color="auto" w:fill="auto"/>
            <w:noWrap/>
            <w:vAlign w:val="center"/>
          </w:tcPr>
          <w:p w14:paraId="589630BA">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1450" w:type="dxa"/>
            <w:tcBorders>
              <w:top w:val="nil"/>
              <w:left w:val="nil"/>
              <w:bottom w:val="single" w:color="auto" w:sz="4" w:space="0"/>
              <w:right w:val="single" w:color="auto" w:sz="4" w:space="0"/>
            </w:tcBorders>
            <w:shd w:val="clear" w:color="auto" w:fill="auto"/>
            <w:noWrap/>
            <w:vAlign w:val="center"/>
          </w:tcPr>
          <w:p w14:paraId="07EC9D6C">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16C874A6">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30218</w:t>
            </w:r>
          </w:p>
        </w:tc>
        <w:tc>
          <w:tcPr>
            <w:tcW w:w="2163" w:type="dxa"/>
            <w:tcBorders>
              <w:top w:val="nil"/>
              <w:left w:val="nil"/>
              <w:bottom w:val="single" w:color="auto" w:sz="4" w:space="0"/>
              <w:right w:val="single" w:color="auto" w:sz="4" w:space="0"/>
            </w:tcBorders>
            <w:shd w:val="clear" w:color="auto" w:fill="auto"/>
            <w:noWrap/>
            <w:vAlign w:val="center"/>
          </w:tcPr>
          <w:p w14:paraId="3165B0BA">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专用材料费</w:t>
            </w:r>
          </w:p>
        </w:tc>
        <w:tc>
          <w:tcPr>
            <w:tcW w:w="1500" w:type="dxa"/>
            <w:gridSpan w:val="2"/>
            <w:tcBorders>
              <w:top w:val="nil"/>
              <w:left w:val="nil"/>
              <w:bottom w:val="single" w:color="auto" w:sz="4" w:space="0"/>
              <w:right w:val="single" w:color="auto" w:sz="4" w:space="0"/>
            </w:tcBorders>
            <w:shd w:val="clear" w:color="auto" w:fill="auto"/>
            <w:noWrap/>
            <w:vAlign w:val="center"/>
          </w:tcPr>
          <w:p w14:paraId="15D9F791">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4C3E0A14">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31021</w:t>
            </w:r>
          </w:p>
        </w:tc>
        <w:tc>
          <w:tcPr>
            <w:tcW w:w="3374" w:type="dxa"/>
            <w:gridSpan w:val="2"/>
            <w:tcBorders>
              <w:top w:val="nil"/>
              <w:left w:val="nil"/>
              <w:bottom w:val="single" w:color="auto" w:sz="4" w:space="0"/>
              <w:right w:val="single" w:color="auto" w:sz="4" w:space="0"/>
            </w:tcBorders>
            <w:shd w:val="clear" w:color="auto" w:fill="auto"/>
            <w:noWrap/>
            <w:vAlign w:val="center"/>
          </w:tcPr>
          <w:p w14:paraId="6C93C28D">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文物和陈列品购置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3D033240">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5CA3F2D">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54362740">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975" w:type="dxa"/>
            <w:gridSpan w:val="2"/>
            <w:tcBorders>
              <w:top w:val="nil"/>
              <w:left w:val="nil"/>
              <w:bottom w:val="single" w:color="auto" w:sz="4" w:space="0"/>
              <w:right w:val="single" w:color="auto" w:sz="4" w:space="0"/>
            </w:tcBorders>
            <w:shd w:val="clear" w:color="auto" w:fill="auto"/>
            <w:noWrap/>
            <w:vAlign w:val="center"/>
          </w:tcPr>
          <w:p w14:paraId="26A4C149">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1450" w:type="dxa"/>
            <w:tcBorders>
              <w:top w:val="nil"/>
              <w:left w:val="nil"/>
              <w:bottom w:val="single" w:color="auto" w:sz="4" w:space="0"/>
              <w:right w:val="single" w:color="auto" w:sz="4" w:space="0"/>
            </w:tcBorders>
            <w:shd w:val="clear" w:color="auto" w:fill="auto"/>
            <w:noWrap/>
            <w:vAlign w:val="center"/>
          </w:tcPr>
          <w:p w14:paraId="2F9715A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265C179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30224</w:t>
            </w:r>
          </w:p>
        </w:tc>
        <w:tc>
          <w:tcPr>
            <w:tcW w:w="2163" w:type="dxa"/>
            <w:tcBorders>
              <w:top w:val="nil"/>
              <w:left w:val="nil"/>
              <w:bottom w:val="single" w:color="auto" w:sz="4" w:space="0"/>
              <w:right w:val="single" w:color="auto" w:sz="4" w:space="0"/>
            </w:tcBorders>
            <w:shd w:val="clear" w:color="auto" w:fill="auto"/>
            <w:noWrap/>
            <w:vAlign w:val="center"/>
          </w:tcPr>
          <w:p w14:paraId="0338D450">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被装购置费</w:t>
            </w:r>
          </w:p>
        </w:tc>
        <w:tc>
          <w:tcPr>
            <w:tcW w:w="1500" w:type="dxa"/>
            <w:gridSpan w:val="2"/>
            <w:tcBorders>
              <w:top w:val="nil"/>
              <w:left w:val="nil"/>
              <w:bottom w:val="single" w:color="auto" w:sz="4" w:space="0"/>
              <w:right w:val="single" w:color="auto" w:sz="4" w:space="0"/>
            </w:tcBorders>
            <w:shd w:val="clear" w:color="auto" w:fill="auto"/>
            <w:noWrap/>
            <w:vAlign w:val="center"/>
          </w:tcPr>
          <w:p w14:paraId="7ACC686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1DF03399">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31022</w:t>
            </w:r>
          </w:p>
        </w:tc>
        <w:tc>
          <w:tcPr>
            <w:tcW w:w="3374" w:type="dxa"/>
            <w:gridSpan w:val="2"/>
            <w:tcBorders>
              <w:top w:val="nil"/>
              <w:left w:val="nil"/>
              <w:bottom w:val="single" w:color="auto" w:sz="4" w:space="0"/>
              <w:right w:val="single" w:color="auto" w:sz="4" w:space="0"/>
            </w:tcBorders>
            <w:shd w:val="clear" w:color="auto" w:fill="auto"/>
            <w:noWrap/>
            <w:vAlign w:val="center"/>
          </w:tcPr>
          <w:p w14:paraId="2D0E6DA3">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无形资产购置</w:t>
            </w:r>
          </w:p>
        </w:tc>
        <w:tc>
          <w:tcPr>
            <w:tcW w:w="1000" w:type="dxa"/>
            <w:gridSpan w:val="3"/>
            <w:tcBorders>
              <w:top w:val="nil"/>
              <w:left w:val="nil"/>
              <w:bottom w:val="single" w:color="auto" w:sz="4" w:space="0"/>
              <w:right w:val="single" w:color="auto" w:sz="4" w:space="0"/>
            </w:tcBorders>
            <w:shd w:val="clear" w:color="auto" w:fill="auto"/>
            <w:noWrap/>
            <w:vAlign w:val="center"/>
          </w:tcPr>
          <w:p w14:paraId="5C3CC9EB">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1F69BCE5">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030FC0DD">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975" w:type="dxa"/>
            <w:gridSpan w:val="2"/>
            <w:tcBorders>
              <w:top w:val="nil"/>
              <w:left w:val="nil"/>
              <w:bottom w:val="single" w:color="auto" w:sz="4" w:space="0"/>
              <w:right w:val="single" w:color="auto" w:sz="4" w:space="0"/>
            </w:tcBorders>
            <w:shd w:val="clear" w:color="auto" w:fill="auto"/>
            <w:noWrap/>
            <w:vAlign w:val="center"/>
          </w:tcPr>
          <w:p w14:paraId="073D554C">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1450" w:type="dxa"/>
            <w:tcBorders>
              <w:top w:val="nil"/>
              <w:left w:val="nil"/>
              <w:bottom w:val="single" w:color="auto" w:sz="4" w:space="0"/>
              <w:right w:val="single" w:color="auto" w:sz="4" w:space="0"/>
            </w:tcBorders>
            <w:shd w:val="clear" w:color="auto" w:fill="auto"/>
            <w:noWrap/>
            <w:vAlign w:val="center"/>
          </w:tcPr>
          <w:p w14:paraId="4424845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3.48</w:t>
            </w:r>
          </w:p>
        </w:tc>
        <w:tc>
          <w:tcPr>
            <w:tcW w:w="1050" w:type="dxa"/>
            <w:gridSpan w:val="2"/>
            <w:tcBorders>
              <w:top w:val="nil"/>
              <w:left w:val="nil"/>
              <w:bottom w:val="single" w:color="auto" w:sz="4" w:space="0"/>
              <w:right w:val="single" w:color="auto" w:sz="4" w:space="0"/>
            </w:tcBorders>
            <w:shd w:val="clear" w:color="auto" w:fill="auto"/>
            <w:noWrap/>
            <w:vAlign w:val="center"/>
          </w:tcPr>
          <w:p w14:paraId="49E4C2A3">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30225</w:t>
            </w:r>
          </w:p>
        </w:tc>
        <w:tc>
          <w:tcPr>
            <w:tcW w:w="2163" w:type="dxa"/>
            <w:tcBorders>
              <w:top w:val="nil"/>
              <w:left w:val="nil"/>
              <w:bottom w:val="single" w:color="auto" w:sz="4" w:space="0"/>
              <w:right w:val="single" w:color="auto" w:sz="4" w:space="0"/>
            </w:tcBorders>
            <w:shd w:val="clear" w:color="auto" w:fill="auto"/>
            <w:noWrap/>
            <w:vAlign w:val="center"/>
          </w:tcPr>
          <w:p w14:paraId="697AD96E">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专用燃料费</w:t>
            </w:r>
          </w:p>
        </w:tc>
        <w:tc>
          <w:tcPr>
            <w:tcW w:w="1500" w:type="dxa"/>
            <w:gridSpan w:val="2"/>
            <w:tcBorders>
              <w:top w:val="nil"/>
              <w:left w:val="nil"/>
              <w:bottom w:val="single" w:color="auto" w:sz="4" w:space="0"/>
              <w:right w:val="single" w:color="auto" w:sz="4" w:space="0"/>
            </w:tcBorders>
            <w:shd w:val="clear" w:color="auto" w:fill="auto"/>
            <w:noWrap/>
            <w:vAlign w:val="center"/>
          </w:tcPr>
          <w:p w14:paraId="21AB2B0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4AFA57D0">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31099</w:t>
            </w:r>
          </w:p>
        </w:tc>
        <w:tc>
          <w:tcPr>
            <w:tcW w:w="3374" w:type="dxa"/>
            <w:gridSpan w:val="2"/>
            <w:tcBorders>
              <w:top w:val="nil"/>
              <w:left w:val="nil"/>
              <w:bottom w:val="single" w:color="auto" w:sz="4" w:space="0"/>
              <w:right w:val="single" w:color="auto" w:sz="4" w:space="0"/>
            </w:tcBorders>
            <w:shd w:val="clear" w:color="auto" w:fill="auto"/>
            <w:noWrap/>
            <w:vAlign w:val="center"/>
          </w:tcPr>
          <w:p w14:paraId="40083EB5">
            <w:pPr>
              <w:widowControl/>
              <w:ind w:firstLine="180" w:firstLineChars="100"/>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其他资本性支出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178D6285">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875A665">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22327368">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975" w:type="dxa"/>
            <w:gridSpan w:val="2"/>
            <w:tcBorders>
              <w:top w:val="nil"/>
              <w:left w:val="nil"/>
              <w:bottom w:val="single" w:color="auto" w:sz="4" w:space="0"/>
              <w:right w:val="single" w:color="auto" w:sz="4" w:space="0"/>
            </w:tcBorders>
            <w:shd w:val="clear" w:color="auto" w:fill="auto"/>
            <w:noWrap/>
            <w:vAlign w:val="center"/>
          </w:tcPr>
          <w:p w14:paraId="323FF771">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1450" w:type="dxa"/>
            <w:tcBorders>
              <w:top w:val="nil"/>
              <w:left w:val="nil"/>
              <w:bottom w:val="single" w:color="auto" w:sz="4" w:space="0"/>
              <w:right w:val="single" w:color="auto" w:sz="4" w:space="0"/>
            </w:tcBorders>
            <w:shd w:val="clear" w:color="auto" w:fill="auto"/>
            <w:noWrap/>
            <w:vAlign w:val="center"/>
          </w:tcPr>
          <w:p w14:paraId="16454C2C">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3CF519B5">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30226</w:t>
            </w:r>
          </w:p>
        </w:tc>
        <w:tc>
          <w:tcPr>
            <w:tcW w:w="2163" w:type="dxa"/>
            <w:tcBorders>
              <w:top w:val="nil"/>
              <w:left w:val="nil"/>
              <w:bottom w:val="single" w:color="auto" w:sz="4" w:space="0"/>
              <w:right w:val="single" w:color="auto" w:sz="4" w:space="0"/>
            </w:tcBorders>
            <w:shd w:val="clear" w:color="auto" w:fill="auto"/>
            <w:noWrap/>
            <w:vAlign w:val="center"/>
          </w:tcPr>
          <w:p w14:paraId="702629D0">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劳务费</w:t>
            </w:r>
          </w:p>
        </w:tc>
        <w:tc>
          <w:tcPr>
            <w:tcW w:w="1500" w:type="dxa"/>
            <w:gridSpan w:val="2"/>
            <w:tcBorders>
              <w:top w:val="nil"/>
              <w:left w:val="nil"/>
              <w:bottom w:val="single" w:color="auto" w:sz="4" w:space="0"/>
              <w:right w:val="single" w:color="auto" w:sz="4" w:space="0"/>
            </w:tcBorders>
            <w:shd w:val="clear" w:color="auto" w:fill="auto"/>
            <w:noWrap/>
            <w:vAlign w:val="center"/>
          </w:tcPr>
          <w:p w14:paraId="2AD01B9A">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1.50</w:t>
            </w:r>
          </w:p>
        </w:tc>
        <w:tc>
          <w:tcPr>
            <w:tcW w:w="1025" w:type="dxa"/>
            <w:tcBorders>
              <w:top w:val="nil"/>
              <w:left w:val="nil"/>
              <w:bottom w:val="single" w:color="auto" w:sz="4" w:space="0"/>
              <w:right w:val="single" w:color="auto" w:sz="4" w:space="0"/>
            </w:tcBorders>
            <w:shd w:val="clear" w:color="auto" w:fill="auto"/>
            <w:noWrap/>
            <w:vAlign w:val="center"/>
          </w:tcPr>
          <w:p w14:paraId="5D3E2F8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399</w:t>
            </w:r>
          </w:p>
        </w:tc>
        <w:tc>
          <w:tcPr>
            <w:tcW w:w="3374" w:type="dxa"/>
            <w:gridSpan w:val="2"/>
            <w:tcBorders>
              <w:top w:val="nil"/>
              <w:left w:val="nil"/>
              <w:bottom w:val="single" w:color="auto" w:sz="4" w:space="0"/>
              <w:right w:val="single" w:color="auto" w:sz="4" w:space="0"/>
            </w:tcBorders>
            <w:shd w:val="clear" w:color="auto" w:fill="auto"/>
            <w:noWrap/>
            <w:vAlign w:val="center"/>
          </w:tcPr>
          <w:p w14:paraId="77BD778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其他支出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36A584E0">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2BD1D06C">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5A46F86D">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975" w:type="dxa"/>
            <w:gridSpan w:val="2"/>
            <w:tcBorders>
              <w:top w:val="nil"/>
              <w:left w:val="nil"/>
              <w:bottom w:val="single" w:color="auto" w:sz="4" w:space="0"/>
              <w:right w:val="single" w:color="auto" w:sz="4" w:space="0"/>
            </w:tcBorders>
            <w:shd w:val="clear" w:color="auto" w:fill="auto"/>
            <w:noWrap/>
            <w:vAlign w:val="center"/>
          </w:tcPr>
          <w:p w14:paraId="6CEAF628">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1450" w:type="dxa"/>
            <w:tcBorders>
              <w:top w:val="nil"/>
              <w:left w:val="nil"/>
              <w:bottom w:val="single" w:color="auto" w:sz="4" w:space="0"/>
              <w:right w:val="single" w:color="auto" w:sz="4" w:space="0"/>
            </w:tcBorders>
            <w:shd w:val="clear" w:color="auto" w:fill="auto"/>
            <w:noWrap/>
            <w:vAlign w:val="center"/>
          </w:tcPr>
          <w:p w14:paraId="6CE2A294">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243A5F0A">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30227</w:t>
            </w:r>
          </w:p>
        </w:tc>
        <w:tc>
          <w:tcPr>
            <w:tcW w:w="2163" w:type="dxa"/>
            <w:tcBorders>
              <w:top w:val="nil"/>
              <w:left w:val="nil"/>
              <w:bottom w:val="single" w:color="auto" w:sz="4" w:space="0"/>
              <w:right w:val="single" w:color="auto" w:sz="4" w:space="0"/>
            </w:tcBorders>
            <w:shd w:val="clear" w:color="auto" w:fill="auto"/>
            <w:noWrap/>
            <w:vAlign w:val="center"/>
          </w:tcPr>
          <w:p w14:paraId="1C0856A2">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委托业务费</w:t>
            </w:r>
          </w:p>
        </w:tc>
        <w:tc>
          <w:tcPr>
            <w:tcW w:w="1500" w:type="dxa"/>
            <w:gridSpan w:val="2"/>
            <w:tcBorders>
              <w:top w:val="nil"/>
              <w:left w:val="nil"/>
              <w:bottom w:val="single" w:color="auto" w:sz="4" w:space="0"/>
              <w:right w:val="single" w:color="auto" w:sz="4" w:space="0"/>
            </w:tcBorders>
            <w:shd w:val="clear" w:color="auto" w:fill="auto"/>
            <w:noWrap/>
            <w:vAlign w:val="center"/>
          </w:tcPr>
          <w:p w14:paraId="72EAE509">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0FC6CA83">
            <w:pPr>
              <w:widowControl/>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rPr>
              <w:t>39907</w:t>
            </w:r>
          </w:p>
        </w:tc>
        <w:tc>
          <w:tcPr>
            <w:tcW w:w="3374" w:type="dxa"/>
            <w:gridSpan w:val="2"/>
            <w:tcBorders>
              <w:top w:val="nil"/>
              <w:left w:val="nil"/>
              <w:bottom w:val="single" w:color="auto" w:sz="4" w:space="0"/>
              <w:right w:val="single" w:color="auto" w:sz="4" w:space="0"/>
            </w:tcBorders>
            <w:shd w:val="clear" w:color="auto" w:fill="auto"/>
            <w:noWrap/>
            <w:vAlign w:val="center"/>
          </w:tcPr>
          <w:p w14:paraId="168EF1E8">
            <w:pPr>
              <w:widowControl/>
              <w:ind w:firstLine="180" w:firstLineChars="100"/>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rPr>
              <w:t>国家赔偿费用支出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29485F7A">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0FCD02AE">
        <w:tblPrEx>
          <w:tblCellMar>
            <w:top w:w="0" w:type="dxa"/>
            <w:left w:w="108" w:type="dxa"/>
            <w:bottom w:w="0" w:type="dxa"/>
            <w:right w:w="108" w:type="dxa"/>
          </w:tblCellMar>
        </w:tblPrEx>
        <w:trPr>
          <w:trHeight w:val="286"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1742E8C">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975" w:type="dxa"/>
            <w:gridSpan w:val="2"/>
            <w:tcBorders>
              <w:top w:val="nil"/>
              <w:left w:val="nil"/>
              <w:bottom w:val="single" w:color="auto" w:sz="4" w:space="0"/>
              <w:right w:val="single" w:color="auto" w:sz="4" w:space="0"/>
            </w:tcBorders>
            <w:shd w:val="clear" w:color="auto" w:fill="auto"/>
            <w:noWrap/>
            <w:vAlign w:val="center"/>
          </w:tcPr>
          <w:p w14:paraId="20D82DF5">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1450" w:type="dxa"/>
            <w:tcBorders>
              <w:top w:val="nil"/>
              <w:left w:val="nil"/>
              <w:bottom w:val="single" w:color="auto" w:sz="4" w:space="0"/>
              <w:right w:val="single" w:color="auto" w:sz="4" w:space="0"/>
            </w:tcBorders>
            <w:shd w:val="clear" w:color="auto" w:fill="auto"/>
            <w:noWrap/>
            <w:vAlign w:val="center"/>
          </w:tcPr>
          <w:p w14:paraId="3561EF96">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1676602B">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30228</w:t>
            </w:r>
          </w:p>
        </w:tc>
        <w:tc>
          <w:tcPr>
            <w:tcW w:w="2163" w:type="dxa"/>
            <w:tcBorders>
              <w:top w:val="nil"/>
              <w:left w:val="nil"/>
              <w:bottom w:val="single" w:color="auto" w:sz="4" w:space="0"/>
              <w:right w:val="single" w:color="auto" w:sz="4" w:space="0"/>
            </w:tcBorders>
            <w:shd w:val="clear" w:color="auto" w:fill="auto"/>
            <w:noWrap/>
            <w:vAlign w:val="center"/>
          </w:tcPr>
          <w:p w14:paraId="5BE9536B">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工会经费</w:t>
            </w:r>
          </w:p>
        </w:tc>
        <w:tc>
          <w:tcPr>
            <w:tcW w:w="1500" w:type="dxa"/>
            <w:gridSpan w:val="2"/>
            <w:tcBorders>
              <w:top w:val="nil"/>
              <w:left w:val="nil"/>
              <w:bottom w:val="single" w:color="auto" w:sz="4" w:space="0"/>
              <w:right w:val="single" w:color="auto" w:sz="4" w:space="0"/>
            </w:tcBorders>
            <w:shd w:val="clear" w:color="auto" w:fill="auto"/>
            <w:noWrap/>
            <w:vAlign w:val="center"/>
          </w:tcPr>
          <w:p w14:paraId="52B21413">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8.08</w:t>
            </w:r>
          </w:p>
        </w:tc>
        <w:tc>
          <w:tcPr>
            <w:tcW w:w="1025" w:type="dxa"/>
            <w:tcBorders>
              <w:top w:val="nil"/>
              <w:left w:val="nil"/>
              <w:bottom w:val="single" w:color="auto" w:sz="4" w:space="0"/>
              <w:right w:val="single" w:color="auto" w:sz="4" w:space="0"/>
            </w:tcBorders>
            <w:shd w:val="clear" w:color="auto" w:fill="auto"/>
            <w:noWrap/>
            <w:vAlign w:val="center"/>
          </w:tcPr>
          <w:p w14:paraId="02ECDEF8">
            <w:pPr>
              <w:widowControl/>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rPr>
              <w:t>39908</w:t>
            </w:r>
          </w:p>
        </w:tc>
        <w:tc>
          <w:tcPr>
            <w:tcW w:w="3374" w:type="dxa"/>
            <w:gridSpan w:val="2"/>
            <w:tcBorders>
              <w:top w:val="nil"/>
              <w:left w:val="nil"/>
              <w:bottom w:val="single" w:color="auto" w:sz="4" w:space="0"/>
              <w:right w:val="single" w:color="auto" w:sz="4" w:space="0"/>
            </w:tcBorders>
            <w:shd w:val="clear" w:color="auto" w:fill="auto"/>
            <w:noWrap/>
            <w:vAlign w:val="center"/>
          </w:tcPr>
          <w:p w14:paraId="11D18184">
            <w:pPr>
              <w:widowControl/>
              <w:ind w:firstLine="160" w:firstLineChars="100"/>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6"/>
                <w:szCs w:val="16"/>
              </w:rPr>
              <w:t>对民间非营利组织和群众性自治组织补贴</w:t>
            </w:r>
          </w:p>
        </w:tc>
        <w:tc>
          <w:tcPr>
            <w:tcW w:w="1000" w:type="dxa"/>
            <w:gridSpan w:val="3"/>
            <w:tcBorders>
              <w:top w:val="nil"/>
              <w:left w:val="nil"/>
              <w:bottom w:val="single" w:color="auto" w:sz="4" w:space="0"/>
              <w:right w:val="single" w:color="auto" w:sz="4" w:space="0"/>
            </w:tcBorders>
            <w:shd w:val="clear" w:color="auto" w:fill="auto"/>
            <w:noWrap/>
            <w:vAlign w:val="center"/>
          </w:tcPr>
          <w:p w14:paraId="33874D0F">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768F1304">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42922FD7">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975" w:type="dxa"/>
            <w:gridSpan w:val="2"/>
            <w:tcBorders>
              <w:top w:val="nil"/>
              <w:left w:val="nil"/>
              <w:bottom w:val="single" w:color="auto" w:sz="4" w:space="0"/>
              <w:right w:val="single" w:color="auto" w:sz="4" w:space="0"/>
            </w:tcBorders>
            <w:shd w:val="clear" w:color="auto" w:fill="auto"/>
            <w:noWrap/>
            <w:vAlign w:val="center"/>
          </w:tcPr>
          <w:p w14:paraId="4C256A9A">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1450" w:type="dxa"/>
            <w:tcBorders>
              <w:top w:val="nil"/>
              <w:left w:val="nil"/>
              <w:bottom w:val="single" w:color="auto" w:sz="4" w:space="0"/>
              <w:right w:val="single" w:color="auto" w:sz="4" w:space="0"/>
            </w:tcBorders>
            <w:shd w:val="clear" w:color="auto" w:fill="auto"/>
            <w:noWrap/>
            <w:vAlign w:val="center"/>
          </w:tcPr>
          <w:p w14:paraId="584FE4F1">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1.00</w:t>
            </w:r>
          </w:p>
        </w:tc>
        <w:tc>
          <w:tcPr>
            <w:tcW w:w="1050" w:type="dxa"/>
            <w:gridSpan w:val="2"/>
            <w:tcBorders>
              <w:top w:val="nil"/>
              <w:left w:val="nil"/>
              <w:bottom w:val="single" w:color="auto" w:sz="4" w:space="0"/>
              <w:right w:val="single" w:color="auto" w:sz="4" w:space="0"/>
            </w:tcBorders>
            <w:shd w:val="clear" w:color="auto" w:fill="auto"/>
            <w:noWrap/>
            <w:vAlign w:val="center"/>
          </w:tcPr>
          <w:p w14:paraId="29F999E1">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30229</w:t>
            </w:r>
          </w:p>
        </w:tc>
        <w:tc>
          <w:tcPr>
            <w:tcW w:w="2163" w:type="dxa"/>
            <w:tcBorders>
              <w:top w:val="nil"/>
              <w:left w:val="nil"/>
              <w:bottom w:val="single" w:color="auto" w:sz="4" w:space="0"/>
              <w:right w:val="single" w:color="auto" w:sz="4" w:space="0"/>
            </w:tcBorders>
            <w:shd w:val="clear" w:color="auto" w:fill="auto"/>
            <w:noWrap/>
            <w:vAlign w:val="center"/>
          </w:tcPr>
          <w:p w14:paraId="1F383E43">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福利费</w:t>
            </w:r>
          </w:p>
        </w:tc>
        <w:tc>
          <w:tcPr>
            <w:tcW w:w="1500" w:type="dxa"/>
            <w:gridSpan w:val="2"/>
            <w:tcBorders>
              <w:top w:val="nil"/>
              <w:left w:val="nil"/>
              <w:bottom w:val="single" w:color="auto" w:sz="4" w:space="0"/>
              <w:right w:val="single" w:color="auto" w:sz="4" w:space="0"/>
            </w:tcBorders>
            <w:shd w:val="clear" w:color="auto" w:fill="auto"/>
            <w:noWrap/>
            <w:vAlign w:val="center"/>
          </w:tcPr>
          <w:p w14:paraId="7025F652">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2.75</w:t>
            </w:r>
          </w:p>
        </w:tc>
        <w:tc>
          <w:tcPr>
            <w:tcW w:w="1025" w:type="dxa"/>
            <w:tcBorders>
              <w:top w:val="nil"/>
              <w:left w:val="nil"/>
              <w:bottom w:val="single" w:color="auto" w:sz="4" w:space="0"/>
              <w:right w:val="single" w:color="auto" w:sz="4" w:space="0"/>
            </w:tcBorders>
            <w:shd w:val="clear" w:color="auto" w:fill="auto"/>
            <w:noWrap/>
            <w:vAlign w:val="center"/>
          </w:tcPr>
          <w:p w14:paraId="4A6B5682">
            <w:pPr>
              <w:widowControl/>
              <w:jc w:val="both"/>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3990</w:t>
            </w:r>
            <w:r>
              <w:rPr>
                <w:rFonts w:hint="eastAsia" w:ascii="宋体" w:hAnsi="宋体" w:eastAsia="宋体" w:cs="宋体"/>
                <w:b w:val="0"/>
                <w:bCs w:val="0"/>
                <w:color w:val="000000"/>
                <w:kern w:val="0"/>
                <w:sz w:val="18"/>
                <w:szCs w:val="18"/>
                <w:lang w:val="en-US" w:eastAsia="zh-CN"/>
              </w:rPr>
              <w:t>9</w:t>
            </w:r>
          </w:p>
        </w:tc>
        <w:tc>
          <w:tcPr>
            <w:tcW w:w="3374" w:type="dxa"/>
            <w:gridSpan w:val="2"/>
            <w:tcBorders>
              <w:top w:val="nil"/>
              <w:left w:val="nil"/>
              <w:bottom w:val="single" w:color="auto" w:sz="4" w:space="0"/>
              <w:right w:val="single" w:color="auto" w:sz="4" w:space="0"/>
            </w:tcBorders>
            <w:shd w:val="clear" w:color="auto" w:fill="auto"/>
            <w:noWrap/>
            <w:vAlign w:val="center"/>
          </w:tcPr>
          <w:p w14:paraId="2D3A3DD0">
            <w:pPr>
              <w:widowControl/>
              <w:ind w:firstLine="180" w:firstLineChars="100"/>
              <w:jc w:val="both"/>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经常性赠与</w:t>
            </w:r>
          </w:p>
          <w:p w14:paraId="6C8CC870">
            <w:pPr>
              <w:widowControl/>
              <w:jc w:val="both"/>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xml:space="preserve">  资本性赠与</w:t>
            </w:r>
          </w:p>
          <w:p w14:paraId="1F7DFB71">
            <w:pPr>
              <w:widowControl/>
              <w:jc w:val="both"/>
              <w:rPr>
                <w:rFonts w:hint="eastAsia" w:ascii="宋体" w:hAnsi="宋体" w:eastAsia="宋体" w:cs="宋体"/>
                <w:b w:val="0"/>
                <w:bCs w:val="0"/>
                <w:color w:val="000000"/>
                <w:kern w:val="0"/>
                <w:sz w:val="18"/>
                <w:szCs w:val="18"/>
              </w:rPr>
            </w:pPr>
          </w:p>
          <w:tbl>
            <w:tblPr>
              <w:tblStyle w:val="6"/>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EBE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16DB">
                  <w:pPr>
                    <w:keepNext w:val="0"/>
                    <w:keepLines w:val="0"/>
                    <w:widowControl/>
                    <w:suppressLineNumbers w:val="0"/>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经常性赠与</w:t>
                  </w:r>
                </w:p>
              </w:tc>
            </w:tr>
            <w:tr w14:paraId="01DB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0D1B">
                  <w:pPr>
                    <w:keepNext w:val="0"/>
                    <w:keepLines w:val="0"/>
                    <w:widowControl/>
                    <w:suppressLineNumbers w:val="0"/>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资本性赠与</w:t>
                  </w:r>
                </w:p>
              </w:tc>
            </w:tr>
          </w:tbl>
          <w:p w14:paraId="4DC85BDD">
            <w:pPr>
              <w:widowControl/>
              <w:jc w:val="both"/>
              <w:rPr>
                <w:rFonts w:hint="eastAsia" w:ascii="宋体" w:hAnsi="宋体" w:eastAsia="宋体" w:cs="宋体"/>
                <w:b w:val="0"/>
                <w:bCs w:val="0"/>
                <w:color w:val="000000"/>
                <w:kern w:val="0"/>
                <w:sz w:val="18"/>
                <w:szCs w:val="18"/>
              </w:rPr>
            </w:pPr>
          </w:p>
          <w:tbl>
            <w:tblPr>
              <w:tblStyle w:val="6"/>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73C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807D">
                  <w:pPr>
                    <w:keepNext w:val="0"/>
                    <w:keepLines w:val="0"/>
                    <w:widowControl/>
                    <w:suppressLineNumbers w:val="0"/>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经常性赠与</w:t>
                  </w:r>
                </w:p>
              </w:tc>
            </w:tr>
            <w:tr w14:paraId="754C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8999">
                  <w:pPr>
                    <w:keepNext w:val="0"/>
                    <w:keepLines w:val="0"/>
                    <w:widowControl/>
                    <w:suppressLineNumbers w:val="0"/>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资本性赠与</w:t>
                  </w:r>
                </w:p>
              </w:tc>
            </w:tr>
          </w:tbl>
          <w:p w14:paraId="5911BAC9">
            <w:pPr>
              <w:widowControl/>
              <w:jc w:val="both"/>
              <w:rPr>
                <w:rFonts w:ascii="宋体" w:hAnsi="宋体" w:eastAsia="宋体" w:cs="宋体"/>
                <w:b w:val="0"/>
                <w:bCs w:val="0"/>
                <w:color w:val="000000"/>
                <w:kern w:val="0"/>
                <w:sz w:val="18"/>
                <w:szCs w:val="18"/>
              </w:rPr>
            </w:pPr>
          </w:p>
        </w:tc>
        <w:tc>
          <w:tcPr>
            <w:tcW w:w="1000" w:type="dxa"/>
            <w:gridSpan w:val="3"/>
            <w:tcBorders>
              <w:top w:val="nil"/>
              <w:left w:val="nil"/>
              <w:bottom w:val="single" w:color="auto" w:sz="4" w:space="0"/>
              <w:right w:val="single" w:color="auto" w:sz="4" w:space="0"/>
            </w:tcBorders>
            <w:shd w:val="clear" w:color="auto" w:fill="auto"/>
            <w:noWrap/>
            <w:vAlign w:val="center"/>
          </w:tcPr>
          <w:p w14:paraId="560DC914">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5D693D9E">
        <w:tblPrEx>
          <w:tblCellMar>
            <w:top w:w="0" w:type="dxa"/>
            <w:left w:w="108" w:type="dxa"/>
            <w:bottom w:w="0" w:type="dxa"/>
            <w:right w:w="108" w:type="dxa"/>
          </w:tblCellMar>
        </w:tblPrEx>
        <w:trPr>
          <w:trHeight w:val="287"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6B1A6F4D">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975" w:type="dxa"/>
            <w:gridSpan w:val="2"/>
            <w:tcBorders>
              <w:top w:val="nil"/>
              <w:left w:val="nil"/>
              <w:bottom w:val="single" w:color="auto" w:sz="4" w:space="0"/>
              <w:right w:val="single" w:color="auto" w:sz="4" w:space="0"/>
            </w:tcBorders>
            <w:shd w:val="clear" w:color="auto" w:fill="auto"/>
            <w:noWrap/>
            <w:vAlign w:val="center"/>
          </w:tcPr>
          <w:p w14:paraId="3B6E96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450" w:type="dxa"/>
            <w:tcBorders>
              <w:top w:val="nil"/>
              <w:left w:val="nil"/>
              <w:bottom w:val="single" w:color="auto" w:sz="4" w:space="0"/>
              <w:right w:val="single" w:color="auto" w:sz="4" w:space="0"/>
            </w:tcBorders>
            <w:shd w:val="clear" w:color="auto" w:fill="auto"/>
            <w:noWrap/>
            <w:vAlign w:val="center"/>
          </w:tcPr>
          <w:p w14:paraId="3625AE5F">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2A1C2C42">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30231</w:t>
            </w:r>
          </w:p>
        </w:tc>
        <w:tc>
          <w:tcPr>
            <w:tcW w:w="2163" w:type="dxa"/>
            <w:tcBorders>
              <w:top w:val="nil"/>
              <w:left w:val="nil"/>
              <w:bottom w:val="single" w:color="auto" w:sz="4" w:space="0"/>
              <w:right w:val="single" w:color="auto" w:sz="4" w:space="0"/>
            </w:tcBorders>
            <w:shd w:val="clear" w:color="auto" w:fill="auto"/>
            <w:noWrap/>
            <w:vAlign w:val="center"/>
          </w:tcPr>
          <w:p w14:paraId="7B870F98">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公务用车运行维护费</w:t>
            </w:r>
          </w:p>
        </w:tc>
        <w:tc>
          <w:tcPr>
            <w:tcW w:w="1500" w:type="dxa"/>
            <w:gridSpan w:val="2"/>
            <w:tcBorders>
              <w:top w:val="nil"/>
              <w:left w:val="nil"/>
              <w:bottom w:val="single" w:color="auto" w:sz="4" w:space="0"/>
              <w:right w:val="single" w:color="auto" w:sz="4" w:space="0"/>
            </w:tcBorders>
            <w:shd w:val="clear" w:color="auto" w:fill="auto"/>
            <w:noWrap/>
            <w:vAlign w:val="center"/>
          </w:tcPr>
          <w:p w14:paraId="6CBD6440">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3C4D7084">
            <w:pPr>
              <w:widowControl/>
              <w:jc w:val="both"/>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399</w:t>
            </w:r>
            <w:r>
              <w:rPr>
                <w:rFonts w:hint="eastAsia" w:ascii="宋体" w:hAnsi="宋体" w:eastAsia="宋体" w:cs="宋体"/>
                <w:b w:val="0"/>
                <w:bCs w:val="0"/>
                <w:color w:val="000000"/>
                <w:kern w:val="0"/>
                <w:sz w:val="18"/>
                <w:szCs w:val="18"/>
                <w:lang w:val="en-US" w:eastAsia="zh-CN"/>
              </w:rPr>
              <w:t>10</w:t>
            </w:r>
          </w:p>
        </w:tc>
        <w:tc>
          <w:tcPr>
            <w:tcW w:w="3374" w:type="dxa"/>
            <w:gridSpan w:val="2"/>
            <w:tcBorders>
              <w:top w:val="nil"/>
              <w:left w:val="nil"/>
              <w:bottom w:val="single" w:color="auto" w:sz="4" w:space="0"/>
              <w:right w:val="single" w:color="auto" w:sz="4" w:space="0"/>
            </w:tcBorders>
            <w:shd w:val="clear" w:color="auto" w:fill="auto"/>
            <w:noWrap/>
            <w:vAlign w:val="center"/>
          </w:tcPr>
          <w:p w14:paraId="5A739545">
            <w:pPr>
              <w:widowControl/>
              <w:ind w:firstLine="180" w:firstLineChars="100"/>
              <w:jc w:val="both"/>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资本性赠与</w:t>
            </w:r>
          </w:p>
        </w:tc>
        <w:tc>
          <w:tcPr>
            <w:tcW w:w="1000" w:type="dxa"/>
            <w:gridSpan w:val="3"/>
            <w:tcBorders>
              <w:top w:val="nil"/>
              <w:left w:val="nil"/>
              <w:bottom w:val="single" w:color="auto" w:sz="4" w:space="0"/>
              <w:right w:val="single" w:color="auto" w:sz="4" w:space="0"/>
            </w:tcBorders>
            <w:shd w:val="clear" w:color="auto" w:fill="auto"/>
            <w:noWrap/>
            <w:vAlign w:val="center"/>
          </w:tcPr>
          <w:p w14:paraId="04C004E2">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61E64F7D">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7C2112F1">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975" w:type="dxa"/>
            <w:gridSpan w:val="2"/>
            <w:tcBorders>
              <w:top w:val="nil"/>
              <w:left w:val="nil"/>
              <w:bottom w:val="single" w:color="auto" w:sz="4" w:space="0"/>
              <w:right w:val="single" w:color="auto" w:sz="4" w:space="0"/>
            </w:tcBorders>
            <w:shd w:val="clear" w:color="auto" w:fill="auto"/>
            <w:noWrap/>
            <w:vAlign w:val="center"/>
          </w:tcPr>
          <w:p w14:paraId="7B3A31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450" w:type="dxa"/>
            <w:tcBorders>
              <w:top w:val="nil"/>
              <w:left w:val="nil"/>
              <w:bottom w:val="single" w:color="auto" w:sz="4" w:space="0"/>
              <w:right w:val="single" w:color="auto" w:sz="4" w:space="0"/>
            </w:tcBorders>
            <w:shd w:val="clear" w:color="auto" w:fill="auto"/>
            <w:noWrap/>
            <w:vAlign w:val="center"/>
          </w:tcPr>
          <w:p w14:paraId="15E77F9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5668184E">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30239</w:t>
            </w:r>
          </w:p>
        </w:tc>
        <w:tc>
          <w:tcPr>
            <w:tcW w:w="2163" w:type="dxa"/>
            <w:tcBorders>
              <w:top w:val="nil"/>
              <w:left w:val="nil"/>
              <w:bottom w:val="single" w:color="auto" w:sz="4" w:space="0"/>
              <w:right w:val="single" w:color="auto" w:sz="4" w:space="0"/>
            </w:tcBorders>
            <w:shd w:val="clear" w:color="auto" w:fill="auto"/>
            <w:noWrap/>
            <w:vAlign w:val="center"/>
          </w:tcPr>
          <w:p w14:paraId="3D00BA98">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其他交通费用</w:t>
            </w:r>
          </w:p>
        </w:tc>
        <w:tc>
          <w:tcPr>
            <w:tcW w:w="1500" w:type="dxa"/>
            <w:gridSpan w:val="2"/>
            <w:tcBorders>
              <w:top w:val="nil"/>
              <w:left w:val="nil"/>
              <w:bottom w:val="single" w:color="auto" w:sz="4" w:space="0"/>
              <w:right w:val="single" w:color="auto" w:sz="4" w:space="0"/>
            </w:tcBorders>
            <w:shd w:val="clear" w:color="auto" w:fill="auto"/>
            <w:noWrap/>
            <w:vAlign w:val="center"/>
          </w:tcPr>
          <w:p w14:paraId="5B27B6FB">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25.07</w:t>
            </w:r>
          </w:p>
        </w:tc>
        <w:tc>
          <w:tcPr>
            <w:tcW w:w="1025" w:type="dxa"/>
            <w:tcBorders>
              <w:top w:val="nil"/>
              <w:left w:val="nil"/>
              <w:bottom w:val="single" w:color="auto" w:sz="4" w:space="0"/>
              <w:right w:val="single" w:color="auto" w:sz="4" w:space="0"/>
            </w:tcBorders>
            <w:shd w:val="clear" w:color="auto" w:fill="auto"/>
            <w:noWrap/>
            <w:vAlign w:val="center"/>
          </w:tcPr>
          <w:p w14:paraId="00A5F9C3">
            <w:pPr>
              <w:widowControl/>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rPr>
              <w:t>39999</w:t>
            </w:r>
          </w:p>
        </w:tc>
        <w:tc>
          <w:tcPr>
            <w:tcW w:w="3374" w:type="dxa"/>
            <w:gridSpan w:val="2"/>
            <w:tcBorders>
              <w:top w:val="nil"/>
              <w:left w:val="nil"/>
              <w:bottom w:val="single" w:color="auto" w:sz="4" w:space="0"/>
              <w:right w:val="single" w:color="auto" w:sz="4" w:space="0"/>
            </w:tcBorders>
            <w:shd w:val="clear" w:color="auto" w:fill="auto"/>
            <w:noWrap/>
            <w:vAlign w:val="center"/>
          </w:tcPr>
          <w:p w14:paraId="5B8F2DE7">
            <w:pPr>
              <w:widowControl/>
              <w:ind w:firstLine="180" w:firstLineChars="100"/>
              <w:jc w:val="both"/>
              <w:rPr>
                <w:rFonts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rPr>
              <w:t>其他支出</w:t>
            </w:r>
          </w:p>
        </w:tc>
        <w:tc>
          <w:tcPr>
            <w:tcW w:w="1000" w:type="dxa"/>
            <w:gridSpan w:val="3"/>
            <w:tcBorders>
              <w:top w:val="nil"/>
              <w:left w:val="nil"/>
              <w:bottom w:val="single" w:color="auto" w:sz="4" w:space="0"/>
              <w:right w:val="single" w:color="auto" w:sz="4" w:space="0"/>
            </w:tcBorders>
            <w:shd w:val="clear" w:color="auto" w:fill="auto"/>
            <w:noWrap/>
            <w:vAlign w:val="center"/>
          </w:tcPr>
          <w:p w14:paraId="4631F80E">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r>
      <w:tr w14:paraId="3E0F2909">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0E834AE5">
            <w:pPr>
              <w:widowControl/>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975" w:type="dxa"/>
            <w:gridSpan w:val="2"/>
            <w:tcBorders>
              <w:top w:val="nil"/>
              <w:left w:val="nil"/>
              <w:bottom w:val="single" w:color="auto" w:sz="4" w:space="0"/>
              <w:right w:val="single" w:color="auto" w:sz="4" w:space="0"/>
            </w:tcBorders>
            <w:shd w:val="clear" w:color="auto" w:fill="auto"/>
            <w:noWrap/>
            <w:vAlign w:val="center"/>
          </w:tcPr>
          <w:p w14:paraId="37ADA3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450" w:type="dxa"/>
            <w:tcBorders>
              <w:top w:val="nil"/>
              <w:left w:val="nil"/>
              <w:bottom w:val="single" w:color="auto" w:sz="4" w:space="0"/>
              <w:right w:val="single" w:color="auto" w:sz="4" w:space="0"/>
            </w:tcBorders>
            <w:shd w:val="clear" w:color="auto" w:fill="auto"/>
            <w:noWrap/>
            <w:vAlign w:val="center"/>
          </w:tcPr>
          <w:p w14:paraId="11836381">
            <w:pPr>
              <w:keepNext w:val="0"/>
              <w:keepLines w:val="0"/>
              <w:widowControl/>
              <w:suppressLineNumbers w:val="0"/>
              <w:jc w:val="right"/>
              <w:textAlignment w:val="center"/>
              <w:rPr>
                <w:rFonts w:hint="default" w:ascii="宋体" w:hAnsi="宋体" w:eastAsia="宋体" w:cs="宋体"/>
                <w:b/>
                <w:bCs/>
                <w:color w:val="000000"/>
                <w:kern w:val="0"/>
                <w:sz w:val="16"/>
                <w:szCs w:val="16"/>
                <w:lang w:val="en-US"/>
              </w:rPr>
            </w:pPr>
            <w:r>
              <w:rPr>
                <w:rFonts w:hint="eastAsia" w:ascii="宋体" w:hAnsi="宋体" w:eastAsia="宋体" w:cs="宋体"/>
                <w:b/>
                <w:bCs/>
                <w:i w:val="0"/>
                <w:iCs w:val="0"/>
                <w:color w:val="000000"/>
                <w:kern w:val="0"/>
                <w:sz w:val="21"/>
                <w:szCs w:val="21"/>
                <w:u w:val="none"/>
                <w:lang w:val="en-US" w:eastAsia="zh-CN" w:bidi="ar"/>
              </w:rPr>
              <w:t>2.40</w:t>
            </w:r>
          </w:p>
        </w:tc>
        <w:tc>
          <w:tcPr>
            <w:tcW w:w="1050" w:type="dxa"/>
            <w:gridSpan w:val="2"/>
            <w:tcBorders>
              <w:top w:val="nil"/>
              <w:left w:val="nil"/>
              <w:bottom w:val="single" w:color="auto" w:sz="4" w:space="0"/>
              <w:right w:val="single" w:color="auto" w:sz="4" w:space="0"/>
            </w:tcBorders>
            <w:shd w:val="clear" w:color="auto" w:fill="auto"/>
            <w:noWrap/>
            <w:vAlign w:val="center"/>
          </w:tcPr>
          <w:p w14:paraId="43B5D32D">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30240</w:t>
            </w:r>
          </w:p>
        </w:tc>
        <w:tc>
          <w:tcPr>
            <w:tcW w:w="2163" w:type="dxa"/>
            <w:tcBorders>
              <w:top w:val="nil"/>
              <w:left w:val="nil"/>
              <w:bottom w:val="single" w:color="auto" w:sz="4" w:space="0"/>
              <w:right w:val="single" w:color="auto" w:sz="4" w:space="0"/>
            </w:tcBorders>
            <w:shd w:val="clear" w:color="auto" w:fill="auto"/>
            <w:noWrap/>
            <w:vAlign w:val="center"/>
          </w:tcPr>
          <w:p w14:paraId="53445539">
            <w:pPr>
              <w:widowControl/>
              <w:ind w:firstLine="180" w:firstLineChars="100"/>
              <w:jc w:val="left"/>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税金及附加费用</w:t>
            </w:r>
          </w:p>
        </w:tc>
        <w:tc>
          <w:tcPr>
            <w:tcW w:w="1500" w:type="dxa"/>
            <w:gridSpan w:val="2"/>
            <w:tcBorders>
              <w:top w:val="nil"/>
              <w:left w:val="nil"/>
              <w:bottom w:val="single" w:color="auto" w:sz="4" w:space="0"/>
              <w:right w:val="single" w:color="auto" w:sz="4" w:space="0"/>
            </w:tcBorders>
            <w:shd w:val="clear" w:color="auto" w:fill="auto"/>
            <w:noWrap/>
            <w:vAlign w:val="center"/>
          </w:tcPr>
          <w:p w14:paraId="250E3CC0">
            <w:pPr>
              <w:keepNext w:val="0"/>
              <w:keepLines w:val="0"/>
              <w:widowControl/>
              <w:suppressLineNumbers w:val="0"/>
              <w:jc w:val="right"/>
              <w:textAlignment w:val="center"/>
              <w:rPr>
                <w:rFonts w:ascii="宋体" w:hAnsi="宋体" w:eastAsia="宋体" w:cs="宋体"/>
                <w:b/>
                <w:bCs/>
                <w:color w:val="000000"/>
                <w:kern w:val="0"/>
                <w:sz w:val="16"/>
                <w:szCs w:val="16"/>
              </w:rPr>
            </w:pPr>
            <w:r>
              <w:rPr>
                <w:rFonts w:hint="eastAsia" w:ascii="宋体" w:hAnsi="宋体" w:eastAsia="宋体" w:cs="宋体"/>
                <w:b/>
                <w:bCs/>
                <w:i w:val="0"/>
                <w:iCs w:val="0"/>
                <w:color w:val="000000"/>
                <w:kern w:val="0"/>
                <w:sz w:val="21"/>
                <w:szCs w:val="21"/>
                <w:u w:val="none"/>
                <w:lang w:val="en-US" w:eastAsia="zh-CN" w:bidi="ar"/>
              </w:rPr>
              <w:t>0.00</w:t>
            </w:r>
          </w:p>
        </w:tc>
        <w:tc>
          <w:tcPr>
            <w:tcW w:w="1025" w:type="dxa"/>
            <w:tcBorders>
              <w:top w:val="nil"/>
              <w:left w:val="nil"/>
              <w:bottom w:val="single" w:color="auto" w:sz="4" w:space="0"/>
              <w:right w:val="single" w:color="auto" w:sz="4" w:space="0"/>
            </w:tcBorders>
            <w:shd w:val="clear" w:color="auto" w:fill="auto"/>
            <w:noWrap/>
            <w:vAlign w:val="center"/>
          </w:tcPr>
          <w:p w14:paraId="14BEBE51">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w:t>
            </w:r>
          </w:p>
        </w:tc>
        <w:tc>
          <w:tcPr>
            <w:tcW w:w="3374" w:type="dxa"/>
            <w:gridSpan w:val="2"/>
            <w:tcBorders>
              <w:top w:val="nil"/>
              <w:left w:val="nil"/>
              <w:bottom w:val="single" w:color="auto" w:sz="4" w:space="0"/>
              <w:right w:val="single" w:color="auto" w:sz="4" w:space="0"/>
            </w:tcBorders>
            <w:shd w:val="clear" w:color="auto" w:fill="auto"/>
            <w:noWrap/>
            <w:vAlign w:val="center"/>
          </w:tcPr>
          <w:p w14:paraId="6D430AFD">
            <w:pPr>
              <w:widowControl/>
              <w:jc w:val="both"/>
              <w:rPr>
                <w:rFonts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　</w:t>
            </w:r>
          </w:p>
        </w:tc>
        <w:tc>
          <w:tcPr>
            <w:tcW w:w="1000" w:type="dxa"/>
            <w:gridSpan w:val="3"/>
            <w:tcBorders>
              <w:top w:val="nil"/>
              <w:left w:val="nil"/>
              <w:bottom w:val="single" w:color="auto" w:sz="4" w:space="0"/>
              <w:right w:val="single" w:color="auto" w:sz="4" w:space="0"/>
            </w:tcBorders>
            <w:shd w:val="clear" w:color="auto" w:fill="auto"/>
            <w:noWrap/>
            <w:vAlign w:val="center"/>
          </w:tcPr>
          <w:p w14:paraId="08342F22">
            <w:pPr>
              <w:keepNext w:val="0"/>
              <w:keepLines w:val="0"/>
              <w:widowControl/>
              <w:suppressLineNumbers w:val="0"/>
              <w:jc w:val="right"/>
              <w:textAlignment w:val="center"/>
              <w:rPr>
                <w:rFonts w:ascii="宋体" w:hAnsi="宋体" w:eastAsia="宋体" w:cs="宋体"/>
                <w:b/>
                <w:bCs/>
                <w:color w:val="000000"/>
                <w:kern w:val="0"/>
                <w:sz w:val="20"/>
                <w:szCs w:val="18"/>
              </w:rPr>
            </w:pPr>
          </w:p>
        </w:tc>
      </w:tr>
      <w:tr w14:paraId="18C092E4">
        <w:tblPrEx>
          <w:tblCellMar>
            <w:top w:w="0" w:type="dxa"/>
            <w:left w:w="108" w:type="dxa"/>
            <w:bottom w:w="0" w:type="dxa"/>
            <w:right w:w="108" w:type="dxa"/>
          </w:tblCellMar>
        </w:tblPrEx>
        <w:trPr>
          <w:trHeight w:val="284" w:hRule="exact"/>
        </w:trPr>
        <w:tc>
          <w:tcPr>
            <w:tcW w:w="951" w:type="dxa"/>
            <w:gridSpan w:val="2"/>
            <w:tcBorders>
              <w:top w:val="nil"/>
              <w:left w:val="single" w:color="auto" w:sz="4" w:space="0"/>
              <w:bottom w:val="single" w:color="auto" w:sz="4" w:space="0"/>
              <w:right w:val="single" w:color="auto" w:sz="4" w:space="0"/>
            </w:tcBorders>
            <w:shd w:val="clear" w:color="auto" w:fill="auto"/>
            <w:noWrap/>
            <w:vAlign w:val="center"/>
          </w:tcPr>
          <w:p w14:paraId="52F7FCE2">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75" w:type="dxa"/>
            <w:gridSpan w:val="2"/>
            <w:tcBorders>
              <w:top w:val="nil"/>
              <w:left w:val="nil"/>
              <w:bottom w:val="single" w:color="auto" w:sz="4" w:space="0"/>
              <w:right w:val="single" w:color="auto" w:sz="4" w:space="0"/>
            </w:tcBorders>
            <w:shd w:val="clear" w:color="auto" w:fill="auto"/>
            <w:noWrap/>
            <w:vAlign w:val="center"/>
          </w:tcPr>
          <w:p w14:paraId="7792F0E7">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50" w:type="dxa"/>
            <w:tcBorders>
              <w:top w:val="nil"/>
              <w:left w:val="nil"/>
              <w:bottom w:val="single" w:color="auto" w:sz="4" w:space="0"/>
              <w:right w:val="single" w:color="auto" w:sz="4" w:space="0"/>
            </w:tcBorders>
            <w:shd w:val="clear" w:color="auto" w:fill="auto"/>
            <w:noWrap/>
            <w:vAlign w:val="center"/>
          </w:tcPr>
          <w:p w14:paraId="0AA531B0">
            <w:pPr>
              <w:keepNext w:val="0"/>
              <w:keepLines w:val="0"/>
              <w:widowControl/>
              <w:suppressLineNumbers w:val="0"/>
              <w:jc w:val="right"/>
              <w:textAlignment w:val="center"/>
              <w:rPr>
                <w:rFonts w:ascii="宋体" w:hAnsi="宋体" w:eastAsia="宋体" w:cs="宋体"/>
                <w:b/>
                <w:bCs/>
                <w:color w:val="000000"/>
                <w:kern w:val="0"/>
                <w:sz w:val="20"/>
                <w:szCs w:val="18"/>
              </w:rPr>
            </w:pPr>
            <w:r>
              <w:rPr>
                <w:rFonts w:hint="eastAsia" w:ascii="宋体" w:hAnsi="宋体" w:eastAsia="宋体" w:cs="宋体"/>
                <w:b/>
                <w:bCs/>
                <w:i w:val="0"/>
                <w:iCs w:val="0"/>
                <w:color w:val="000000"/>
                <w:kern w:val="0"/>
                <w:sz w:val="21"/>
                <w:szCs w:val="21"/>
                <w:u w:val="none"/>
                <w:lang w:val="en-US" w:eastAsia="zh-CN" w:bidi="ar"/>
              </w:rPr>
              <w:t>0.00</w:t>
            </w:r>
          </w:p>
        </w:tc>
        <w:tc>
          <w:tcPr>
            <w:tcW w:w="1050" w:type="dxa"/>
            <w:gridSpan w:val="2"/>
            <w:tcBorders>
              <w:top w:val="nil"/>
              <w:left w:val="nil"/>
              <w:bottom w:val="single" w:color="auto" w:sz="4" w:space="0"/>
              <w:right w:val="single" w:color="auto" w:sz="4" w:space="0"/>
            </w:tcBorders>
            <w:shd w:val="clear" w:color="auto" w:fill="auto"/>
            <w:noWrap/>
            <w:vAlign w:val="center"/>
          </w:tcPr>
          <w:p w14:paraId="44BA0169">
            <w:pPr>
              <w:widowControl/>
              <w:jc w:val="both"/>
              <w:rPr>
                <w:rFonts w:ascii="宋体" w:hAnsi="宋体" w:eastAsia="宋体" w:cs="宋体"/>
                <w:b w:val="0"/>
                <w:bCs w:val="0"/>
                <w:color w:val="000000"/>
                <w:kern w:val="0"/>
                <w:szCs w:val="20"/>
              </w:rPr>
            </w:pPr>
            <w:r>
              <w:rPr>
                <w:rFonts w:hint="eastAsia" w:ascii="宋体" w:hAnsi="宋体" w:eastAsia="宋体" w:cs="宋体"/>
                <w:b w:val="0"/>
                <w:bCs w:val="0"/>
                <w:color w:val="000000"/>
                <w:kern w:val="0"/>
                <w:sz w:val="18"/>
                <w:szCs w:val="18"/>
              </w:rPr>
              <w:t>30299</w:t>
            </w:r>
          </w:p>
        </w:tc>
        <w:tc>
          <w:tcPr>
            <w:tcW w:w="2163" w:type="dxa"/>
            <w:tcBorders>
              <w:top w:val="nil"/>
              <w:left w:val="nil"/>
              <w:bottom w:val="single" w:color="auto" w:sz="4" w:space="0"/>
              <w:right w:val="single" w:color="auto" w:sz="4" w:space="0"/>
            </w:tcBorders>
            <w:shd w:val="clear" w:color="auto" w:fill="auto"/>
            <w:noWrap/>
            <w:vAlign w:val="center"/>
          </w:tcPr>
          <w:p w14:paraId="1D82E0ED">
            <w:pPr>
              <w:widowControl/>
              <w:ind w:firstLine="180" w:firstLineChars="100"/>
              <w:jc w:val="both"/>
              <w:rPr>
                <w:rFonts w:ascii="宋体" w:hAnsi="宋体" w:eastAsia="宋体" w:cs="宋体"/>
                <w:b w:val="0"/>
                <w:bCs w:val="0"/>
                <w:color w:val="000000"/>
                <w:kern w:val="0"/>
                <w:sz w:val="18"/>
                <w:szCs w:val="16"/>
              </w:rPr>
            </w:pPr>
            <w:r>
              <w:rPr>
                <w:rFonts w:hint="eastAsia" w:ascii="宋体" w:hAnsi="宋体" w:eastAsia="宋体" w:cs="宋体"/>
                <w:b w:val="0"/>
                <w:bCs w:val="0"/>
                <w:color w:val="000000"/>
                <w:kern w:val="0"/>
                <w:sz w:val="18"/>
                <w:szCs w:val="16"/>
              </w:rPr>
              <w:t>其他商品和服务支出</w:t>
            </w:r>
          </w:p>
        </w:tc>
        <w:tc>
          <w:tcPr>
            <w:tcW w:w="1500" w:type="dxa"/>
            <w:gridSpan w:val="2"/>
            <w:tcBorders>
              <w:top w:val="nil"/>
              <w:left w:val="nil"/>
              <w:bottom w:val="single" w:color="auto" w:sz="4" w:space="0"/>
              <w:right w:val="single" w:color="auto" w:sz="4" w:space="0"/>
            </w:tcBorders>
            <w:shd w:val="clear" w:color="auto" w:fill="auto"/>
            <w:noWrap/>
            <w:vAlign w:val="center"/>
          </w:tcPr>
          <w:p w14:paraId="4A3A4A17">
            <w:pPr>
              <w:keepNext w:val="0"/>
              <w:keepLines w:val="0"/>
              <w:widowControl/>
              <w:suppressLineNumbers w:val="0"/>
              <w:jc w:val="right"/>
              <w:textAlignment w:val="center"/>
              <w:rPr>
                <w:rFonts w:hint="eastAsia" w:ascii="宋体" w:hAnsi="宋体"/>
                <w:b/>
                <w:bCs/>
                <w:color w:val="000000"/>
                <w:sz w:val="16"/>
                <w:szCs w:val="16"/>
              </w:rPr>
            </w:pPr>
            <w:r>
              <w:rPr>
                <w:rFonts w:hint="eastAsia" w:ascii="宋体" w:hAnsi="宋体" w:eastAsia="宋体" w:cs="宋体"/>
                <w:b/>
                <w:bCs/>
                <w:i w:val="0"/>
                <w:iCs w:val="0"/>
                <w:color w:val="000000"/>
                <w:kern w:val="0"/>
                <w:sz w:val="21"/>
                <w:szCs w:val="21"/>
                <w:u w:val="none"/>
                <w:lang w:val="en-US" w:eastAsia="zh-CN" w:bidi="ar"/>
              </w:rPr>
              <w:t>2.65</w:t>
            </w:r>
          </w:p>
        </w:tc>
        <w:tc>
          <w:tcPr>
            <w:tcW w:w="1025" w:type="dxa"/>
            <w:tcBorders>
              <w:top w:val="nil"/>
              <w:left w:val="nil"/>
              <w:bottom w:val="single" w:color="auto" w:sz="4" w:space="0"/>
              <w:right w:val="single" w:color="auto" w:sz="4" w:space="0"/>
            </w:tcBorders>
            <w:shd w:val="clear" w:color="auto" w:fill="auto"/>
            <w:noWrap/>
            <w:vAlign w:val="center"/>
          </w:tcPr>
          <w:p w14:paraId="2B908259">
            <w:pPr>
              <w:spacing w:beforeLines="0" w:afterLines="0"/>
              <w:jc w:val="right"/>
              <w:rPr>
                <w:rFonts w:hint="eastAsia" w:ascii="宋体" w:hAnsi="宋体"/>
                <w:b w:val="0"/>
                <w:bCs w:val="0"/>
                <w:color w:val="000000"/>
                <w:sz w:val="18"/>
                <w:szCs w:val="18"/>
              </w:rPr>
            </w:pPr>
            <w:r>
              <w:rPr>
                <w:rFonts w:hint="eastAsia" w:ascii="宋体" w:hAnsi="宋体"/>
                <w:b w:val="0"/>
                <w:bCs w:val="0"/>
                <w:color w:val="000000"/>
                <w:sz w:val="18"/>
                <w:szCs w:val="18"/>
              </w:rPr>
              <w:t>　</w:t>
            </w:r>
          </w:p>
        </w:tc>
        <w:tc>
          <w:tcPr>
            <w:tcW w:w="3374" w:type="dxa"/>
            <w:gridSpan w:val="2"/>
            <w:tcBorders>
              <w:top w:val="nil"/>
              <w:left w:val="nil"/>
              <w:bottom w:val="single" w:color="auto" w:sz="4" w:space="0"/>
              <w:right w:val="single" w:color="auto" w:sz="4" w:space="0"/>
            </w:tcBorders>
            <w:shd w:val="clear" w:color="auto" w:fill="auto"/>
            <w:noWrap/>
            <w:vAlign w:val="center"/>
          </w:tcPr>
          <w:p w14:paraId="0819104E">
            <w:pPr>
              <w:widowControl/>
              <w:jc w:val="both"/>
              <w:rPr>
                <w:rFonts w:ascii="宋体" w:hAnsi="宋体" w:eastAsia="宋体" w:cs="宋体"/>
                <w:b w:val="0"/>
                <w:bCs w:val="0"/>
                <w:color w:val="000000"/>
                <w:kern w:val="0"/>
                <w:szCs w:val="18"/>
              </w:rPr>
            </w:pPr>
            <w:r>
              <w:rPr>
                <w:rFonts w:hint="eastAsia" w:ascii="宋体" w:hAnsi="宋体" w:eastAsia="宋体" w:cs="宋体"/>
                <w:b w:val="0"/>
                <w:bCs w:val="0"/>
                <w:color w:val="000000"/>
                <w:kern w:val="0"/>
                <w:szCs w:val="18"/>
              </w:rPr>
              <w:t>　</w:t>
            </w:r>
          </w:p>
        </w:tc>
        <w:tc>
          <w:tcPr>
            <w:tcW w:w="1000" w:type="dxa"/>
            <w:gridSpan w:val="3"/>
            <w:tcBorders>
              <w:top w:val="nil"/>
              <w:left w:val="nil"/>
              <w:bottom w:val="single" w:color="auto" w:sz="4" w:space="0"/>
              <w:right w:val="single" w:color="auto" w:sz="4" w:space="0"/>
            </w:tcBorders>
            <w:shd w:val="clear" w:color="auto" w:fill="auto"/>
            <w:noWrap/>
            <w:vAlign w:val="center"/>
          </w:tcPr>
          <w:p w14:paraId="1A4EBBF4">
            <w:pPr>
              <w:keepNext w:val="0"/>
              <w:keepLines w:val="0"/>
              <w:widowControl/>
              <w:suppressLineNumbers w:val="0"/>
              <w:jc w:val="right"/>
              <w:textAlignment w:val="center"/>
              <w:rPr>
                <w:rFonts w:hint="default" w:ascii="宋体" w:hAnsi="宋体" w:eastAsia="宋体" w:cs="宋体"/>
                <w:b/>
                <w:bCs/>
                <w:color w:val="000000"/>
                <w:kern w:val="0"/>
                <w:sz w:val="20"/>
                <w:szCs w:val="18"/>
                <w:lang w:val="en-US" w:eastAsia="zh-CN"/>
              </w:rPr>
            </w:pPr>
          </w:p>
        </w:tc>
      </w:tr>
      <w:tr w14:paraId="6440DAC6">
        <w:tblPrEx>
          <w:tblCellMar>
            <w:top w:w="0" w:type="dxa"/>
            <w:left w:w="108" w:type="dxa"/>
            <w:bottom w:w="0" w:type="dxa"/>
            <w:right w:w="108" w:type="dxa"/>
          </w:tblCellMar>
        </w:tblPrEx>
        <w:trPr>
          <w:trHeight w:val="284" w:hRule="exact"/>
        </w:trPr>
        <w:tc>
          <w:tcPr>
            <w:tcW w:w="39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E4967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50" w:type="dxa"/>
            <w:tcBorders>
              <w:top w:val="nil"/>
              <w:left w:val="nil"/>
              <w:bottom w:val="single" w:color="auto" w:sz="4" w:space="0"/>
              <w:right w:val="single" w:color="auto" w:sz="4" w:space="0"/>
            </w:tcBorders>
            <w:shd w:val="clear" w:color="auto" w:fill="auto"/>
            <w:noWrap/>
            <w:vAlign w:val="center"/>
          </w:tcPr>
          <w:p w14:paraId="03EC2187">
            <w:pPr>
              <w:keepNext w:val="0"/>
              <w:keepLines w:val="0"/>
              <w:widowControl/>
              <w:suppressLineNumbers w:val="0"/>
              <w:jc w:val="right"/>
              <w:textAlignment w:val="center"/>
              <w:rPr>
                <w:rFonts w:ascii="宋体" w:hAnsi="宋体" w:eastAsia="宋体" w:cs="宋体"/>
                <w:b/>
                <w:bCs/>
                <w:color w:val="000000"/>
                <w:kern w:val="0"/>
                <w:sz w:val="16"/>
                <w:szCs w:val="15"/>
              </w:rPr>
            </w:pPr>
            <w:r>
              <w:rPr>
                <w:rFonts w:hint="eastAsia" w:ascii="宋体" w:hAnsi="宋体" w:eastAsia="宋体" w:cs="宋体"/>
                <w:b/>
                <w:bCs/>
                <w:i w:val="0"/>
                <w:iCs w:val="0"/>
                <w:color w:val="000000"/>
                <w:kern w:val="0"/>
                <w:sz w:val="21"/>
                <w:szCs w:val="21"/>
                <w:u w:val="none"/>
                <w:lang w:val="en-US" w:eastAsia="zh-CN" w:bidi="ar"/>
              </w:rPr>
              <w:t>333.31</w:t>
            </w:r>
          </w:p>
        </w:tc>
        <w:tc>
          <w:tcPr>
            <w:tcW w:w="9112" w:type="dxa"/>
            <w:gridSpan w:val="8"/>
            <w:tcBorders>
              <w:top w:val="single" w:color="auto" w:sz="4" w:space="0"/>
              <w:left w:val="nil"/>
              <w:bottom w:val="single" w:color="auto" w:sz="4" w:space="0"/>
              <w:right w:val="single" w:color="auto" w:sz="4" w:space="0"/>
            </w:tcBorders>
            <w:shd w:val="clear" w:color="auto" w:fill="auto"/>
            <w:noWrap/>
            <w:vAlign w:val="center"/>
          </w:tcPr>
          <w:p w14:paraId="41270F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0" w:type="dxa"/>
            <w:gridSpan w:val="3"/>
            <w:tcBorders>
              <w:top w:val="nil"/>
              <w:left w:val="nil"/>
              <w:bottom w:val="single" w:color="auto" w:sz="4" w:space="0"/>
              <w:right w:val="single" w:color="auto" w:sz="4" w:space="0"/>
            </w:tcBorders>
            <w:shd w:val="clear" w:color="auto" w:fill="auto"/>
            <w:noWrap/>
            <w:vAlign w:val="center"/>
          </w:tcPr>
          <w:p w14:paraId="18645225">
            <w:pPr>
              <w:keepNext w:val="0"/>
              <w:keepLines w:val="0"/>
              <w:widowControl/>
              <w:suppressLineNumbers w:val="0"/>
              <w:jc w:val="right"/>
              <w:textAlignment w:val="center"/>
              <w:rPr>
                <w:rFonts w:ascii="宋体" w:hAnsi="宋体" w:eastAsia="宋体" w:cs="宋体"/>
                <w:b/>
                <w:bCs/>
                <w:color w:val="000000"/>
                <w:kern w:val="0"/>
                <w:sz w:val="20"/>
                <w:szCs w:val="16"/>
              </w:rPr>
            </w:pPr>
            <w:r>
              <w:rPr>
                <w:rFonts w:hint="eastAsia" w:ascii="宋体" w:hAnsi="宋体" w:eastAsia="宋体" w:cs="宋体"/>
                <w:b/>
                <w:bCs/>
                <w:i w:val="0"/>
                <w:iCs w:val="0"/>
                <w:color w:val="000000"/>
                <w:kern w:val="0"/>
                <w:sz w:val="21"/>
                <w:szCs w:val="21"/>
                <w:u w:val="none"/>
                <w:lang w:val="en-US" w:eastAsia="zh-CN" w:bidi="ar"/>
              </w:rPr>
              <w:t>60.53</w:t>
            </w:r>
          </w:p>
        </w:tc>
      </w:tr>
      <w:tr w14:paraId="7583D82C">
        <w:tblPrEx>
          <w:tblCellMar>
            <w:top w:w="0" w:type="dxa"/>
            <w:left w:w="108" w:type="dxa"/>
            <w:bottom w:w="0" w:type="dxa"/>
            <w:right w:w="108" w:type="dxa"/>
          </w:tblCellMar>
        </w:tblPrEx>
        <w:trPr>
          <w:gridAfter w:val="1"/>
          <w:wAfter w:w="113" w:type="dxa"/>
          <w:trHeight w:val="284" w:hRule="exact"/>
        </w:trPr>
        <w:tc>
          <w:tcPr>
            <w:tcW w:w="15375" w:type="dxa"/>
            <w:gridSpan w:val="15"/>
            <w:tcBorders>
              <w:top w:val="nil"/>
              <w:left w:val="nil"/>
              <w:bottom w:val="nil"/>
              <w:right w:val="nil"/>
            </w:tcBorders>
            <w:shd w:val="clear" w:color="auto" w:fill="auto"/>
            <w:noWrap/>
            <w:vAlign w:val="center"/>
          </w:tcPr>
          <w:p w14:paraId="6573239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tbl>
      <w:tblPr>
        <w:tblStyle w:val="6"/>
        <w:tblpPr w:leftFromText="180" w:rightFromText="180" w:vertAnchor="text" w:horzAnchor="page" w:tblpX="713" w:tblpY="12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240"/>
        <w:gridCol w:w="4154"/>
        <w:gridCol w:w="224"/>
        <w:gridCol w:w="1201"/>
        <w:gridCol w:w="174"/>
        <w:gridCol w:w="1716"/>
        <w:gridCol w:w="122"/>
        <w:gridCol w:w="1603"/>
        <w:gridCol w:w="147"/>
        <w:gridCol w:w="1593"/>
        <w:gridCol w:w="1635"/>
        <w:gridCol w:w="1563"/>
      </w:tblGrid>
      <w:tr w14:paraId="0C23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15363" w:type="dxa"/>
            <w:gridSpan w:val="13"/>
            <w:tcBorders>
              <w:top w:val="nil"/>
              <w:left w:val="nil"/>
              <w:bottom w:val="nil"/>
              <w:right w:val="nil"/>
            </w:tcBorders>
            <w:shd w:val="clear" w:color="auto" w:fill="FFFFFF"/>
            <w:vAlign w:val="center"/>
          </w:tcPr>
          <w:p w14:paraId="321FD80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64E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91" w:type="dxa"/>
            <w:tcBorders>
              <w:top w:val="nil"/>
              <w:left w:val="nil"/>
              <w:bottom w:val="nil"/>
              <w:right w:val="nil"/>
            </w:tcBorders>
            <w:shd w:val="clear" w:color="auto" w:fill="FFFFFF"/>
            <w:vAlign w:val="center"/>
          </w:tcPr>
          <w:p w14:paraId="784CFCC9">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9DDF881">
            <w:pPr>
              <w:jc w:val="center"/>
              <w:rPr>
                <w:rFonts w:hint="eastAsia" w:ascii="宋体" w:hAnsi="宋体" w:eastAsia="宋体" w:cs="宋体"/>
                <w:i w:val="0"/>
                <w:color w:val="000000"/>
                <w:sz w:val="20"/>
                <w:szCs w:val="20"/>
                <w:u w:val="none"/>
              </w:rPr>
            </w:pPr>
          </w:p>
        </w:tc>
        <w:tc>
          <w:tcPr>
            <w:tcW w:w="4154" w:type="dxa"/>
            <w:tcBorders>
              <w:top w:val="nil"/>
              <w:left w:val="nil"/>
              <w:bottom w:val="nil"/>
              <w:right w:val="nil"/>
            </w:tcBorders>
            <w:shd w:val="clear" w:color="auto" w:fill="FFFFFF"/>
            <w:vAlign w:val="center"/>
          </w:tcPr>
          <w:p w14:paraId="66BFF79B">
            <w:pPr>
              <w:jc w:val="center"/>
              <w:rPr>
                <w:rFonts w:hint="eastAsia" w:ascii="宋体" w:hAnsi="宋体" w:eastAsia="宋体" w:cs="宋体"/>
                <w:i w:val="0"/>
                <w:color w:val="000000"/>
                <w:sz w:val="20"/>
                <w:szCs w:val="20"/>
                <w:u w:val="none"/>
              </w:rPr>
            </w:pPr>
          </w:p>
        </w:tc>
        <w:tc>
          <w:tcPr>
            <w:tcW w:w="1425" w:type="dxa"/>
            <w:gridSpan w:val="2"/>
            <w:tcBorders>
              <w:top w:val="nil"/>
              <w:left w:val="nil"/>
              <w:bottom w:val="nil"/>
              <w:right w:val="nil"/>
            </w:tcBorders>
            <w:shd w:val="clear" w:color="auto" w:fill="FFFFFF"/>
            <w:vAlign w:val="center"/>
          </w:tcPr>
          <w:p w14:paraId="68F9AB6E">
            <w:pPr>
              <w:rPr>
                <w:rFonts w:hint="eastAsia" w:ascii="宋体" w:hAnsi="宋体" w:eastAsia="宋体" w:cs="宋体"/>
                <w:i w:val="0"/>
                <w:color w:val="000000"/>
                <w:sz w:val="20"/>
                <w:szCs w:val="20"/>
                <w:u w:val="none"/>
              </w:rPr>
            </w:pPr>
          </w:p>
        </w:tc>
        <w:tc>
          <w:tcPr>
            <w:tcW w:w="1890" w:type="dxa"/>
            <w:gridSpan w:val="2"/>
            <w:tcBorders>
              <w:top w:val="nil"/>
              <w:left w:val="nil"/>
              <w:bottom w:val="nil"/>
              <w:right w:val="nil"/>
            </w:tcBorders>
            <w:shd w:val="clear" w:color="auto" w:fill="FFFFFF"/>
            <w:vAlign w:val="center"/>
          </w:tcPr>
          <w:p w14:paraId="37A8267F">
            <w:pPr>
              <w:rPr>
                <w:rFonts w:hint="eastAsia" w:ascii="宋体" w:hAnsi="宋体" w:eastAsia="宋体" w:cs="宋体"/>
                <w:i w:val="0"/>
                <w:color w:val="000000"/>
                <w:sz w:val="20"/>
                <w:szCs w:val="20"/>
                <w:u w:val="none"/>
              </w:rPr>
            </w:pPr>
          </w:p>
        </w:tc>
        <w:tc>
          <w:tcPr>
            <w:tcW w:w="1725" w:type="dxa"/>
            <w:gridSpan w:val="2"/>
            <w:tcBorders>
              <w:top w:val="nil"/>
              <w:left w:val="nil"/>
              <w:bottom w:val="nil"/>
              <w:right w:val="nil"/>
            </w:tcBorders>
            <w:shd w:val="clear" w:color="auto" w:fill="FFFFFF"/>
            <w:vAlign w:val="center"/>
          </w:tcPr>
          <w:p w14:paraId="1F42544B">
            <w:pPr>
              <w:rPr>
                <w:rFonts w:hint="eastAsia" w:ascii="宋体" w:hAnsi="宋体" w:eastAsia="宋体" w:cs="宋体"/>
                <w:i w:val="0"/>
                <w:color w:val="000000"/>
                <w:sz w:val="20"/>
                <w:szCs w:val="20"/>
                <w:u w:val="none"/>
              </w:rPr>
            </w:pPr>
          </w:p>
        </w:tc>
        <w:tc>
          <w:tcPr>
            <w:tcW w:w="1740" w:type="dxa"/>
            <w:gridSpan w:val="2"/>
            <w:tcBorders>
              <w:top w:val="nil"/>
              <w:left w:val="nil"/>
              <w:bottom w:val="nil"/>
              <w:right w:val="nil"/>
            </w:tcBorders>
            <w:shd w:val="clear" w:color="auto" w:fill="FFFFFF"/>
            <w:vAlign w:val="center"/>
          </w:tcPr>
          <w:p w14:paraId="7CE22B4C">
            <w:pPr>
              <w:rPr>
                <w:rFonts w:hint="eastAsia" w:ascii="宋体" w:hAnsi="宋体" w:eastAsia="宋体" w:cs="宋体"/>
                <w:i w:val="0"/>
                <w:color w:val="000000"/>
                <w:sz w:val="20"/>
                <w:szCs w:val="20"/>
                <w:u w:val="none"/>
              </w:rPr>
            </w:pPr>
          </w:p>
        </w:tc>
        <w:tc>
          <w:tcPr>
            <w:tcW w:w="1635" w:type="dxa"/>
            <w:tcBorders>
              <w:top w:val="nil"/>
              <w:left w:val="nil"/>
              <w:bottom w:val="nil"/>
              <w:right w:val="nil"/>
            </w:tcBorders>
            <w:shd w:val="clear" w:color="auto" w:fill="FFFFFF"/>
            <w:vAlign w:val="center"/>
          </w:tcPr>
          <w:p w14:paraId="6526A552">
            <w:pPr>
              <w:rPr>
                <w:rFonts w:hint="eastAsia" w:ascii="宋体" w:hAnsi="宋体" w:eastAsia="宋体" w:cs="宋体"/>
                <w:i w:val="0"/>
                <w:color w:val="000000"/>
                <w:sz w:val="20"/>
                <w:szCs w:val="20"/>
                <w:u w:val="none"/>
              </w:rPr>
            </w:pPr>
          </w:p>
        </w:tc>
        <w:tc>
          <w:tcPr>
            <w:tcW w:w="1563" w:type="dxa"/>
            <w:tcBorders>
              <w:top w:val="nil"/>
              <w:left w:val="nil"/>
              <w:bottom w:val="nil"/>
              <w:right w:val="nil"/>
            </w:tcBorders>
            <w:shd w:val="clear" w:color="auto" w:fill="FFFFFF"/>
            <w:noWrap/>
            <w:vAlign w:val="center"/>
          </w:tcPr>
          <w:p w14:paraId="2F6DBD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938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10" w:type="dxa"/>
            <w:gridSpan w:val="5"/>
            <w:tcBorders>
              <w:top w:val="nil"/>
              <w:left w:val="nil"/>
              <w:bottom w:val="nil"/>
              <w:right w:val="nil"/>
            </w:tcBorders>
            <w:shd w:val="clear" w:color="auto" w:fill="FFFFFF"/>
            <w:noWrap/>
            <w:vAlign w:val="center"/>
          </w:tcPr>
          <w:p w14:paraId="4212E758">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20"/>
                <w:szCs w:val="20"/>
                <w:lang w:val="en-US" w:eastAsia="zh-CN"/>
              </w:rPr>
              <w:t>溆浦县库区移民事务中心</w:t>
            </w:r>
          </w:p>
        </w:tc>
        <w:tc>
          <w:tcPr>
            <w:tcW w:w="1890" w:type="dxa"/>
            <w:gridSpan w:val="2"/>
            <w:tcBorders>
              <w:top w:val="nil"/>
              <w:left w:val="nil"/>
              <w:bottom w:val="nil"/>
              <w:right w:val="nil"/>
            </w:tcBorders>
            <w:shd w:val="clear" w:color="auto" w:fill="FFFFFF"/>
            <w:vAlign w:val="center"/>
          </w:tcPr>
          <w:p w14:paraId="43BCF510">
            <w:pPr>
              <w:rPr>
                <w:rFonts w:hint="eastAsia" w:ascii="宋体" w:hAnsi="宋体" w:eastAsia="宋体" w:cs="宋体"/>
                <w:i w:val="0"/>
                <w:color w:val="000000"/>
                <w:sz w:val="20"/>
                <w:szCs w:val="20"/>
                <w:u w:val="none"/>
              </w:rPr>
            </w:pPr>
          </w:p>
        </w:tc>
        <w:tc>
          <w:tcPr>
            <w:tcW w:w="1725" w:type="dxa"/>
            <w:gridSpan w:val="2"/>
            <w:tcBorders>
              <w:top w:val="nil"/>
              <w:left w:val="nil"/>
              <w:bottom w:val="nil"/>
              <w:right w:val="nil"/>
            </w:tcBorders>
            <w:shd w:val="clear" w:color="auto" w:fill="FFFFFF"/>
            <w:vAlign w:val="center"/>
          </w:tcPr>
          <w:p w14:paraId="17C65C45">
            <w:pPr>
              <w:rPr>
                <w:rFonts w:hint="eastAsia" w:ascii="宋体" w:hAnsi="宋体" w:eastAsia="宋体" w:cs="宋体"/>
                <w:i w:val="0"/>
                <w:color w:val="000000"/>
                <w:sz w:val="20"/>
                <w:szCs w:val="20"/>
                <w:u w:val="none"/>
              </w:rPr>
            </w:pPr>
          </w:p>
        </w:tc>
        <w:tc>
          <w:tcPr>
            <w:tcW w:w="1740" w:type="dxa"/>
            <w:gridSpan w:val="2"/>
            <w:tcBorders>
              <w:top w:val="nil"/>
              <w:left w:val="nil"/>
              <w:bottom w:val="nil"/>
              <w:right w:val="nil"/>
            </w:tcBorders>
            <w:shd w:val="clear" w:color="auto" w:fill="FFFFFF"/>
            <w:vAlign w:val="center"/>
          </w:tcPr>
          <w:p w14:paraId="11114A52">
            <w:pPr>
              <w:rPr>
                <w:rFonts w:hint="eastAsia" w:ascii="宋体" w:hAnsi="宋体" w:eastAsia="宋体" w:cs="宋体"/>
                <w:i w:val="0"/>
                <w:color w:val="000000"/>
                <w:sz w:val="20"/>
                <w:szCs w:val="20"/>
                <w:u w:val="none"/>
              </w:rPr>
            </w:pPr>
          </w:p>
        </w:tc>
        <w:tc>
          <w:tcPr>
            <w:tcW w:w="1635" w:type="dxa"/>
            <w:tcBorders>
              <w:top w:val="nil"/>
              <w:left w:val="nil"/>
              <w:bottom w:val="nil"/>
              <w:right w:val="nil"/>
            </w:tcBorders>
            <w:shd w:val="clear" w:color="auto" w:fill="FFFFFF"/>
            <w:vAlign w:val="center"/>
          </w:tcPr>
          <w:p w14:paraId="26ACBA24">
            <w:pPr>
              <w:rPr>
                <w:rFonts w:hint="eastAsia" w:ascii="宋体" w:hAnsi="宋体" w:eastAsia="宋体" w:cs="宋体"/>
                <w:i w:val="0"/>
                <w:color w:val="000000"/>
                <w:sz w:val="20"/>
                <w:szCs w:val="20"/>
                <w:u w:val="none"/>
              </w:rPr>
            </w:pPr>
          </w:p>
        </w:tc>
        <w:tc>
          <w:tcPr>
            <w:tcW w:w="1563" w:type="dxa"/>
            <w:tcBorders>
              <w:top w:val="nil"/>
              <w:left w:val="nil"/>
              <w:bottom w:val="nil"/>
              <w:right w:val="nil"/>
            </w:tcBorders>
            <w:shd w:val="clear" w:color="auto" w:fill="FFFFFF"/>
            <w:noWrap/>
            <w:vAlign w:val="center"/>
          </w:tcPr>
          <w:p w14:paraId="18B7AF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ACE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38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项 </w:t>
            </w:r>
            <w:r>
              <w:rPr>
                <w:rStyle w:val="10"/>
                <w:sz w:val="21"/>
                <w:szCs w:val="21"/>
                <w:lang w:val="en-US" w:eastAsia="zh-CN" w:bidi="ar"/>
              </w:rPr>
              <w:t xml:space="preserve">   </w:t>
            </w:r>
            <w:r>
              <w:rPr>
                <w:rStyle w:val="11"/>
                <w:sz w:val="22"/>
                <w:szCs w:val="22"/>
                <w:lang w:val="en-US" w:eastAsia="zh-CN" w:bidi="ar"/>
              </w:rPr>
              <w:t>目</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E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DC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136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8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DDF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E2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3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B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BB8C3">
            <w:pPr>
              <w:jc w:val="center"/>
              <w:rPr>
                <w:rFonts w:hint="eastAsia" w:ascii="宋体" w:hAnsi="宋体" w:eastAsia="宋体" w:cs="宋体"/>
                <w:i w:val="0"/>
                <w:color w:val="000000"/>
                <w:sz w:val="22"/>
                <w:szCs w:val="22"/>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CD427">
            <w:pPr>
              <w:jc w:val="center"/>
              <w:rPr>
                <w:rFonts w:hint="eastAsia" w:ascii="宋体" w:hAnsi="宋体" w:eastAsia="宋体" w:cs="宋体"/>
                <w:i w:val="0"/>
                <w:color w:val="000000"/>
                <w:sz w:val="22"/>
                <w:szCs w:val="22"/>
                <w:u w:val="none"/>
              </w:rPr>
            </w:pPr>
          </w:p>
        </w:tc>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358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6B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基本支出  </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54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9F27">
            <w:pPr>
              <w:jc w:val="center"/>
              <w:rPr>
                <w:rFonts w:hint="eastAsia" w:ascii="宋体" w:hAnsi="宋体" w:eastAsia="宋体" w:cs="宋体"/>
                <w:i w:val="0"/>
                <w:color w:val="000000"/>
                <w:sz w:val="22"/>
                <w:szCs w:val="22"/>
                <w:u w:val="none"/>
              </w:rPr>
            </w:pPr>
          </w:p>
        </w:tc>
      </w:tr>
      <w:tr w14:paraId="0F9D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E478">
            <w:pPr>
              <w:jc w:val="center"/>
              <w:rPr>
                <w:rFonts w:hint="eastAsia" w:ascii="宋体" w:hAnsi="宋体" w:eastAsia="宋体" w:cs="宋体"/>
                <w:i w:val="0"/>
                <w:color w:val="000000"/>
                <w:sz w:val="24"/>
                <w:szCs w:val="24"/>
                <w:u w:val="none"/>
              </w:rPr>
            </w:pPr>
          </w:p>
        </w:tc>
        <w:tc>
          <w:tcPr>
            <w:tcW w:w="4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19CA">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832D">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C187">
            <w:pPr>
              <w:jc w:val="center"/>
              <w:rPr>
                <w:rFonts w:hint="eastAsia" w:ascii="宋体" w:hAnsi="宋体" w:eastAsia="宋体" w:cs="宋体"/>
                <w:i w:val="0"/>
                <w:color w:val="000000"/>
                <w:sz w:val="24"/>
                <w:szCs w:val="24"/>
                <w:u w:val="none"/>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5623">
            <w:pPr>
              <w:jc w:val="center"/>
              <w:rPr>
                <w:rFonts w:hint="eastAsia" w:ascii="宋体" w:hAnsi="宋体" w:eastAsia="宋体" w:cs="宋体"/>
                <w:i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0FBFE">
            <w:pPr>
              <w:jc w:val="cente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22E2">
            <w:pPr>
              <w:jc w:val="center"/>
              <w:rPr>
                <w:rFonts w:hint="eastAsia" w:ascii="宋体" w:hAnsi="宋体" w:eastAsia="宋体" w:cs="宋体"/>
                <w:i w:val="0"/>
                <w:color w:val="000000"/>
                <w:sz w:val="24"/>
                <w:szCs w:val="24"/>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A37C">
            <w:pPr>
              <w:jc w:val="center"/>
              <w:rPr>
                <w:rFonts w:hint="eastAsia" w:ascii="宋体" w:hAnsi="宋体" w:eastAsia="宋体" w:cs="宋体"/>
                <w:i w:val="0"/>
                <w:color w:val="000000"/>
                <w:sz w:val="24"/>
                <w:szCs w:val="24"/>
                <w:u w:val="none"/>
              </w:rPr>
            </w:pPr>
          </w:p>
        </w:tc>
      </w:tr>
      <w:tr w14:paraId="0C85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2EAB">
            <w:pPr>
              <w:jc w:val="center"/>
              <w:rPr>
                <w:rFonts w:hint="eastAsia" w:ascii="宋体" w:hAnsi="宋体" w:eastAsia="宋体" w:cs="宋体"/>
                <w:i w:val="0"/>
                <w:color w:val="000000"/>
                <w:sz w:val="24"/>
                <w:szCs w:val="24"/>
                <w:u w:val="none"/>
              </w:rPr>
            </w:pPr>
          </w:p>
        </w:tc>
        <w:tc>
          <w:tcPr>
            <w:tcW w:w="4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26E7">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7411">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F8AC">
            <w:pPr>
              <w:jc w:val="center"/>
              <w:rPr>
                <w:rFonts w:hint="eastAsia" w:ascii="宋体" w:hAnsi="宋体" w:eastAsia="宋体" w:cs="宋体"/>
                <w:i w:val="0"/>
                <w:color w:val="000000"/>
                <w:sz w:val="24"/>
                <w:szCs w:val="24"/>
                <w:u w:val="none"/>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70A5">
            <w:pPr>
              <w:jc w:val="center"/>
              <w:rPr>
                <w:rFonts w:hint="eastAsia" w:ascii="宋体" w:hAnsi="宋体" w:eastAsia="宋体" w:cs="宋体"/>
                <w:i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02577">
            <w:pPr>
              <w:jc w:val="center"/>
              <w:rPr>
                <w:rFonts w:hint="eastAsia" w:ascii="宋体" w:hAnsi="宋体" w:eastAsia="宋体" w:cs="宋体"/>
                <w:i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CF8C">
            <w:pPr>
              <w:jc w:val="center"/>
              <w:rPr>
                <w:rFonts w:hint="eastAsia" w:ascii="宋体" w:hAnsi="宋体" w:eastAsia="宋体" w:cs="宋体"/>
                <w:i w:val="0"/>
                <w:color w:val="000000"/>
                <w:sz w:val="24"/>
                <w:szCs w:val="24"/>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9CE5">
            <w:pPr>
              <w:jc w:val="center"/>
              <w:rPr>
                <w:rFonts w:hint="eastAsia" w:ascii="宋体" w:hAnsi="宋体" w:eastAsia="宋体" w:cs="宋体"/>
                <w:i w:val="0"/>
                <w:color w:val="000000"/>
                <w:sz w:val="24"/>
                <w:szCs w:val="24"/>
                <w:u w:val="none"/>
              </w:rPr>
            </w:pPr>
          </w:p>
        </w:tc>
      </w:tr>
      <w:tr w14:paraId="6846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EC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69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84F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650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9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E1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F2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777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300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B51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3C6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838.55</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D8E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838.55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227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32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838.55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48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14:paraId="4CC4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B27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A48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877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13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802.23</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82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802.23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CB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B4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802.23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C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7B24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1EE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20822</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A6470">
            <w:pPr>
              <w:keepNext w:val="0"/>
              <w:keepLines w:val="0"/>
              <w:widowControl/>
              <w:suppressLineNumbers w:val="0"/>
              <w:ind w:firstLine="220"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18A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7FB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736.69</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94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736.69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657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B1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736.69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1AE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2AD7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E44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2082201</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F007C">
            <w:pPr>
              <w:keepNext w:val="0"/>
              <w:keepLines w:val="0"/>
              <w:widowControl/>
              <w:suppressLineNumbers w:val="0"/>
              <w:ind w:firstLine="220"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移民补助</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6F83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39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230.79</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34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230.79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6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9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230.79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AF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3195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6E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2082202</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20A1D">
            <w:pPr>
              <w:keepNext w:val="0"/>
              <w:keepLines w:val="0"/>
              <w:widowControl/>
              <w:suppressLineNumbers w:val="0"/>
              <w:ind w:firstLine="22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83B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BF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503.10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DEF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503.10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65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A5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C4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7FCB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864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2082299</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3D16E">
            <w:pPr>
              <w:keepNext w:val="0"/>
              <w:keepLines w:val="0"/>
              <w:widowControl/>
              <w:suppressLineNumbers w:val="0"/>
              <w:ind w:firstLine="220"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其他大中型水库移民后期扶持基金支出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716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37A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ADD2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C2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74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57B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3D8B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34A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20823</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6C3D">
            <w:pPr>
              <w:keepNext w:val="0"/>
              <w:keepLines w:val="0"/>
              <w:widowControl/>
              <w:suppressLineNumbers w:val="0"/>
              <w:ind w:firstLine="220"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57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202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312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6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7F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3D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3658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1630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2082302</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1A5FE">
            <w:pPr>
              <w:keepNext w:val="0"/>
              <w:keepLines w:val="0"/>
              <w:widowControl/>
              <w:suppressLineNumbers w:val="0"/>
              <w:ind w:firstLine="220"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340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13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B1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A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E1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65.54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3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54E2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8EF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213</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FD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A5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85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E7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F7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1A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E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2FF6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1134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21366</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CEE0E">
            <w:pPr>
              <w:keepNext w:val="0"/>
              <w:keepLines w:val="0"/>
              <w:widowControl/>
              <w:suppressLineNumbers w:val="0"/>
              <w:ind w:firstLine="22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大中型水库库区基金安排的支出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742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2DA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DCE4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6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1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C2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01D3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5D4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2136601</w:t>
            </w:r>
          </w:p>
        </w:tc>
        <w:tc>
          <w:tcPr>
            <w:tcW w:w="4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7E14B">
            <w:pPr>
              <w:keepNext w:val="0"/>
              <w:keepLines w:val="0"/>
              <w:widowControl/>
              <w:suppressLineNumbers w:val="0"/>
              <w:ind w:firstLine="220" w:firstLineChars="1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AFD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490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0DF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69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9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A0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0.00</w:t>
            </w:r>
          </w:p>
        </w:tc>
      </w:tr>
      <w:tr w14:paraId="3A3E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3" w:type="dxa"/>
            <w:gridSpan w:val="13"/>
            <w:tcBorders>
              <w:top w:val="nil"/>
              <w:left w:val="nil"/>
              <w:bottom w:val="nil"/>
              <w:right w:val="nil"/>
            </w:tcBorders>
            <w:shd w:val="clear" w:color="auto" w:fill="auto"/>
            <w:vAlign w:val="center"/>
          </w:tcPr>
          <w:p w14:paraId="28FAA5B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53109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1FD6120A">
      <w:pPr>
        <w:keepNext w:val="0"/>
        <w:keepLines w:val="0"/>
        <w:pageBreakBefore w:val="0"/>
        <w:widowControl/>
        <w:tabs>
          <w:tab w:val="left" w:pos="3993"/>
        </w:tabs>
        <w:kinsoku/>
        <w:wordWrap/>
        <w:overflowPunct/>
        <w:topLinePunct w:val="0"/>
        <w:autoSpaceDE/>
        <w:autoSpaceDN/>
        <w:bidi w:val="0"/>
        <w:adjustRightInd/>
        <w:snapToGrid/>
        <w:jc w:val="left"/>
        <w:textAlignment w:val="auto"/>
        <w:rPr>
          <w:rFonts w:hint="eastAsia" w:ascii="Times New Roman" w:hAnsi="Times New Roman" w:eastAsia="方正小标宋_GBK" w:cs="Times New Roman"/>
          <w:color w:val="000000"/>
          <w:kern w:val="0"/>
          <w:sz w:val="36"/>
          <w:szCs w:val="36"/>
          <w:lang w:eastAsia="zh-CN"/>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7"/>
        <w:gridCol w:w="240"/>
        <w:gridCol w:w="2292"/>
        <w:gridCol w:w="3315"/>
        <w:gridCol w:w="3315"/>
        <w:gridCol w:w="4171"/>
      </w:tblGrid>
      <w:tr w14:paraId="3E9A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D029833">
            <w:pPr>
              <w:keepNext w:val="0"/>
              <w:keepLines w:val="0"/>
              <w:widowControl/>
              <w:suppressLineNumbers w:val="0"/>
              <w:ind w:firstLine="4480" w:firstLineChars="140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0A4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787" w:type="dxa"/>
            <w:tcBorders>
              <w:top w:val="nil"/>
              <w:left w:val="nil"/>
              <w:bottom w:val="nil"/>
              <w:right w:val="nil"/>
            </w:tcBorders>
            <w:shd w:val="clear" w:color="auto" w:fill="FFFFFF"/>
            <w:vAlign w:val="center"/>
          </w:tcPr>
          <w:p w14:paraId="666B25EF">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FA9C9D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C17651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5114F3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0219C6E">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540524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F34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576ADCEA">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20"/>
                <w:szCs w:val="20"/>
                <w:lang w:val="en-US" w:eastAsia="zh-CN"/>
              </w:rPr>
              <w:t>溆浦县库区移民事务中心</w:t>
            </w:r>
          </w:p>
        </w:tc>
        <w:tc>
          <w:tcPr>
            <w:tcW w:w="3315" w:type="dxa"/>
            <w:tcBorders>
              <w:top w:val="nil"/>
              <w:left w:val="nil"/>
              <w:bottom w:val="nil"/>
              <w:right w:val="nil"/>
            </w:tcBorders>
            <w:shd w:val="clear" w:color="auto" w:fill="FFFFFF"/>
            <w:vAlign w:val="center"/>
          </w:tcPr>
          <w:p w14:paraId="77B3725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FBA91FF">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1BF748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3A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E3A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FDF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C9A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FD7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25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F07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224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72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697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37E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02B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ABD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641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245E">
            <w:pPr>
              <w:jc w:val="center"/>
              <w:rPr>
                <w:rFonts w:hint="eastAsia" w:ascii="宋体" w:hAnsi="宋体" w:eastAsia="宋体" w:cs="宋体"/>
                <w:i w:val="0"/>
                <w:color w:val="000000"/>
                <w:sz w:val="24"/>
                <w:szCs w:val="24"/>
                <w:u w:val="none"/>
              </w:rPr>
            </w:pPr>
          </w:p>
        </w:tc>
      </w:tr>
      <w:tr w14:paraId="6CBA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406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437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3D94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12D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1D83">
            <w:pPr>
              <w:jc w:val="center"/>
              <w:rPr>
                <w:rFonts w:hint="eastAsia" w:ascii="宋体" w:hAnsi="宋体" w:eastAsia="宋体" w:cs="宋体"/>
                <w:i w:val="0"/>
                <w:color w:val="000000"/>
                <w:sz w:val="24"/>
                <w:szCs w:val="24"/>
                <w:u w:val="none"/>
              </w:rPr>
            </w:pPr>
          </w:p>
        </w:tc>
      </w:tr>
      <w:tr w14:paraId="125F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EEB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74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B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0C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AFC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CA3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26E90">
            <w:pPr>
              <w:spacing w:beforeLines="0" w:afterLines="0"/>
              <w:jc w:val="center"/>
              <w:rPr>
                <w:rFonts w:hint="default" w:ascii="宋体" w:hAnsi="宋体" w:eastAsiaTheme="minorEastAsia" w:cstheme="minorBidi"/>
                <w:b w:val="0"/>
                <w:bCs w:val="0"/>
                <w:color w:val="000000"/>
                <w:kern w:val="2"/>
                <w:sz w:val="22"/>
                <w:szCs w:val="24"/>
                <w:lang w:val="en-US" w:eastAsia="zh-CN" w:bidi="ar-SA"/>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1CB5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0EAD">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300">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C17F">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851D">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4E4">
            <w:pPr>
              <w:keepNext w:val="0"/>
              <w:keepLines w:val="0"/>
              <w:widowControl/>
              <w:suppressLineNumbers w:val="0"/>
              <w:jc w:val="center"/>
              <w:textAlignment w:val="center"/>
              <w:rPr>
                <w:rFonts w:hint="default" w:ascii="宋体" w:hAnsi="宋体" w:eastAsia="宋体" w:cs="宋体"/>
                <w:b w:val="0"/>
                <w:bCs w:val="0"/>
                <w:i w:val="0"/>
                <w:color w:val="000000"/>
                <w:sz w:val="24"/>
                <w:szCs w:val="24"/>
                <w:u w:val="none"/>
                <w:lang w:val="en-US" w:eastAsia="zh-CN"/>
              </w:rPr>
            </w:pPr>
          </w:p>
        </w:tc>
      </w:tr>
      <w:tr w14:paraId="4305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51FE5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EA116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DF808A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5AFCCE76">
      <w:pPr>
        <w:widowControl/>
        <w:jc w:val="center"/>
        <w:rPr>
          <w:rFonts w:hint="eastAsia" w:ascii="Times New Roman" w:hAnsi="Times New Roman" w:eastAsia="方正小标宋_GBK" w:cs="Times New Roman"/>
          <w:color w:val="000000"/>
          <w:kern w:val="0"/>
          <w:sz w:val="36"/>
          <w:szCs w:val="36"/>
        </w:rPr>
      </w:pPr>
    </w:p>
    <w:p w14:paraId="368CECD5">
      <w:pPr>
        <w:widowControl/>
        <w:jc w:val="both"/>
        <w:rPr>
          <w:rFonts w:hint="eastAsia" w:ascii="Times New Roman" w:hAnsi="Times New Roman" w:eastAsia="方正小标宋_GBK" w:cs="Times New Roman"/>
          <w:color w:val="000000"/>
          <w:kern w:val="0"/>
          <w:sz w:val="36"/>
          <w:szCs w:val="36"/>
        </w:rPr>
      </w:pPr>
    </w:p>
    <w:p w14:paraId="389EFADE">
      <w:pPr>
        <w:widowControl/>
        <w:jc w:val="both"/>
        <w:rPr>
          <w:rFonts w:hint="eastAsia" w:ascii="Times New Roman" w:hAnsi="Times New Roman" w:eastAsia="方正小标宋_GBK" w:cs="Times New Roman"/>
          <w:color w:val="000000"/>
          <w:kern w:val="0"/>
          <w:sz w:val="36"/>
          <w:szCs w:val="36"/>
        </w:rPr>
      </w:pPr>
    </w:p>
    <w:p w14:paraId="5E2FC1A9">
      <w:pPr>
        <w:widowControl/>
        <w:shd w:val="clear" w:fill="FFFFFF" w:themeFill="background1"/>
        <w:jc w:val="both"/>
        <w:rPr>
          <w:rFonts w:hint="eastAsia" w:ascii="Times New Roman" w:hAnsi="Times New Roman" w:eastAsia="方正小标宋_GBK" w:cs="Times New Roman"/>
          <w:color w:val="000000"/>
          <w:kern w:val="0"/>
          <w:sz w:val="36"/>
          <w:szCs w:val="36"/>
        </w:rPr>
      </w:pPr>
    </w:p>
    <w:p w14:paraId="3AF62857">
      <w:pPr>
        <w:widowControl/>
        <w:jc w:val="both"/>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142"/>
        <w:gridCol w:w="1073"/>
        <w:gridCol w:w="1073"/>
        <w:gridCol w:w="1073"/>
        <w:gridCol w:w="1073"/>
        <w:gridCol w:w="1073"/>
        <w:gridCol w:w="1142"/>
        <w:gridCol w:w="1073"/>
        <w:gridCol w:w="1074"/>
        <w:gridCol w:w="1074"/>
        <w:gridCol w:w="1254"/>
      </w:tblGrid>
      <w:tr w14:paraId="2FC1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00FB7C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FAC54A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B98D3B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056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16" w:type="dxa"/>
            <w:tcBorders>
              <w:top w:val="nil"/>
              <w:left w:val="nil"/>
              <w:bottom w:val="nil"/>
              <w:right w:val="nil"/>
            </w:tcBorders>
            <w:shd w:val="clear" w:color="auto" w:fill="FFFFFF"/>
            <w:vAlign w:val="center"/>
          </w:tcPr>
          <w:p w14:paraId="3FEB9EFF">
            <w:pPr>
              <w:rPr>
                <w:rFonts w:hint="eastAsia" w:ascii="宋体" w:hAnsi="宋体" w:eastAsia="宋体" w:cs="宋体"/>
                <w:i w:val="0"/>
                <w:color w:val="000000"/>
                <w:sz w:val="20"/>
                <w:szCs w:val="20"/>
                <w:u w:val="none"/>
              </w:rPr>
            </w:pPr>
          </w:p>
        </w:tc>
        <w:tc>
          <w:tcPr>
            <w:tcW w:w="1142" w:type="dxa"/>
            <w:tcBorders>
              <w:top w:val="nil"/>
              <w:left w:val="nil"/>
              <w:bottom w:val="nil"/>
              <w:right w:val="nil"/>
            </w:tcBorders>
            <w:shd w:val="clear" w:color="auto" w:fill="FFFFFF"/>
            <w:vAlign w:val="center"/>
          </w:tcPr>
          <w:p w14:paraId="7379326A">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2389E849">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50A7CAD5">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03171C5C">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7E5C8C3D">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2197AB53">
            <w:pPr>
              <w:rPr>
                <w:rFonts w:hint="eastAsia" w:ascii="宋体" w:hAnsi="宋体" w:eastAsia="宋体" w:cs="宋体"/>
                <w:i w:val="0"/>
                <w:color w:val="000000"/>
                <w:sz w:val="20"/>
                <w:szCs w:val="20"/>
                <w:u w:val="none"/>
              </w:rPr>
            </w:pPr>
          </w:p>
        </w:tc>
        <w:tc>
          <w:tcPr>
            <w:tcW w:w="1142" w:type="dxa"/>
            <w:tcBorders>
              <w:top w:val="nil"/>
              <w:left w:val="nil"/>
              <w:bottom w:val="nil"/>
              <w:right w:val="nil"/>
            </w:tcBorders>
            <w:shd w:val="clear" w:color="auto" w:fill="FFFFFF"/>
            <w:vAlign w:val="center"/>
          </w:tcPr>
          <w:p w14:paraId="2A028326">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1AB99992">
            <w:pPr>
              <w:rPr>
                <w:rFonts w:hint="eastAsia" w:ascii="宋体" w:hAnsi="宋体" w:eastAsia="宋体" w:cs="宋体"/>
                <w:i w:val="0"/>
                <w:color w:val="000000"/>
                <w:sz w:val="20"/>
                <w:szCs w:val="20"/>
                <w:u w:val="none"/>
              </w:rPr>
            </w:pPr>
          </w:p>
        </w:tc>
        <w:tc>
          <w:tcPr>
            <w:tcW w:w="1074" w:type="dxa"/>
            <w:tcBorders>
              <w:top w:val="nil"/>
              <w:left w:val="nil"/>
              <w:bottom w:val="nil"/>
              <w:right w:val="nil"/>
            </w:tcBorders>
            <w:shd w:val="clear" w:color="auto" w:fill="FFFFFF"/>
            <w:vAlign w:val="center"/>
          </w:tcPr>
          <w:p w14:paraId="0B9A3310">
            <w:pPr>
              <w:rPr>
                <w:rFonts w:hint="eastAsia" w:ascii="宋体" w:hAnsi="宋体" w:eastAsia="宋体" w:cs="宋体"/>
                <w:i w:val="0"/>
                <w:color w:val="000000"/>
                <w:sz w:val="20"/>
                <w:szCs w:val="20"/>
                <w:u w:val="none"/>
              </w:rPr>
            </w:pPr>
          </w:p>
        </w:tc>
        <w:tc>
          <w:tcPr>
            <w:tcW w:w="1074" w:type="dxa"/>
            <w:tcBorders>
              <w:top w:val="nil"/>
              <w:left w:val="nil"/>
              <w:bottom w:val="nil"/>
              <w:right w:val="nil"/>
            </w:tcBorders>
            <w:shd w:val="clear" w:color="auto" w:fill="FFFFFF"/>
            <w:vAlign w:val="center"/>
          </w:tcPr>
          <w:p w14:paraId="023775C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AA972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410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D515B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20"/>
                <w:szCs w:val="20"/>
                <w:lang w:val="en-US" w:eastAsia="zh-CN"/>
              </w:rPr>
              <w:t>溆浦县库区移民事务中心</w:t>
            </w:r>
          </w:p>
        </w:tc>
        <w:tc>
          <w:tcPr>
            <w:tcW w:w="1142" w:type="dxa"/>
            <w:tcBorders>
              <w:top w:val="nil"/>
              <w:left w:val="nil"/>
              <w:bottom w:val="nil"/>
              <w:right w:val="nil"/>
            </w:tcBorders>
            <w:shd w:val="clear" w:color="auto" w:fill="FFFFFF"/>
            <w:vAlign w:val="center"/>
          </w:tcPr>
          <w:p w14:paraId="6852E4FF">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2D9C45E5">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4CD2C20A">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63F96DB7">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5364E63A">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6733C9F4">
            <w:pPr>
              <w:rPr>
                <w:rFonts w:hint="eastAsia" w:ascii="宋体" w:hAnsi="宋体" w:eastAsia="宋体" w:cs="宋体"/>
                <w:i w:val="0"/>
                <w:color w:val="000000"/>
                <w:sz w:val="20"/>
                <w:szCs w:val="20"/>
                <w:u w:val="none"/>
              </w:rPr>
            </w:pPr>
          </w:p>
        </w:tc>
        <w:tc>
          <w:tcPr>
            <w:tcW w:w="1142" w:type="dxa"/>
            <w:tcBorders>
              <w:top w:val="nil"/>
              <w:left w:val="nil"/>
              <w:bottom w:val="nil"/>
              <w:right w:val="nil"/>
            </w:tcBorders>
            <w:shd w:val="clear" w:color="auto" w:fill="FFFFFF"/>
            <w:vAlign w:val="center"/>
          </w:tcPr>
          <w:p w14:paraId="79297EF8">
            <w:pPr>
              <w:rPr>
                <w:rFonts w:hint="eastAsia" w:ascii="宋体" w:hAnsi="宋体" w:eastAsia="宋体" w:cs="宋体"/>
                <w:i w:val="0"/>
                <w:color w:val="000000"/>
                <w:sz w:val="20"/>
                <w:szCs w:val="20"/>
                <w:u w:val="none"/>
              </w:rPr>
            </w:pPr>
          </w:p>
        </w:tc>
        <w:tc>
          <w:tcPr>
            <w:tcW w:w="1073" w:type="dxa"/>
            <w:tcBorders>
              <w:top w:val="nil"/>
              <w:left w:val="nil"/>
              <w:bottom w:val="nil"/>
              <w:right w:val="nil"/>
            </w:tcBorders>
            <w:shd w:val="clear" w:color="auto" w:fill="FFFFFF"/>
            <w:vAlign w:val="center"/>
          </w:tcPr>
          <w:p w14:paraId="5E9687B2">
            <w:pPr>
              <w:rPr>
                <w:rFonts w:hint="eastAsia" w:ascii="宋体" w:hAnsi="宋体" w:eastAsia="宋体" w:cs="宋体"/>
                <w:i w:val="0"/>
                <w:color w:val="000000"/>
                <w:sz w:val="20"/>
                <w:szCs w:val="20"/>
                <w:u w:val="none"/>
              </w:rPr>
            </w:pPr>
          </w:p>
        </w:tc>
        <w:tc>
          <w:tcPr>
            <w:tcW w:w="1074" w:type="dxa"/>
            <w:tcBorders>
              <w:top w:val="nil"/>
              <w:left w:val="nil"/>
              <w:bottom w:val="nil"/>
              <w:right w:val="nil"/>
            </w:tcBorders>
            <w:shd w:val="clear" w:color="auto" w:fill="FFFFFF"/>
            <w:vAlign w:val="center"/>
          </w:tcPr>
          <w:p w14:paraId="14C2119F">
            <w:pPr>
              <w:rPr>
                <w:rFonts w:hint="eastAsia" w:ascii="宋体" w:hAnsi="宋体" w:eastAsia="宋体" w:cs="宋体"/>
                <w:i w:val="0"/>
                <w:color w:val="000000"/>
                <w:sz w:val="20"/>
                <w:szCs w:val="20"/>
                <w:u w:val="none"/>
              </w:rPr>
            </w:pPr>
          </w:p>
        </w:tc>
        <w:tc>
          <w:tcPr>
            <w:tcW w:w="1074" w:type="dxa"/>
            <w:tcBorders>
              <w:top w:val="nil"/>
              <w:left w:val="nil"/>
              <w:bottom w:val="nil"/>
              <w:right w:val="nil"/>
            </w:tcBorders>
            <w:shd w:val="clear" w:color="auto" w:fill="FFFFFF"/>
            <w:vAlign w:val="center"/>
          </w:tcPr>
          <w:p w14:paraId="1EB7FF1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FB18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8CB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8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878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36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A45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B3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54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FB5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4E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B7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EC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AF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C8F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9C5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3618">
            <w:pPr>
              <w:jc w:val="center"/>
              <w:rPr>
                <w:rFonts w:hint="eastAsia" w:ascii="宋体" w:hAnsi="宋体" w:eastAsia="宋体" w:cs="宋体"/>
                <w:i w:val="0"/>
                <w:color w:val="000000"/>
                <w:sz w:val="22"/>
                <w:szCs w:val="22"/>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B97D">
            <w:pPr>
              <w:jc w:val="cente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89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24B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7F5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F350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64B1">
            <w:pPr>
              <w:jc w:val="center"/>
              <w:rPr>
                <w:rFonts w:hint="eastAsia" w:ascii="宋体" w:hAnsi="宋体" w:eastAsia="宋体" w:cs="宋体"/>
                <w:i w:val="0"/>
                <w:color w:val="000000"/>
                <w:sz w:val="22"/>
                <w:szCs w:val="22"/>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6F46">
            <w:pPr>
              <w:jc w:val="center"/>
              <w:rPr>
                <w:rFonts w:hint="eastAsia" w:ascii="宋体" w:hAnsi="宋体" w:eastAsia="宋体" w:cs="宋体"/>
                <w:i w:val="0"/>
                <w:color w:val="000000"/>
                <w:sz w:val="22"/>
                <w:szCs w:val="22"/>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DB1C">
            <w:pPr>
              <w:jc w:val="center"/>
              <w:rPr>
                <w:rFonts w:hint="eastAsia" w:ascii="宋体" w:hAnsi="宋体" w:eastAsia="宋体" w:cs="宋体"/>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5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A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56E5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4A1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B0A5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A1F1">
            <w:pPr>
              <w:jc w:val="center"/>
              <w:rPr>
                <w:rFonts w:hint="eastAsia" w:ascii="宋体" w:hAnsi="宋体" w:eastAsia="宋体" w:cs="宋体"/>
                <w:i w:val="0"/>
                <w:color w:val="000000"/>
                <w:sz w:val="22"/>
                <w:szCs w:val="22"/>
                <w:u w:val="none"/>
              </w:rPr>
            </w:pPr>
          </w:p>
        </w:tc>
      </w:tr>
      <w:tr w14:paraId="578C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A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1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C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5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D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A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F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72C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84E3">
            <w:pPr>
              <w:spacing w:beforeLines="0" w:afterLines="0"/>
              <w:jc w:val="center"/>
              <w:rPr>
                <w:rFonts w:hint="default" w:ascii="宋体" w:hAnsi="宋体" w:eastAsia="宋体" w:cs="宋体"/>
                <w:i w:val="0"/>
                <w:color w:val="000000"/>
                <w:sz w:val="22"/>
                <w:szCs w:val="22"/>
                <w:u w:val="none"/>
                <w:lang w:val="en-US" w:eastAsia="zh-CN"/>
              </w:rPr>
            </w:pPr>
            <w:r>
              <w:rPr>
                <w:rFonts w:hint="eastAsia" w:ascii="宋体" w:hAnsi="宋体" w:eastAsia="宋体"/>
                <w:color w:val="000000"/>
                <w:sz w:val="22"/>
                <w:szCs w:val="24"/>
                <w:lang w:val="en-US" w:eastAsia="zh-CN"/>
              </w:rPr>
              <w:t>1.20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21F">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23F0">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574F">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803">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1BC1">
            <w:pPr>
              <w:spacing w:beforeLines="0" w:afterLines="0"/>
              <w:jc w:val="center"/>
              <w:rPr>
                <w:rFonts w:hint="default" w:ascii="宋体" w:hAnsi="宋体" w:eastAsia="宋体" w:cs="宋体"/>
                <w:i w:val="0"/>
                <w:color w:val="000000"/>
                <w:sz w:val="22"/>
                <w:szCs w:val="22"/>
                <w:u w:val="none"/>
                <w:lang w:val="en-US" w:eastAsia="zh-CN"/>
              </w:rPr>
            </w:pPr>
            <w:r>
              <w:rPr>
                <w:rFonts w:hint="eastAsia" w:ascii="宋体" w:hAnsi="宋体" w:eastAsia="宋体"/>
                <w:color w:val="000000"/>
                <w:sz w:val="22"/>
                <w:szCs w:val="24"/>
                <w:lang w:val="en-US" w:eastAsia="zh-CN"/>
              </w:rPr>
              <w:t>1.20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F75">
            <w:pPr>
              <w:spacing w:beforeLines="0" w:afterLines="0"/>
              <w:jc w:val="center"/>
              <w:rPr>
                <w:rFonts w:hint="default" w:ascii="宋体" w:hAnsi="宋体" w:eastAsia="宋体" w:cs="宋体"/>
                <w:i w:val="0"/>
                <w:color w:val="000000"/>
                <w:sz w:val="22"/>
                <w:szCs w:val="22"/>
                <w:u w:val="none"/>
                <w:lang w:val="en-US" w:eastAsia="zh-CN"/>
              </w:rPr>
            </w:pPr>
            <w:r>
              <w:rPr>
                <w:rFonts w:hint="eastAsia" w:ascii="宋体" w:hAnsi="宋体" w:eastAsia="宋体"/>
                <w:color w:val="000000"/>
                <w:sz w:val="22"/>
                <w:szCs w:val="24"/>
                <w:lang w:val="en-US" w:eastAsia="zh-CN"/>
              </w:rPr>
              <w:t>1.20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3919">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2F4">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43A">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012">
            <w:pPr>
              <w:spacing w:beforeLines="0" w:afterLines="0"/>
              <w:jc w:val="center"/>
              <w:rPr>
                <w:rFonts w:hint="eastAsia" w:ascii="宋体" w:hAnsi="宋体" w:eastAsia="宋体" w:cs="宋体"/>
                <w:i w:val="0"/>
                <w:color w:val="000000"/>
                <w:sz w:val="22"/>
                <w:szCs w:val="22"/>
                <w:u w:val="none"/>
              </w:rPr>
            </w:pPr>
            <w:r>
              <w:rPr>
                <w:rFonts w:hint="eastAsia" w:ascii="宋体" w:hAnsi="宋体"/>
                <w:color w:val="000000"/>
                <w:sz w:val="22"/>
                <w:szCs w:val="24"/>
              </w:rPr>
              <w:t>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64E6">
            <w:pPr>
              <w:spacing w:beforeLines="0" w:afterLines="0"/>
              <w:jc w:val="center"/>
              <w:rPr>
                <w:rFonts w:hint="default" w:ascii="宋体" w:hAnsi="宋体" w:eastAsia="宋体" w:cs="宋体"/>
                <w:i w:val="0"/>
                <w:color w:val="000000"/>
                <w:sz w:val="22"/>
                <w:szCs w:val="22"/>
                <w:u w:val="none"/>
                <w:lang w:val="en-US" w:eastAsia="zh-CN"/>
              </w:rPr>
            </w:pPr>
            <w:r>
              <w:rPr>
                <w:rFonts w:hint="eastAsia" w:ascii="宋体" w:hAnsi="宋体" w:eastAsia="宋体"/>
                <w:color w:val="000000"/>
                <w:sz w:val="22"/>
                <w:szCs w:val="24"/>
                <w:lang w:val="en-US" w:eastAsia="zh-CN"/>
              </w:rPr>
              <w:t>1.20</w:t>
            </w:r>
          </w:p>
        </w:tc>
      </w:tr>
      <w:tr w14:paraId="243A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0908E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F683037">
      <w:pPr>
        <w:autoSpaceDE w:val="0"/>
        <w:autoSpaceDN w:val="0"/>
        <w:adjustRightInd w:val="0"/>
        <w:ind w:left="315" w:leftChars="150"/>
        <w:jc w:val="left"/>
        <w:rPr>
          <w:rFonts w:ascii="宋体" w:eastAsia="宋体" w:cs="宋体"/>
          <w:kern w:val="0"/>
          <w:sz w:val="24"/>
          <w:szCs w:val="24"/>
        </w:rPr>
      </w:pPr>
    </w:p>
    <w:p w14:paraId="0E40E536">
      <w:pPr>
        <w:autoSpaceDE w:val="0"/>
        <w:autoSpaceDN w:val="0"/>
        <w:adjustRightInd w:val="0"/>
        <w:ind w:left="315" w:leftChars="150"/>
        <w:jc w:val="left"/>
        <w:rPr>
          <w:rFonts w:ascii="宋体" w:eastAsia="宋体" w:cs="宋体"/>
          <w:kern w:val="0"/>
          <w:sz w:val="24"/>
          <w:szCs w:val="24"/>
        </w:rPr>
      </w:pPr>
    </w:p>
    <w:p w14:paraId="6443F08C">
      <w:pPr>
        <w:autoSpaceDE w:val="0"/>
        <w:autoSpaceDN w:val="0"/>
        <w:adjustRightInd w:val="0"/>
        <w:ind w:left="315" w:leftChars="150"/>
        <w:jc w:val="left"/>
        <w:rPr>
          <w:rFonts w:ascii="宋体" w:eastAsia="宋体" w:cs="宋体"/>
          <w:kern w:val="0"/>
          <w:sz w:val="24"/>
          <w:szCs w:val="24"/>
        </w:rPr>
      </w:pPr>
    </w:p>
    <w:p w14:paraId="2068FFF4">
      <w:pPr>
        <w:autoSpaceDE w:val="0"/>
        <w:autoSpaceDN w:val="0"/>
        <w:adjustRightInd w:val="0"/>
        <w:ind w:left="315" w:leftChars="150"/>
        <w:jc w:val="left"/>
        <w:rPr>
          <w:rFonts w:ascii="宋体" w:eastAsia="宋体" w:cs="宋体"/>
          <w:kern w:val="0"/>
          <w:sz w:val="24"/>
          <w:szCs w:val="24"/>
        </w:rPr>
      </w:pPr>
    </w:p>
    <w:p w14:paraId="2B1E1203">
      <w:pPr>
        <w:autoSpaceDE w:val="0"/>
        <w:autoSpaceDN w:val="0"/>
        <w:adjustRightInd w:val="0"/>
        <w:ind w:left="315" w:leftChars="150"/>
        <w:jc w:val="left"/>
        <w:rPr>
          <w:rFonts w:ascii="宋体" w:eastAsia="宋体" w:cs="宋体"/>
          <w:kern w:val="0"/>
          <w:sz w:val="24"/>
          <w:szCs w:val="24"/>
        </w:rPr>
      </w:pPr>
    </w:p>
    <w:p w14:paraId="73DC2525">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21581990">
      <w:pPr>
        <w:pStyle w:val="8"/>
        <w:rPr>
          <w:sz w:val="72"/>
          <w:szCs w:val="72"/>
        </w:rPr>
      </w:pPr>
    </w:p>
    <w:p w14:paraId="0E3E9923">
      <w:pPr>
        <w:pStyle w:val="8"/>
        <w:rPr>
          <w:sz w:val="72"/>
          <w:szCs w:val="72"/>
        </w:rPr>
      </w:pPr>
    </w:p>
    <w:p w14:paraId="7A8EDB80">
      <w:pPr>
        <w:pStyle w:val="8"/>
        <w:rPr>
          <w:sz w:val="72"/>
          <w:szCs w:val="72"/>
        </w:rPr>
      </w:pPr>
    </w:p>
    <w:p w14:paraId="209F1F41">
      <w:pPr>
        <w:pStyle w:val="8"/>
        <w:rPr>
          <w:sz w:val="72"/>
          <w:szCs w:val="72"/>
        </w:rPr>
      </w:pPr>
    </w:p>
    <w:p w14:paraId="2BCBE85A">
      <w:pPr>
        <w:pStyle w:val="8"/>
        <w:jc w:val="center"/>
        <w:rPr>
          <w:sz w:val="72"/>
          <w:szCs w:val="72"/>
        </w:rPr>
      </w:pPr>
    </w:p>
    <w:p w14:paraId="7B414641">
      <w:pPr>
        <w:pStyle w:val="8"/>
        <w:jc w:val="center"/>
        <w:rPr>
          <w:rFonts w:hint="eastAsia" w:ascii="方正小标宋_GBK" w:hAnsi="方正小标宋_GBK" w:eastAsia="方正小标宋_GBK" w:cs="方正小标宋_GBK"/>
          <w:sz w:val="72"/>
          <w:szCs w:val="72"/>
        </w:rPr>
      </w:pPr>
    </w:p>
    <w:p w14:paraId="12EEA5DD">
      <w:pPr>
        <w:pStyle w:val="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FB9ED43">
      <w:pPr>
        <w:pStyle w:val="8"/>
        <w:jc w:val="center"/>
        <w:rPr>
          <w:rFonts w:hint="eastAsia" w:ascii="方正小标宋_GBK" w:hAnsi="方正小标宋_GBK" w:eastAsia="方正小标宋_GBK" w:cs="方正小标宋_GBK"/>
          <w:sz w:val="70"/>
          <w:szCs w:val="70"/>
        </w:rPr>
      </w:pPr>
    </w:p>
    <w:p w14:paraId="2E6DC006">
      <w:pPr>
        <w:pStyle w:val="8"/>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850887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2D2E66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7E689E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3249.31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26.99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0.82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我县库区移民专项资金2023年全面推进“放管服”改革，对移民后扶项目投资额在50万元以下的项目，直接由村委会按“四议两公开”程序组织实施，资金拨付直接由国库拨到乡镇财政所，没有经过我单位，导致政府性基金预算财政拨款收支的减少从而收支总计也相应减少。</w:t>
      </w:r>
      <w:r>
        <w:rPr>
          <w:rFonts w:hint="eastAsia" w:ascii="Times New Roman" w:hAnsi="Times New Roman" w:eastAsia="仿宋_GB2312"/>
          <w:sz w:val="32"/>
          <w:szCs w:val="32"/>
          <w:lang w:val="en-US" w:eastAsia="zh-CN"/>
        </w:rPr>
        <w:tab/>
      </w:r>
    </w:p>
    <w:p w14:paraId="12C13101">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AFDA11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3249.31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3041.96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93.62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206.85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6.37</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w:t>
      </w:r>
    </w:p>
    <w:p w14:paraId="3713530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A585F3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3249.31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393.85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12.12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2855.46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87.88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4A0402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4988C5D">
      <w:pPr>
        <w:pStyle w:val="8"/>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3041.96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67.08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政府性基金预算财政拨款收支的减少导致。</w:t>
      </w:r>
    </w:p>
    <w:p w14:paraId="47BB58B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38A417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822BD55">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2203.41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67.81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7.91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移民后扶项目实施较快，拨付力度较大导致财政拨款支出中的项目支出较上年有所增加。</w:t>
      </w:r>
    </w:p>
    <w:p w14:paraId="5E81AD80">
      <w:pPr>
        <w:pStyle w:val="8"/>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589F630">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2203.41</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社会保障类支出38.96万元，占比1.77%；卫生健康支出15.76万元，占比0.72%；城乡社区支出4.89万元，占比0.22%；农林水（类）支出2128.53万元，占比96.6%；住房保障（类）支出15.27万元，占比0.69%。</w:t>
      </w:r>
    </w:p>
    <w:p w14:paraId="28A58F58">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41CB6D9">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3920.62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2203.41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56.2</w:t>
      </w:r>
      <w:r>
        <w:rPr>
          <w:rFonts w:hint="eastAsia" w:ascii="Times New Roman" w:hAnsi="Times New Roman" w:eastAsia="仿宋_GB2312"/>
          <w:sz w:val="32"/>
          <w:szCs w:val="32"/>
        </w:rPr>
        <w:t>%，其中：</w:t>
      </w:r>
    </w:p>
    <w:p w14:paraId="6EF9187B">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78CFFD61">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32.55</w:t>
      </w:r>
      <w:r>
        <w:rPr>
          <w:rFonts w:hint="eastAsia" w:ascii="Times New Roman" w:hAnsi="Times New Roman" w:eastAsia="仿宋_GB2312"/>
          <w:sz w:val="32"/>
          <w:szCs w:val="32"/>
        </w:rPr>
        <w:t>万元，</w:t>
      </w:r>
      <w:r>
        <w:rPr>
          <w:rFonts w:hint="eastAsia" w:ascii="Times New Roman" w:hAnsi="Times New Roman" w:eastAsia="仿宋_GB2312"/>
          <w:sz w:val="32"/>
          <w:szCs w:val="32"/>
          <w:shd w:val="clear" w:fill="FFFFFF" w:themeFill="background1"/>
        </w:rPr>
        <w:t>支出决算为</w:t>
      </w:r>
      <w:r>
        <w:rPr>
          <w:rFonts w:hint="eastAsia" w:ascii="Times New Roman" w:hAnsi="Times New Roman" w:eastAsia="仿宋_GB2312"/>
          <w:sz w:val="32"/>
          <w:szCs w:val="32"/>
          <w:shd w:val="clear" w:fill="FFFFFF" w:themeFill="background1"/>
          <w:lang w:val="en-US" w:eastAsia="zh-CN"/>
        </w:rPr>
        <w:t>36.47</w:t>
      </w:r>
      <w:r>
        <w:rPr>
          <w:rFonts w:hint="eastAsia" w:ascii="Times New Roman" w:hAnsi="Times New Roman" w:eastAsia="仿宋_GB2312"/>
          <w:sz w:val="32"/>
          <w:szCs w:val="32"/>
          <w:shd w:val="clear" w:fill="FFFFFF" w:themeFill="background1"/>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112.04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2023年在职人员较2023年初增加4人导致。</w:t>
      </w:r>
    </w:p>
    <w:p w14:paraId="677615D1">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14:paraId="339DECB9">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年初预算</w:t>
      </w:r>
      <w:r>
        <w:rPr>
          <w:rFonts w:hint="eastAsia" w:ascii="Times New Roman" w:hAnsi="Times New Roman" w:eastAsia="仿宋_GB2312"/>
          <w:sz w:val="32"/>
          <w:szCs w:val="32"/>
          <w:lang w:val="en-US" w:eastAsia="zh-CN"/>
        </w:rPr>
        <w:t>时</w:t>
      </w:r>
      <w:r>
        <w:rPr>
          <w:rFonts w:hint="eastAsia" w:ascii="Times New Roman" w:hAnsi="Times New Roman" w:eastAsia="仿宋_GB2312"/>
          <w:sz w:val="32"/>
          <w:szCs w:val="32"/>
          <w:lang w:eastAsia="zh-CN"/>
        </w:rPr>
        <w:t>遗属补助费</w:t>
      </w:r>
      <w:r>
        <w:rPr>
          <w:rFonts w:hint="eastAsia" w:ascii="Times New Roman" w:hAnsi="Times New Roman" w:eastAsia="仿宋_GB2312"/>
          <w:sz w:val="32"/>
          <w:szCs w:val="32"/>
          <w:lang w:val="en-US" w:eastAsia="zh-CN"/>
        </w:rPr>
        <w:t>由县财政局社保股统一做了，各单位在做2023年部门预算时没有再考虑</w:t>
      </w:r>
      <w:r>
        <w:rPr>
          <w:rFonts w:hint="eastAsia" w:ascii="Times New Roman" w:hAnsi="Times New Roman" w:eastAsia="仿宋_GB2312"/>
          <w:sz w:val="32"/>
          <w:szCs w:val="32"/>
          <w:lang w:eastAsia="zh-CN"/>
        </w:rPr>
        <w:t>遗属补助费，</w:t>
      </w:r>
      <w:r>
        <w:rPr>
          <w:rFonts w:hint="eastAsia" w:ascii="Times New Roman" w:hAnsi="Times New Roman" w:eastAsia="仿宋_GB2312"/>
          <w:sz w:val="32"/>
          <w:szCs w:val="32"/>
          <w:lang w:val="en-US" w:eastAsia="zh-CN"/>
        </w:rPr>
        <w:t>故而年初预算数为0，但实际我单位有三位可享受</w:t>
      </w:r>
      <w:r>
        <w:rPr>
          <w:rFonts w:hint="eastAsia" w:ascii="Times New Roman" w:hAnsi="Times New Roman" w:eastAsia="仿宋_GB2312"/>
          <w:sz w:val="32"/>
          <w:szCs w:val="32"/>
          <w:lang w:eastAsia="zh-CN"/>
        </w:rPr>
        <w:t>遗属补助费</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lang w:eastAsia="zh-CN"/>
        </w:rPr>
        <w:t>遗属，</w:t>
      </w:r>
      <w:r>
        <w:rPr>
          <w:rFonts w:hint="eastAsia" w:ascii="Times New Roman" w:hAnsi="Times New Roman" w:eastAsia="仿宋_GB2312"/>
          <w:sz w:val="32"/>
          <w:szCs w:val="32"/>
          <w:lang w:val="en-US" w:eastAsia="zh-CN"/>
        </w:rPr>
        <w:t>导致支出决算数为2.48万元。</w:t>
      </w:r>
    </w:p>
    <w:p w14:paraId="5088FD0D">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卫生健康支出（类）行政事业单位医疗（款）行政单位医疗（项）。</w:t>
      </w:r>
    </w:p>
    <w:p w14:paraId="53193737">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年初预算为17.29万元，支出决算为12.08万元，完成年初预算的69.87%，决算数小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有一部分支出归入到了事业单位医疗（项）下。</w:t>
      </w:r>
    </w:p>
    <w:p w14:paraId="5C4670A5">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卫生健康支出（类）行政事业单位医疗（款）事业单位医疗（项）。</w:t>
      </w:r>
    </w:p>
    <w:p w14:paraId="6B508FC6">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年初预算为0万元，支出决算为3.68万元，决算数大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2023年医疗保险缴费年初预算时全部归入到了行政单位医疗（项）。</w:t>
      </w:r>
    </w:p>
    <w:p w14:paraId="1AF372AE">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城乡社区支出（类）城乡社区公共设施（款）小城镇基础设施建设（项）。</w:t>
      </w:r>
    </w:p>
    <w:p w14:paraId="5C354E85">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年初预算为0万元，支出决算为4.89万元，决算数大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2023年年初预算时没有城乡社区支出（类）城乡社区公共设施（款）小城镇基础设施建设（项），而是把移民后扶项目支出全部归入到水利（款）大中型水库移民后期扶持专项支出（项）。</w:t>
      </w:r>
    </w:p>
    <w:p w14:paraId="123FE9F2">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农林水支出（类）农业农村（款）其他农业农村支出（项）。</w:t>
      </w:r>
    </w:p>
    <w:p w14:paraId="3A0BE885">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915.25万元，决算数大于年初预算数的主要原因是2023年年初预算时没有其他农业农村支出（项），而是把移民后扶项目支出全部归入到水利（款）大中型水库移民后期扶持专项支出（项）。</w:t>
      </w:r>
    </w:p>
    <w:p w14:paraId="6C6EF304">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农林水支出（类）水利（款）行政运行（项）。</w:t>
      </w:r>
    </w:p>
    <w:p w14:paraId="4B343718">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年初预算为221.6万元，支出决算为158.88万元，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71.70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决算数小于年初预算数的主要原因是年初预算时把财政统发工资支出全部归入行政运行（项），但实际拨付时预算股把一部分财政统发工资支出归入到了水利建设征地及移民支出（项）。</w:t>
      </w:r>
    </w:p>
    <w:p w14:paraId="00F172CD">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8、农林水支出（类）水利（款）大中型水库移民后期扶持专项支出（项）。</w:t>
      </w:r>
    </w:p>
    <w:p w14:paraId="5F504AC5">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年初预算为3434.34万元，支出决算为679.45万元，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19.78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小于年初预算数的主要原因一是对移民后扶项目投资额在50万元以下的项目，直接由村委会按“四议两公开”程序组织实施，资金拨付直接由国库拨到乡镇财政所，没有经过我单位列支；二是有一部分支出归入到了农业农村（款）其他农业农村支出（项）。</w:t>
      </w:r>
    </w:p>
    <w:p w14:paraId="6230FBDC">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9、农林水支出（类）水利（款）水利建设征地及移民支出（项）</w:t>
      </w:r>
      <w:r>
        <w:rPr>
          <w:rFonts w:hint="eastAsia" w:asciiTheme="minorEastAsia" w:hAnsiTheme="minorEastAsia" w:eastAsiaTheme="minorEastAsia"/>
          <w:sz w:val="32"/>
          <w:szCs w:val="32"/>
          <w:lang w:val="en-US" w:eastAsia="zh-CN"/>
        </w:rPr>
        <w:t>。</w:t>
      </w:r>
    </w:p>
    <w:p w14:paraId="3BEBA1F2">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年初预算为200.60万元，支出决算为295.95万元，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147.53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决算数大于年初预算数的主要原因是年初预算时把人员经费支出全部列入行政运行（项），实际拨付时预算股把人员经费支出部分归入到了水利建设征地及移民支出（项）。</w:t>
      </w:r>
    </w:p>
    <w:p w14:paraId="4D697A8F">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10、农林水支出（类）水利（款）其他水利支出（项）</w:t>
      </w:r>
      <w:r>
        <w:rPr>
          <w:rFonts w:hint="eastAsia" w:asciiTheme="minorEastAsia" w:hAnsiTheme="minorEastAsia" w:eastAsiaTheme="minorEastAsia"/>
          <w:sz w:val="32"/>
          <w:szCs w:val="32"/>
          <w:lang w:val="en-US" w:eastAsia="zh-CN"/>
        </w:rPr>
        <w:t>。</w:t>
      </w:r>
    </w:p>
    <w:p w14:paraId="39AAA1B4">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年初预算为0万元，支出决算为9万元，决算数大于年初预算数的主要原因是年初做部门预算时把相关费用归入到水利建设征地及移民支出（项）而导致。</w:t>
      </w:r>
    </w:p>
    <w:p w14:paraId="18AEBAC6">
      <w:pPr>
        <w:pStyle w:val="8"/>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lang w:val="en-US" w:eastAsia="zh-CN"/>
        </w:rPr>
        <w:t>农林水支出（类）其他农林水支出（款）其他农林水支出（项）</w:t>
      </w:r>
      <w:r>
        <w:rPr>
          <w:rFonts w:hint="eastAsia" w:asciiTheme="minorEastAsia" w:hAnsiTheme="minorEastAsia" w:eastAsiaTheme="minorEastAsia"/>
          <w:sz w:val="32"/>
          <w:szCs w:val="32"/>
          <w:lang w:val="en-US" w:eastAsia="zh-CN"/>
        </w:rPr>
        <w:t>。</w:t>
      </w:r>
    </w:p>
    <w:p w14:paraId="43A0B215">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lang w:val="en-US" w:eastAsia="zh-CN"/>
        </w:rPr>
        <w:t>年初预算为0万元，支出决算为69.99万元，决算数大于年初预算数的主要原因是年初做部门预算时把移民后扶项目支出全部归入到水利（款）大中型水库移民后期扶持专项支出（项）而导致。</w:t>
      </w:r>
    </w:p>
    <w:p w14:paraId="2D657BF4">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12、住房保障支出（类）住房改革支出（款）住房公积金（项）。</w:t>
      </w:r>
    </w:p>
    <w:p w14:paraId="24505A38">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年初预算为14.24万元，支出决算为15.27万元，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107.23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决算数大于年初预算数的主要原因是2023年在职人员较年初增加了4人而导致住房公积金支出的增加。</w:t>
      </w:r>
    </w:p>
    <w:p w14:paraId="686858B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587977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393.85</w:t>
      </w:r>
      <w:r>
        <w:rPr>
          <w:rFonts w:hint="eastAsia" w:ascii="Times New Roman" w:hAnsi="Times New Roman" w:eastAsia="仿宋_GB2312"/>
          <w:sz w:val="32"/>
          <w:szCs w:val="32"/>
        </w:rPr>
        <w:t>万元，其中：</w:t>
      </w:r>
    </w:p>
    <w:p w14:paraId="1143F20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333.31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84.63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119.70万元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56.68万元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65.26万元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9.34万元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机关事业单位基本养老保险缴费36.47万元、职工基本医疗保险缴费15.76万元、其他社会保障缴费4.94万元、住房公积金15.27万元、医疗费3万元、生活补助3.48万元、奖励金1万元、其他对个人和家庭的补助2.4万元 。</w:t>
      </w:r>
    </w:p>
    <w:p w14:paraId="0AEF110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60.53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15.37</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包括办公费2.77万元、印刷费1.82万元、水费0.30万元、电费0.81万元、邮电费0.13万元、差旅费5.66万元、租赁费7.00万元、公务接待费1.20万元、劳务费1.50万元、工会经费8.08万元、福利费2.75万元、其他交通费用25.07万元、其他商品和服务支出2.65万元、办公设备购置0.80万元。</w:t>
      </w:r>
    </w:p>
    <w:p w14:paraId="46BDB7CD">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94CF60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D219414">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7736E6E">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等于预算数，</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14:paraId="06486AD6">
      <w:pPr>
        <w:pStyle w:val="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增加0.29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增长31.87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的主要原因</w:t>
      </w:r>
      <w:r>
        <w:rPr>
          <w:rFonts w:hint="eastAsia" w:ascii="Times New Roman" w:hAnsi="Times New Roman" w:eastAsia="仿宋_GB2312"/>
          <w:sz w:val="32"/>
          <w:szCs w:val="32"/>
          <w:lang w:val="en-US" w:eastAsia="zh-CN"/>
        </w:rPr>
        <w:t>是省市移民主管部门来我县督查移民工作较多导致公务接待费用增加</w:t>
      </w:r>
      <w:r>
        <w:rPr>
          <w:rFonts w:hint="eastAsia" w:ascii="Times New Roman" w:hAnsi="Times New Roman" w:eastAsia="仿宋_GB2312"/>
          <w:sz w:val="32"/>
          <w:szCs w:val="32"/>
          <w:lang w:eastAsia="zh-CN"/>
        </w:rPr>
        <w:t>。</w:t>
      </w:r>
    </w:p>
    <w:p w14:paraId="5B619580">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054BDC22">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726642C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4D44AB3">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45CD6E9">
      <w:pPr>
        <w:pStyle w:val="8"/>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val="en-US" w:eastAsia="zh-CN"/>
        </w:rPr>
        <w:t>无。</w:t>
      </w:r>
    </w:p>
    <w:p w14:paraId="107C2ADC">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省、市移民主管部门检查、督促、调研我县移民工作及辰溪大洑潭电站来我县实地调查</w:t>
      </w:r>
      <w:r>
        <w:rPr>
          <w:rFonts w:hint="eastAsia" w:ascii="Times New Roman" w:hAnsi="Times New Roman" w:eastAsia="仿宋_GB2312"/>
          <w:sz w:val="32"/>
          <w:szCs w:val="32"/>
        </w:rPr>
        <w:t>发生的接待支出。</w:t>
      </w:r>
    </w:p>
    <w:p w14:paraId="7E17F60C">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溆浦县库区移民事务中心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026EDFC9">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CD83A8B">
      <w:pPr>
        <w:pStyle w:val="8"/>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838.55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838.55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838.55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67AAF02">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大中型水库移民后期扶持基金支出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移民补助</w:t>
      </w:r>
      <w:r>
        <w:rPr>
          <w:rFonts w:hint="eastAsia" w:ascii="Times New Roman" w:hAnsi="Times New Roman" w:eastAsia="仿宋_GB2312"/>
          <w:sz w:val="32"/>
          <w:szCs w:val="32"/>
        </w:rPr>
        <w:t>（项）。</w:t>
      </w:r>
    </w:p>
    <w:p w14:paraId="3171B555">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230.79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年初预算时所有的上级移民后扶专项资金全部归入一般公共预算财政拨款。</w:t>
      </w:r>
    </w:p>
    <w:p w14:paraId="70E28BD3">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大中型水库移民后期扶持基金支出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基础设施建设和经济发展</w:t>
      </w:r>
      <w:r>
        <w:rPr>
          <w:rFonts w:hint="eastAsia" w:ascii="Times New Roman" w:hAnsi="Times New Roman" w:eastAsia="仿宋_GB2312"/>
          <w:sz w:val="32"/>
          <w:szCs w:val="32"/>
        </w:rPr>
        <w:t>（项）。</w:t>
      </w:r>
    </w:p>
    <w:p w14:paraId="6F9004B7">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503.10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年初预算时所有的上级移民后扶专项资金全部归入一般公共预算财政拨款。</w:t>
      </w:r>
    </w:p>
    <w:p w14:paraId="2C9089C2">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大中型水库移民后期扶持基金支出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其他大中型水库移民后期扶持基金支出</w:t>
      </w:r>
      <w:r>
        <w:rPr>
          <w:rFonts w:hint="eastAsia" w:ascii="Times New Roman" w:hAnsi="Times New Roman" w:eastAsia="仿宋_GB2312"/>
          <w:sz w:val="32"/>
          <w:szCs w:val="32"/>
        </w:rPr>
        <w:t>（项）。</w:t>
      </w:r>
    </w:p>
    <w:p w14:paraId="21FC9806">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年初预算时所有的上级移民后扶专项资金全部归入一般公共预算财政拨款。</w:t>
      </w:r>
    </w:p>
    <w:p w14:paraId="4864E7AB">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小型水库移民扶助基金安排的支出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基础设施建设和经济发展</w:t>
      </w:r>
      <w:r>
        <w:rPr>
          <w:rFonts w:hint="eastAsia" w:ascii="Times New Roman" w:hAnsi="Times New Roman" w:eastAsia="仿宋_GB2312"/>
          <w:sz w:val="32"/>
          <w:szCs w:val="32"/>
        </w:rPr>
        <w:t>（项）。</w:t>
      </w:r>
    </w:p>
    <w:p w14:paraId="43FAC63E">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65.54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年初预算时所有的上级移民后扶专项资金全部归入一般公共预算财政拨款。</w:t>
      </w:r>
    </w:p>
    <w:p w14:paraId="220C895F">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大中型水库库区基金安排的支出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基础设施建设和经济发展</w:t>
      </w:r>
      <w:r>
        <w:rPr>
          <w:rFonts w:hint="eastAsia" w:ascii="Times New Roman" w:hAnsi="Times New Roman" w:eastAsia="仿宋_GB2312"/>
          <w:sz w:val="32"/>
          <w:szCs w:val="32"/>
        </w:rPr>
        <w:t>（项）。</w:t>
      </w:r>
    </w:p>
    <w:p w14:paraId="39FC86A1">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36.32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年初预算时所有的上级移民后扶专项资金全部归入一般公共预算财政拨款。</w:t>
      </w:r>
    </w:p>
    <w:p w14:paraId="778121EA">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3D8FB1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60.53</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5.47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9.93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根据实际工作需要，增加了工会经费和福利费而导致。</w:t>
      </w:r>
    </w:p>
    <w:p w14:paraId="53EB1AC8">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064E2AF">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w:t>
      </w:r>
      <w:r>
        <w:rPr>
          <w:rFonts w:hint="eastAsia" w:ascii="Times New Roman" w:hAnsi="Times New Roman" w:eastAsia="仿宋_GB2312"/>
          <w:sz w:val="32"/>
          <w:szCs w:val="32"/>
          <w:lang w:val="en-US" w:eastAsia="zh-CN"/>
        </w:rPr>
        <w:t>内容无。</w:t>
      </w:r>
    </w:p>
    <w:p w14:paraId="19BF9C27">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4719A96">
      <w:pPr>
        <w:pStyle w:val="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550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E9B7BB7">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349B4E8">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F387CA2">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3836467">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5F60FB6">
      <w:pPr>
        <w:keepNext w:val="0"/>
        <w:keepLines w:val="0"/>
        <w:pageBreakBefore w:val="0"/>
        <w:widowControl w:val="0"/>
        <w:kinsoku/>
        <w:wordWrap/>
        <w:overflowPunct/>
        <w:topLinePunct w:val="0"/>
        <w:autoSpaceDN/>
        <w:bidi w:val="0"/>
        <w:adjustRightInd w:val="0"/>
        <w:snapToGrid w:val="0"/>
        <w:spacing w:line="360" w:lineRule="auto"/>
        <w:ind w:firstLine="606" w:firstLineChars="192"/>
        <w:rPr>
          <w:rFonts w:hint="eastAsia"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w:t>
      </w:r>
      <w:r>
        <w:rPr>
          <w:rFonts w:hint="eastAsia" w:ascii="仿宋" w:hAnsi="仿宋" w:eastAsia="仿宋"/>
          <w:spacing w:val="-2"/>
          <w:sz w:val="32"/>
          <w:szCs w:val="32"/>
          <w:lang w:val="en-US" w:eastAsia="zh-CN"/>
        </w:rPr>
        <w:t>本单位</w:t>
      </w:r>
      <w:r>
        <w:rPr>
          <w:rFonts w:hint="eastAsia" w:ascii="仿宋" w:hAnsi="仿宋" w:eastAsia="仿宋"/>
          <w:color w:val="auto"/>
          <w:sz w:val="32"/>
          <w:szCs w:val="32"/>
          <w:highlight w:val="none"/>
          <w:shd w:val="clear" w:color="auto" w:fill="FFFFFF"/>
        </w:rPr>
        <w:t>在</w:t>
      </w:r>
      <w:r>
        <w:rPr>
          <w:rFonts w:hint="eastAsia" w:ascii="仿宋" w:hAnsi="仿宋" w:eastAsia="仿宋"/>
          <w:color w:val="auto"/>
          <w:sz w:val="32"/>
          <w:szCs w:val="32"/>
          <w:highlight w:val="none"/>
          <w:shd w:val="clear" w:color="auto" w:fill="FFFFFF"/>
          <w:lang w:val="en-US" w:eastAsia="zh-CN"/>
        </w:rPr>
        <w:t>省市移民主管部门和</w:t>
      </w:r>
      <w:r>
        <w:rPr>
          <w:rFonts w:hint="eastAsia" w:ascii="仿宋" w:hAnsi="仿宋" w:eastAsia="仿宋"/>
          <w:color w:val="auto"/>
          <w:sz w:val="32"/>
          <w:szCs w:val="32"/>
          <w:highlight w:val="none"/>
          <w:shd w:val="clear" w:color="auto" w:fill="FFFFFF"/>
        </w:rPr>
        <w:t>县委、县政府的正确领导下，始终以习近平新时代中国特色社会主义思想为指导，认真贯彻落实</w:t>
      </w:r>
      <w:r>
        <w:rPr>
          <w:rFonts w:hint="eastAsia" w:ascii="仿宋" w:hAnsi="仿宋" w:eastAsia="仿宋"/>
          <w:color w:val="auto"/>
          <w:sz w:val="32"/>
          <w:szCs w:val="32"/>
          <w:highlight w:val="none"/>
          <w:shd w:val="clear" w:color="auto" w:fill="FFFFFF"/>
          <w:lang w:val="en-US" w:eastAsia="zh-CN"/>
        </w:rPr>
        <w:t>党的二十大精神，</w:t>
      </w:r>
      <w:r>
        <w:rPr>
          <w:rFonts w:hint="eastAsia" w:ascii="仿宋" w:hAnsi="仿宋" w:eastAsia="仿宋"/>
          <w:color w:val="auto"/>
          <w:sz w:val="32"/>
          <w:szCs w:val="32"/>
          <w:highlight w:val="none"/>
          <w:shd w:val="clear" w:color="auto" w:fill="FFFFFF"/>
        </w:rPr>
        <w:t>按照稳中求进的工作总基调，坚持以产业发展、移民增收为引领，以整村推进为抓手，以维护库区稳定为保障，明确责任，强化措施，务实创新开展工作，基本实现了年初制定的工作目标。</w:t>
      </w:r>
      <w:r>
        <w:rPr>
          <w:rFonts w:hint="eastAsia" w:ascii="仿宋" w:hAnsi="仿宋" w:eastAsia="仿宋"/>
          <w:spacing w:val="-2"/>
          <w:sz w:val="32"/>
          <w:szCs w:val="32"/>
        </w:rPr>
        <w:t>在保护移民权益、提高移民收入、促进库区发展</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新农村建设</w:t>
      </w:r>
      <w:r>
        <w:rPr>
          <w:rFonts w:hint="eastAsia" w:ascii="仿宋" w:hAnsi="仿宋" w:eastAsia="仿宋"/>
          <w:spacing w:val="-2"/>
          <w:sz w:val="32"/>
          <w:szCs w:val="32"/>
        </w:rPr>
        <w:t>和维护库区社会稳定方面取得了显著成效。</w:t>
      </w:r>
      <w:r>
        <w:rPr>
          <w:rFonts w:hint="eastAsia" w:ascii="仿宋" w:hAnsi="仿宋" w:eastAsia="仿宋"/>
          <w:spacing w:val="-2"/>
          <w:sz w:val="32"/>
          <w:szCs w:val="32"/>
          <w:lang w:val="en-US" w:eastAsia="zh-CN"/>
        </w:rPr>
        <w:t>按照</w:t>
      </w:r>
      <w:r>
        <w:rPr>
          <w:rFonts w:hint="eastAsia" w:ascii="仿宋" w:hAnsi="仿宋" w:eastAsia="仿宋"/>
          <w:spacing w:val="-2"/>
          <w:sz w:val="32"/>
          <w:szCs w:val="32"/>
        </w:rPr>
        <w:t>《溆浦县财政局关于开展202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年度部门整体支出绩效评价工作的通知》（溆财绩函[202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w:t>
      </w:r>
      <w:r>
        <w:rPr>
          <w:rFonts w:hint="eastAsia" w:ascii="仿宋" w:hAnsi="仿宋" w:eastAsia="仿宋"/>
          <w:spacing w:val="-2"/>
          <w:sz w:val="32"/>
          <w:szCs w:val="32"/>
          <w:lang w:val="en-US" w:eastAsia="zh-CN"/>
        </w:rPr>
        <w:t>24</w:t>
      </w:r>
      <w:r>
        <w:rPr>
          <w:rFonts w:hint="eastAsia" w:ascii="仿宋" w:hAnsi="仿宋" w:eastAsia="仿宋"/>
          <w:spacing w:val="-2"/>
          <w:sz w:val="32"/>
          <w:szCs w:val="32"/>
        </w:rPr>
        <w:t>号）精神</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本单位领导高度重视，指派了分管领导和专干，要求保质保量按时完成2023年度的部门绩效评价工作。专干通过查阅相关会计资料，采取分析、对比、总结等多种方法，用2个月的时间完成了2023年</w:t>
      </w:r>
      <w:r>
        <w:rPr>
          <w:rFonts w:hint="eastAsia" w:ascii="仿宋" w:hAnsi="仿宋" w:eastAsia="仿宋"/>
          <w:spacing w:val="-2"/>
          <w:sz w:val="32"/>
          <w:szCs w:val="32"/>
        </w:rPr>
        <w:t>部门整体支出绩效评价</w:t>
      </w:r>
      <w:r>
        <w:rPr>
          <w:rFonts w:hint="eastAsia" w:ascii="仿宋" w:hAnsi="仿宋" w:eastAsia="仿宋"/>
          <w:spacing w:val="-2"/>
          <w:sz w:val="32"/>
          <w:szCs w:val="32"/>
          <w:lang w:val="en-US" w:eastAsia="zh-CN"/>
        </w:rPr>
        <w:t>和专项资金绩效评价报告，并把结果汇报给了领导。通过绩效评价结果的运用，使单位</w:t>
      </w:r>
      <w:r>
        <w:rPr>
          <w:rFonts w:hint="eastAsia" w:ascii="仿宋" w:hAnsi="仿宋" w:eastAsia="仿宋"/>
          <w:spacing w:val="-2"/>
          <w:sz w:val="32"/>
          <w:szCs w:val="32"/>
        </w:rPr>
        <w:t>抓好厉行节约源头控制，严格执行部门预算，公共财政预算内一般性支出实现了有效压减，降低了行政运行成本，提高了资金的使用效率。</w:t>
      </w:r>
    </w:p>
    <w:p w14:paraId="47FB9E78">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4729E8C">
      <w:pPr>
        <w:autoSpaceDE w:val="0"/>
        <w:autoSpaceDN w:val="0"/>
        <w:adjustRightInd w:val="0"/>
        <w:ind w:firstLine="640" w:firstLineChars="200"/>
        <w:jc w:val="left"/>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组织对溆浦县库区移民事务中心等1个单位开展整体支出绩效评价，涉及一般公共预算支出2203.41万元，政府性基金预算支出838.55万元，其他预算外支出207.35万元。从预算执行、预算管理、履职效能、社会效应等方面开展了整体评价，整体评价得分86分，</w:t>
      </w:r>
      <w:r>
        <w:rPr>
          <w:rFonts w:hint="eastAsia" w:ascii="仿宋" w:hAnsi="仿宋" w:eastAsia="仿宋"/>
          <w:spacing w:val="-2"/>
          <w:sz w:val="32"/>
          <w:szCs w:val="32"/>
        </w:rPr>
        <w:t>评价</w:t>
      </w:r>
      <w:r>
        <w:rPr>
          <w:rFonts w:hint="eastAsia" w:ascii="仿宋" w:hAnsi="仿宋" w:eastAsia="仿宋"/>
          <w:spacing w:val="-2"/>
          <w:sz w:val="32"/>
          <w:szCs w:val="32"/>
          <w:lang w:val="en-US" w:eastAsia="zh-CN"/>
        </w:rPr>
        <w:t>等级为</w:t>
      </w:r>
      <w:r>
        <w:rPr>
          <w:rFonts w:hint="eastAsia" w:ascii="仿宋" w:hAnsi="仿宋" w:eastAsia="仿宋"/>
          <w:spacing w:val="-2"/>
          <w:sz w:val="32"/>
          <w:szCs w:val="32"/>
        </w:rPr>
        <w:t>良好</w:t>
      </w:r>
      <w:r>
        <w:rPr>
          <w:rFonts w:hint="eastAsia" w:ascii="Times New Roman" w:hAnsi="Times New Roman" w:eastAsia="仿宋_GB2312" w:cs="黑体"/>
          <w:color w:val="000000"/>
          <w:kern w:val="0"/>
          <w:sz w:val="32"/>
          <w:szCs w:val="32"/>
          <w:lang w:val="en-US" w:eastAsia="zh-CN" w:bidi="ar-SA"/>
        </w:rPr>
        <w:t>。其中对2023 年度“移民后扶项目专项资金”、“刘家坪库区移民口粮差价补贴”“移民后扶专项工作经费”等项目开展了专项绩效评价，涉及一般公共预算支出1809.57万元，政府性基金预算支出838.55万元，国有资本经营预算支出0万元。从评价情况来看，2023年度溆浦县移民工作基本完成，移民资金和项目管理已逐步走向规范化，健全和完善了各项规章制度、工程项目管理流程等，提高了移民生产生活水平，在保护移民权益、提高移民收入、促进库区经济发展和维护库区社会稳定方面取得了显著成效，较好地完成了年初目标。通过移民专项资金的实施，大力推进了溆浦县库区经济发展，库区移民幸福指数得以提高。</w:t>
      </w:r>
    </w:p>
    <w:p w14:paraId="42B4569E">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EE98A96">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因本单位绩效预算管理工作起步较晚，故还存在一些问题。</w:t>
      </w:r>
    </w:p>
    <w:p w14:paraId="00A1760C">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绩效预算管理体制不健全。首先要加强领导干部特别是“一把手”的重视。部分领导对绩效评价工作结果应用了解和重视程度不够，往往一评了事，不积极采取应用措施落实评价结果。其次是本单位的预算绩效管理人才队伍建设存在不足，由于预算绩效管理的专业性、复杂性等特性，仅靠现有财务人员不能满足要求，管理队伍及业务素质急需加强和提高。</w:t>
      </w:r>
    </w:p>
    <w:p w14:paraId="743B7D83">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是预算绩效评测指标体系存在许多主观指标，部分指标针对性、科学性、系统性和完整性还远远不够。应加以改善，确保得到准确、真实、客观的绩效评价结果，有效提升评价结果的质量，实现绩效评价结果和预算安排的有效衔接。减少无效投资，合理配置财政资源，提高投资的效益性和安全性。</w:t>
      </w:r>
    </w:p>
    <w:p w14:paraId="6A348D59">
      <w:pPr>
        <w:pStyle w:val="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749AB33F">
      <w:pPr>
        <w:pStyle w:val="8"/>
        <w:jc w:val="both"/>
        <w:rPr>
          <w:sz w:val="72"/>
          <w:szCs w:val="72"/>
        </w:rPr>
      </w:pPr>
    </w:p>
    <w:p w14:paraId="0A4F32B9">
      <w:pPr>
        <w:pStyle w:val="8"/>
        <w:jc w:val="center"/>
        <w:rPr>
          <w:sz w:val="72"/>
          <w:szCs w:val="72"/>
        </w:rPr>
      </w:pPr>
    </w:p>
    <w:p w14:paraId="4955094B">
      <w:pPr>
        <w:pStyle w:val="8"/>
        <w:jc w:val="center"/>
        <w:rPr>
          <w:sz w:val="72"/>
          <w:szCs w:val="72"/>
        </w:rPr>
      </w:pPr>
    </w:p>
    <w:p w14:paraId="1047E9E1">
      <w:pPr>
        <w:pStyle w:val="8"/>
        <w:jc w:val="both"/>
        <w:rPr>
          <w:rFonts w:hint="eastAsia" w:ascii="方正小标宋_GBK" w:hAnsi="方正小标宋_GBK" w:eastAsia="方正小标宋_GBK" w:cs="方正小标宋_GBK"/>
          <w:sz w:val="72"/>
          <w:szCs w:val="72"/>
        </w:rPr>
      </w:pPr>
    </w:p>
    <w:p w14:paraId="15D01FCF">
      <w:pPr>
        <w:pStyle w:val="8"/>
        <w:jc w:val="center"/>
        <w:rPr>
          <w:rFonts w:hint="eastAsia" w:ascii="方正小标宋_GBK" w:hAnsi="方正小标宋_GBK" w:eastAsia="方正小标宋_GBK" w:cs="方正小标宋_GBK"/>
          <w:sz w:val="72"/>
          <w:szCs w:val="72"/>
        </w:rPr>
      </w:pPr>
    </w:p>
    <w:p w14:paraId="09B3E77D">
      <w:pPr>
        <w:pStyle w:val="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6C6BC17">
      <w:pPr>
        <w:jc w:val="center"/>
        <w:rPr>
          <w:rFonts w:hint="eastAsia" w:ascii="方正小标宋_GBK" w:hAnsi="方正小标宋_GBK" w:eastAsia="方正小标宋_GBK" w:cs="方正小标宋_GBK"/>
          <w:color w:val="000000"/>
          <w:kern w:val="0"/>
          <w:sz w:val="70"/>
          <w:szCs w:val="70"/>
        </w:rPr>
      </w:pPr>
    </w:p>
    <w:p w14:paraId="14A31DE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2C726F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A090656">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1、财政拨款收入：指县财政当年拨付的资金。</w:t>
      </w:r>
    </w:p>
    <w:p w14:paraId="33CCFD3D">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2、基本支出：指部门为保障其机构正常运转、完成日常工作任务的年度基本支出，包括人员经费和公用经费两部分。</w:t>
      </w:r>
    </w:p>
    <w:p w14:paraId="235ECEBA">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3、项目支出：指在基本支出之外为完成特定的行政任务或事业发展目标所发生的支出。</w:t>
      </w:r>
    </w:p>
    <w:p w14:paraId="5123742A">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三公”经费:指用财政预算拨款安排的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250B0BEA">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机关运行经费：是指为保障单位运行用于购买货物和服务的各项资金，包括办公及印刷费、邮电费、差旅费、会议费、工会经费、福利费、日常维修费、专用材料及一般设备购置费、办公用房水电费、办公用房取暖费、办公用房物业管理费、公务用车运行维护费以及其他费用。</w:t>
      </w:r>
    </w:p>
    <w:p w14:paraId="66C7E58D">
      <w:pPr>
        <w:pStyle w:val="8"/>
        <w:jc w:val="center"/>
        <w:rPr>
          <w:sz w:val="72"/>
          <w:szCs w:val="72"/>
        </w:rPr>
      </w:pPr>
    </w:p>
    <w:p w14:paraId="2D0CBA8A">
      <w:pPr>
        <w:pStyle w:val="8"/>
        <w:jc w:val="center"/>
        <w:rPr>
          <w:sz w:val="72"/>
          <w:szCs w:val="72"/>
        </w:rPr>
      </w:pPr>
    </w:p>
    <w:p w14:paraId="63E65D3C">
      <w:pPr>
        <w:pStyle w:val="8"/>
        <w:jc w:val="center"/>
        <w:rPr>
          <w:sz w:val="72"/>
          <w:szCs w:val="72"/>
        </w:rPr>
      </w:pPr>
    </w:p>
    <w:p w14:paraId="79A83F38">
      <w:pPr>
        <w:pStyle w:val="8"/>
        <w:jc w:val="center"/>
        <w:rPr>
          <w:sz w:val="72"/>
          <w:szCs w:val="72"/>
        </w:rPr>
      </w:pPr>
    </w:p>
    <w:p w14:paraId="29EB7700">
      <w:pPr>
        <w:pStyle w:val="8"/>
        <w:jc w:val="center"/>
        <w:rPr>
          <w:sz w:val="72"/>
          <w:szCs w:val="72"/>
        </w:rPr>
      </w:pPr>
    </w:p>
    <w:p w14:paraId="71A0A333">
      <w:pPr>
        <w:pStyle w:val="8"/>
        <w:jc w:val="center"/>
        <w:rPr>
          <w:sz w:val="72"/>
          <w:szCs w:val="72"/>
        </w:rPr>
      </w:pPr>
    </w:p>
    <w:p w14:paraId="7B83A44C">
      <w:pPr>
        <w:pStyle w:val="8"/>
        <w:jc w:val="center"/>
        <w:rPr>
          <w:rFonts w:hint="eastAsia" w:ascii="方正小标宋_GBK" w:hAnsi="方正小标宋_GBK" w:eastAsia="方正小标宋_GBK" w:cs="方正小标宋_GBK"/>
          <w:sz w:val="72"/>
          <w:szCs w:val="72"/>
        </w:rPr>
      </w:pPr>
    </w:p>
    <w:p w14:paraId="76074836">
      <w:pPr>
        <w:pStyle w:val="8"/>
        <w:jc w:val="center"/>
        <w:rPr>
          <w:rFonts w:hint="eastAsia" w:ascii="方正小标宋_GBK" w:hAnsi="方正小标宋_GBK" w:eastAsia="方正小标宋_GBK" w:cs="方正小标宋_GBK"/>
          <w:sz w:val="72"/>
          <w:szCs w:val="72"/>
        </w:rPr>
      </w:pPr>
    </w:p>
    <w:p w14:paraId="00332769">
      <w:pPr>
        <w:pStyle w:val="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BCD3FE2">
      <w:pPr>
        <w:pStyle w:val="8"/>
        <w:jc w:val="center"/>
        <w:rPr>
          <w:rFonts w:hint="eastAsia" w:ascii="方正小标宋_GBK" w:hAnsi="方正小标宋_GBK" w:eastAsia="方正小标宋_GBK" w:cs="方正小标宋_GBK"/>
          <w:sz w:val="70"/>
          <w:szCs w:val="70"/>
        </w:rPr>
      </w:pPr>
    </w:p>
    <w:p w14:paraId="028141B8">
      <w:pPr>
        <w:pStyle w:val="8"/>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8D1A25D">
      <w:pPr>
        <w:rPr>
          <w:sz w:val="72"/>
          <w:szCs w:val="72"/>
        </w:rPr>
      </w:pPr>
      <w:r>
        <w:rPr>
          <w:sz w:val="72"/>
          <w:szCs w:val="72"/>
        </w:rPr>
        <w:br w:type="page"/>
      </w:r>
    </w:p>
    <w:p w14:paraId="53688637">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b/>
          <w:bCs/>
          <w:sz w:val="32"/>
          <w:szCs w:val="32"/>
          <w:lang w:val="en-US" w:eastAsia="zh-CN"/>
        </w:rPr>
        <w:t>2023年度部门(单位)整体支出绩效自评报告。</w:t>
      </w:r>
    </w:p>
    <w:p w14:paraId="7E9EECD5">
      <w:pPr>
        <w:widowControl/>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根据《溆浦县财政局关于开展202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年度部门整体支出绩效评价工作的通知》（溆财绩函[202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w:t>
      </w:r>
      <w:r>
        <w:rPr>
          <w:rFonts w:hint="eastAsia" w:ascii="仿宋" w:hAnsi="仿宋" w:eastAsia="仿宋"/>
          <w:spacing w:val="-2"/>
          <w:sz w:val="32"/>
          <w:szCs w:val="32"/>
          <w:lang w:val="en-US" w:eastAsia="zh-CN"/>
        </w:rPr>
        <w:t>24</w:t>
      </w:r>
      <w:r>
        <w:rPr>
          <w:rFonts w:hint="eastAsia" w:ascii="仿宋" w:hAnsi="仿宋" w:eastAsia="仿宋"/>
          <w:spacing w:val="-2"/>
          <w:sz w:val="32"/>
          <w:szCs w:val="32"/>
        </w:rPr>
        <w:t>号）文件精神，溆浦县库区移民事务中心对本单位202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年度部门整体支出绩效进行了全面综合评价。整体</w:t>
      </w:r>
      <w:r>
        <w:rPr>
          <w:rFonts w:hint="eastAsia" w:ascii="仿宋" w:hAnsi="仿宋" w:eastAsia="仿宋"/>
          <w:spacing w:val="-2"/>
          <w:sz w:val="32"/>
          <w:szCs w:val="32"/>
          <w:lang w:val="en-US" w:eastAsia="zh-CN"/>
        </w:rPr>
        <w:t>评价</w:t>
      </w:r>
      <w:r>
        <w:rPr>
          <w:rFonts w:hint="eastAsia" w:ascii="仿宋" w:hAnsi="仿宋" w:eastAsia="仿宋"/>
          <w:spacing w:val="-2"/>
          <w:sz w:val="32"/>
          <w:szCs w:val="32"/>
        </w:rPr>
        <w:t>分基本支出和项目支出两部分，基本支出的评价重点是降低部门行政成本、厉行节约保运转。项目支出的评价重点是提高资金使用效益，规范管理保稳定、促发展。现将202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年度整体支出绩效评价有关情况报告如下：</w:t>
      </w:r>
    </w:p>
    <w:p w14:paraId="76628107">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2849AD96">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6C71B16B">
      <w:pPr>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溆浦县库区移民事务中心为财政全额拨款的正科级</w:t>
      </w:r>
      <w:r>
        <w:rPr>
          <w:rFonts w:hint="eastAsia" w:ascii="仿宋" w:hAnsi="仿宋" w:eastAsia="仿宋"/>
          <w:spacing w:val="-2"/>
          <w:sz w:val="32"/>
          <w:szCs w:val="32"/>
          <w:lang w:val="en-US" w:eastAsia="zh-CN"/>
        </w:rPr>
        <w:t>参公</w:t>
      </w:r>
      <w:r>
        <w:rPr>
          <w:rFonts w:hint="eastAsia" w:ascii="仿宋" w:hAnsi="仿宋" w:eastAsia="仿宋"/>
          <w:spacing w:val="-2"/>
          <w:sz w:val="32"/>
          <w:szCs w:val="32"/>
        </w:rPr>
        <w:t>事业单位，核定事业编制31名。202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年末实有在职干部职工2</w:t>
      </w:r>
      <w:r>
        <w:rPr>
          <w:rFonts w:hint="eastAsia" w:ascii="仿宋" w:hAnsi="仿宋" w:eastAsia="仿宋"/>
          <w:spacing w:val="-2"/>
          <w:sz w:val="32"/>
          <w:szCs w:val="32"/>
          <w:lang w:val="en-US" w:eastAsia="zh-CN"/>
        </w:rPr>
        <w:t>7</w:t>
      </w:r>
      <w:r>
        <w:rPr>
          <w:rFonts w:hint="eastAsia" w:ascii="仿宋" w:hAnsi="仿宋" w:eastAsia="仿宋"/>
          <w:spacing w:val="-2"/>
          <w:sz w:val="32"/>
          <w:szCs w:val="32"/>
        </w:rPr>
        <w:t>人，退休人员19人。内设5个职能股室：办公室、资金财务室、后期扶持室、规划事务室、信访维权室。目前单位办公地点租用县残联海涛楼的三、四楼。</w:t>
      </w:r>
    </w:p>
    <w:p w14:paraId="18921D7D">
      <w:pPr>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根据三定方案，溆浦县库区移民事务中心主管溆浦县境内七座大中型水库的移民安置和后期扶持工作。省里核定我县大中型水库移民后扶人数23639人，主要涉及16个乡镇196个村，其中移民人数较多的村128个。</w:t>
      </w:r>
    </w:p>
    <w:p w14:paraId="2D916868">
      <w:pPr>
        <w:shd w:val="clear" w:color="auto" w:fill="FFFFFF"/>
        <w:spacing w:line="580" w:lineRule="exact"/>
        <w:ind w:firstLine="632" w:firstLineChars="200"/>
        <w:rPr>
          <w:rFonts w:hint="eastAsia" w:ascii="仿宋_GB2312" w:hAnsi="仿宋" w:eastAsia="仿宋_GB2312"/>
          <w:b/>
          <w:spacing w:val="-2"/>
          <w:sz w:val="32"/>
          <w:szCs w:val="32"/>
        </w:rPr>
      </w:pPr>
      <w:r>
        <w:rPr>
          <w:rFonts w:hint="eastAsia" w:ascii="仿宋_GB2312" w:hAnsi="仿宋" w:eastAsia="仿宋_GB2312"/>
          <w:b/>
          <w:spacing w:val="-2"/>
          <w:sz w:val="32"/>
          <w:szCs w:val="32"/>
        </w:rPr>
        <w:t>（二）部门整体支出规模、使用方向和主要内容、涉及范围等。</w:t>
      </w:r>
    </w:p>
    <w:p w14:paraId="23CBAF93">
      <w:pPr>
        <w:shd w:val="clear" w:color="auto" w:fill="FFFFFF"/>
        <w:spacing w:line="580" w:lineRule="exact"/>
        <w:ind w:firstLine="632" w:firstLineChars="200"/>
        <w:rPr>
          <w:rFonts w:hint="default" w:ascii="仿宋" w:hAnsi="仿宋" w:eastAsia="仿宋"/>
          <w:spacing w:val="-2"/>
          <w:sz w:val="32"/>
          <w:szCs w:val="32"/>
          <w:lang w:val="en-US"/>
        </w:rPr>
      </w:pPr>
      <w:r>
        <w:rPr>
          <w:rFonts w:hint="eastAsia" w:ascii="仿宋" w:hAnsi="仿宋" w:eastAsia="仿宋"/>
          <w:spacing w:val="-2"/>
          <w:sz w:val="32"/>
          <w:szCs w:val="32"/>
        </w:rPr>
        <w:t>根据职能分工202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年我单位整体支出重点围绕保障移民的基本生活、改善移民库区基础设施条件</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新农村建设、</w:t>
      </w:r>
      <w:r>
        <w:rPr>
          <w:rFonts w:hint="eastAsia" w:ascii="仿宋" w:hAnsi="仿宋" w:eastAsia="仿宋"/>
          <w:spacing w:val="-2"/>
          <w:sz w:val="32"/>
          <w:szCs w:val="32"/>
        </w:rPr>
        <w:t>推动库区产业发</w:t>
      </w:r>
      <w:r>
        <w:rPr>
          <w:rFonts w:hint="eastAsia" w:ascii="仿宋" w:hAnsi="仿宋" w:eastAsia="仿宋"/>
          <w:spacing w:val="-2"/>
          <w:sz w:val="32"/>
          <w:szCs w:val="32"/>
          <w:lang w:val="en-US" w:eastAsia="zh-CN"/>
        </w:rPr>
        <w:t>展项目</w:t>
      </w:r>
      <w:r>
        <w:rPr>
          <w:rFonts w:hint="eastAsia" w:ascii="仿宋" w:hAnsi="仿宋" w:eastAsia="仿宋"/>
          <w:spacing w:val="-2"/>
          <w:sz w:val="32"/>
          <w:szCs w:val="32"/>
        </w:rPr>
        <w:t>去开展。完成了202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年度刘家坪库区连带影响人口的口粮供应、银珍和大洑潭库区移民土地征收利息补偿款和</w:t>
      </w:r>
      <w:r>
        <w:rPr>
          <w:rFonts w:hint="eastAsia" w:ascii="仿宋" w:hAnsi="仿宋" w:eastAsia="仿宋"/>
          <w:spacing w:val="-2"/>
          <w:sz w:val="32"/>
          <w:szCs w:val="32"/>
          <w:lang w:val="en-US" w:eastAsia="zh-CN"/>
        </w:rPr>
        <w:t>征收遗留问题项目款</w:t>
      </w:r>
      <w:r>
        <w:rPr>
          <w:rFonts w:hint="eastAsia" w:ascii="仿宋" w:hAnsi="仿宋" w:eastAsia="仿宋"/>
          <w:spacing w:val="-2"/>
          <w:sz w:val="32"/>
          <w:szCs w:val="32"/>
        </w:rPr>
        <w:t>的发放；完成了202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年移民后扶项目的勘测设计、立项、签订合同、实施及部分项目的验收结算工作；完成了202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省里下达我县的移民培训和重点移民村整村推进等任务。我单位严格遵守财经法律法规，并按照《行政事业单位会计准则》、《湖南省水库移民资金财务管理办法》、《湖南省水库移民资金会计核算办法》、《大中型水库移民后期扶持项目资金管理办法》以及政府采购、国库集中支付等相关规定执行。在维护库区社会大局稳定的前提下做到了安全高效地使用资金。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年度我单位实际完成支出32</w:t>
      </w:r>
      <w:r>
        <w:rPr>
          <w:rFonts w:hint="eastAsia" w:ascii="仿宋" w:hAnsi="仿宋" w:eastAsia="仿宋"/>
          <w:spacing w:val="-2"/>
          <w:sz w:val="32"/>
          <w:szCs w:val="32"/>
          <w:lang w:val="en-US" w:eastAsia="zh-CN"/>
        </w:rPr>
        <w:t>49.31</w:t>
      </w:r>
      <w:r>
        <w:rPr>
          <w:rFonts w:hint="eastAsia" w:ascii="仿宋" w:hAnsi="仿宋" w:eastAsia="仿宋"/>
          <w:spacing w:val="-2"/>
          <w:sz w:val="32"/>
          <w:szCs w:val="32"/>
        </w:rPr>
        <w:t>万元，其中基本支出</w:t>
      </w:r>
      <w:r>
        <w:rPr>
          <w:rFonts w:hint="eastAsia" w:ascii="仿宋" w:hAnsi="仿宋" w:eastAsia="仿宋"/>
          <w:spacing w:val="-2"/>
          <w:sz w:val="32"/>
          <w:szCs w:val="32"/>
          <w:lang w:val="en-US" w:eastAsia="zh-CN"/>
        </w:rPr>
        <w:t>393.85</w:t>
      </w:r>
      <w:r>
        <w:rPr>
          <w:rFonts w:hint="eastAsia" w:ascii="仿宋" w:hAnsi="仿宋" w:eastAsia="仿宋"/>
          <w:spacing w:val="-2"/>
          <w:sz w:val="32"/>
          <w:szCs w:val="32"/>
        </w:rPr>
        <w:t>万元，项目支出</w:t>
      </w:r>
      <w:r>
        <w:rPr>
          <w:rFonts w:hint="eastAsia" w:ascii="仿宋" w:hAnsi="仿宋" w:eastAsia="仿宋"/>
          <w:spacing w:val="-2"/>
          <w:sz w:val="32"/>
          <w:szCs w:val="32"/>
          <w:lang w:val="en-US" w:eastAsia="zh-CN"/>
        </w:rPr>
        <w:t>2855.46</w:t>
      </w:r>
      <w:r>
        <w:rPr>
          <w:rFonts w:hint="eastAsia" w:ascii="仿宋" w:hAnsi="仿宋" w:eastAsia="仿宋"/>
          <w:spacing w:val="-2"/>
          <w:sz w:val="32"/>
          <w:szCs w:val="32"/>
        </w:rPr>
        <w:t>万元，年末结转结余0万元。</w:t>
      </w:r>
      <w:r>
        <w:rPr>
          <w:rFonts w:hint="eastAsia" w:ascii="仿宋" w:hAnsi="仿宋" w:eastAsia="仿宋"/>
          <w:spacing w:val="-2"/>
          <w:sz w:val="32"/>
          <w:szCs w:val="32"/>
          <w:lang w:val="en-US" w:eastAsia="zh-CN"/>
        </w:rPr>
        <w:t>部门</w:t>
      </w:r>
      <w:r>
        <w:rPr>
          <w:rFonts w:hint="eastAsia" w:ascii="仿宋" w:hAnsi="仿宋" w:eastAsia="仿宋"/>
          <w:spacing w:val="-2"/>
          <w:sz w:val="32"/>
          <w:szCs w:val="32"/>
        </w:rPr>
        <w:t>决算工资福利支出总额</w:t>
      </w:r>
      <w:r>
        <w:rPr>
          <w:rFonts w:hint="eastAsia" w:ascii="仿宋" w:hAnsi="仿宋" w:eastAsia="仿宋"/>
          <w:spacing w:val="-2"/>
          <w:sz w:val="32"/>
          <w:szCs w:val="32"/>
          <w:lang w:val="en-US" w:eastAsia="zh-CN"/>
        </w:rPr>
        <w:t>336.95</w:t>
      </w:r>
      <w:r>
        <w:rPr>
          <w:rFonts w:hint="eastAsia" w:ascii="仿宋" w:hAnsi="仿宋" w:eastAsia="仿宋"/>
          <w:spacing w:val="-2"/>
          <w:sz w:val="32"/>
          <w:szCs w:val="32"/>
        </w:rPr>
        <w:t>万元，在职职工人均支出1</w:t>
      </w:r>
      <w:r>
        <w:rPr>
          <w:rFonts w:hint="eastAsia" w:ascii="仿宋" w:hAnsi="仿宋" w:eastAsia="仿宋"/>
          <w:spacing w:val="-2"/>
          <w:sz w:val="32"/>
          <w:szCs w:val="32"/>
          <w:lang w:val="en-US" w:eastAsia="zh-CN"/>
        </w:rPr>
        <w:t>2.48</w:t>
      </w:r>
      <w:r>
        <w:rPr>
          <w:rFonts w:hint="eastAsia" w:ascii="仿宋" w:hAnsi="仿宋" w:eastAsia="仿宋"/>
          <w:spacing w:val="-2"/>
          <w:sz w:val="32"/>
          <w:szCs w:val="32"/>
        </w:rPr>
        <w:t>万元，比上年人均支出1</w:t>
      </w:r>
      <w:r>
        <w:rPr>
          <w:rFonts w:hint="eastAsia" w:ascii="仿宋" w:hAnsi="仿宋" w:eastAsia="仿宋"/>
          <w:spacing w:val="-2"/>
          <w:sz w:val="32"/>
          <w:szCs w:val="32"/>
          <w:lang w:val="en-US" w:eastAsia="zh-CN"/>
        </w:rPr>
        <w:t>4.56</w:t>
      </w:r>
      <w:r>
        <w:rPr>
          <w:rFonts w:hint="eastAsia" w:ascii="仿宋" w:hAnsi="仿宋" w:eastAsia="仿宋"/>
          <w:spacing w:val="-2"/>
          <w:sz w:val="32"/>
          <w:szCs w:val="32"/>
        </w:rPr>
        <w:t>万元</w:t>
      </w:r>
      <w:r>
        <w:rPr>
          <w:rFonts w:hint="eastAsia" w:ascii="仿宋" w:hAnsi="仿宋" w:eastAsia="仿宋"/>
          <w:spacing w:val="-2"/>
          <w:sz w:val="32"/>
          <w:szCs w:val="32"/>
          <w:lang w:val="en-US" w:eastAsia="zh-CN"/>
        </w:rPr>
        <w:t>下降1</w:t>
      </w:r>
      <w:r>
        <w:rPr>
          <w:rFonts w:hint="eastAsia" w:ascii="仿宋" w:hAnsi="仿宋" w:eastAsia="仿宋"/>
          <w:spacing w:val="-2"/>
          <w:sz w:val="32"/>
          <w:szCs w:val="32"/>
        </w:rPr>
        <w:t>4%，</w:t>
      </w:r>
      <w:r>
        <w:rPr>
          <w:rFonts w:hint="eastAsia" w:ascii="仿宋" w:hAnsi="仿宋" w:eastAsia="仿宋"/>
          <w:spacing w:val="-2"/>
          <w:sz w:val="32"/>
          <w:szCs w:val="32"/>
          <w:lang w:val="en-US" w:eastAsia="zh-CN"/>
        </w:rPr>
        <w:t>分析</w:t>
      </w:r>
      <w:r>
        <w:rPr>
          <w:rFonts w:hint="eastAsia" w:ascii="仿宋" w:hAnsi="仿宋" w:eastAsia="仿宋"/>
          <w:spacing w:val="-2"/>
          <w:sz w:val="32"/>
          <w:szCs w:val="32"/>
        </w:rPr>
        <w:t>主要原因</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2023年比2022年工资福利支出总额增加2.06万元，变动幅度不大，但2022年10月至12月底我单位共调出4人，由年初的27人变为年末的23人，故当年底在职职工人</w:t>
      </w:r>
      <w:r>
        <w:rPr>
          <w:rFonts w:hint="eastAsia" w:ascii="仿宋" w:hAnsi="仿宋" w:eastAsia="仿宋"/>
          <w:spacing w:val="-2"/>
          <w:sz w:val="32"/>
          <w:szCs w:val="32"/>
        </w:rPr>
        <w:t>均支出</w:t>
      </w:r>
      <w:r>
        <w:rPr>
          <w:rFonts w:hint="eastAsia" w:ascii="仿宋" w:hAnsi="仿宋" w:eastAsia="仿宋"/>
          <w:spacing w:val="-2"/>
          <w:sz w:val="32"/>
          <w:szCs w:val="32"/>
          <w:lang w:val="en-US" w:eastAsia="zh-CN"/>
        </w:rPr>
        <w:t>变大。而2023年下半年我单位又净增加4人，由年初的23人又变为年底的27人，故2023年底的</w:t>
      </w:r>
      <w:r>
        <w:rPr>
          <w:rFonts w:hint="eastAsia" w:ascii="仿宋" w:hAnsi="仿宋" w:eastAsia="仿宋"/>
          <w:spacing w:val="-2"/>
          <w:sz w:val="32"/>
          <w:szCs w:val="32"/>
        </w:rPr>
        <w:t>在职职工</w:t>
      </w:r>
      <w:r>
        <w:rPr>
          <w:rFonts w:hint="eastAsia" w:ascii="仿宋" w:hAnsi="仿宋" w:eastAsia="仿宋"/>
          <w:spacing w:val="-2"/>
          <w:sz w:val="32"/>
          <w:szCs w:val="32"/>
          <w:lang w:val="en-US" w:eastAsia="zh-CN"/>
        </w:rPr>
        <w:t>人均支出变小，两个年度年底人数的变动导致了</w:t>
      </w:r>
      <w:r>
        <w:rPr>
          <w:rFonts w:hint="eastAsia" w:ascii="仿宋" w:hAnsi="仿宋" w:eastAsia="仿宋"/>
          <w:spacing w:val="-2"/>
          <w:sz w:val="32"/>
          <w:szCs w:val="32"/>
        </w:rPr>
        <w:t>人均支出</w:t>
      </w:r>
      <w:r>
        <w:rPr>
          <w:rFonts w:hint="eastAsia" w:ascii="仿宋" w:hAnsi="仿宋" w:eastAsia="仿宋"/>
          <w:spacing w:val="-2"/>
          <w:sz w:val="32"/>
          <w:szCs w:val="32"/>
          <w:lang w:val="en-US" w:eastAsia="zh-CN"/>
        </w:rPr>
        <w:t>的下降</w:t>
      </w:r>
      <w:r>
        <w:rPr>
          <w:rFonts w:hint="eastAsia" w:ascii="仿宋" w:hAnsi="仿宋" w:eastAsia="仿宋"/>
          <w:spacing w:val="-2"/>
          <w:sz w:val="32"/>
          <w:szCs w:val="32"/>
        </w:rPr>
        <w:t>。“三公经费”支出</w:t>
      </w:r>
      <w:r>
        <w:rPr>
          <w:rFonts w:hint="eastAsia" w:ascii="仿宋" w:hAnsi="仿宋" w:eastAsia="仿宋"/>
          <w:spacing w:val="-2"/>
          <w:sz w:val="32"/>
          <w:szCs w:val="32"/>
          <w:lang w:val="en-US" w:eastAsia="zh-CN"/>
        </w:rPr>
        <w:t>1.55</w:t>
      </w:r>
      <w:r>
        <w:rPr>
          <w:rFonts w:hint="eastAsia" w:ascii="仿宋" w:hAnsi="仿宋" w:eastAsia="仿宋"/>
          <w:spacing w:val="-2"/>
          <w:sz w:val="32"/>
          <w:szCs w:val="32"/>
        </w:rPr>
        <w:t>万元，比上年</w:t>
      </w:r>
      <w:r>
        <w:rPr>
          <w:rFonts w:hint="eastAsia" w:ascii="仿宋" w:hAnsi="仿宋" w:eastAsia="仿宋"/>
          <w:spacing w:val="-2"/>
          <w:sz w:val="32"/>
          <w:szCs w:val="32"/>
          <w:lang w:val="en-US" w:eastAsia="zh-CN"/>
        </w:rPr>
        <w:t>增加0.64万元，上升70</w:t>
      </w:r>
      <w:r>
        <w:rPr>
          <w:rFonts w:hint="eastAsia" w:ascii="仿宋" w:hAnsi="仿宋" w:eastAsia="仿宋"/>
          <w:spacing w:val="-2"/>
          <w:sz w:val="32"/>
          <w:szCs w:val="32"/>
        </w:rPr>
        <w:t>%，主要原因是</w:t>
      </w:r>
      <w:r>
        <w:rPr>
          <w:rFonts w:hint="eastAsia" w:ascii="仿宋" w:eastAsia="仿宋" w:cs="仿宋"/>
          <w:sz w:val="32"/>
          <w:szCs w:val="32"/>
          <w:lang w:val="en-US" w:eastAsia="zh-CN"/>
        </w:rPr>
        <w:t>省市移民主管理部门来我县监督检查工作次数增加导致公务接待费用增加，但仍在年初预算数和厉行节约指标控制数之内。</w:t>
      </w:r>
    </w:p>
    <w:p w14:paraId="30FF257D">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17DB9F85">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7F3F62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pacing w:val="-2"/>
          <w:sz w:val="32"/>
          <w:szCs w:val="32"/>
        </w:rPr>
      </w:pPr>
      <w:r>
        <w:rPr>
          <w:rFonts w:hint="eastAsia" w:ascii="仿宋_GB2312" w:hAnsi="仿宋_GB2312" w:eastAsia="仿宋_GB2312" w:cs="仿宋_GB2312"/>
          <w:color w:val="auto"/>
          <w:sz w:val="32"/>
          <w:szCs w:val="32"/>
          <w:highlight w:val="none"/>
          <w:lang w:val="en-US" w:eastAsia="zh-CN"/>
        </w:rPr>
        <w:t>基本支出是保障机关正常运转的日常支出，主要包括基本工资、津（补）贴等人员经费及办公费、印刷费、差旅费、办公设备购置等日常公用经费和退休费、生活补助等对其他个人和家庭的支出。</w:t>
      </w: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w:t>
      </w:r>
      <w:r>
        <w:rPr>
          <w:rFonts w:hint="eastAsia" w:ascii="仿宋" w:hAnsi="仿宋" w:eastAsia="仿宋"/>
          <w:spacing w:val="-2"/>
          <w:sz w:val="32"/>
          <w:szCs w:val="32"/>
          <w:lang w:val="en-US" w:eastAsia="zh-CN"/>
        </w:rPr>
        <w:t>一般公共预算</w:t>
      </w:r>
      <w:r>
        <w:rPr>
          <w:rFonts w:hint="eastAsia" w:ascii="仿宋" w:hAnsi="仿宋" w:eastAsia="仿宋"/>
          <w:spacing w:val="-2"/>
          <w:sz w:val="32"/>
          <w:szCs w:val="32"/>
        </w:rPr>
        <w:t>基本支出总额为</w:t>
      </w:r>
      <w:r>
        <w:rPr>
          <w:rFonts w:hint="eastAsia" w:ascii="仿宋" w:hAnsi="仿宋" w:eastAsia="仿宋"/>
          <w:spacing w:val="-2"/>
          <w:sz w:val="32"/>
          <w:szCs w:val="32"/>
          <w:lang w:val="en-US" w:eastAsia="zh-CN"/>
        </w:rPr>
        <w:t>393.85</w:t>
      </w:r>
      <w:r>
        <w:rPr>
          <w:rFonts w:hint="eastAsia" w:ascii="仿宋" w:hAnsi="仿宋" w:eastAsia="仿宋"/>
          <w:spacing w:val="-2"/>
          <w:sz w:val="32"/>
          <w:szCs w:val="32"/>
        </w:rPr>
        <w:t>万元，其中工资福利支出</w:t>
      </w:r>
      <w:r>
        <w:rPr>
          <w:rFonts w:hint="eastAsia" w:ascii="仿宋" w:hAnsi="仿宋" w:eastAsia="仿宋"/>
          <w:spacing w:val="-2"/>
          <w:sz w:val="32"/>
          <w:szCs w:val="32"/>
          <w:lang w:val="en-US" w:eastAsia="zh-CN"/>
        </w:rPr>
        <w:t>326.43</w:t>
      </w:r>
      <w:r>
        <w:rPr>
          <w:rFonts w:hint="eastAsia" w:ascii="仿宋" w:hAnsi="仿宋" w:eastAsia="仿宋"/>
          <w:spacing w:val="-2"/>
          <w:sz w:val="32"/>
          <w:szCs w:val="32"/>
        </w:rPr>
        <w:t>万元，商品服务支出</w:t>
      </w:r>
      <w:r>
        <w:rPr>
          <w:rFonts w:hint="eastAsia" w:ascii="仿宋" w:hAnsi="仿宋" w:eastAsia="仿宋"/>
          <w:spacing w:val="-2"/>
          <w:sz w:val="32"/>
          <w:szCs w:val="32"/>
          <w:lang w:val="en-US" w:eastAsia="zh-CN"/>
        </w:rPr>
        <w:t>59.73</w:t>
      </w:r>
      <w:r>
        <w:rPr>
          <w:rFonts w:hint="eastAsia" w:ascii="仿宋" w:hAnsi="仿宋" w:eastAsia="仿宋"/>
          <w:spacing w:val="-2"/>
          <w:sz w:val="32"/>
          <w:szCs w:val="32"/>
        </w:rPr>
        <w:t>万元，对个人和家庭补助支出</w:t>
      </w:r>
      <w:r>
        <w:rPr>
          <w:rFonts w:hint="eastAsia" w:ascii="仿宋" w:hAnsi="仿宋" w:eastAsia="仿宋"/>
          <w:spacing w:val="-2"/>
          <w:sz w:val="32"/>
          <w:szCs w:val="32"/>
          <w:lang w:val="en-US" w:eastAsia="zh-CN"/>
        </w:rPr>
        <w:t>6.89</w:t>
      </w:r>
      <w:r>
        <w:rPr>
          <w:rFonts w:hint="eastAsia" w:ascii="仿宋" w:hAnsi="仿宋" w:eastAsia="仿宋"/>
          <w:spacing w:val="-2"/>
          <w:sz w:val="32"/>
          <w:szCs w:val="32"/>
        </w:rPr>
        <w:t>万元，其他支出（办公设备购置）</w:t>
      </w:r>
      <w:r>
        <w:rPr>
          <w:rFonts w:hint="eastAsia" w:ascii="仿宋" w:hAnsi="仿宋" w:eastAsia="仿宋"/>
          <w:spacing w:val="-2"/>
          <w:sz w:val="32"/>
          <w:szCs w:val="32"/>
          <w:lang w:val="en-US" w:eastAsia="zh-CN"/>
        </w:rPr>
        <w:t>0.8</w:t>
      </w:r>
      <w:r>
        <w:rPr>
          <w:rFonts w:hint="eastAsia" w:ascii="仿宋" w:hAnsi="仿宋" w:eastAsia="仿宋"/>
          <w:spacing w:val="-2"/>
          <w:sz w:val="32"/>
          <w:szCs w:val="32"/>
        </w:rPr>
        <w:t>万元。</w:t>
      </w:r>
    </w:p>
    <w:p w14:paraId="6FB07C5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pacing w:val="-2"/>
          <w:sz w:val="32"/>
          <w:szCs w:val="32"/>
        </w:rPr>
      </w:pPr>
      <w:r>
        <w:rPr>
          <w:rFonts w:hint="eastAsia" w:ascii="仿宋_GB2312" w:hAnsi="仿宋_GB2312" w:eastAsia="仿宋_GB2312" w:cs="仿宋_GB2312"/>
          <w:color w:val="auto"/>
          <w:sz w:val="32"/>
          <w:szCs w:val="32"/>
          <w:highlight w:val="none"/>
          <w:lang w:val="en-US" w:eastAsia="zh-CN"/>
        </w:rPr>
        <w:t>2023年本单位“三公”经费预算2.10万元，且全部为公务接待费支出。2023年“三公”经费实际支出1.55万元，全部为公务接待费支出。其中：</w:t>
      </w:r>
      <w:r>
        <w:rPr>
          <w:rFonts w:hint="eastAsia" w:ascii="仿宋" w:hAnsi="仿宋" w:eastAsia="仿宋"/>
          <w:spacing w:val="-2"/>
          <w:sz w:val="32"/>
          <w:szCs w:val="32"/>
          <w:lang w:val="en-US" w:eastAsia="zh-CN"/>
        </w:rPr>
        <w:t>一般公共预算</w:t>
      </w:r>
      <w:r>
        <w:rPr>
          <w:rFonts w:hint="eastAsia" w:ascii="仿宋_GB2312" w:hAnsi="仿宋_GB2312" w:eastAsia="仿宋_GB2312" w:cs="仿宋_GB2312"/>
          <w:color w:val="auto"/>
          <w:sz w:val="32"/>
          <w:szCs w:val="32"/>
          <w:highlight w:val="none"/>
          <w:lang w:val="en-US" w:eastAsia="zh-CN"/>
        </w:rPr>
        <w:t>公务接待费支出1.20万元，</w:t>
      </w:r>
      <w:r>
        <w:rPr>
          <w:rFonts w:hint="eastAsia" w:ascii="仿宋" w:hAnsi="仿宋" w:eastAsia="仿宋"/>
          <w:spacing w:val="-2"/>
          <w:sz w:val="32"/>
          <w:szCs w:val="32"/>
          <w:lang w:val="en-US" w:eastAsia="zh-CN"/>
        </w:rPr>
        <w:t>较</w:t>
      </w:r>
      <w:r>
        <w:rPr>
          <w:rFonts w:hint="eastAsia" w:ascii="仿宋" w:hAnsi="仿宋" w:eastAsia="仿宋"/>
          <w:spacing w:val="-2"/>
          <w:sz w:val="32"/>
          <w:szCs w:val="32"/>
        </w:rPr>
        <w:t>去年决算数</w:t>
      </w:r>
      <w:r>
        <w:rPr>
          <w:rFonts w:hint="eastAsia" w:ascii="仿宋" w:hAnsi="仿宋" w:eastAsia="仿宋"/>
          <w:spacing w:val="-2"/>
          <w:sz w:val="32"/>
          <w:szCs w:val="32"/>
          <w:lang w:val="en-US" w:eastAsia="zh-CN"/>
        </w:rPr>
        <w:t>增加0.29万元，但低于年初</w:t>
      </w:r>
      <w:r>
        <w:rPr>
          <w:rFonts w:hint="eastAsia" w:ascii="仿宋" w:hAnsi="仿宋" w:eastAsia="仿宋"/>
          <w:spacing w:val="-2"/>
          <w:sz w:val="32"/>
          <w:szCs w:val="32"/>
        </w:rPr>
        <w:t>预算数</w:t>
      </w:r>
      <w:r>
        <w:rPr>
          <w:rFonts w:hint="eastAsia" w:ascii="仿宋" w:hAnsi="仿宋" w:eastAsia="仿宋"/>
          <w:spacing w:val="-2"/>
          <w:sz w:val="32"/>
          <w:szCs w:val="32"/>
          <w:lang w:val="en-US" w:eastAsia="zh-CN"/>
        </w:rPr>
        <w:t>和厉行节约指标控制数</w:t>
      </w:r>
      <w:r>
        <w:rPr>
          <w:rFonts w:hint="eastAsia" w:ascii="仿宋" w:hAnsi="仿宋" w:eastAsia="仿宋"/>
          <w:spacing w:val="-2"/>
          <w:sz w:val="32"/>
          <w:szCs w:val="32"/>
          <w:lang w:eastAsia="zh-CN"/>
        </w:rPr>
        <w:t>，</w:t>
      </w:r>
      <w:r>
        <w:rPr>
          <w:rFonts w:hint="eastAsia" w:ascii="仿宋" w:hAnsi="仿宋" w:eastAsia="仿宋"/>
          <w:spacing w:val="-2"/>
          <w:sz w:val="32"/>
          <w:szCs w:val="32"/>
        </w:rPr>
        <w:t>“三公”经费开支</w:t>
      </w:r>
      <w:r>
        <w:rPr>
          <w:rFonts w:hint="eastAsia" w:ascii="仿宋" w:hAnsi="仿宋" w:eastAsia="仿宋"/>
          <w:spacing w:val="-2"/>
          <w:sz w:val="32"/>
          <w:szCs w:val="32"/>
          <w:lang w:val="en-US" w:eastAsia="zh-CN"/>
        </w:rPr>
        <w:t>在正常范围之内</w:t>
      </w:r>
      <w:r>
        <w:rPr>
          <w:rFonts w:hint="eastAsia" w:ascii="仿宋" w:hAnsi="仿宋" w:eastAsia="仿宋"/>
          <w:spacing w:val="-2"/>
          <w:sz w:val="32"/>
          <w:szCs w:val="32"/>
        </w:rPr>
        <w:t xml:space="preserve">。 </w:t>
      </w:r>
    </w:p>
    <w:p w14:paraId="2E5CE33C">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5FC7DE10">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1、专项资金安排落实、总投入</w:t>
      </w:r>
      <w:r>
        <w:rPr>
          <w:rFonts w:hint="eastAsia" w:ascii="仿宋_GB2312" w:hAnsi="仿宋" w:eastAsia="仿宋_GB2312"/>
          <w:b/>
          <w:bCs/>
          <w:spacing w:val="-2"/>
          <w:sz w:val="32"/>
          <w:szCs w:val="32"/>
          <w:lang w:val="en-US" w:eastAsia="zh-CN"/>
        </w:rPr>
        <w:t>使用</w:t>
      </w:r>
      <w:r>
        <w:rPr>
          <w:rFonts w:hint="eastAsia" w:ascii="仿宋_GB2312" w:hAnsi="仿宋" w:eastAsia="仿宋_GB2312"/>
          <w:b/>
          <w:bCs/>
          <w:spacing w:val="-2"/>
          <w:sz w:val="32"/>
          <w:szCs w:val="32"/>
        </w:rPr>
        <w:t>等情况分析。</w:t>
      </w:r>
    </w:p>
    <w:p w14:paraId="4AECF582">
      <w:pPr>
        <w:shd w:val="clear" w:color="auto" w:fill="FFFFFF"/>
        <w:spacing w:line="580" w:lineRule="exact"/>
        <w:ind w:firstLine="632" w:firstLineChars="200"/>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本单位项目资金按照相关法律法规和内部控制制度进行管理</w:t>
      </w:r>
      <w:r>
        <w:rPr>
          <w:rFonts w:hint="eastAsia" w:ascii="仿宋" w:hAnsi="仿宋" w:eastAsia="仿宋" w:cs="Times New Roman"/>
          <w:spacing w:val="-2"/>
          <w:sz w:val="32"/>
          <w:szCs w:val="32"/>
          <w:lang w:val="zh-CN" w:eastAsia="zh-CN"/>
        </w:rPr>
        <w:t>。</w:t>
      </w:r>
      <w:r>
        <w:rPr>
          <w:rFonts w:hint="eastAsia" w:ascii="仿宋" w:hAnsi="仿宋" w:eastAsia="仿宋" w:cs="Times New Roman"/>
          <w:spacing w:val="-2"/>
          <w:sz w:val="32"/>
          <w:szCs w:val="32"/>
          <w:lang w:val="en-US" w:eastAsia="zh-CN"/>
        </w:rPr>
        <w:t>项目资金主要用于：移民后扶直补到人、库区基础设施、农田水利、新农村建设、生产开发、移民慰问和移民培训、库区遗留问题处理等工作。2023年度项目支出年初预算为2500万元，实际支出2855.46万元，其中一般公共预算财政拨款项目支出1809.57万元。</w:t>
      </w:r>
    </w:p>
    <w:p w14:paraId="58EAF627">
      <w:pPr>
        <w:shd w:val="clear" w:color="auto" w:fill="FFFFFF"/>
        <w:spacing w:line="58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一般公共预算财政拨款项目支出的具体使用情况如下：</w:t>
      </w:r>
    </w:p>
    <w:p w14:paraId="2024148A">
      <w:pPr>
        <w:shd w:val="clear" w:color="auto" w:fill="FFFFFF"/>
        <w:spacing w:line="580" w:lineRule="exact"/>
        <w:ind w:firstLine="632" w:firstLineChars="200"/>
        <w:rPr>
          <w:rFonts w:hint="eastAsia"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①</w:t>
      </w:r>
      <w:r>
        <w:rPr>
          <w:rFonts w:hint="eastAsia" w:ascii="仿宋" w:hAnsi="仿宋" w:eastAsia="仿宋" w:cs="Times New Roman"/>
          <w:spacing w:val="-2"/>
          <w:sz w:val="32"/>
          <w:szCs w:val="32"/>
          <w:lang w:val="en-US" w:eastAsia="zh-CN"/>
        </w:rPr>
        <w:t>移民后扶项目资金支出1647.26 万元，占比91.03%；</w:t>
      </w:r>
    </w:p>
    <w:p w14:paraId="426B70B7">
      <w:pPr>
        <w:shd w:val="clear" w:color="auto" w:fill="FFFFFF"/>
        <w:spacing w:line="580" w:lineRule="exact"/>
        <w:ind w:firstLine="632" w:firstLineChars="200"/>
        <w:rPr>
          <w:rFonts w:hint="eastAsia"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②</w:t>
      </w:r>
      <w:r>
        <w:rPr>
          <w:rFonts w:hint="eastAsia" w:ascii="仿宋" w:hAnsi="仿宋" w:eastAsia="仿宋" w:cs="Times New Roman"/>
          <w:spacing w:val="-2"/>
          <w:sz w:val="32"/>
          <w:szCs w:val="32"/>
          <w:lang w:val="en-US" w:eastAsia="zh-CN"/>
        </w:rPr>
        <w:t>刘家坪库区连带影响人口粮食供应差价补贴项目支出141.31万元，占比7.81%；</w:t>
      </w:r>
    </w:p>
    <w:p w14:paraId="79515A22">
      <w:pPr>
        <w:shd w:val="clear" w:color="auto" w:fill="FFFFFF"/>
        <w:spacing w:line="580" w:lineRule="exact"/>
        <w:ind w:firstLine="632" w:firstLineChars="200"/>
        <w:rPr>
          <w:rFonts w:hint="eastAsia" w:ascii="仿宋" w:hAnsi="仿宋" w:eastAsia="仿宋" w:cs="Times New Roman"/>
          <w:spacing w:val="-2"/>
          <w:sz w:val="32"/>
          <w:szCs w:val="32"/>
          <w:lang w:val="en-US" w:eastAsia="zh-CN"/>
        </w:rPr>
      </w:pPr>
      <w:r>
        <w:rPr>
          <w:rFonts w:hint="default" w:ascii="仿宋" w:hAnsi="仿宋" w:eastAsia="仿宋" w:cs="Times New Roman"/>
          <w:spacing w:val="-2"/>
          <w:sz w:val="32"/>
          <w:szCs w:val="32"/>
          <w:lang w:val="en-US" w:eastAsia="zh-CN"/>
        </w:rPr>
        <w:t>③</w:t>
      </w:r>
      <w:r>
        <w:rPr>
          <w:rFonts w:hint="eastAsia" w:ascii="仿宋" w:hAnsi="仿宋" w:eastAsia="仿宋" w:cs="Times New Roman"/>
          <w:spacing w:val="-2"/>
          <w:sz w:val="32"/>
          <w:szCs w:val="32"/>
          <w:lang w:val="en-US" w:eastAsia="zh-CN"/>
        </w:rPr>
        <w:t>移民后扶专项工作经费支出21 万元，占项目支出总额的1.16%。</w:t>
      </w:r>
    </w:p>
    <w:p w14:paraId="55350CB3">
      <w:pPr>
        <w:pStyle w:val="2"/>
        <w:rPr>
          <w:rFonts w:hint="eastAsia" w:ascii="仿宋_GB2312" w:hAnsi="仿宋" w:eastAsia="仿宋_GB2312"/>
          <w:b/>
          <w:bCs/>
          <w:spacing w:val="-2"/>
          <w:sz w:val="32"/>
          <w:szCs w:val="32"/>
        </w:rPr>
      </w:pPr>
      <w:r>
        <w:rPr>
          <w:rFonts w:hint="eastAsia" w:ascii="仿宋_GB2312" w:hAnsi="仿宋" w:eastAsia="仿宋_GB2312"/>
          <w:b/>
          <w:bCs/>
          <w:spacing w:val="-2"/>
          <w:sz w:val="32"/>
          <w:szCs w:val="32"/>
          <w:lang w:val="en-US" w:eastAsia="zh-CN"/>
        </w:rPr>
        <w:t>2</w:t>
      </w:r>
      <w:r>
        <w:rPr>
          <w:rFonts w:hint="eastAsia" w:ascii="仿宋_GB2312" w:hAnsi="仿宋" w:eastAsia="仿宋_GB2312"/>
          <w:b/>
          <w:bCs/>
          <w:spacing w:val="-2"/>
          <w:sz w:val="32"/>
          <w:szCs w:val="32"/>
        </w:rPr>
        <w:t>、专项资金管理情况分析</w:t>
      </w:r>
    </w:p>
    <w:p w14:paraId="0F9038FC">
      <w:pPr>
        <w:shd w:val="clear" w:color="auto" w:fill="FFFFFF"/>
        <w:spacing w:line="580" w:lineRule="exact"/>
        <w:ind w:firstLine="632" w:firstLineChars="200"/>
        <w:rPr>
          <w:rFonts w:hint="eastAsia" w:ascii="仿宋" w:hAnsi="仿宋" w:eastAsia="仿宋" w:cs="Times New Roman"/>
          <w:spacing w:val="-2"/>
          <w:sz w:val="32"/>
          <w:szCs w:val="32"/>
        </w:rPr>
      </w:pPr>
      <w:r>
        <w:rPr>
          <w:rFonts w:hint="eastAsia" w:ascii="仿宋" w:hAnsi="仿宋" w:eastAsia="仿宋"/>
          <w:spacing w:val="-2"/>
          <w:sz w:val="32"/>
          <w:szCs w:val="32"/>
        </w:rPr>
        <w:t>自2006年7月1日国家实行新的移民后扶政策后，</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单位的中心工作便是移民后期扶持工作，上级拨入的移民后扶专项资金较多。经过探索和实践，</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单位在移民后扶项目的申报立项、招投标管理、组织实施、管理验收、资金支付等方面行成了一整套严格的工作规范和流程。在202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w:t>
      </w:r>
      <w:r>
        <w:rPr>
          <w:rFonts w:hint="eastAsia" w:ascii="仿宋" w:hAnsi="仿宋" w:eastAsia="仿宋"/>
          <w:bCs/>
          <w:color w:val="auto"/>
          <w:sz w:val="32"/>
          <w:szCs w:val="32"/>
          <w:highlight w:val="none"/>
        </w:rPr>
        <w:t>全面落实“放管服”改革要求，修订完善移民后扶项目管理流程，对资金额度在50万元以下的基础设施项目，</w:t>
      </w:r>
      <w:r>
        <w:rPr>
          <w:rFonts w:hint="eastAsia" w:ascii="仿宋" w:hAnsi="仿宋" w:eastAsia="仿宋"/>
          <w:spacing w:val="-2"/>
          <w:sz w:val="32"/>
          <w:szCs w:val="32"/>
          <w:lang w:val="en-US" w:eastAsia="zh-CN"/>
        </w:rPr>
        <w:t>继续</w:t>
      </w:r>
      <w:r>
        <w:rPr>
          <w:rFonts w:hint="eastAsia" w:ascii="仿宋" w:hAnsi="仿宋" w:eastAsia="仿宋"/>
          <w:spacing w:val="-2"/>
          <w:sz w:val="32"/>
          <w:szCs w:val="32"/>
        </w:rPr>
        <w:t>采取</w:t>
      </w:r>
      <w:r>
        <w:rPr>
          <w:rFonts w:hint="eastAsia" w:ascii="仿宋" w:hAnsi="仿宋" w:eastAsia="仿宋"/>
          <w:bCs/>
          <w:color w:val="auto"/>
          <w:sz w:val="32"/>
          <w:szCs w:val="32"/>
          <w:highlight w:val="none"/>
        </w:rPr>
        <w:t>“四议两公开”程序组织实施</w:t>
      </w:r>
      <w:r>
        <w:rPr>
          <w:rFonts w:hint="eastAsia" w:ascii="仿宋" w:hAnsi="仿宋" w:eastAsia="仿宋"/>
          <w:spacing w:val="-2"/>
          <w:sz w:val="32"/>
          <w:szCs w:val="32"/>
        </w:rPr>
        <w:t>，把项目的实施和结算逐步下放到乡村两级，</w:t>
      </w:r>
      <w:r>
        <w:rPr>
          <w:rFonts w:hint="eastAsia" w:ascii="仿宋" w:hAnsi="仿宋" w:eastAsia="仿宋"/>
          <w:bCs/>
          <w:color w:val="auto"/>
          <w:sz w:val="32"/>
          <w:szCs w:val="32"/>
          <w:highlight w:val="none"/>
        </w:rPr>
        <w:t>简政放权</w:t>
      </w:r>
      <w:r>
        <w:rPr>
          <w:rFonts w:hint="eastAsia" w:ascii="仿宋" w:hAnsi="仿宋" w:eastAsia="仿宋"/>
          <w:spacing w:val="-2"/>
          <w:sz w:val="32"/>
          <w:szCs w:val="32"/>
          <w:lang w:val="en-US" w:eastAsia="zh-CN"/>
        </w:rPr>
        <w:t>工作</w:t>
      </w:r>
      <w:r>
        <w:rPr>
          <w:rFonts w:hint="eastAsia" w:ascii="仿宋" w:hAnsi="仿宋" w:eastAsia="仿宋"/>
          <w:spacing w:val="-2"/>
          <w:sz w:val="32"/>
          <w:szCs w:val="32"/>
        </w:rPr>
        <w:t>已取得初步成效。</w:t>
      </w:r>
      <w:r>
        <w:rPr>
          <w:rFonts w:hint="eastAsia" w:ascii="仿宋" w:hAnsi="仿宋" w:eastAsia="仿宋" w:cs="Times New Roman"/>
          <w:spacing w:val="-2"/>
          <w:sz w:val="32"/>
          <w:szCs w:val="32"/>
        </w:rPr>
        <w:t>规范项目管理，优化转型升级，着力发展壮大移民村集体经济</w:t>
      </w:r>
      <w:r>
        <w:rPr>
          <w:rFonts w:hint="eastAsia" w:ascii="仿宋" w:hAnsi="仿宋" w:eastAsia="仿宋" w:cs="Times New Roman"/>
          <w:spacing w:val="-2"/>
          <w:sz w:val="32"/>
          <w:szCs w:val="32"/>
          <w:lang w:val="en-US" w:eastAsia="zh-CN"/>
        </w:rPr>
        <w:t>和</w:t>
      </w:r>
      <w:r>
        <w:rPr>
          <w:rFonts w:hint="eastAsia" w:ascii="仿宋" w:hAnsi="仿宋" w:eastAsia="仿宋" w:cs="Times New Roman"/>
          <w:spacing w:val="-2"/>
          <w:sz w:val="32"/>
          <w:szCs w:val="32"/>
        </w:rPr>
        <w:t>改善库区移民宜居环境</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让</w:t>
      </w:r>
      <w:r>
        <w:rPr>
          <w:rFonts w:hint="eastAsia" w:ascii="仿宋" w:hAnsi="仿宋" w:eastAsia="仿宋" w:cs="Times New Roman"/>
          <w:spacing w:val="-2"/>
          <w:sz w:val="32"/>
          <w:szCs w:val="32"/>
        </w:rPr>
        <w:t>移民资金发挥最大社会效益。</w:t>
      </w:r>
    </w:p>
    <w:p w14:paraId="01FF41FD">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63E9FC6D">
      <w:pPr>
        <w:shd w:val="clear" w:color="auto" w:fill="FFFFFF"/>
        <w:spacing w:line="640" w:lineRule="exact"/>
        <w:ind w:firstLine="640"/>
        <w:rPr>
          <w:rFonts w:hint="default"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2023年度本单位</w:t>
      </w:r>
      <w:r>
        <w:rPr>
          <w:rFonts w:hint="eastAsia" w:ascii="仿宋_GB2312" w:hAnsi="仿宋" w:eastAsia="仿宋_GB2312" w:cs="Times New Roman"/>
          <w:spacing w:val="-2"/>
          <w:sz w:val="32"/>
          <w:szCs w:val="32"/>
          <w:lang w:eastAsia="zh-CN"/>
        </w:rPr>
        <w:t>政府性基金</w:t>
      </w:r>
      <w:r>
        <w:rPr>
          <w:rFonts w:hint="eastAsia" w:ascii="仿宋_GB2312" w:hAnsi="仿宋" w:eastAsia="仿宋_GB2312" w:cs="Times New Roman"/>
          <w:spacing w:val="-2"/>
          <w:sz w:val="32"/>
          <w:szCs w:val="32"/>
          <w:lang w:val="en-US" w:eastAsia="zh-CN"/>
        </w:rPr>
        <w:t>决</w:t>
      </w:r>
      <w:r>
        <w:rPr>
          <w:rFonts w:hint="eastAsia" w:ascii="仿宋_GB2312" w:hAnsi="仿宋" w:eastAsia="仿宋_GB2312" w:cs="Times New Roman"/>
          <w:spacing w:val="-2"/>
          <w:sz w:val="32"/>
          <w:szCs w:val="32"/>
          <w:lang w:eastAsia="zh-CN"/>
        </w:rPr>
        <w:t>算支出</w:t>
      </w:r>
      <w:r>
        <w:rPr>
          <w:rFonts w:hint="eastAsia" w:ascii="仿宋_GB2312" w:hAnsi="仿宋" w:eastAsia="仿宋_GB2312" w:cs="Times New Roman"/>
          <w:spacing w:val="-2"/>
          <w:sz w:val="32"/>
          <w:szCs w:val="32"/>
          <w:lang w:val="en-US" w:eastAsia="zh-CN"/>
        </w:rPr>
        <w:t>838.55万元，且全为大中型水库移民后期扶持资金的项目支出，其中对个人和家庭的补助支出162.99万元，占比19.44%；非基建类的资本性支出675.56万元，占比80.56%。</w:t>
      </w:r>
    </w:p>
    <w:p w14:paraId="279C33E8">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四、国有资本经营预算支出情况</w:t>
      </w:r>
    </w:p>
    <w:p w14:paraId="3AC8A158">
      <w:pPr>
        <w:shd w:val="clear" w:color="auto" w:fill="FFFFFF"/>
        <w:spacing w:line="640" w:lineRule="exact"/>
        <w:ind w:firstLine="640"/>
        <w:rPr>
          <w:rFonts w:hint="default"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2023年度本单位无国有资本经营预算支出。</w:t>
      </w:r>
    </w:p>
    <w:p w14:paraId="0D7FF0CD">
      <w:pPr>
        <w:numPr>
          <w:ilvl w:val="0"/>
          <w:numId w:val="4"/>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229F0DC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40" w:lineRule="exact"/>
        <w:ind w:firstLine="632" w:firstLineChars="200"/>
        <w:textAlignment w:val="auto"/>
        <w:rPr>
          <w:rFonts w:hint="default" w:ascii="黑体" w:hAnsi="黑体" w:eastAsia="黑体"/>
          <w:spacing w:val="-2"/>
          <w:sz w:val="32"/>
          <w:szCs w:val="32"/>
          <w:lang w:val="en-US"/>
        </w:rPr>
      </w:pPr>
      <w:r>
        <w:rPr>
          <w:rFonts w:hint="eastAsia" w:ascii="仿宋_GB2312" w:hAnsi="仿宋" w:eastAsia="仿宋_GB2312" w:cs="Times New Roman"/>
          <w:spacing w:val="-2"/>
          <w:sz w:val="32"/>
          <w:szCs w:val="32"/>
          <w:lang w:val="en-US" w:eastAsia="zh-CN"/>
        </w:rPr>
        <w:t>2023年度本单位无社会保险基金预算支出。</w:t>
      </w:r>
    </w:p>
    <w:p w14:paraId="7792AB15">
      <w:pPr>
        <w:numPr>
          <w:ilvl w:val="0"/>
          <w:numId w:val="4"/>
        </w:num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资产管理情况</w:t>
      </w:r>
    </w:p>
    <w:p w14:paraId="369B0D39">
      <w:pPr>
        <w:shd w:val="clear" w:color="auto" w:fill="FFFFFF"/>
        <w:spacing w:line="580" w:lineRule="exact"/>
        <w:ind w:firstLine="632" w:firstLineChars="200"/>
        <w:rPr>
          <w:rFonts w:hint="default" w:ascii="仿宋" w:hAnsi="仿宋" w:eastAsia="仿宋"/>
          <w:b/>
          <w:bCs/>
          <w:spacing w:val="-2"/>
          <w:sz w:val="32"/>
          <w:szCs w:val="32"/>
          <w:lang w:val="en-US" w:eastAsia="zh-CN"/>
        </w:rPr>
      </w:pPr>
      <w:r>
        <w:rPr>
          <w:rFonts w:hint="eastAsia" w:ascii="仿宋" w:hAnsi="仿宋" w:eastAsia="仿宋"/>
          <w:b/>
          <w:bCs/>
          <w:spacing w:val="-2"/>
          <w:sz w:val="32"/>
          <w:szCs w:val="32"/>
          <w:lang w:val="en-US" w:eastAsia="zh-CN"/>
        </w:rPr>
        <w:t>1、资产总体情况</w:t>
      </w:r>
    </w:p>
    <w:p w14:paraId="42B1D074">
      <w:pPr>
        <w:shd w:val="clear" w:color="auto" w:fill="FFFFFF"/>
        <w:spacing w:line="580" w:lineRule="exact"/>
        <w:ind w:firstLine="632" w:firstLineChars="200"/>
        <w:rPr>
          <w:rFonts w:hint="eastAsia" w:ascii="仿宋" w:hAnsi="仿宋" w:eastAsia="仿宋"/>
          <w:spacing w:val="-2"/>
          <w:sz w:val="32"/>
          <w:szCs w:val="32"/>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年末</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单位资产总额</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账面净值，下同）731.37万元，较上年减少14.58%。负债总额105.93万元，较上年增长130.28%；净资产625.44万元，较上年减少22.80%。其中流动资产712.12万元，较上年减少14.58%,占资产总额的97.37%；固定资产19.25万元，较上年减少14.59%，占资产总额的2.63%。在固定资产中，房屋和构筑物8.756万元，占比45.47%；设备7.28万元，占比37.82%；家具和用具3.22万元，占比16.71%。</w:t>
      </w:r>
    </w:p>
    <w:p w14:paraId="44DE0C81">
      <w:pPr>
        <w:keepNext w:val="0"/>
        <w:keepLines w:val="0"/>
        <w:pageBreakBefore w:val="0"/>
        <w:widowControl w:val="0"/>
        <w:numPr>
          <w:ilvl w:val="0"/>
          <w:numId w:val="5"/>
        </w:numPr>
        <w:shd w:val="clear" w:color="auto" w:fill="FFFFFF"/>
        <w:kinsoku/>
        <w:wordWrap/>
        <w:overflowPunct/>
        <w:topLinePunct w:val="0"/>
        <w:autoSpaceDE/>
        <w:autoSpaceDN/>
        <w:bidi w:val="0"/>
        <w:adjustRightInd/>
        <w:snapToGrid/>
        <w:spacing w:line="580" w:lineRule="exact"/>
        <w:ind w:left="0" w:leftChars="0" w:firstLine="632" w:firstLineChars="200"/>
        <w:textAlignment w:val="auto"/>
        <w:rPr>
          <w:rFonts w:hint="eastAsia" w:ascii="仿宋" w:hAnsi="仿宋" w:eastAsia="仿宋"/>
          <w:b/>
          <w:bCs/>
          <w:spacing w:val="-2"/>
          <w:sz w:val="32"/>
          <w:szCs w:val="32"/>
          <w:lang w:val="en-US" w:eastAsia="zh-CN"/>
        </w:rPr>
      </w:pPr>
      <w:r>
        <w:rPr>
          <w:rFonts w:hint="eastAsia" w:ascii="仿宋" w:hAnsi="仿宋" w:eastAsia="仿宋"/>
          <w:b/>
          <w:bCs/>
          <w:spacing w:val="-2"/>
          <w:sz w:val="32"/>
          <w:szCs w:val="32"/>
          <w:lang w:val="en-US" w:eastAsia="zh-CN"/>
        </w:rPr>
        <w:t>资产配置、使用和处置、收益情况</w:t>
      </w:r>
    </w:p>
    <w:p w14:paraId="50C35E2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2023年度，本单位配置固定资产0.8万元（账面原值，下同）。从资产类别分析，配置设备0.69万元，占86.25%；配置家具和用具0.11万元，占13.75%。从配置方式分析，新购0.8万元，占100%。</w:t>
      </w:r>
    </w:p>
    <w:p w14:paraId="764DC91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Chars="0"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截至2023年12月31日，本单位自用固定资产42.39万元，占账面固定资产总额的100%，其中：在用42.39万元，占账面固定资产总额的100%。无出租出借资产，无对外投资。</w:t>
      </w:r>
    </w:p>
    <w:p w14:paraId="5A9962C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Chars="0"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2023年度，本单位处置资产0.43万元。从资产类别分析，处置固定资产0.43万元，占100%。从处置形式上分析，对外捐赠0.43万元，占100%。</w:t>
      </w:r>
    </w:p>
    <w:p w14:paraId="12AAFAA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Chars="0"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2023年度，本单位无资产收益。截止2023年年底，固定资产成新率为45.40%。</w:t>
      </w:r>
    </w:p>
    <w:p w14:paraId="648B6BC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leftChars="0" w:firstLine="632" w:firstLineChars="200"/>
        <w:textAlignment w:val="auto"/>
        <w:rPr>
          <w:rFonts w:hint="default" w:ascii="仿宋" w:hAnsi="仿宋" w:eastAsia="仿宋"/>
          <w:b/>
          <w:bCs/>
          <w:spacing w:val="-2"/>
          <w:sz w:val="32"/>
          <w:szCs w:val="32"/>
          <w:lang w:val="en-US" w:eastAsia="zh-CN"/>
        </w:rPr>
      </w:pPr>
      <w:r>
        <w:rPr>
          <w:rFonts w:hint="eastAsia" w:ascii="仿宋" w:hAnsi="仿宋" w:eastAsia="仿宋"/>
          <w:b/>
          <w:bCs/>
          <w:spacing w:val="-2"/>
          <w:sz w:val="32"/>
          <w:szCs w:val="32"/>
          <w:lang w:val="en-US" w:eastAsia="zh-CN"/>
        </w:rPr>
        <w:t>3、资产管理工作情况</w:t>
      </w:r>
    </w:p>
    <w:p w14:paraId="4D6E7E36">
      <w:pPr>
        <w:shd w:val="clear" w:color="auto" w:fill="FFFFFF"/>
        <w:spacing w:line="580" w:lineRule="exact"/>
        <w:ind w:firstLine="632" w:firstLineChars="200"/>
        <w:rPr>
          <w:rFonts w:hint="default" w:ascii="仿宋" w:hAnsi="仿宋" w:eastAsia="仿宋"/>
          <w:spacing w:val="-2"/>
          <w:sz w:val="32"/>
          <w:szCs w:val="32"/>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w:t>
      </w:r>
      <w:r>
        <w:rPr>
          <w:rFonts w:hint="eastAsia" w:ascii="仿宋" w:hAnsi="仿宋" w:eastAsia="仿宋"/>
          <w:spacing w:val="-2"/>
          <w:sz w:val="32"/>
          <w:szCs w:val="32"/>
          <w:lang w:val="en-US" w:eastAsia="zh-CN"/>
        </w:rPr>
        <w:t>加强了国有资产的信息化管理，完善了台账资料，并在下半年开展了一次全面的资产清理工作，确保账实相符。</w:t>
      </w:r>
      <w:r>
        <w:rPr>
          <w:rFonts w:hint="eastAsia" w:ascii="仿宋" w:hAnsi="仿宋" w:eastAsia="仿宋"/>
          <w:spacing w:val="-2"/>
          <w:sz w:val="32"/>
          <w:szCs w:val="32"/>
        </w:rPr>
        <w:t>继续按新政府会计制度要求对每月的固定资产按月计提折旧并进行了账务处理，对新增资产和</w:t>
      </w:r>
      <w:r>
        <w:rPr>
          <w:rFonts w:hint="eastAsia" w:ascii="仿宋" w:hAnsi="仿宋" w:eastAsia="仿宋"/>
          <w:spacing w:val="-2"/>
          <w:sz w:val="32"/>
          <w:szCs w:val="32"/>
          <w:lang w:val="en-US" w:eastAsia="zh-CN"/>
        </w:rPr>
        <w:t>处置</w:t>
      </w:r>
      <w:r>
        <w:rPr>
          <w:rFonts w:hint="eastAsia" w:ascii="仿宋" w:hAnsi="仿宋" w:eastAsia="仿宋"/>
          <w:spacing w:val="-2"/>
          <w:sz w:val="32"/>
          <w:szCs w:val="32"/>
        </w:rPr>
        <w:t>资产按程序进行了报批，在资产系统里新增资产登记了卡片</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处置</w:t>
      </w:r>
      <w:r>
        <w:rPr>
          <w:rFonts w:hint="eastAsia" w:ascii="仿宋" w:hAnsi="仿宋" w:eastAsia="仿宋"/>
          <w:spacing w:val="-2"/>
          <w:sz w:val="32"/>
          <w:szCs w:val="32"/>
        </w:rPr>
        <w:t>资产</w:t>
      </w:r>
      <w:r>
        <w:rPr>
          <w:rFonts w:hint="eastAsia" w:ascii="仿宋" w:hAnsi="仿宋" w:eastAsia="仿宋"/>
          <w:spacing w:val="-2"/>
          <w:sz w:val="32"/>
          <w:szCs w:val="32"/>
          <w:lang w:val="en-US" w:eastAsia="zh-CN"/>
        </w:rPr>
        <w:t>作了核销并</w:t>
      </w:r>
      <w:r>
        <w:rPr>
          <w:rFonts w:hint="eastAsia" w:ascii="仿宋" w:hAnsi="仿宋" w:eastAsia="仿宋"/>
          <w:spacing w:val="-2"/>
          <w:sz w:val="32"/>
          <w:szCs w:val="32"/>
        </w:rPr>
        <w:t>按相关要求作了账务处理，资产管理工作进一步规范。</w:t>
      </w:r>
      <w:r>
        <w:rPr>
          <w:rFonts w:hint="eastAsia" w:ascii="仿宋" w:hAnsi="仿宋" w:eastAsia="仿宋"/>
          <w:spacing w:val="-2"/>
          <w:sz w:val="32"/>
          <w:szCs w:val="32"/>
          <w:lang w:val="en-US" w:eastAsia="zh-CN"/>
        </w:rPr>
        <w:t>国有资产在保障本单位正常运转，提供社会公共服务以及推进本县移民事业发展等方面发挥了积极作用。</w:t>
      </w:r>
    </w:p>
    <w:p w14:paraId="61EFE8B9">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1229682F">
      <w:pPr>
        <w:keepNext w:val="0"/>
        <w:keepLines w:val="0"/>
        <w:pageBreakBefore w:val="0"/>
        <w:widowControl w:val="0"/>
        <w:kinsoku/>
        <w:wordWrap/>
        <w:overflowPunct/>
        <w:topLinePunct w:val="0"/>
        <w:autoSpaceDN/>
        <w:bidi w:val="0"/>
        <w:adjustRightInd w:val="0"/>
        <w:snapToGrid w:val="0"/>
        <w:spacing w:line="360" w:lineRule="auto"/>
        <w:ind w:firstLine="606" w:firstLineChars="192"/>
        <w:rPr>
          <w:rFonts w:hint="eastAsia"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3</w:t>
      </w:r>
      <w:r>
        <w:rPr>
          <w:rFonts w:hint="eastAsia" w:ascii="仿宋" w:hAnsi="仿宋" w:eastAsia="仿宋"/>
          <w:spacing w:val="-2"/>
          <w:sz w:val="32"/>
          <w:szCs w:val="32"/>
        </w:rPr>
        <w:t>年，</w:t>
      </w:r>
      <w:r>
        <w:rPr>
          <w:rFonts w:hint="eastAsia" w:ascii="仿宋" w:hAnsi="仿宋" w:eastAsia="仿宋"/>
          <w:spacing w:val="-2"/>
          <w:sz w:val="32"/>
          <w:szCs w:val="32"/>
          <w:lang w:val="en-US" w:eastAsia="zh-CN"/>
        </w:rPr>
        <w:t>本单位</w:t>
      </w:r>
      <w:r>
        <w:rPr>
          <w:rFonts w:hint="eastAsia" w:ascii="仿宋" w:hAnsi="仿宋" w:eastAsia="仿宋"/>
          <w:color w:val="auto"/>
          <w:sz w:val="32"/>
          <w:szCs w:val="32"/>
          <w:highlight w:val="none"/>
          <w:shd w:val="clear" w:color="auto" w:fill="FFFFFF"/>
        </w:rPr>
        <w:t>在</w:t>
      </w:r>
      <w:r>
        <w:rPr>
          <w:rFonts w:hint="eastAsia" w:ascii="仿宋" w:hAnsi="仿宋" w:eastAsia="仿宋"/>
          <w:color w:val="auto"/>
          <w:sz w:val="32"/>
          <w:szCs w:val="32"/>
          <w:highlight w:val="none"/>
          <w:shd w:val="clear" w:color="auto" w:fill="FFFFFF"/>
          <w:lang w:val="en-US" w:eastAsia="zh-CN"/>
        </w:rPr>
        <w:t>省市移民主管部门和</w:t>
      </w:r>
      <w:r>
        <w:rPr>
          <w:rFonts w:hint="eastAsia" w:ascii="仿宋" w:hAnsi="仿宋" w:eastAsia="仿宋"/>
          <w:color w:val="auto"/>
          <w:sz w:val="32"/>
          <w:szCs w:val="32"/>
          <w:highlight w:val="none"/>
          <w:shd w:val="clear" w:color="auto" w:fill="FFFFFF"/>
        </w:rPr>
        <w:t>县委、县政府的正确领导下，始终以习近平新时代中国特色社会主义思想为指导，认真贯彻落实</w:t>
      </w:r>
      <w:r>
        <w:rPr>
          <w:rFonts w:hint="eastAsia" w:ascii="仿宋" w:hAnsi="仿宋" w:eastAsia="仿宋"/>
          <w:color w:val="auto"/>
          <w:sz w:val="32"/>
          <w:szCs w:val="32"/>
          <w:highlight w:val="none"/>
          <w:shd w:val="clear" w:color="auto" w:fill="FFFFFF"/>
          <w:lang w:val="en-US" w:eastAsia="zh-CN"/>
        </w:rPr>
        <w:t>党的二十大精神，</w:t>
      </w:r>
      <w:r>
        <w:rPr>
          <w:rFonts w:hint="eastAsia" w:ascii="仿宋" w:hAnsi="仿宋" w:eastAsia="仿宋"/>
          <w:color w:val="auto"/>
          <w:sz w:val="32"/>
          <w:szCs w:val="32"/>
          <w:highlight w:val="none"/>
          <w:shd w:val="clear" w:color="auto" w:fill="FFFFFF"/>
        </w:rPr>
        <w:t>按照稳中求进的工作总基调，坚持以产业发展、移民增收为引领，以整村推进为抓手，以维护库区稳定为保障，明确责任，强化措施，务实创新开展工作，基本实现了年初制定的工作目标。</w:t>
      </w:r>
      <w:r>
        <w:rPr>
          <w:rFonts w:hint="eastAsia" w:ascii="仿宋" w:hAnsi="仿宋" w:eastAsia="仿宋"/>
          <w:spacing w:val="-2"/>
          <w:sz w:val="32"/>
          <w:szCs w:val="32"/>
        </w:rPr>
        <w:t>在保护移民权益、提高移民收入、促进库区发展</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新农村建设</w:t>
      </w:r>
      <w:r>
        <w:rPr>
          <w:rFonts w:hint="eastAsia" w:ascii="仿宋" w:hAnsi="仿宋" w:eastAsia="仿宋"/>
          <w:spacing w:val="-2"/>
          <w:sz w:val="32"/>
          <w:szCs w:val="32"/>
        </w:rPr>
        <w:t>和维护库区社会稳定方面取得了显著成效。财务上抓好厉行节约源头控制，严格执行部门预算，公共财政预算内一般性支出实现了有效压减，降低了行政运行成本，提高了资金的使用效率。</w:t>
      </w:r>
    </w:p>
    <w:p w14:paraId="081C71E9">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7E417B4A">
      <w:pPr>
        <w:shd w:val="clear" w:color="auto" w:fill="FFFFFF"/>
        <w:spacing w:line="580" w:lineRule="exact"/>
        <w:ind w:firstLine="632" w:firstLineChars="200"/>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机关运行</w:t>
      </w:r>
      <w:r>
        <w:rPr>
          <w:rFonts w:hint="eastAsia" w:ascii="仿宋" w:hAnsi="仿宋" w:eastAsia="仿宋"/>
          <w:spacing w:val="-2"/>
          <w:sz w:val="32"/>
          <w:szCs w:val="32"/>
        </w:rPr>
        <w:t>经费支出预算安排不足。因我县移民库区点多线长面广，移民后扶任务繁重，下乡多，差旅费、租车费成了公用支出中的大头，财政预内经费安排仅能保障人员经费开支，公用支出严重短缺。</w:t>
      </w:r>
      <w:r>
        <w:rPr>
          <w:rFonts w:hint="eastAsia" w:ascii="仿宋" w:hAnsi="仿宋" w:eastAsia="仿宋"/>
          <w:spacing w:val="-2"/>
          <w:sz w:val="32"/>
          <w:szCs w:val="32"/>
          <w:lang w:val="en-US" w:eastAsia="zh-CN"/>
        </w:rPr>
        <w:t>在资产管理方面，要加大对干部职工的宣传和培训力度，定期清查单位的固定资产，防止出现资产报废随意处置或者丢失等国有资产流失现象。</w:t>
      </w:r>
    </w:p>
    <w:p w14:paraId="6E4F208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7B1506A9">
      <w:pPr>
        <w:shd w:val="clear" w:color="auto" w:fill="FFFFFF"/>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单位将继续加大工作力度，加强绩效管理，完善绩效评价体系，增强绩效评价结果的可比性、可信度。要切实提高资金使用效</w:t>
      </w:r>
      <w:r>
        <w:rPr>
          <w:rFonts w:hint="eastAsia" w:ascii="仿宋" w:hAnsi="仿宋" w:eastAsia="仿宋"/>
          <w:spacing w:val="-2"/>
          <w:sz w:val="32"/>
          <w:szCs w:val="32"/>
          <w:lang w:val="en-US" w:eastAsia="zh-CN"/>
        </w:rPr>
        <w:t>率</w:t>
      </w:r>
      <w:r>
        <w:rPr>
          <w:rFonts w:hint="eastAsia" w:ascii="仿宋" w:hAnsi="仿宋" w:eastAsia="仿宋"/>
          <w:spacing w:val="-2"/>
          <w:sz w:val="32"/>
          <w:szCs w:val="32"/>
        </w:rPr>
        <w:t>，采取有力措施，降低行政运行成本，真正做到依法理财、科学理财、民主理财。</w:t>
      </w:r>
      <w:r>
        <w:rPr>
          <w:rFonts w:hint="eastAsia" w:ascii="仿宋" w:hAnsi="仿宋" w:eastAsia="仿宋"/>
          <w:spacing w:val="-2"/>
          <w:sz w:val="32"/>
          <w:szCs w:val="32"/>
          <w:lang w:val="en-US" w:eastAsia="zh-CN"/>
        </w:rPr>
        <w:t>立足新发展阶段，构建新发展格局，</w:t>
      </w:r>
      <w:r>
        <w:rPr>
          <w:rFonts w:hint="eastAsia" w:ascii="仿宋" w:hAnsi="仿宋" w:eastAsia="仿宋"/>
          <w:spacing w:val="-2"/>
          <w:sz w:val="32"/>
          <w:szCs w:val="32"/>
        </w:rPr>
        <w:t>不断提升移民工作业务水平，进一步发挥移民工作职能作用，为我县经济发展作出更大贡献。</w:t>
      </w:r>
    </w:p>
    <w:p w14:paraId="66558282">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6A596001">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4C3663AC">
      <w:pPr>
        <w:shd w:val="clear" w:color="auto" w:fill="FFFFFF"/>
        <w:spacing w:line="580" w:lineRule="exact"/>
        <w:ind w:firstLine="640" w:firstLineChars="200"/>
        <w:rPr>
          <w:rFonts w:hint="eastAsia" w:ascii="仿宋" w:hAnsi="仿宋" w:eastAsia="仿宋"/>
          <w:spacing w:val="-2"/>
          <w:sz w:val="32"/>
          <w:szCs w:val="32"/>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较好</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完成了</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整体绩效目标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预算执行情况较好</w:t>
      </w:r>
      <w:r>
        <w:rPr>
          <w:rFonts w:hint="eastAsia" w:ascii="仿宋_GB2312" w:hAnsi="仿宋_GB2312" w:eastAsia="仿宋_GB2312" w:cs="仿宋_GB2312"/>
          <w:color w:val="auto"/>
          <w:sz w:val="32"/>
          <w:szCs w:val="32"/>
          <w:lang w:eastAsia="zh-CN"/>
        </w:rPr>
        <w:t>。</w:t>
      </w:r>
      <w:r>
        <w:rPr>
          <w:rFonts w:hint="eastAsia" w:ascii="仿宋" w:hAnsi="仿宋" w:eastAsia="仿宋"/>
          <w:spacing w:val="-2"/>
          <w:sz w:val="32"/>
          <w:szCs w:val="32"/>
        </w:rPr>
        <w:t>根据《部门整体支出绩效评价指标》评分</w:t>
      </w:r>
      <w:r>
        <w:rPr>
          <w:rFonts w:hint="eastAsia" w:ascii="仿宋" w:hAnsi="仿宋" w:eastAsia="仿宋"/>
          <w:spacing w:val="-2"/>
          <w:sz w:val="32"/>
          <w:szCs w:val="32"/>
          <w:lang w:val="en-US" w:eastAsia="zh-CN"/>
        </w:rPr>
        <w:t>标准</w:t>
      </w:r>
      <w:r>
        <w:rPr>
          <w:rFonts w:hint="eastAsia" w:ascii="仿宋" w:hAnsi="仿宋" w:eastAsia="仿宋"/>
          <w:spacing w:val="-2"/>
          <w:sz w:val="32"/>
          <w:szCs w:val="32"/>
        </w:rPr>
        <w:t>，自评得分</w:t>
      </w:r>
      <w:r>
        <w:rPr>
          <w:rFonts w:hint="eastAsia" w:ascii="仿宋" w:hAnsi="仿宋" w:eastAsia="仿宋"/>
          <w:spacing w:val="-2"/>
          <w:sz w:val="32"/>
          <w:szCs w:val="32"/>
          <w:lang w:val="en-US" w:eastAsia="zh-CN"/>
        </w:rPr>
        <w:t>86</w:t>
      </w:r>
      <w:r>
        <w:rPr>
          <w:rFonts w:hint="eastAsia" w:ascii="仿宋" w:hAnsi="仿宋" w:eastAsia="仿宋"/>
          <w:spacing w:val="-2"/>
          <w:sz w:val="32"/>
          <w:szCs w:val="32"/>
        </w:rPr>
        <w:t>分，部门整体</w:t>
      </w:r>
      <w:r>
        <w:rPr>
          <w:rFonts w:hint="eastAsia" w:ascii="仿宋" w:hAnsi="仿宋" w:eastAsia="仿宋"/>
          <w:spacing w:val="-2"/>
          <w:sz w:val="32"/>
          <w:szCs w:val="32"/>
          <w:lang w:val="en-US" w:eastAsia="zh-CN"/>
        </w:rPr>
        <w:t>支出</w:t>
      </w:r>
      <w:r>
        <w:rPr>
          <w:rFonts w:hint="eastAsia" w:ascii="仿宋" w:hAnsi="仿宋" w:eastAsia="仿宋"/>
          <w:spacing w:val="-2"/>
          <w:sz w:val="32"/>
          <w:szCs w:val="32"/>
        </w:rPr>
        <w:t>绩效评价</w:t>
      </w:r>
      <w:r>
        <w:rPr>
          <w:rFonts w:hint="eastAsia" w:ascii="仿宋" w:hAnsi="仿宋" w:eastAsia="仿宋"/>
          <w:spacing w:val="-2"/>
          <w:sz w:val="32"/>
          <w:szCs w:val="32"/>
          <w:lang w:val="en-US" w:eastAsia="zh-CN"/>
        </w:rPr>
        <w:t>等级为</w:t>
      </w:r>
      <w:r>
        <w:rPr>
          <w:rFonts w:hint="eastAsia" w:ascii="仿宋" w:hAnsi="仿宋" w:eastAsia="仿宋"/>
          <w:spacing w:val="-2"/>
          <w:sz w:val="32"/>
          <w:szCs w:val="32"/>
        </w:rPr>
        <w:t>良好。</w:t>
      </w:r>
      <w:r>
        <w:rPr>
          <w:rFonts w:hint="eastAsia" w:ascii="仿宋" w:hAnsi="仿宋" w:eastAsia="仿宋"/>
          <w:spacing w:val="-2"/>
          <w:sz w:val="32"/>
          <w:szCs w:val="32"/>
          <w:lang w:val="en-US" w:eastAsia="zh-CN"/>
        </w:rPr>
        <w:t>今后将</w:t>
      </w:r>
      <w:r>
        <w:rPr>
          <w:rFonts w:hint="eastAsia" w:ascii="仿宋" w:hAnsi="仿宋" w:eastAsia="仿宋"/>
          <w:spacing w:val="-2"/>
          <w:sz w:val="32"/>
          <w:szCs w:val="32"/>
        </w:rPr>
        <w:t>加强对绩效管理工作的跟踪督查，做到绩效管理有依据、有奖惩，实现绩效管理的规范化、常态化。</w:t>
      </w:r>
    </w:p>
    <w:p w14:paraId="780D4AB1">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（二）绩效自评公开情况</w:t>
      </w:r>
    </w:p>
    <w:p w14:paraId="3820C5D3">
      <w:pPr>
        <w:numPr>
          <w:ilvl w:val="0"/>
          <w:numId w:val="0"/>
        </w:numPr>
        <w:shd w:val="clear" w:color="auto" w:fill="FFFFFF"/>
        <w:spacing w:line="640" w:lineRule="exact"/>
        <w:ind w:firstLine="632" w:firstLineChars="200"/>
        <w:rPr>
          <w:rFonts w:hint="eastAsia" w:ascii="仿宋_GB2312" w:eastAsia="仿宋_GB2312"/>
        </w:rPr>
      </w:pPr>
      <w:r>
        <w:rPr>
          <w:rFonts w:hint="eastAsia" w:ascii="仿宋" w:hAnsi="仿宋" w:eastAsia="仿宋" w:cs="仿宋"/>
          <w:b w:val="0"/>
          <w:bCs w:val="0"/>
          <w:spacing w:val="-2"/>
          <w:sz w:val="32"/>
          <w:szCs w:val="32"/>
          <w:lang w:val="en-US" w:eastAsia="zh-CN"/>
        </w:rPr>
        <w:t>本单位绩效评价情况将在县财政部门审核通过后的规定时间内，在县人民政府网站进行公开。</w:t>
      </w:r>
    </w:p>
    <w:p w14:paraId="55C337E9">
      <w:pPr>
        <w:pStyle w:val="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A19BD13">
      <w:pPr>
        <w:pStyle w:val="8"/>
        <w:jc w:val="center"/>
        <w:rPr>
          <w:sz w:val="72"/>
          <w:szCs w:val="72"/>
        </w:rPr>
      </w:pPr>
    </w:p>
    <w:p w14:paraId="433FA992">
      <w:pPr>
        <w:pStyle w:val="8"/>
        <w:jc w:val="center"/>
        <w:rPr>
          <w:sz w:val="72"/>
          <w:szCs w:val="72"/>
        </w:rPr>
      </w:pPr>
    </w:p>
    <w:p w14:paraId="74105AC5">
      <w:pPr>
        <w:jc w:val="left"/>
        <w:rPr>
          <w:rFonts w:cs="黑体" w:asciiTheme="minorEastAsia" w:hAnsiTheme="minorEastAsia"/>
          <w:color w:val="000000"/>
          <w:kern w:val="0"/>
          <w:sz w:val="32"/>
          <w:szCs w:val="32"/>
        </w:rPr>
      </w:pPr>
    </w:p>
    <w:p w14:paraId="64E26969"/>
    <w:sectPr>
      <w:pgSz w:w="11906" w:h="16838"/>
      <w:pgMar w:top="777" w:right="947" w:bottom="777" w:left="947" w:header="851" w:footer="992" w:gutter="0"/>
      <w:pgBorders>
        <w:top w:val="none" w:sz="0" w:space="0"/>
        <w:left w:val="none" w:sz="0" w:space="0"/>
        <w:bottom w:val="none" w:sz="0" w:space="0"/>
        <w:right w:val="none" w:sz="0" w:space="0"/>
      </w:pgBorders>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F9851"/>
    <w:multiLevelType w:val="singleLevel"/>
    <w:tmpl w:val="9FCF9851"/>
    <w:lvl w:ilvl="0" w:tentative="0">
      <w:start w:val="3"/>
      <w:numFmt w:val="decimal"/>
      <w:suff w:val="nothing"/>
      <w:lvlText w:val="%1、"/>
      <w:lvlJc w:val="left"/>
    </w:lvl>
  </w:abstractNum>
  <w:abstractNum w:abstractNumId="1">
    <w:nsid w:val="AD084F66"/>
    <w:multiLevelType w:val="singleLevel"/>
    <w:tmpl w:val="AD084F66"/>
    <w:lvl w:ilvl="0" w:tentative="0">
      <w:start w:val="5"/>
      <w:numFmt w:val="chineseCounting"/>
      <w:suff w:val="nothing"/>
      <w:lvlText w:val="%1、"/>
      <w:lvlJc w:val="left"/>
      <w:rPr>
        <w:rFonts w:hint="eastAsia"/>
      </w:rPr>
    </w:lvl>
  </w:abstractNum>
  <w:abstractNum w:abstractNumId="2">
    <w:nsid w:val="14A4C8E2"/>
    <w:multiLevelType w:val="singleLevel"/>
    <w:tmpl w:val="14A4C8E2"/>
    <w:lvl w:ilvl="0" w:tentative="0">
      <w:start w:val="1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A3AA08"/>
    <w:multiLevelType w:val="singleLevel"/>
    <w:tmpl w:val="7DA3AA08"/>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649E6A9F"/>
    <w:rsid w:val="649E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footnote text"/>
    <w:basedOn w:val="1"/>
    <w:next w:val="4"/>
    <w:semiHidden/>
    <w:qFormat/>
    <w:uiPriority w:val="0"/>
    <w:pPr>
      <w:snapToGrid w:val="0"/>
      <w:jc w:val="left"/>
    </w:pPr>
    <w:rPr>
      <w:sz w:val="18"/>
      <w:szCs w:val="18"/>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9">
    <w:name w:val="List Paragraph"/>
    <w:basedOn w:val="1"/>
    <w:qFormat/>
    <w:uiPriority w:val="34"/>
    <w:pPr>
      <w:ind w:firstLine="420" w:firstLineChars="200"/>
    </w:p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2024-10-10T08:18:00Z</dcterms:created>
  <dc:creator>pepe-emo</dc:creator>
  <cp:lastModifiedBy>pepe-emo</cp:lastModifiedBy>
  <dcterms:modified xsi:type="dcterms:W3CDTF">2024-10-10T08:20:16Z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5BCA0B9EBBDC48DBB2BE880537952811_11</vt:lpwstr>
  </property>
</Properties>
</file>