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99" w:rsidRDefault="001F25F1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1F25F1">
        <w:rPr>
          <w:rFonts w:ascii="方正小标宋_GBK" w:eastAsia="方正小标宋_GBK" w:hAnsi="宋体" w:hint="eastAsia"/>
          <w:sz w:val="44"/>
          <w:szCs w:val="44"/>
        </w:rPr>
        <w:t>溆浦县教育局</w:t>
      </w:r>
      <w:r w:rsidR="008F6361">
        <w:rPr>
          <w:rFonts w:ascii="方正小标宋_GBK" w:eastAsia="方正小标宋_GBK" w:hAnsi="宋体" w:hint="eastAsia"/>
          <w:sz w:val="44"/>
          <w:szCs w:val="44"/>
        </w:rPr>
        <w:t>20</w:t>
      </w:r>
      <w:r w:rsidR="00217F8C">
        <w:rPr>
          <w:rFonts w:ascii="方正小标宋_GBK" w:eastAsia="方正小标宋_GBK" w:hAnsi="宋体" w:hint="eastAsia"/>
          <w:sz w:val="44"/>
          <w:szCs w:val="44"/>
        </w:rPr>
        <w:t>2</w:t>
      </w:r>
      <w:r w:rsidR="00EB1386">
        <w:rPr>
          <w:rFonts w:ascii="方正小标宋_GBK" w:eastAsia="方正小标宋_GBK" w:hAnsi="宋体" w:hint="eastAsia"/>
          <w:sz w:val="44"/>
          <w:szCs w:val="44"/>
        </w:rPr>
        <w:t>1</w:t>
      </w:r>
      <w:r w:rsidR="008F6361">
        <w:rPr>
          <w:rFonts w:ascii="方正小标宋_GBK" w:eastAsia="方正小标宋_GBK" w:hAnsi="宋体" w:hint="eastAsia"/>
          <w:sz w:val="44"/>
          <w:szCs w:val="44"/>
        </w:rPr>
        <w:t>年度高中国</w:t>
      </w:r>
      <w:proofErr w:type="gramStart"/>
      <w:r w:rsidR="008F6361">
        <w:rPr>
          <w:rFonts w:ascii="方正小标宋_GBK" w:eastAsia="方正小标宋_GBK" w:hAnsi="宋体" w:hint="eastAsia"/>
          <w:sz w:val="44"/>
          <w:szCs w:val="44"/>
        </w:rPr>
        <w:t>家免</w:t>
      </w:r>
      <w:proofErr w:type="gramEnd"/>
      <w:r w:rsidR="008F6361">
        <w:rPr>
          <w:rFonts w:ascii="方正小标宋_GBK" w:eastAsia="方正小标宋_GBK" w:hAnsi="宋体" w:hint="eastAsia"/>
          <w:sz w:val="44"/>
          <w:szCs w:val="44"/>
        </w:rPr>
        <w:t>学费</w:t>
      </w:r>
    </w:p>
    <w:p w:rsidR="00454799" w:rsidRDefault="008F6361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绩效</w:t>
      </w:r>
      <w:r w:rsidR="002D5B94">
        <w:rPr>
          <w:rFonts w:ascii="方正小标宋_GBK" w:eastAsia="方正小标宋_GBK" w:hAnsi="宋体" w:hint="eastAsia"/>
          <w:sz w:val="44"/>
          <w:szCs w:val="44"/>
        </w:rPr>
        <w:t>自评</w:t>
      </w:r>
      <w:r>
        <w:rPr>
          <w:rFonts w:ascii="方正小标宋_GBK" w:eastAsia="方正小标宋_GBK" w:hAnsi="宋体" w:hint="eastAsia"/>
          <w:sz w:val="44"/>
          <w:szCs w:val="44"/>
        </w:rPr>
        <w:t>报告</w:t>
      </w:r>
    </w:p>
    <w:p w:rsidR="00454799" w:rsidRDefault="00454799">
      <w:pPr>
        <w:spacing w:line="460" w:lineRule="exact"/>
        <w:ind w:firstLineChars="225" w:firstLine="720"/>
        <w:rPr>
          <w:rFonts w:ascii="仿宋" w:eastAsia="仿宋" w:hAnsi="仿宋"/>
          <w:sz w:val="32"/>
          <w:szCs w:val="32"/>
        </w:rPr>
      </w:pPr>
    </w:p>
    <w:p w:rsidR="00454799" w:rsidRDefault="008F6361" w:rsidP="003C5ADC">
      <w:pPr>
        <w:spacing w:line="48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 项目基本概况</w:t>
      </w:r>
    </w:p>
    <w:p w:rsidR="00454799" w:rsidRDefault="008F6361" w:rsidP="003C5ADC">
      <w:p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（一）项目概况 </w:t>
      </w:r>
    </w:p>
    <w:p w:rsidR="00454799" w:rsidRDefault="007A526F" w:rsidP="003C5AD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为深入贯彻党的十八大和十八届三中、四中、五中全会精神，落实《中共中央 国务院关于打嬴脱贫攻坚战的决定》等要求，2016年8月，经国务院同意，财政部、教育部印发《关于免除普通高中建档立卡家庭经济困难学生学杂费的意见》（</w:t>
      </w:r>
      <w:proofErr w:type="gramStart"/>
      <w:r>
        <w:rPr>
          <w:rFonts w:ascii="仿宋" w:eastAsia="仿宋" w:hAnsi="仿宋" w:hint="eastAsia"/>
          <w:sz w:val="32"/>
          <w:szCs w:val="32"/>
        </w:rPr>
        <w:t>财教</w:t>
      </w:r>
      <w:proofErr w:type="gramEnd"/>
      <w:r>
        <w:rPr>
          <w:rFonts w:ascii="仿宋" w:eastAsia="仿宋" w:hAnsi="仿宋" w:hint="eastAsia"/>
          <w:sz w:val="32"/>
          <w:szCs w:val="32"/>
        </w:rPr>
        <w:t>[2016]292号），决定自2016年秋季学期起，免除普通高中建档立卡等家庭经济困难学生（含非建档立卡的家庭经济困难残疾学生、</w:t>
      </w:r>
      <w:proofErr w:type="gramStart"/>
      <w:r>
        <w:rPr>
          <w:rFonts w:ascii="仿宋" w:eastAsia="仿宋" w:hAnsi="仿宋" w:hint="eastAsia"/>
          <w:sz w:val="32"/>
          <w:szCs w:val="32"/>
        </w:rPr>
        <w:t>农村低保家庭</w:t>
      </w:r>
      <w:proofErr w:type="gramEnd"/>
      <w:r>
        <w:rPr>
          <w:rFonts w:ascii="仿宋" w:eastAsia="仿宋" w:hAnsi="仿宋" w:hint="eastAsia"/>
          <w:sz w:val="32"/>
          <w:szCs w:val="32"/>
        </w:rPr>
        <w:t>学生、农村特困救助供养学生）学杂费。</w:t>
      </w:r>
    </w:p>
    <w:p w:rsidR="00454799" w:rsidRDefault="008F6361" w:rsidP="003C5ADC">
      <w:p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（二）项目绩效目标</w:t>
      </w:r>
    </w:p>
    <w:p w:rsidR="00454799" w:rsidRDefault="007A526F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7A526F">
        <w:rPr>
          <w:rFonts w:ascii="仿宋" w:eastAsia="仿宋" w:hAnsi="仿宋" w:hint="eastAsia"/>
          <w:sz w:val="32"/>
          <w:szCs w:val="32"/>
        </w:rPr>
        <w:t>保障我县</w:t>
      </w:r>
      <w:r>
        <w:rPr>
          <w:rFonts w:ascii="仿宋" w:eastAsia="仿宋" w:hAnsi="仿宋" w:hint="eastAsia"/>
          <w:sz w:val="32"/>
          <w:szCs w:val="32"/>
        </w:rPr>
        <w:t>普通高中</w:t>
      </w:r>
      <w:r w:rsidR="003C5ADC">
        <w:rPr>
          <w:rFonts w:ascii="仿宋" w:eastAsia="仿宋" w:hAnsi="仿宋" w:hint="eastAsia"/>
          <w:sz w:val="32"/>
          <w:szCs w:val="32"/>
        </w:rPr>
        <w:t>建档立卡等家庭经济困难学生免学杂费资金</w:t>
      </w:r>
      <w:r w:rsidRPr="007A526F">
        <w:rPr>
          <w:rFonts w:ascii="仿宋" w:eastAsia="仿宋" w:hAnsi="仿宋" w:hint="eastAsia"/>
          <w:sz w:val="32"/>
          <w:szCs w:val="32"/>
        </w:rPr>
        <w:t>投入</w:t>
      </w:r>
      <w:r w:rsidR="003C5ADC">
        <w:rPr>
          <w:rFonts w:ascii="仿宋" w:eastAsia="仿宋" w:hAnsi="仿宋" w:hint="eastAsia"/>
          <w:sz w:val="32"/>
          <w:szCs w:val="32"/>
        </w:rPr>
        <w:t>及时到位</w:t>
      </w:r>
      <w:r w:rsidRPr="007A526F">
        <w:rPr>
          <w:rFonts w:ascii="仿宋" w:eastAsia="仿宋" w:hAnsi="仿宋" w:hint="eastAsia"/>
          <w:sz w:val="32"/>
          <w:szCs w:val="32"/>
        </w:rPr>
        <w:t>，确保全县</w:t>
      </w:r>
      <w:r w:rsidR="003C5ADC">
        <w:rPr>
          <w:rFonts w:ascii="仿宋" w:eastAsia="仿宋" w:hAnsi="仿宋" w:hint="eastAsia"/>
          <w:sz w:val="32"/>
          <w:szCs w:val="32"/>
        </w:rPr>
        <w:t>普通高中助学工</w:t>
      </w:r>
      <w:r w:rsidRPr="007A526F">
        <w:rPr>
          <w:rFonts w:ascii="仿宋" w:eastAsia="仿宋" w:hAnsi="仿宋" w:hint="eastAsia"/>
          <w:sz w:val="32"/>
          <w:szCs w:val="32"/>
        </w:rPr>
        <w:t>作顺利开展。</w:t>
      </w:r>
    </w:p>
    <w:p w:rsidR="00454799" w:rsidRDefault="008F6361" w:rsidP="003C5ADC">
      <w:pPr>
        <w:spacing w:line="48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二、绩效评价指标分析情况</w:t>
      </w:r>
    </w:p>
    <w:p w:rsidR="00454799" w:rsidRDefault="008F6361" w:rsidP="003C5ADC">
      <w:p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（一）项目资金情况分析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1.项目资金到位情况分析</w:t>
      </w:r>
    </w:p>
    <w:p w:rsidR="00217F8C" w:rsidRDefault="00217F8C" w:rsidP="00217F8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217F8C">
        <w:rPr>
          <w:rFonts w:ascii="仿宋" w:eastAsia="仿宋" w:hAnsi="仿宋" w:hint="eastAsia"/>
          <w:sz w:val="32"/>
          <w:szCs w:val="32"/>
        </w:rPr>
        <w:t>该项目年初预算为</w:t>
      </w:r>
      <w:r w:rsidR="00EB1386">
        <w:rPr>
          <w:rFonts w:ascii="仿宋" w:eastAsia="仿宋" w:hAnsi="仿宋" w:hint="eastAsia"/>
          <w:sz w:val="32"/>
          <w:szCs w:val="32"/>
        </w:rPr>
        <w:t>60</w:t>
      </w:r>
      <w:r w:rsidRPr="00217F8C">
        <w:rPr>
          <w:rFonts w:ascii="仿宋" w:eastAsia="仿宋" w:hAnsi="仿宋" w:hint="eastAsia"/>
          <w:sz w:val="32"/>
          <w:szCs w:val="32"/>
        </w:rPr>
        <w:t>万元，实际决算支出为</w:t>
      </w:r>
      <w:r w:rsidR="00EB1386">
        <w:rPr>
          <w:rFonts w:ascii="仿宋" w:eastAsia="仿宋" w:hAnsi="仿宋" w:hint="eastAsia"/>
          <w:sz w:val="32"/>
          <w:szCs w:val="32"/>
        </w:rPr>
        <w:t>276.68</w:t>
      </w:r>
      <w:r w:rsidRPr="00217F8C">
        <w:rPr>
          <w:rFonts w:ascii="仿宋" w:eastAsia="仿宋" w:hAnsi="仿宋" w:hint="eastAsia"/>
          <w:sz w:val="32"/>
          <w:szCs w:val="32"/>
        </w:rPr>
        <w:t>万元，</w:t>
      </w:r>
      <w:r w:rsidR="001919AC" w:rsidRPr="001919AC">
        <w:rPr>
          <w:rFonts w:ascii="仿宋" w:eastAsia="仿宋" w:hAnsi="仿宋" w:hint="eastAsia"/>
          <w:sz w:val="32"/>
          <w:szCs w:val="32"/>
        </w:rPr>
        <w:t>预决算偏离度</w:t>
      </w:r>
      <w:r w:rsidRPr="00217F8C">
        <w:rPr>
          <w:rFonts w:ascii="仿宋" w:eastAsia="仿宋" w:hAnsi="仿宋" w:hint="eastAsia"/>
          <w:sz w:val="32"/>
          <w:szCs w:val="32"/>
        </w:rPr>
        <w:t>为</w:t>
      </w:r>
      <w:r w:rsidR="00EB1386">
        <w:rPr>
          <w:rFonts w:ascii="仿宋" w:eastAsia="仿宋" w:hAnsi="仿宋" w:hint="eastAsia"/>
          <w:sz w:val="32"/>
          <w:szCs w:val="32"/>
        </w:rPr>
        <w:t>361</w:t>
      </w:r>
      <w:r w:rsidRPr="00217F8C">
        <w:rPr>
          <w:rFonts w:ascii="仿宋" w:eastAsia="仿宋" w:hAnsi="仿宋" w:hint="eastAsia"/>
          <w:sz w:val="32"/>
          <w:szCs w:val="32"/>
        </w:rPr>
        <w:t>%，主要偏</w:t>
      </w:r>
      <w:r w:rsidR="00797E61">
        <w:rPr>
          <w:rFonts w:ascii="仿宋" w:eastAsia="仿宋" w:hAnsi="仿宋" w:hint="eastAsia"/>
          <w:sz w:val="32"/>
          <w:szCs w:val="32"/>
        </w:rPr>
        <w:t>离</w:t>
      </w:r>
      <w:r w:rsidRPr="00217F8C">
        <w:rPr>
          <w:rFonts w:ascii="仿宋" w:eastAsia="仿宋" w:hAnsi="仿宋" w:hint="eastAsia"/>
          <w:sz w:val="32"/>
          <w:szCs w:val="32"/>
        </w:rPr>
        <w:t>原因是</w:t>
      </w:r>
      <w:r w:rsidR="00EB1386">
        <w:rPr>
          <w:rFonts w:ascii="仿宋" w:eastAsia="仿宋" w:hAnsi="仿宋" w:hint="eastAsia"/>
          <w:sz w:val="32"/>
          <w:szCs w:val="32"/>
        </w:rPr>
        <w:t>该项目年初</w:t>
      </w:r>
      <w:proofErr w:type="gramStart"/>
      <w:r w:rsidR="00EB1386">
        <w:rPr>
          <w:rFonts w:ascii="仿宋" w:eastAsia="仿宋" w:hAnsi="仿宋" w:hint="eastAsia"/>
          <w:sz w:val="32"/>
          <w:szCs w:val="32"/>
        </w:rPr>
        <w:t>只预算</w:t>
      </w:r>
      <w:proofErr w:type="gramEnd"/>
      <w:r w:rsidR="00EB1386">
        <w:rPr>
          <w:rFonts w:ascii="仿宋" w:eastAsia="仿宋" w:hAnsi="仿宋" w:hint="eastAsia"/>
          <w:sz w:val="32"/>
          <w:szCs w:val="32"/>
        </w:rPr>
        <w:t>了县级资金，</w:t>
      </w:r>
      <w:r w:rsidR="00EB1386">
        <w:rPr>
          <w:rFonts w:ascii="仿宋" w:eastAsia="仿宋" w:hAnsi="仿宋" w:hint="eastAsia"/>
          <w:sz w:val="32"/>
          <w:szCs w:val="32"/>
        </w:rPr>
        <w:t>没有将</w:t>
      </w:r>
      <w:r w:rsidR="00EB1386">
        <w:rPr>
          <w:rFonts w:ascii="仿宋" w:eastAsia="仿宋" w:hAnsi="仿宋" w:hint="eastAsia"/>
          <w:sz w:val="32"/>
          <w:szCs w:val="32"/>
        </w:rPr>
        <w:t>上级补助资金列入年初预算。</w:t>
      </w:r>
      <w:r w:rsidRPr="00217F8C">
        <w:rPr>
          <w:rFonts w:ascii="仿宋" w:eastAsia="仿宋" w:hAnsi="仿宋" w:hint="eastAsia"/>
          <w:sz w:val="32"/>
          <w:szCs w:val="32"/>
        </w:rPr>
        <w:t>该专项资金按照助学要求安排，拨付按需求进度进行，到年底资金已全部下达。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54799" w:rsidRDefault="008F6361" w:rsidP="00217F8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2.项目资金使用情况分析</w:t>
      </w:r>
    </w:p>
    <w:p w:rsidR="00454799" w:rsidRDefault="007A526F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217F8C">
        <w:rPr>
          <w:rFonts w:ascii="仿宋" w:eastAsia="仿宋" w:hAnsi="仿宋" w:hint="eastAsia"/>
          <w:sz w:val="32"/>
          <w:szCs w:val="32"/>
        </w:rPr>
        <w:t>2</w:t>
      </w:r>
      <w:r w:rsidR="00EB138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年，我县用于高中国</w:t>
      </w:r>
      <w:proofErr w:type="gramStart"/>
      <w:r>
        <w:rPr>
          <w:rFonts w:ascii="仿宋" w:eastAsia="仿宋" w:hAnsi="仿宋" w:hint="eastAsia"/>
          <w:sz w:val="32"/>
          <w:szCs w:val="32"/>
        </w:rPr>
        <w:t>家免</w:t>
      </w:r>
      <w:proofErr w:type="gramEnd"/>
      <w:r>
        <w:rPr>
          <w:rFonts w:ascii="仿宋" w:eastAsia="仿宋" w:hAnsi="仿宋" w:hint="eastAsia"/>
          <w:sz w:val="32"/>
          <w:szCs w:val="32"/>
        </w:rPr>
        <w:t>学费资金</w:t>
      </w:r>
      <w:r w:rsidR="00EB1386">
        <w:rPr>
          <w:rFonts w:ascii="仿宋" w:eastAsia="仿宋" w:hAnsi="仿宋" w:hint="eastAsia"/>
          <w:sz w:val="32"/>
          <w:szCs w:val="32"/>
        </w:rPr>
        <w:t>276.68</w:t>
      </w:r>
      <w:r>
        <w:rPr>
          <w:rFonts w:ascii="仿宋" w:eastAsia="仿宋" w:hAnsi="仿宋" w:hint="eastAsia"/>
          <w:sz w:val="32"/>
          <w:szCs w:val="32"/>
        </w:rPr>
        <w:t>万元，其经费来源于上级补助资金</w:t>
      </w:r>
      <w:r w:rsidR="00EB1386">
        <w:rPr>
          <w:rFonts w:ascii="仿宋" w:eastAsia="仿宋" w:hAnsi="仿宋" w:hint="eastAsia"/>
          <w:sz w:val="32"/>
          <w:szCs w:val="32"/>
        </w:rPr>
        <w:t>242.84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217F8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县级资金</w:t>
      </w:r>
      <w:r w:rsidR="00EB1386">
        <w:rPr>
          <w:rFonts w:ascii="仿宋" w:eastAsia="仿宋" w:hAnsi="仿宋" w:hint="eastAsia"/>
          <w:sz w:val="32"/>
          <w:szCs w:val="32"/>
        </w:rPr>
        <w:t>33.84</w:t>
      </w:r>
      <w:r>
        <w:rPr>
          <w:rFonts w:ascii="仿宋" w:eastAsia="仿宋" w:hAnsi="仿宋" w:hint="eastAsia"/>
          <w:sz w:val="32"/>
          <w:szCs w:val="32"/>
        </w:rPr>
        <w:lastRenderedPageBreak/>
        <w:t>万元，涉及学校</w:t>
      </w:r>
      <w:r w:rsidR="00CE21B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所。全年</w:t>
      </w:r>
      <w:r w:rsidR="00217F8C" w:rsidRPr="00217F8C">
        <w:rPr>
          <w:rFonts w:ascii="仿宋" w:eastAsia="仿宋" w:hAnsi="仿宋" w:hint="eastAsia"/>
          <w:sz w:val="32"/>
          <w:szCs w:val="32"/>
        </w:rPr>
        <w:t>享受高中免学杂费人数为</w:t>
      </w:r>
      <w:r w:rsidR="00EB1386">
        <w:rPr>
          <w:rFonts w:ascii="仿宋" w:eastAsia="仿宋" w:hAnsi="仿宋" w:hint="eastAsia"/>
          <w:sz w:val="32"/>
          <w:szCs w:val="32"/>
        </w:rPr>
        <w:t>3258</w:t>
      </w:r>
      <w:r w:rsidR="00217F8C" w:rsidRPr="00217F8C">
        <w:rPr>
          <w:rFonts w:ascii="仿宋" w:eastAsia="仿宋" w:hAnsi="仿宋" w:hint="eastAsia"/>
          <w:sz w:val="32"/>
          <w:szCs w:val="32"/>
        </w:rPr>
        <w:t>人次（其中省级示范性高中</w:t>
      </w:r>
      <w:r w:rsidR="00EB1386">
        <w:rPr>
          <w:rFonts w:ascii="仿宋" w:eastAsia="仿宋" w:hAnsi="仿宋" w:hint="eastAsia"/>
          <w:sz w:val="32"/>
          <w:szCs w:val="32"/>
        </w:rPr>
        <w:t>802</w:t>
      </w:r>
      <w:r w:rsidR="00217F8C" w:rsidRPr="00217F8C">
        <w:rPr>
          <w:rFonts w:ascii="仿宋" w:eastAsia="仿宋" w:hAnsi="仿宋" w:hint="eastAsia"/>
          <w:sz w:val="32"/>
          <w:szCs w:val="32"/>
        </w:rPr>
        <w:t>人次、非省级示范性高中</w:t>
      </w:r>
      <w:r w:rsidR="00EB1386">
        <w:rPr>
          <w:rFonts w:ascii="仿宋" w:eastAsia="仿宋" w:hAnsi="仿宋" w:hint="eastAsia"/>
          <w:sz w:val="32"/>
          <w:szCs w:val="32"/>
        </w:rPr>
        <w:t>2456</w:t>
      </w:r>
      <w:r w:rsidR="00217F8C" w:rsidRPr="00217F8C">
        <w:rPr>
          <w:rFonts w:ascii="仿宋" w:eastAsia="仿宋" w:hAnsi="仿宋" w:hint="eastAsia"/>
          <w:sz w:val="32"/>
          <w:szCs w:val="32"/>
        </w:rPr>
        <w:t>人次），标准为省级示范性高中1000元/生/期、非省级示范性高中800元/生/期，</w:t>
      </w:r>
      <w:proofErr w:type="gramStart"/>
      <w:r w:rsidR="00217F8C" w:rsidRPr="00217F8C">
        <w:rPr>
          <w:rFonts w:ascii="仿宋" w:eastAsia="仿宋" w:hAnsi="仿宋" w:hint="eastAsia"/>
          <w:sz w:val="32"/>
          <w:szCs w:val="32"/>
        </w:rPr>
        <w:t>共免</w:t>
      </w:r>
      <w:proofErr w:type="gramEnd"/>
      <w:r w:rsidR="00217F8C" w:rsidRPr="00217F8C">
        <w:rPr>
          <w:rFonts w:ascii="仿宋" w:eastAsia="仿宋" w:hAnsi="仿宋" w:hint="eastAsia"/>
          <w:sz w:val="32"/>
          <w:szCs w:val="32"/>
        </w:rPr>
        <w:t>资金</w:t>
      </w:r>
      <w:r w:rsidR="00EB1386">
        <w:rPr>
          <w:rFonts w:ascii="仿宋" w:eastAsia="仿宋" w:hAnsi="仿宋" w:hint="eastAsia"/>
          <w:sz w:val="32"/>
          <w:szCs w:val="32"/>
        </w:rPr>
        <w:t>276.68</w:t>
      </w:r>
      <w:r w:rsidR="00217F8C" w:rsidRPr="00217F8C">
        <w:rPr>
          <w:rFonts w:ascii="仿宋" w:eastAsia="仿宋" w:hAnsi="仿宋" w:hint="eastAsia"/>
          <w:sz w:val="32"/>
          <w:szCs w:val="32"/>
        </w:rPr>
        <w:t>万元。</w:t>
      </w:r>
      <w:r w:rsidR="008F6361">
        <w:rPr>
          <w:rFonts w:ascii="仿宋" w:eastAsia="仿宋" w:hAnsi="仿宋" w:hint="eastAsia"/>
          <w:sz w:val="32"/>
          <w:szCs w:val="32"/>
        </w:rPr>
        <w:t>截止到20</w:t>
      </w:r>
      <w:r w:rsidR="00217F8C">
        <w:rPr>
          <w:rFonts w:ascii="仿宋" w:eastAsia="仿宋" w:hAnsi="仿宋" w:hint="eastAsia"/>
          <w:sz w:val="32"/>
          <w:szCs w:val="32"/>
        </w:rPr>
        <w:t>2</w:t>
      </w:r>
      <w:r w:rsidR="00EB1386">
        <w:rPr>
          <w:rFonts w:ascii="仿宋" w:eastAsia="仿宋" w:hAnsi="仿宋" w:hint="eastAsia"/>
          <w:sz w:val="32"/>
          <w:szCs w:val="32"/>
        </w:rPr>
        <w:t>1</w:t>
      </w:r>
      <w:r w:rsidR="008F6361">
        <w:rPr>
          <w:rFonts w:ascii="仿宋" w:eastAsia="仿宋" w:hAnsi="仿宋" w:hint="eastAsia"/>
          <w:sz w:val="32"/>
          <w:szCs w:val="32"/>
        </w:rPr>
        <w:t>年12月31日，项目资金已全部拨付学校，学校在开学时直接给享受免学费的贫困学生免收学费。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3.项目资金管理情况分析</w:t>
      </w:r>
    </w:p>
    <w:p w:rsidR="00454799" w:rsidRDefault="008F6361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我局对普通高中免学费助学项目规范了管理，转发了高中免学费文件，印发了《教育助学项目基础数据申报制度》（见</w:t>
      </w:r>
      <w:proofErr w:type="gramStart"/>
      <w:r>
        <w:rPr>
          <w:rFonts w:ascii="仿宋" w:eastAsia="仿宋" w:hAnsi="仿宋" w:hint="eastAsia"/>
          <w:sz w:val="32"/>
          <w:szCs w:val="32"/>
        </w:rPr>
        <w:t>溆教通</w:t>
      </w:r>
      <w:proofErr w:type="gramEnd"/>
      <w:r>
        <w:rPr>
          <w:rFonts w:ascii="仿宋" w:eastAsia="仿宋" w:hAnsi="仿宋" w:hint="eastAsia"/>
          <w:sz w:val="32"/>
          <w:szCs w:val="32"/>
        </w:rPr>
        <w:t>[2017]95号），从项目资金的申报、评比、公示、拨付和发放都做了具体的规定，进一步细化了管理，建立了长效机制。此次绩效评价过程中未发现有截留、挤占或挪用项目资金的情况。</w:t>
      </w:r>
    </w:p>
    <w:p w:rsidR="00454799" w:rsidRDefault="008F6361" w:rsidP="003C5ADC">
      <w:p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（二）项目实施情况分析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1.项目组织情况分析</w:t>
      </w:r>
    </w:p>
    <w:p w:rsidR="00454799" w:rsidRDefault="008F6361" w:rsidP="003C5AD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</w:t>
      </w:r>
      <w:r>
        <w:rPr>
          <w:rFonts w:ascii="仿宋" w:eastAsia="仿宋" w:hAnsi="仿宋" w:hint="eastAsia"/>
          <w:color w:val="000000"/>
          <w:sz w:val="32"/>
          <w:szCs w:val="32"/>
        </w:rPr>
        <w:t>严格监管。</w:t>
      </w:r>
      <w:r>
        <w:rPr>
          <w:rFonts w:ascii="仿宋" w:eastAsia="仿宋" w:hAnsi="仿宋" w:hint="eastAsia"/>
          <w:sz w:val="32"/>
          <w:szCs w:val="32"/>
        </w:rPr>
        <w:t>建立健全项目管理制度，做到有目的、有计划、有内容、有效果。二是认真落实。项目采取全过程监管，做到公开、公正、公平。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2.项目管理情况分析</w:t>
      </w:r>
    </w:p>
    <w:p w:rsidR="00454799" w:rsidRDefault="008F6361" w:rsidP="003C5AD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项目目标设定依据充分、明确、合理，项目实施过程中认真按上级文件要求落实了国家政策性资助项目。</w:t>
      </w:r>
    </w:p>
    <w:p w:rsidR="00454799" w:rsidRDefault="008F6361" w:rsidP="003C5ADC">
      <w:p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（三）项目绩效情况分析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1.项目的经济性分析</w:t>
      </w:r>
    </w:p>
    <w:p w:rsidR="00454799" w:rsidRDefault="008F6361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本项目共投入资金</w:t>
      </w:r>
      <w:r w:rsidR="00EB1386">
        <w:rPr>
          <w:rFonts w:ascii="仿宋" w:eastAsia="仿宋" w:hAnsi="仿宋" w:hint="eastAsia"/>
          <w:sz w:val="32"/>
          <w:szCs w:val="32"/>
        </w:rPr>
        <w:t>276.68</w:t>
      </w:r>
      <w:r>
        <w:rPr>
          <w:rFonts w:ascii="仿宋" w:eastAsia="仿宋" w:hAnsi="仿宋" w:hint="eastAsia"/>
          <w:sz w:val="32"/>
          <w:szCs w:val="32"/>
        </w:rPr>
        <w:t>万元，全部用于8所普通高中免学费资助支出。确保在我县就读的每一个建档立卡贫困户学生、残疾学生、</w:t>
      </w:r>
      <w:proofErr w:type="gramStart"/>
      <w:r>
        <w:rPr>
          <w:rFonts w:ascii="仿宋" w:eastAsia="仿宋" w:hAnsi="仿宋" w:hint="eastAsia"/>
          <w:sz w:val="32"/>
          <w:szCs w:val="32"/>
        </w:rPr>
        <w:t>农村低保学生</w:t>
      </w:r>
      <w:proofErr w:type="gramEnd"/>
      <w:r>
        <w:rPr>
          <w:rFonts w:ascii="仿宋" w:eastAsia="仿宋" w:hAnsi="仿宋" w:hint="eastAsia"/>
          <w:sz w:val="32"/>
          <w:szCs w:val="32"/>
        </w:rPr>
        <w:t>和农村特困救助学生都</w:t>
      </w:r>
      <w:proofErr w:type="gramStart"/>
      <w:r>
        <w:rPr>
          <w:rFonts w:ascii="仿宋" w:eastAsia="仿宋" w:hAnsi="仿宋" w:hint="eastAsia"/>
          <w:sz w:val="32"/>
          <w:szCs w:val="32"/>
        </w:rPr>
        <w:t>享受到免学费</w:t>
      </w:r>
      <w:proofErr w:type="gramEnd"/>
      <w:r>
        <w:rPr>
          <w:rFonts w:ascii="仿宋" w:eastAsia="仿宋" w:hAnsi="仿宋" w:hint="eastAsia"/>
          <w:sz w:val="32"/>
          <w:szCs w:val="32"/>
        </w:rPr>
        <w:t>政策。以保障每一孤贫学生都能感受到党和政府的温暖，让每一个孤贫孩子能够得不因贫困而失学。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2.项目的效率性分析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（1）项目实施进度</w:t>
      </w:r>
    </w:p>
    <w:p w:rsidR="00454799" w:rsidRDefault="008F6361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该项目是按照工作计划逐步进行的，到20</w:t>
      </w:r>
      <w:r w:rsidR="00217F8C">
        <w:rPr>
          <w:rFonts w:ascii="仿宋" w:eastAsia="仿宋" w:hAnsi="仿宋" w:hint="eastAsia"/>
          <w:sz w:val="32"/>
          <w:szCs w:val="32"/>
        </w:rPr>
        <w:t>2</w:t>
      </w:r>
      <w:r w:rsidR="00EB138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年底已完成了本年的全部资助工作。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（2）项目完成质量</w:t>
      </w:r>
    </w:p>
    <w:p w:rsidR="00454799" w:rsidRDefault="008F6361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项目计划落实后，积极组织实施，进度快，项目质量好。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3.项目的效益性分析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</w:t>
      </w:r>
      <w:bookmarkStart w:id="0" w:name="OLE_LINK3"/>
      <w:r>
        <w:rPr>
          <w:rFonts w:ascii="仿宋" w:eastAsia="仿宋" w:hAnsi="仿宋" w:hint="eastAsia"/>
          <w:b/>
          <w:sz w:val="32"/>
          <w:szCs w:val="32"/>
        </w:rPr>
        <w:t>项目预期目标完成程度</w:t>
      </w:r>
      <w:bookmarkEnd w:id="0"/>
    </w:p>
    <w:p w:rsidR="00454799" w:rsidRDefault="008F6361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该项目涉及的8所普通高中学校的免学费资助已全部资助到位，预期目标已完成。</w:t>
      </w:r>
    </w:p>
    <w:p w:rsidR="00454799" w:rsidRDefault="008F6361" w:rsidP="003C5ADC">
      <w:pPr>
        <w:spacing w:line="480" w:lineRule="exact"/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</w:t>
      </w:r>
      <w:bookmarkStart w:id="1" w:name="OLE_LINK2"/>
      <w:r>
        <w:rPr>
          <w:rFonts w:ascii="仿宋" w:eastAsia="仿宋" w:hAnsi="仿宋" w:hint="eastAsia"/>
          <w:b/>
          <w:sz w:val="32"/>
          <w:szCs w:val="32"/>
        </w:rPr>
        <w:t>项目实施对经济和社会的影响</w:t>
      </w:r>
      <w:bookmarkEnd w:id="1"/>
    </w:p>
    <w:p w:rsidR="00454799" w:rsidRDefault="008F6361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实施后，保障了国家政策性助学政策的贯彻落实和各项资金的有效使用，提高了财政资金的安全高效性。该项目的实施紧紧把握“精准资助”要求，努力促进教育公平，完善家庭经济困难学生信息资料，规范资助程序，促进学生资助工作更加规范化、常态化、精准化，确保资助工作有序推进，确保无一学生因家庭经济困难而失学。</w:t>
      </w:r>
    </w:p>
    <w:p w:rsidR="00454799" w:rsidRDefault="008F6361" w:rsidP="003C5ADC">
      <w:pPr>
        <w:spacing w:line="48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三、项目后续工作计划</w:t>
      </w:r>
    </w:p>
    <w:p w:rsidR="00454799" w:rsidRDefault="008F6361" w:rsidP="003C5AD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该项目20</w:t>
      </w:r>
      <w:r w:rsidR="00217F8C">
        <w:rPr>
          <w:rFonts w:ascii="仿宋" w:eastAsia="仿宋" w:hAnsi="仿宋" w:hint="eastAsia"/>
          <w:sz w:val="32"/>
          <w:szCs w:val="32"/>
        </w:rPr>
        <w:t>2</w:t>
      </w:r>
      <w:r w:rsidR="00EB138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年涉及的8所普通高中学校的免学费资助已全部资助到位，并且对20</w:t>
      </w:r>
      <w:r w:rsidR="00217F8C">
        <w:rPr>
          <w:rFonts w:ascii="仿宋" w:eastAsia="仿宋" w:hAnsi="仿宋" w:hint="eastAsia"/>
          <w:sz w:val="32"/>
          <w:szCs w:val="32"/>
        </w:rPr>
        <w:t>2</w:t>
      </w:r>
      <w:r w:rsidR="00EB138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年的资助工作的进行了反思与研究，确保20</w:t>
      </w:r>
      <w:r w:rsidR="00CE21B5">
        <w:rPr>
          <w:rFonts w:ascii="仿宋" w:eastAsia="仿宋" w:hAnsi="仿宋" w:hint="eastAsia"/>
          <w:sz w:val="32"/>
          <w:szCs w:val="32"/>
        </w:rPr>
        <w:t>2</w:t>
      </w:r>
      <w:r w:rsidR="00EB138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年普通高中免学费资助项目能更安全高效的开展。</w:t>
      </w:r>
    </w:p>
    <w:p w:rsidR="00454799" w:rsidRDefault="008F6361" w:rsidP="003C5ADC">
      <w:pPr>
        <w:spacing w:line="48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四、评价情况及评价结论</w:t>
      </w:r>
    </w:p>
    <w:p w:rsidR="00454799" w:rsidRDefault="008F6361" w:rsidP="003C5AD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该项目从可持续发展角度而言，整体发挥的社会效益明显，保障了家庭经济困难的普高学生能得到有效资助，不因家庭经济困难而失学，经评价小组综合分析，项目评分9</w:t>
      </w:r>
      <w:r w:rsidR="00EB1386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分，评价结果为优。</w:t>
      </w:r>
    </w:p>
    <w:p w:rsidR="00454799" w:rsidRDefault="008F6361" w:rsidP="003C5ADC">
      <w:pPr>
        <w:spacing w:line="48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五、主要经验做法、存在问题、改进措施和建议</w:t>
      </w:r>
    </w:p>
    <w:p w:rsidR="00454799" w:rsidRDefault="008F6361" w:rsidP="003C5ADC">
      <w:p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（一）主要经验做法</w:t>
      </w:r>
    </w:p>
    <w:p w:rsidR="00454799" w:rsidRDefault="008F6361" w:rsidP="003C5AD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为认真贯彻落实学生资助有关精神和要求，搞好学生资</w:t>
      </w:r>
      <w:r>
        <w:rPr>
          <w:rFonts w:ascii="仿宋" w:eastAsia="仿宋" w:hAnsi="仿宋" w:hint="eastAsia"/>
          <w:sz w:val="32"/>
          <w:szCs w:val="32"/>
        </w:rPr>
        <w:lastRenderedPageBreak/>
        <w:t>助工作，我局召开专题会议，研究部署，制定了</w:t>
      </w:r>
      <w:r w:rsidR="00CE21B5">
        <w:rPr>
          <w:rFonts w:ascii="仿宋" w:eastAsia="仿宋" w:hAnsi="仿宋" w:hint="eastAsia"/>
          <w:sz w:val="32"/>
          <w:szCs w:val="32"/>
        </w:rPr>
        <w:t>《</w:t>
      </w:r>
      <w:r w:rsidR="00CE21B5" w:rsidRPr="00C56542">
        <w:rPr>
          <w:rFonts w:ascii="仿宋" w:eastAsia="仿宋" w:hAnsi="仿宋" w:hint="eastAsia"/>
          <w:sz w:val="32"/>
          <w:szCs w:val="32"/>
        </w:rPr>
        <w:t>溆浦县20</w:t>
      </w:r>
      <w:r w:rsidR="00217F8C">
        <w:rPr>
          <w:rFonts w:ascii="仿宋" w:eastAsia="仿宋" w:hAnsi="仿宋" w:hint="eastAsia"/>
          <w:sz w:val="32"/>
          <w:szCs w:val="32"/>
        </w:rPr>
        <w:t>2</w:t>
      </w:r>
      <w:r w:rsidR="00EB1386">
        <w:rPr>
          <w:rFonts w:ascii="仿宋" w:eastAsia="仿宋" w:hAnsi="仿宋" w:hint="eastAsia"/>
          <w:sz w:val="32"/>
          <w:szCs w:val="32"/>
        </w:rPr>
        <w:t>1</w:t>
      </w:r>
      <w:r w:rsidR="00CE21B5" w:rsidRPr="00C56542">
        <w:rPr>
          <w:rFonts w:ascii="仿宋" w:eastAsia="仿宋" w:hAnsi="仿宋" w:hint="eastAsia"/>
          <w:sz w:val="32"/>
          <w:szCs w:val="32"/>
        </w:rPr>
        <w:t>年学生资助工作实施方案</w:t>
      </w:r>
      <w:r w:rsidR="00CE21B5">
        <w:rPr>
          <w:rFonts w:ascii="仿宋" w:eastAsia="仿宋" w:hAnsi="仿宋" w:hint="eastAsia"/>
          <w:sz w:val="32"/>
          <w:szCs w:val="32"/>
        </w:rPr>
        <w:t>》</w:t>
      </w:r>
      <w:r w:rsidR="00CE21B5" w:rsidRPr="00C56542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CE21B5" w:rsidRPr="00C56542">
        <w:rPr>
          <w:rFonts w:ascii="仿宋" w:eastAsia="仿宋" w:hAnsi="仿宋" w:hint="eastAsia"/>
          <w:sz w:val="32"/>
          <w:szCs w:val="32"/>
        </w:rPr>
        <w:t>溆教通</w:t>
      </w:r>
      <w:proofErr w:type="gramEnd"/>
      <w:r w:rsidR="00CE21B5" w:rsidRPr="00C56542">
        <w:rPr>
          <w:rFonts w:ascii="仿宋" w:eastAsia="仿宋" w:hAnsi="仿宋" w:hint="eastAsia"/>
          <w:sz w:val="32"/>
          <w:szCs w:val="32"/>
        </w:rPr>
        <w:t>[20</w:t>
      </w:r>
      <w:r w:rsidR="00217F8C">
        <w:rPr>
          <w:rFonts w:ascii="仿宋" w:eastAsia="仿宋" w:hAnsi="仿宋" w:hint="eastAsia"/>
          <w:sz w:val="32"/>
          <w:szCs w:val="32"/>
        </w:rPr>
        <w:t>2</w:t>
      </w:r>
      <w:r w:rsidR="00EB1386">
        <w:rPr>
          <w:rFonts w:ascii="仿宋" w:eastAsia="仿宋" w:hAnsi="仿宋" w:hint="eastAsia"/>
          <w:sz w:val="32"/>
          <w:szCs w:val="32"/>
        </w:rPr>
        <w:t>1</w:t>
      </w:r>
      <w:r w:rsidR="00CE21B5" w:rsidRPr="00C56542">
        <w:rPr>
          <w:rFonts w:ascii="仿宋" w:eastAsia="仿宋" w:hAnsi="仿宋" w:hint="eastAsia"/>
          <w:sz w:val="32"/>
          <w:szCs w:val="32"/>
        </w:rPr>
        <w:t>]</w:t>
      </w:r>
      <w:r w:rsidR="00217F8C">
        <w:rPr>
          <w:rFonts w:ascii="仿宋" w:eastAsia="仿宋" w:hAnsi="仿宋" w:hint="eastAsia"/>
          <w:sz w:val="32"/>
          <w:szCs w:val="32"/>
        </w:rPr>
        <w:t>1</w:t>
      </w:r>
      <w:r w:rsidR="00EB1386">
        <w:rPr>
          <w:rFonts w:ascii="仿宋" w:eastAsia="仿宋" w:hAnsi="仿宋" w:hint="eastAsia"/>
          <w:sz w:val="32"/>
          <w:szCs w:val="32"/>
        </w:rPr>
        <w:t>0</w:t>
      </w:r>
      <w:r w:rsidR="00CE21B5" w:rsidRPr="00C56542">
        <w:rPr>
          <w:rFonts w:ascii="仿宋" w:eastAsia="仿宋" w:hAnsi="仿宋" w:hint="eastAsia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。为使项目资金发挥实效，进一步提高教育资助工作的质量，主要有一下措施：加强领导，成立班子；积极宣传，扩大影响；注重管理，规范操作。严格按照绩效目标的要求，在每个资助项目和环节实行专人负责，做到职责分明，任务明确。</w:t>
      </w:r>
    </w:p>
    <w:p w:rsidR="00454799" w:rsidRDefault="008F6361" w:rsidP="003C5ADC">
      <w:p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（二）存在问题</w:t>
      </w:r>
    </w:p>
    <w:p w:rsidR="00454799" w:rsidRDefault="008F6361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项目组织实施后，20</w:t>
      </w:r>
      <w:r w:rsidR="00217F8C">
        <w:rPr>
          <w:rFonts w:ascii="仿宋" w:eastAsia="仿宋" w:hAnsi="仿宋" w:hint="eastAsia"/>
          <w:sz w:val="32"/>
          <w:szCs w:val="32"/>
        </w:rPr>
        <w:t>2</w:t>
      </w:r>
      <w:r w:rsidR="00EB1386">
        <w:rPr>
          <w:rFonts w:ascii="仿宋" w:eastAsia="仿宋" w:hAnsi="仿宋" w:hint="eastAsia"/>
          <w:sz w:val="32"/>
          <w:szCs w:val="32"/>
        </w:rPr>
        <w:t>1</w:t>
      </w:r>
      <w:bookmarkStart w:id="2" w:name="_GoBack"/>
      <w:bookmarkEnd w:id="2"/>
      <w:r>
        <w:rPr>
          <w:rFonts w:ascii="仿宋" w:eastAsia="仿宋" w:hAnsi="仿宋" w:hint="eastAsia"/>
          <w:sz w:val="32"/>
          <w:szCs w:val="32"/>
        </w:rPr>
        <w:t>年普通高中免学费项目已全部完成了资助任务，初步实现了既定的年度绩效目标。但是在工作过程中还是存在个别问题，例如在确定资助名单后还存在个别学校有漏报现象，补报工作让工作完成的及时性受到影响。</w:t>
      </w:r>
    </w:p>
    <w:p w:rsidR="00454799" w:rsidRDefault="008F6361" w:rsidP="003C5ADC">
      <w:p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（三）改进措施</w:t>
      </w:r>
    </w:p>
    <w:p w:rsidR="00454799" w:rsidRDefault="008F6361" w:rsidP="003C5ADC">
      <w:pPr>
        <w:spacing w:line="48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进一步做好资助项目规划，各校建立建档立</w:t>
      </w:r>
      <w:proofErr w:type="gramStart"/>
      <w:r>
        <w:rPr>
          <w:rFonts w:ascii="仿宋" w:eastAsia="仿宋" w:hAnsi="仿宋" w:hint="eastAsia"/>
          <w:sz w:val="32"/>
          <w:szCs w:val="32"/>
        </w:rPr>
        <w:t>卡学生资助台</w:t>
      </w:r>
      <w:proofErr w:type="gramEnd"/>
      <w:r>
        <w:rPr>
          <w:rFonts w:ascii="仿宋" w:eastAsia="仿宋" w:hAnsi="仿宋" w:hint="eastAsia"/>
          <w:sz w:val="32"/>
          <w:szCs w:val="32"/>
        </w:rPr>
        <w:t>账，认真跟踪登记建档立</w:t>
      </w:r>
      <w:proofErr w:type="gramStart"/>
      <w:r>
        <w:rPr>
          <w:rFonts w:ascii="仿宋" w:eastAsia="仿宋" w:hAnsi="仿宋" w:hint="eastAsia"/>
          <w:sz w:val="32"/>
          <w:szCs w:val="32"/>
        </w:rPr>
        <w:t>卡学生</w:t>
      </w:r>
      <w:proofErr w:type="gramEnd"/>
      <w:r>
        <w:rPr>
          <w:rFonts w:ascii="仿宋" w:eastAsia="仿宋" w:hAnsi="仿宋" w:hint="eastAsia"/>
          <w:sz w:val="32"/>
          <w:szCs w:val="32"/>
        </w:rPr>
        <w:t>的资助情况。</w:t>
      </w:r>
    </w:p>
    <w:p w:rsidR="00454799" w:rsidRDefault="008F6361" w:rsidP="003C5ADC">
      <w:pPr>
        <w:numPr>
          <w:ilvl w:val="0"/>
          <w:numId w:val="1"/>
        </w:numPr>
        <w:spacing w:line="48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建议</w:t>
      </w:r>
    </w:p>
    <w:p w:rsidR="00454799" w:rsidRDefault="008F6361" w:rsidP="003C5ADC">
      <w:pPr>
        <w:spacing w:line="48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资金到账慢，</w:t>
      </w:r>
      <w:proofErr w:type="gramStart"/>
      <w:r>
        <w:rPr>
          <w:rFonts w:ascii="仿宋" w:eastAsia="仿宋" w:hAnsi="仿宋" w:hint="eastAsia"/>
          <w:sz w:val="32"/>
          <w:szCs w:val="32"/>
        </w:rPr>
        <w:t>建议对</w:t>
      </w:r>
      <w:r w:rsidR="0095503E">
        <w:rPr>
          <w:rFonts w:ascii="仿宋" w:eastAsia="仿宋" w:hAnsi="仿宋" w:hint="eastAsia"/>
          <w:sz w:val="32"/>
          <w:szCs w:val="32"/>
        </w:rPr>
        <w:t>免学费</w:t>
      </w:r>
      <w:proofErr w:type="gramEnd"/>
      <w:r>
        <w:rPr>
          <w:rFonts w:ascii="仿宋" w:eastAsia="仿宋" w:hAnsi="仿宋" w:hint="eastAsia"/>
          <w:sz w:val="32"/>
          <w:szCs w:val="32"/>
        </w:rPr>
        <w:t>资金加快</w:t>
      </w:r>
      <w:r w:rsidR="0095503E">
        <w:rPr>
          <w:rFonts w:ascii="仿宋" w:eastAsia="仿宋" w:hAnsi="仿宋" w:hint="eastAsia"/>
          <w:sz w:val="32"/>
          <w:szCs w:val="32"/>
        </w:rPr>
        <w:t>拨款</w:t>
      </w:r>
      <w:r>
        <w:rPr>
          <w:rFonts w:ascii="仿宋" w:eastAsia="仿宋" w:hAnsi="仿宋" w:hint="eastAsia"/>
          <w:sz w:val="32"/>
          <w:szCs w:val="32"/>
        </w:rPr>
        <w:t>到账效率。</w:t>
      </w:r>
    </w:p>
    <w:p w:rsidR="00454799" w:rsidRDefault="00454799">
      <w:pPr>
        <w:spacing w:line="500" w:lineRule="exact"/>
        <w:rPr>
          <w:rFonts w:ascii="楷体" w:eastAsia="楷体" w:hAnsi="楷体"/>
          <w:b/>
          <w:sz w:val="32"/>
          <w:szCs w:val="32"/>
        </w:rPr>
      </w:pPr>
    </w:p>
    <w:p w:rsidR="00454799" w:rsidRDefault="00454799"/>
    <w:p w:rsidR="00454799" w:rsidRDefault="00454799"/>
    <w:sectPr w:rsidR="00454799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24" w:rsidRDefault="00A62F24">
      <w:r>
        <w:separator/>
      </w:r>
    </w:p>
  </w:endnote>
  <w:endnote w:type="continuationSeparator" w:id="0">
    <w:p w:rsidR="00A62F24" w:rsidRDefault="00A6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99" w:rsidRDefault="008F636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454799" w:rsidRDefault="004547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99" w:rsidRDefault="008F636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EB1386">
      <w:rPr>
        <w:rStyle w:val="a4"/>
        <w:noProof/>
      </w:rPr>
      <w:t>- 4 -</w:t>
    </w:r>
    <w:r>
      <w:fldChar w:fldCharType="end"/>
    </w:r>
  </w:p>
  <w:p w:rsidR="00454799" w:rsidRDefault="004547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24" w:rsidRDefault="00A62F24">
      <w:r>
        <w:separator/>
      </w:r>
    </w:p>
  </w:footnote>
  <w:footnote w:type="continuationSeparator" w:id="0">
    <w:p w:rsidR="00A62F24" w:rsidRDefault="00A62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C8848A"/>
    <w:multiLevelType w:val="singleLevel"/>
    <w:tmpl w:val="FBC8848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8718D"/>
    <w:rsid w:val="0002629C"/>
    <w:rsid w:val="001919AC"/>
    <w:rsid w:val="001F25F1"/>
    <w:rsid w:val="00217F8C"/>
    <w:rsid w:val="0026748F"/>
    <w:rsid w:val="002D5B94"/>
    <w:rsid w:val="003C5ADC"/>
    <w:rsid w:val="0043619D"/>
    <w:rsid w:val="00454799"/>
    <w:rsid w:val="00797E61"/>
    <w:rsid w:val="007A526F"/>
    <w:rsid w:val="007A5D1C"/>
    <w:rsid w:val="007E6793"/>
    <w:rsid w:val="008F6361"/>
    <w:rsid w:val="0095503E"/>
    <w:rsid w:val="00A62F24"/>
    <w:rsid w:val="00AA5A3D"/>
    <w:rsid w:val="00C82556"/>
    <w:rsid w:val="00CE21B5"/>
    <w:rsid w:val="00E56D9F"/>
    <w:rsid w:val="00EB1386"/>
    <w:rsid w:val="3C4A5737"/>
    <w:rsid w:val="4E6D2ECA"/>
    <w:rsid w:val="69864F0F"/>
    <w:rsid w:val="6E98718D"/>
    <w:rsid w:val="7BC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7E6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67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7E6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67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310</Words>
  <Characters>1772</Characters>
  <Application>Microsoft Office Word</Application>
  <DocSecurity>0</DocSecurity>
  <Lines>14</Lines>
  <Paragraphs>4</Paragraphs>
  <ScaleCrop>false</ScaleCrop>
  <Company>China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dcterms:created xsi:type="dcterms:W3CDTF">2019-05-20T08:59:00Z</dcterms:created>
  <dcterms:modified xsi:type="dcterms:W3CDTF">2022-07-01T09:44:00Z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