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</w:p>
    <w:tbl>
      <w:tblPr>
        <w:tblStyle w:val="3"/>
        <w:tblpPr w:leftFromText="180" w:rightFromText="180" w:vertAnchor="text" w:horzAnchor="margin" w:tblpY="3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4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noWrap w:val="0"/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计划类别：</w:t>
            </w:r>
          </w:p>
        </w:tc>
        <w:tc>
          <w:tcPr>
            <w:tcW w:w="41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科技成果转化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noWrap w:val="0"/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主管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股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室：</w:t>
            </w:r>
          </w:p>
        </w:tc>
        <w:tc>
          <w:tcPr>
            <w:tcW w:w="41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default" w:ascii="仿宋_GB2312" w:eastAsia="仿宋_GB2312"/>
                <w:b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noWrap w:val="0"/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受理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编号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41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jc w:val="center"/>
      </w:pPr>
      <w:r>
        <w:rPr>
          <w:rFonts w:hint="eastAsia" w:ascii="宋体" w:hAnsi="宋体"/>
          <w:sz w:val="24"/>
          <w:lang w:val="en-US" w:eastAsia="zh-CN"/>
        </w:rPr>
        <w:t xml:space="preserve">    </w:t>
      </w:r>
    </w:p>
    <w:p>
      <w:pPr>
        <w:snapToGrid w:val="0"/>
        <w:spacing w:line="300" w:lineRule="auto"/>
        <w:jc w:val="center"/>
        <w:rPr>
          <w:rFonts w:hint="eastAsia" w:ascii="仿宋_GB2312" w:eastAsia="仿宋_GB2312"/>
          <w:b/>
          <w:bCs/>
          <w:sz w:val="44"/>
        </w:rPr>
      </w:pPr>
    </w:p>
    <w:p>
      <w:pPr>
        <w:snapToGrid w:val="0"/>
        <w:spacing w:line="300" w:lineRule="auto"/>
        <w:jc w:val="center"/>
        <w:rPr>
          <w:rFonts w:hint="eastAsia" w:ascii="方正小标宋简体" w:eastAsia="方正小标宋简体"/>
          <w:bCs/>
          <w:sz w:val="56"/>
          <w:szCs w:val="48"/>
        </w:rPr>
      </w:pPr>
    </w:p>
    <w:p>
      <w:pPr>
        <w:snapToGrid w:val="0"/>
        <w:spacing w:line="300" w:lineRule="auto"/>
        <w:jc w:val="center"/>
        <w:rPr>
          <w:rFonts w:hint="eastAsia" w:ascii="方正小标宋简体" w:eastAsia="方正小标宋简体"/>
          <w:bCs/>
          <w:sz w:val="56"/>
          <w:szCs w:val="48"/>
          <w:lang w:val="en-US" w:eastAsia="zh-CN"/>
        </w:rPr>
      </w:pPr>
      <w:bookmarkStart w:id="14" w:name="_GoBack"/>
      <w:bookmarkEnd w:id="14"/>
    </w:p>
    <w:p>
      <w:pPr>
        <w:snapToGrid w:val="0"/>
        <w:spacing w:line="300" w:lineRule="auto"/>
        <w:jc w:val="center"/>
        <w:rPr>
          <w:rFonts w:hint="eastAsia" w:ascii="方正小标宋简体" w:eastAsia="方正小标宋简体"/>
          <w:bCs/>
          <w:sz w:val="56"/>
          <w:szCs w:val="48"/>
        </w:rPr>
      </w:pPr>
      <w:r>
        <w:rPr>
          <w:rFonts w:hint="eastAsia" w:ascii="方正小标宋简体" w:eastAsia="方正小标宋简体"/>
          <w:bCs/>
          <w:sz w:val="56"/>
          <w:szCs w:val="48"/>
          <w:lang w:val="en-US" w:eastAsia="zh-CN"/>
        </w:rPr>
        <w:t>溆浦县科技创新计划项目</w:t>
      </w:r>
      <w:r>
        <w:rPr>
          <w:rFonts w:hint="eastAsia" w:ascii="方正小标宋简体" w:eastAsia="方正小标宋简体"/>
          <w:bCs/>
          <w:sz w:val="56"/>
          <w:szCs w:val="48"/>
        </w:rPr>
        <w:t>申报书</w:t>
      </w:r>
    </w:p>
    <w:p>
      <w:pPr>
        <w:snapToGrid w:val="0"/>
        <w:spacing w:line="300" w:lineRule="auto"/>
        <w:jc w:val="center"/>
        <w:rPr>
          <w:rFonts w:hint="eastAsia" w:ascii="方正小标宋简体" w:eastAsia="方正小标宋简体"/>
          <w:bCs/>
          <w:sz w:val="44"/>
          <w:szCs w:val="48"/>
        </w:rPr>
      </w:pPr>
      <w:r>
        <w:rPr>
          <w:rFonts w:hint="eastAsia" w:ascii="方正小标宋简体" w:eastAsia="方正小标宋简体"/>
          <w:bCs/>
          <w:sz w:val="44"/>
          <w:szCs w:val="48"/>
        </w:rPr>
        <w:t>(</w:t>
      </w:r>
      <w:r>
        <w:rPr>
          <w:rFonts w:hint="eastAsia" w:ascii="方正小标宋简体" w:eastAsia="方正小标宋简体"/>
          <w:bCs/>
          <w:sz w:val="44"/>
          <w:szCs w:val="48"/>
          <w:lang w:val="en-US" w:eastAsia="zh-CN"/>
        </w:rPr>
        <w:t xml:space="preserve"> 2021</w:t>
      </w:r>
      <w:r>
        <w:rPr>
          <w:rFonts w:hint="eastAsia" w:ascii="方正小标宋简体" w:eastAsia="方正小标宋简体"/>
          <w:bCs/>
          <w:sz w:val="44"/>
          <w:szCs w:val="48"/>
        </w:rPr>
        <w:t>年度)</w:t>
      </w:r>
    </w:p>
    <w:p>
      <w:pPr>
        <w:jc w:val="center"/>
        <w:rPr>
          <w:rFonts w:hint="eastAsia" w:eastAsia="黑体"/>
          <w:sz w:val="36"/>
        </w:rPr>
      </w:pPr>
    </w:p>
    <w:tbl>
      <w:tblPr>
        <w:tblStyle w:val="3"/>
        <w:tblW w:w="0" w:type="auto"/>
        <w:tblInd w:w="1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359"/>
        <w:gridCol w:w="1260"/>
        <w:gridCol w:w="2059"/>
        <w:gridCol w:w="85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项目名称：</w:t>
            </w:r>
          </w:p>
        </w:tc>
        <w:tc>
          <w:tcPr>
            <w:tcW w:w="7088" w:type="dxa"/>
            <w:gridSpan w:val="5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申报</w:t>
            </w:r>
            <w:r>
              <w:rPr>
                <w:rFonts w:ascii="宋体" w:hAnsi="宋体"/>
                <w:b/>
                <w:color w:val="000000"/>
                <w:sz w:val="24"/>
              </w:rPr>
              <w:t>单位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：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项目负责人：</w:t>
            </w:r>
          </w:p>
        </w:tc>
        <w:tc>
          <w:tcPr>
            <w:tcW w:w="13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项目联系人：</w:t>
            </w:r>
          </w:p>
        </w:tc>
        <w:tc>
          <w:tcPr>
            <w:tcW w:w="13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起止时间: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ind w:right="-46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申报日期：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</w:tbl>
    <w:p>
      <w:pPr>
        <w:rPr>
          <w:rFonts w:hint="eastAsia" w:eastAsia="黑体"/>
          <w:b/>
          <w:color w:val="FF0000"/>
          <w:sz w:val="28"/>
          <w:szCs w:val="28"/>
          <w:u w:val="single"/>
        </w:rPr>
      </w:pPr>
    </w:p>
    <w:p>
      <w:pPr>
        <w:ind w:firstLine="551" w:firstLineChars="196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 xml:space="preserve">                  </w:t>
      </w:r>
    </w:p>
    <w:p>
      <w:pPr>
        <w:ind w:firstLine="551" w:firstLineChars="196"/>
        <w:rPr>
          <w:rFonts w:hint="eastAsia" w:ascii="仿宋_GB2312" w:eastAsia="仿宋_GB2312"/>
          <w:b/>
          <w:sz w:val="28"/>
        </w:rPr>
      </w:pPr>
    </w:p>
    <w:p>
      <w:pPr>
        <w:ind w:firstLine="551" w:firstLineChars="196"/>
        <w:rPr>
          <w:rFonts w:hint="eastAsia" w:ascii="仿宋_GB2312" w:eastAsia="仿宋_GB2312"/>
          <w:b/>
          <w:sz w:val="28"/>
        </w:rPr>
      </w:pPr>
    </w:p>
    <w:p>
      <w:pPr>
        <w:spacing w:line="700" w:lineRule="exact"/>
        <w:jc w:val="center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溆浦县</w:t>
      </w:r>
      <w:r>
        <w:rPr>
          <w:rFonts w:hint="eastAsia" w:ascii="宋体" w:hAnsi="宋体"/>
          <w:b/>
          <w:sz w:val="28"/>
          <w:szCs w:val="36"/>
        </w:rPr>
        <w:t>科学技术</w:t>
      </w:r>
      <w:r>
        <w:rPr>
          <w:rFonts w:hint="eastAsia" w:ascii="宋体" w:hAnsi="宋体"/>
          <w:b/>
          <w:sz w:val="28"/>
          <w:szCs w:val="36"/>
          <w:lang w:val="en-US" w:eastAsia="zh-CN"/>
        </w:rPr>
        <w:t>局</w:t>
      </w:r>
      <w:r>
        <w:rPr>
          <w:rFonts w:hint="eastAsia" w:ascii="宋体" w:hAnsi="宋体"/>
          <w:b/>
          <w:sz w:val="28"/>
          <w:szCs w:val="36"/>
        </w:rPr>
        <w:t>制</w:t>
      </w:r>
    </w:p>
    <w:p>
      <w:pPr>
        <w:snapToGrid w:val="0"/>
        <w:ind w:right="28"/>
        <w:jc w:val="center"/>
        <w:rPr>
          <w:rFonts w:hint="eastAsia" w:ascii="宋体" w:hAnsi="宋体" w:eastAsia="宋体"/>
          <w:b/>
          <w:sz w:val="28"/>
          <w:szCs w:val="36"/>
          <w:lang w:val="en-US" w:eastAsia="zh-CN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2021年11月制</w:t>
      </w:r>
    </w:p>
    <w:p>
      <w:pPr>
        <w:spacing w:line="400" w:lineRule="exact"/>
        <w:jc w:val="center"/>
        <w:rPr>
          <w:rFonts w:hint="eastAsia" w:eastAsia="黑体"/>
          <w:b/>
          <w:sz w:val="32"/>
        </w:rPr>
      </w:pPr>
    </w:p>
    <w:p>
      <w:pPr>
        <w:spacing w:line="400" w:lineRule="exact"/>
        <w:jc w:val="center"/>
        <w:rPr>
          <w:rFonts w:hint="eastAsia" w:eastAsia="黑体"/>
          <w:b/>
          <w:sz w:val="32"/>
        </w:rPr>
      </w:pPr>
    </w:p>
    <w:p>
      <w:pPr>
        <w:spacing w:line="400" w:lineRule="exact"/>
        <w:jc w:val="center"/>
        <w:rPr>
          <w:rFonts w:hint="eastAsia" w:eastAsia="黑体"/>
          <w:b/>
          <w:sz w:val="32"/>
        </w:rPr>
      </w:pPr>
    </w:p>
    <w:p>
      <w:pPr>
        <w:spacing w:line="400" w:lineRule="exact"/>
        <w:jc w:val="center"/>
        <w:rPr>
          <w:rFonts w:hint="eastAsia" w:eastAsia="黑体"/>
          <w:b/>
          <w:sz w:val="32"/>
        </w:rPr>
      </w:pPr>
    </w:p>
    <w:p>
      <w:pPr>
        <w:spacing w:line="400" w:lineRule="exact"/>
        <w:jc w:val="center"/>
        <w:rPr>
          <w:rFonts w:hint="eastAsia" w:eastAsia="黑体"/>
          <w:b/>
          <w:sz w:val="32"/>
        </w:rPr>
      </w:pPr>
    </w:p>
    <w:p>
      <w:pPr>
        <w:spacing w:line="400" w:lineRule="exact"/>
        <w:jc w:val="center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填</w:t>
      </w:r>
      <w:r>
        <w:rPr>
          <w:rFonts w:eastAsia="黑体"/>
          <w:b/>
          <w:sz w:val="32"/>
        </w:rPr>
        <w:t xml:space="preserve"> </w:t>
      </w:r>
      <w:r>
        <w:rPr>
          <w:rFonts w:hint="eastAsia" w:eastAsia="黑体"/>
          <w:b/>
          <w:sz w:val="32"/>
        </w:rPr>
        <w:t>写</w:t>
      </w:r>
      <w:r>
        <w:rPr>
          <w:rFonts w:eastAsia="黑体"/>
          <w:b/>
          <w:sz w:val="32"/>
        </w:rPr>
        <w:t xml:space="preserve"> </w:t>
      </w:r>
      <w:r>
        <w:rPr>
          <w:rFonts w:hint="eastAsia" w:eastAsia="黑体"/>
          <w:b/>
          <w:sz w:val="32"/>
        </w:rPr>
        <w:t>说 明</w:t>
      </w: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 申报书中不得出现违反法律及相关保密规定的内容，注重知识产权的保护，申报人对申请书的真实性、合法性负责。</w:t>
      </w:r>
    </w:p>
    <w:p>
      <w:pPr>
        <w:pStyle w:val="2"/>
        <w:snapToGrid/>
        <w:spacing w:line="520" w:lineRule="exact"/>
        <w:ind w:firstLine="600" w:firstLineChars="200"/>
        <w:rPr>
          <w:rFonts w:hint="eastAsia" w:ascii="仿宋_GB2312" w:hAnsi="宋体" w:eastAsia="仿宋_GB2312"/>
          <w:kern w:val="2"/>
          <w:sz w:val="30"/>
          <w:szCs w:val="30"/>
        </w:rPr>
      </w:pPr>
      <w:r>
        <w:rPr>
          <w:rFonts w:hint="eastAsia" w:ascii="仿宋_GB2312" w:hAnsi="宋体" w:eastAsia="仿宋_GB2312"/>
          <w:kern w:val="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kern w:val="2"/>
          <w:sz w:val="30"/>
          <w:szCs w:val="30"/>
        </w:rPr>
        <w:t>. 申报单位、推荐单位：按单位公章填写全称。</w:t>
      </w:r>
    </w:p>
    <w:p>
      <w:pPr>
        <w:pStyle w:val="2"/>
        <w:snapToGrid/>
        <w:spacing w:line="520" w:lineRule="exact"/>
        <w:ind w:firstLine="600" w:firstLineChars="200"/>
        <w:rPr>
          <w:rFonts w:hint="eastAsia" w:ascii="仿宋_GB2312" w:hAnsi="宋体" w:eastAsia="仿宋_GB2312"/>
          <w:kern w:val="2"/>
          <w:sz w:val="30"/>
          <w:szCs w:val="30"/>
        </w:rPr>
      </w:pPr>
      <w:r>
        <w:rPr>
          <w:rFonts w:hint="eastAsia" w:ascii="仿宋_GB2312" w:hAnsi="宋体" w:eastAsia="仿宋_GB2312"/>
          <w:kern w:val="2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kern w:val="2"/>
          <w:sz w:val="30"/>
          <w:szCs w:val="30"/>
        </w:rPr>
        <w:t>. 参与单位信息：填写了参与单位的，须在参与单位意见栏签署意见、盖章。</w:t>
      </w:r>
    </w:p>
    <w:p>
      <w:pPr>
        <w:pStyle w:val="2"/>
        <w:snapToGrid/>
        <w:spacing w:line="520" w:lineRule="exact"/>
        <w:ind w:firstLine="600" w:firstLineChars="200"/>
        <w:rPr>
          <w:rFonts w:hint="eastAsia" w:ascii="仿宋_GB2312" w:hAnsi="宋体" w:eastAsia="仿宋_GB2312"/>
          <w:kern w:val="2"/>
          <w:sz w:val="30"/>
          <w:szCs w:val="30"/>
        </w:rPr>
      </w:pPr>
      <w:r>
        <w:rPr>
          <w:rFonts w:hint="eastAsia" w:ascii="仿宋_GB2312" w:hAnsi="宋体" w:eastAsia="仿宋_GB2312"/>
          <w:kern w:val="2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/>
          <w:kern w:val="2"/>
          <w:sz w:val="30"/>
          <w:szCs w:val="30"/>
        </w:rPr>
        <w:t>.</w:t>
      </w:r>
      <w:r>
        <w:rPr>
          <w:rFonts w:hint="eastAsia" w:ascii="仿宋_GB2312" w:hAnsi="宋体" w:eastAsia="仿宋_GB2312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kern w:val="2"/>
          <w:sz w:val="30"/>
          <w:szCs w:val="30"/>
        </w:rPr>
        <w:t>项目投资情况</w:t>
      </w:r>
      <w:r>
        <w:rPr>
          <w:rFonts w:hint="eastAsia" w:ascii="仿宋_GB2312" w:hAnsi="宋体" w:eastAsia="仿宋_GB2312"/>
          <w:kern w:val="2"/>
          <w:sz w:val="30"/>
          <w:szCs w:val="30"/>
          <w:lang w:eastAsia="zh-CN"/>
        </w:rPr>
        <w:t>：</w:t>
      </w:r>
      <w:r>
        <w:rPr>
          <w:rFonts w:hint="eastAsia" w:ascii="仿宋_GB2312" w:hAnsi="宋体" w:eastAsia="仿宋_GB2312"/>
          <w:kern w:val="2"/>
          <w:sz w:val="30"/>
          <w:szCs w:val="30"/>
        </w:rPr>
        <w:t>以万元为单位，用阿拉伯数字表示。</w:t>
      </w:r>
    </w:p>
    <w:p>
      <w:pPr>
        <w:spacing w:line="520" w:lineRule="exact"/>
        <w:ind w:firstLine="600" w:firstLineChars="200"/>
        <w:rPr>
          <w:rFonts w:hint="eastAsia" w:ascii="仿宋_GB2312" w:hAnsi="宋体" w:eastAsia="仿宋_GB2312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ind w:left="-540" w:leftChars="-257"/>
        <w:rPr>
          <w:rFonts w:hint="eastAsia" w:ascii="仿宋_GB2312" w:eastAsia="黑体"/>
          <w:b/>
          <w:bCs/>
          <w:color w:val="000000"/>
          <w:sz w:val="28"/>
        </w:rPr>
      </w:pPr>
    </w:p>
    <w:p>
      <w:pPr>
        <w:spacing w:line="360" w:lineRule="auto"/>
        <w:rPr>
          <w:rFonts w:hint="eastAsia"/>
        </w:rPr>
      </w:pPr>
      <w:r>
        <w:rPr>
          <w:rFonts w:hint="eastAsia" w:ascii="仿宋_GB2312" w:eastAsia="黑体"/>
          <w:b/>
          <w:bCs/>
          <w:color w:val="000000"/>
          <w:sz w:val="28"/>
        </w:rPr>
        <w:t>一、申请单位基本情况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605"/>
        <w:gridCol w:w="2977"/>
        <w:gridCol w:w="1725"/>
        <w:gridCol w:w="19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423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单位</w:t>
            </w:r>
            <w:r>
              <w:t>性质</w:t>
            </w:r>
          </w:p>
        </w:tc>
        <w:tc>
          <w:tcPr>
            <w:tcW w:w="21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统一社会信用代码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21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单位</w:t>
            </w:r>
            <w:r>
              <w:t>所在地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t>法定代表人</w:t>
            </w:r>
          </w:p>
        </w:tc>
        <w:tc>
          <w:tcPr>
            <w:tcW w:w="21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1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</w:t>
            </w:r>
            <w:r>
              <w:t>邮箱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FF0000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参与</w:t>
            </w:r>
            <w:r>
              <w:rPr>
                <w:rFonts w:hint="eastAsia" w:ascii="宋体" w:hAnsi="宋体"/>
              </w:rPr>
              <w:t>单位信息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355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746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1012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1119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ascii="宋体" w:hAnsi="宋体"/>
              </w:rPr>
              <w:t>性质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pct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746" w:type="pct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0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119" w:type="pct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5" w:type="pct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746" w:type="pct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</w:rPr>
            </w:pPr>
          </w:p>
        </w:tc>
        <w:tc>
          <w:tcPr>
            <w:tcW w:w="1012" w:type="pct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</w:rPr>
            </w:pPr>
          </w:p>
        </w:tc>
        <w:tc>
          <w:tcPr>
            <w:tcW w:w="1119" w:type="pct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</w:rPr>
            </w:pPr>
          </w:p>
        </w:tc>
      </w:tr>
    </w:tbl>
    <w:p>
      <w:pPr>
        <w:spacing w:line="360" w:lineRule="auto"/>
        <w:ind w:left="-540" w:leftChars="-257" w:firstLine="562" w:firstLineChars="200"/>
        <w:rPr>
          <w:rFonts w:ascii="仿宋_GB2312" w:eastAsia="黑体"/>
          <w:b/>
          <w:bCs/>
          <w:color w:val="000000"/>
          <w:sz w:val="28"/>
        </w:rPr>
      </w:pPr>
      <w:r>
        <w:rPr>
          <w:rFonts w:hint="eastAsia" w:ascii="仿宋_GB2312" w:eastAsia="黑体"/>
          <w:b/>
          <w:bCs/>
          <w:color w:val="000000"/>
          <w:sz w:val="28"/>
        </w:rPr>
        <w:t>二、项目基本情况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866"/>
        <w:gridCol w:w="573"/>
        <w:gridCol w:w="542"/>
        <w:gridCol w:w="897"/>
        <w:gridCol w:w="470"/>
        <w:gridCol w:w="617"/>
        <w:gridCol w:w="453"/>
        <w:gridCol w:w="469"/>
        <w:gridCol w:w="326"/>
        <w:gridCol w:w="187"/>
        <w:gridCol w:w="252"/>
        <w:gridCol w:w="823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4006" w:type="pct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bookmarkStart w:id="0" w:name="PROJECT_NAME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pct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技术领域</w:t>
            </w:r>
          </w:p>
        </w:tc>
        <w:tc>
          <w:tcPr>
            <w:tcW w:w="145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3" w:type="pct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所属学科</w:t>
            </w:r>
          </w:p>
        </w:tc>
        <w:tc>
          <w:tcPr>
            <w:tcW w:w="164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pct"/>
            <w:gridSpan w:val="2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计划起止时间</w:t>
            </w:r>
          </w:p>
        </w:tc>
        <w:tc>
          <w:tcPr>
            <w:tcW w:w="4006" w:type="pct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pct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技术水平</w:t>
            </w:r>
          </w:p>
        </w:tc>
        <w:tc>
          <w:tcPr>
            <w:tcW w:w="654" w:type="pct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93" w:beforeLines="30" w:line="30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创新性</w:t>
            </w:r>
          </w:p>
        </w:tc>
        <w:tc>
          <w:tcPr>
            <w:tcW w:w="3352" w:type="pct"/>
            <w:gridSpan w:val="10"/>
            <w:tcBorders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93" w:beforeLines="30" w:line="30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1" w:name="CREATE_TYPE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pct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54" w:type="pct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93" w:beforeLines="30" w:line="300" w:lineRule="auto"/>
              <w:jc w:val="center"/>
              <w:rPr>
                <w:rFonts w:hint="eastAsia" w:ascii="宋体" w:hAnsi="宋体" w:eastAsia="宋体" w:cs="宋体"/>
                <w:sz w:val="24"/>
                <w:bdr w:val="single" w:color="auto" w:sz="4" w:space="0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先进性</w:t>
            </w:r>
          </w:p>
        </w:tc>
        <w:tc>
          <w:tcPr>
            <w:tcW w:w="3352" w:type="pct"/>
            <w:gridSpan w:val="10"/>
            <w:tcBorders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93" w:beforeLines="30" w:line="300" w:lineRule="auto"/>
              <w:jc w:val="center"/>
              <w:rPr>
                <w:rFonts w:hint="eastAsia" w:ascii="宋体" w:hAnsi="宋体" w:eastAsia="宋体" w:cs="宋体"/>
                <w:sz w:val="24"/>
                <w:bdr w:val="single" w:color="auto" w:sz="4" w:space="0"/>
              </w:rPr>
            </w:pPr>
            <w:bookmarkStart w:id="2" w:name="ADVANCE_TYPE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3" w:type="pct"/>
            <w:gridSpan w:val="2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 w:hAnsi="宋体" w:eastAsia="宋体" w:cs="宋体"/>
                <w:spacing w:val="-3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所处阶段</w:t>
            </w:r>
          </w:p>
        </w:tc>
        <w:tc>
          <w:tcPr>
            <w:tcW w:w="4006" w:type="pct"/>
            <w:gridSpan w:val="12"/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A小试   B中式   C小批量   D批量生产   E其他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993" w:type="pct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93" w:beforeLines="30" w:line="30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项目已有知识产权情况</w:t>
            </w:r>
          </w:p>
        </w:tc>
        <w:tc>
          <w:tcPr>
            <w:tcW w:w="4006" w:type="pct"/>
            <w:gridSpan w:val="12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93" w:beforeLines="30" w:line="300" w:lineRule="auto"/>
              <w:ind w:right="480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3" w:name="INVENT_PATENT_APP"/>
            <w:bookmarkEnd w:id="3"/>
            <w:bookmarkStart w:id="4" w:name="INVENT_PATENT"/>
            <w:bookmarkEnd w:id="4"/>
            <w:r>
              <w:rPr>
                <w:rFonts w:hint="eastAsia" w:ascii="宋体" w:hAnsi="宋体" w:eastAsia="宋体" w:cs="宋体"/>
                <w:sz w:val="24"/>
              </w:rPr>
              <w:t>(专利、标准、软件著作权、新药证书等)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pct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项目主要优势</w:t>
            </w:r>
          </w:p>
        </w:tc>
        <w:tc>
          <w:tcPr>
            <w:tcW w:w="4006" w:type="pct"/>
            <w:gridSpan w:val="12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1.经济效益显著             2.社会效益显著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3.产品或工艺创新性突出     4.市场前景很好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5.可以广泛推广             6.其它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选择二种并按优势大小排序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993" w:type="pct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项目合作单位</w:t>
            </w:r>
          </w:p>
        </w:tc>
        <w:tc>
          <w:tcPr>
            <w:tcW w:w="1818" w:type="pct"/>
            <w:gridSpan w:val="5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  <w:bookmarkStart w:id="5" w:name="CO_UNITA"/>
            <w:bookmarkEnd w:id="5"/>
          </w:p>
        </w:tc>
        <w:tc>
          <w:tcPr>
            <w:tcW w:w="2188" w:type="pct"/>
            <w:gridSpan w:val="7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  <w:bookmarkStart w:id="6" w:name="CO_UNITB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485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项目负责人</w:t>
            </w:r>
          </w:p>
        </w:tc>
        <w:tc>
          <w:tcPr>
            <w:tcW w:w="84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82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bookmarkStart w:id="7" w:name="PRINCIPAL_PERSON"/>
            <w:bookmarkEnd w:id="7"/>
          </w:p>
        </w:tc>
        <w:tc>
          <w:tcPr>
            <w:tcW w:w="842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职务/职称</w:t>
            </w:r>
          </w:p>
        </w:tc>
        <w:tc>
          <w:tcPr>
            <w:tcW w:w="1345" w:type="pct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8" w:name="PRINCEPAL_TITLE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8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84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9" w:name="PRINCIPAL_CARDID"/>
            <w:bookmarkEnd w:id="9"/>
          </w:p>
        </w:tc>
        <w:tc>
          <w:tcPr>
            <w:tcW w:w="90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办公室电话</w:t>
            </w:r>
          </w:p>
        </w:tc>
        <w:tc>
          <w:tcPr>
            <w:tcW w:w="724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10" w:name="PRINCIPAL_PHONE"/>
            <w:bookmarkEnd w:id="10"/>
          </w:p>
        </w:tc>
        <w:tc>
          <w:tcPr>
            <w:tcW w:w="483" w:type="pct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传真</w:t>
            </w:r>
          </w:p>
        </w:tc>
        <w:tc>
          <w:tcPr>
            <w:tcW w:w="713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11" w:name="PRINCIPAL_FAX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48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1482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12" w:name="PRINCIPAL_MOBILE"/>
            <w:bookmarkEnd w:id="12"/>
          </w:p>
        </w:tc>
        <w:tc>
          <w:tcPr>
            <w:tcW w:w="73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</w:t>
            </w:r>
          </w:p>
        </w:tc>
        <w:tc>
          <w:tcPr>
            <w:tcW w:w="1455" w:type="pct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sz w:val="24"/>
              </w:rPr>
            </w:pPr>
            <w:bookmarkStart w:id="13" w:name="PRINCIPAL_EMAIL"/>
            <w:bookmarkEnd w:id="13"/>
          </w:p>
        </w:tc>
      </w:tr>
    </w:tbl>
    <w:p>
      <w:pPr>
        <w:spacing w:line="360" w:lineRule="auto"/>
        <w:rPr>
          <w:rFonts w:hint="eastAsia" w:ascii="仿宋_GB2312" w:eastAsia="黑体"/>
          <w:b/>
          <w:bCs/>
          <w:color w:val="000000"/>
          <w:sz w:val="28"/>
          <w:lang w:eastAsia="zh-CN"/>
        </w:rPr>
      </w:pPr>
      <w:r>
        <w:rPr>
          <w:rFonts w:hint="eastAsia" w:ascii="仿宋_GB2312" w:eastAsia="黑体"/>
          <w:b/>
          <w:bCs/>
          <w:color w:val="000000"/>
          <w:sz w:val="28"/>
        </w:rPr>
        <w:t>三、项目</w:t>
      </w:r>
      <w:r>
        <w:rPr>
          <w:rFonts w:hint="eastAsia" w:ascii="仿宋_GB2312" w:eastAsia="黑体"/>
          <w:b/>
          <w:bCs/>
          <w:color w:val="000000"/>
          <w:sz w:val="28"/>
          <w:lang w:eastAsia="zh-CN"/>
        </w:rPr>
        <w:t>团队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126"/>
        <w:gridCol w:w="1000"/>
        <w:gridCol w:w="284"/>
        <w:gridCol w:w="850"/>
        <w:gridCol w:w="444"/>
        <w:gridCol w:w="1134"/>
        <w:gridCol w:w="265"/>
        <w:gridCol w:w="1276"/>
        <w:gridCol w:w="14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目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责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  <w:r>
              <w:rPr>
                <w:rFonts w:ascii="宋体" w:hAnsi="宋体"/>
              </w:rPr>
              <w:t>年月</w:t>
            </w:r>
          </w:p>
        </w:tc>
        <w:tc>
          <w:tcPr>
            <w:tcW w:w="1490" w:type="dxa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证件类型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49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从事专业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49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149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149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2" w:type="dxa"/>
            <w:gridSpan w:val="11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项目组主要研究人员</w:t>
            </w:r>
            <w:r>
              <w:rPr>
                <w:rFonts w:hint="eastAsia" w:ascii="宋体" w:hAnsi="宋体"/>
                <w:b/>
                <w:bCs/>
                <w:color w:val="FF000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lang w:val="en-US" w:eastAsia="zh-CN"/>
              </w:rPr>
              <w:t>3-5人</w:t>
            </w:r>
            <w:r>
              <w:rPr>
                <w:rFonts w:hint="eastAsia" w:ascii="宋体" w:hAnsi="宋体"/>
                <w:b/>
                <w:bCs/>
                <w:color w:val="FF000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证件类型</w:t>
            </w: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  <w:r>
              <w:rPr>
                <w:rFonts w:ascii="宋体" w:hAnsi="宋体"/>
              </w:rPr>
              <w:t>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303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3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3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3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3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hint="eastAsia" w:ascii="仿宋_GB2312" w:eastAsia="黑体"/>
          <w:b/>
          <w:bCs/>
          <w:color w:val="000000"/>
          <w:sz w:val="28"/>
          <w:lang w:eastAsia="zh-CN"/>
        </w:rPr>
      </w:pPr>
      <w:r>
        <w:rPr>
          <w:rFonts w:hint="eastAsia" w:ascii="仿宋_GB2312" w:eastAsia="黑体"/>
          <w:b/>
          <w:bCs/>
          <w:color w:val="000000"/>
          <w:sz w:val="28"/>
          <w:lang w:val="en-US" w:eastAsia="zh-CN"/>
        </w:rPr>
        <w:t>四、</w:t>
      </w:r>
      <w:r>
        <w:rPr>
          <w:rFonts w:hint="eastAsia" w:ascii="仿宋_GB2312" w:eastAsia="黑体"/>
          <w:b/>
          <w:bCs/>
          <w:color w:val="000000"/>
          <w:sz w:val="28"/>
          <w:lang w:eastAsia="zh-CN"/>
        </w:rPr>
        <w:t>项目</w:t>
      </w:r>
      <w:r>
        <w:rPr>
          <w:rFonts w:hint="eastAsia" w:ascii="仿宋_GB2312" w:eastAsia="黑体"/>
          <w:b/>
          <w:bCs/>
          <w:color w:val="000000"/>
          <w:sz w:val="28"/>
          <w:lang w:val="en-US" w:eastAsia="zh-CN"/>
        </w:rPr>
        <w:t>科技成果简介</w:t>
      </w:r>
      <w:r>
        <w:rPr>
          <w:rFonts w:hint="eastAsia" w:ascii="仿宋_GB2312" w:eastAsia="黑体"/>
          <w:b/>
          <w:bCs/>
          <w:color w:val="000000"/>
          <w:sz w:val="28"/>
          <w:lang w:eastAsia="zh-CN"/>
        </w:rPr>
        <w:t>（</w:t>
      </w:r>
      <w:r>
        <w:rPr>
          <w:rFonts w:hint="eastAsia" w:ascii="仿宋_GB2312" w:eastAsia="黑体"/>
          <w:b/>
          <w:bCs/>
          <w:color w:val="000000"/>
          <w:sz w:val="28"/>
          <w:lang w:val="en-US" w:eastAsia="zh-CN"/>
        </w:rPr>
        <w:t>限1000字内</w:t>
      </w:r>
      <w:r>
        <w:rPr>
          <w:rFonts w:hint="eastAsia" w:ascii="仿宋_GB2312" w:eastAsia="黑体"/>
          <w:b/>
          <w:bCs/>
          <w:color w:val="000000"/>
          <w:sz w:val="28"/>
          <w:lang w:eastAsia="zh-CN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</w:tc>
      </w:tr>
    </w:tbl>
    <w:p>
      <w:pPr>
        <w:spacing w:line="360" w:lineRule="auto"/>
        <w:ind w:left="-540" w:leftChars="-257" w:firstLine="562" w:firstLineChars="200"/>
        <w:rPr>
          <w:rFonts w:hint="eastAsia" w:ascii="仿宋_GB2312" w:eastAsia="黑体"/>
          <w:b/>
          <w:bCs/>
          <w:color w:val="000000"/>
          <w:sz w:val="28"/>
          <w:lang w:val="en-US" w:eastAsia="zh-CN"/>
        </w:rPr>
      </w:pPr>
      <w:r>
        <w:rPr>
          <w:rFonts w:hint="eastAsia" w:ascii="仿宋_GB2312" w:eastAsia="黑体"/>
          <w:b/>
          <w:bCs/>
          <w:color w:val="000000"/>
          <w:sz w:val="28"/>
          <w:lang w:val="en-US" w:eastAsia="zh-CN"/>
        </w:rPr>
        <w:t>五、经费预算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14"/>
        <w:gridCol w:w="2676"/>
        <w:gridCol w:w="1854"/>
        <w:gridCol w:w="2087"/>
        <w:gridCol w:w="24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序号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预算科目名称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合计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专项经费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自筹经费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一、经费支出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（一）直接费用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sz w:val="20"/>
              </w:rPr>
            </w:pPr>
            <w:r>
              <w:rPr>
                <w:rFonts w:hint="eastAsia"/>
                <w:sz w:val="20"/>
              </w:rPr>
              <w:t>1、设备费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（1）购置设备费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（2）试制设备费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（3）设备改造与租赁费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sz w:val="20"/>
              </w:rPr>
            </w:pPr>
            <w:r>
              <w:rPr>
                <w:rFonts w:hint="eastAsia"/>
                <w:sz w:val="20"/>
              </w:rPr>
              <w:t>2、材料费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sz w:val="20"/>
              </w:rPr>
            </w:pPr>
            <w:r>
              <w:rPr>
                <w:rFonts w:hint="eastAsia"/>
                <w:sz w:val="20"/>
              </w:rPr>
              <w:t>3、测试化验加工费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sz w:val="20"/>
              </w:rPr>
            </w:pPr>
            <w:r>
              <w:rPr>
                <w:rFonts w:hint="eastAsia"/>
                <w:sz w:val="20"/>
              </w:rPr>
              <w:t>4、燃料动力费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5、差旅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6、会议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7、国际合作与交流费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8、出版/文献/信息传播/知识产权事务费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9、劳务费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15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10、专家咨询费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16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11、其他支出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17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（二）间接费用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18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 xml:space="preserve">      其中：绩效支出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19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二、经费来源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（一）专项</w:t>
            </w:r>
            <w:r>
              <w:rPr>
                <w:sz w:val="20"/>
              </w:rPr>
              <w:t>经费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21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（二）其他来源资金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/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22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ind w:firstLine="20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1、其他财政拨款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/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23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sz w:val="20"/>
              </w:rPr>
            </w:pPr>
            <w:r>
              <w:rPr>
                <w:rFonts w:hint="eastAsia"/>
                <w:sz w:val="20"/>
              </w:rPr>
              <w:t>2、单位自筹资金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/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4"/>
        </w:rPr>
      </w:pPr>
    </w:p>
    <w:p>
      <w:pPr>
        <w:numPr>
          <w:ilvl w:val="0"/>
          <w:numId w:val="0"/>
        </w:numPr>
        <w:ind w:leftChars="43"/>
        <w:rPr>
          <w:rFonts w:ascii="Calibri" w:hAnsi="Calibri"/>
          <w:b/>
          <w:sz w:val="24"/>
        </w:rPr>
      </w:pPr>
    </w:p>
    <w:p>
      <w:pPr>
        <w:numPr>
          <w:ilvl w:val="0"/>
          <w:numId w:val="0"/>
        </w:numPr>
        <w:ind w:leftChars="43"/>
        <w:rPr>
          <w:rFonts w:ascii="Calibri" w:hAnsi="Calibri"/>
          <w:b/>
          <w:sz w:val="24"/>
        </w:rPr>
      </w:pPr>
    </w:p>
    <w:p>
      <w:pPr>
        <w:numPr>
          <w:ilvl w:val="0"/>
          <w:numId w:val="0"/>
        </w:numPr>
        <w:ind w:leftChars="43"/>
        <w:rPr>
          <w:rFonts w:ascii="Calibri" w:hAnsi="Calibri"/>
          <w:b/>
          <w:sz w:val="24"/>
        </w:rPr>
      </w:pPr>
    </w:p>
    <w:p>
      <w:pPr>
        <w:numPr>
          <w:ilvl w:val="0"/>
          <w:numId w:val="0"/>
        </w:numPr>
        <w:ind w:leftChars="43"/>
        <w:rPr>
          <w:rFonts w:ascii="Calibri" w:hAnsi="Calibri"/>
          <w:b/>
          <w:sz w:val="24"/>
        </w:rPr>
      </w:pPr>
    </w:p>
    <w:p>
      <w:pPr>
        <w:numPr>
          <w:ilvl w:val="0"/>
          <w:numId w:val="0"/>
        </w:numPr>
        <w:ind w:leftChars="43"/>
        <w:rPr>
          <w:rFonts w:ascii="Calibri" w:hAnsi="Calibri"/>
          <w:b/>
          <w:sz w:val="24"/>
        </w:rPr>
      </w:pPr>
    </w:p>
    <w:p>
      <w:pPr>
        <w:numPr>
          <w:ilvl w:val="0"/>
          <w:numId w:val="0"/>
        </w:numPr>
        <w:ind w:leftChars="43"/>
        <w:rPr>
          <w:rFonts w:ascii="Calibri" w:hAnsi="Calibri"/>
          <w:b/>
          <w:sz w:val="24"/>
        </w:rPr>
      </w:pPr>
    </w:p>
    <w:p>
      <w:pPr>
        <w:spacing w:line="360" w:lineRule="auto"/>
        <w:ind w:left="-540" w:leftChars="-257" w:firstLine="562" w:firstLineChars="200"/>
        <w:rPr>
          <w:rFonts w:hint="eastAsia" w:ascii="仿宋_GB2312" w:eastAsia="黑体"/>
          <w:b/>
          <w:bCs/>
          <w:color w:val="000000"/>
          <w:sz w:val="28"/>
          <w:lang w:val="en-US" w:eastAsia="zh-CN"/>
        </w:rPr>
      </w:pPr>
      <w:r>
        <w:rPr>
          <w:rFonts w:hint="eastAsia" w:ascii="仿宋_GB2312" w:eastAsia="黑体"/>
          <w:b/>
          <w:bCs/>
          <w:color w:val="000000"/>
          <w:sz w:val="28"/>
          <w:lang w:val="en-US" w:eastAsia="zh-CN"/>
        </w:rPr>
        <w:t>六、附件清单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4336"/>
        <w:gridCol w:w="1837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/>
                <w:b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Calibri" w:hAnsi="Calibri"/>
                <w:b/>
                <w:bCs w:val="0"/>
                <w:szCs w:val="21"/>
              </w:rPr>
              <w:t>序号</w:t>
            </w:r>
          </w:p>
        </w:tc>
        <w:tc>
          <w:tcPr>
            <w:tcW w:w="43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bCs w:val="0"/>
                <w:sz w:val="24"/>
                <w:vertAlign w:val="baseline"/>
              </w:rPr>
            </w:pPr>
            <w:r>
              <w:rPr>
                <w:rFonts w:hint="eastAsia" w:ascii="Calibri" w:hAnsi="Calibri"/>
                <w:b/>
                <w:bCs w:val="0"/>
                <w:szCs w:val="21"/>
              </w:rPr>
              <w:t>附件</w:t>
            </w:r>
            <w:r>
              <w:rPr>
                <w:rFonts w:ascii="Calibri" w:hAnsi="Calibri"/>
                <w:b/>
                <w:bCs w:val="0"/>
                <w:szCs w:val="21"/>
              </w:rPr>
              <w:t>名称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bCs w:val="0"/>
                <w:sz w:val="24"/>
                <w:vertAlign w:val="baseline"/>
              </w:rPr>
            </w:pPr>
            <w:r>
              <w:rPr>
                <w:rFonts w:hint="eastAsia" w:ascii="Calibri" w:hAnsi="Calibri"/>
                <w:b/>
                <w:bCs w:val="0"/>
                <w:szCs w:val="21"/>
              </w:rPr>
              <w:t>是否</w:t>
            </w:r>
            <w:r>
              <w:rPr>
                <w:rFonts w:ascii="Calibri" w:hAnsi="Calibri"/>
                <w:b/>
                <w:bCs w:val="0"/>
                <w:szCs w:val="21"/>
              </w:rPr>
              <w:t>必备材料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bCs w:val="0"/>
                <w:sz w:val="24"/>
                <w:vertAlign w:val="baseline"/>
              </w:rPr>
            </w:pPr>
            <w:r>
              <w:rPr>
                <w:rFonts w:hint="eastAsia" w:ascii="Calibri" w:hAnsi="Calibri"/>
                <w:b/>
                <w:bCs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  <w:vertAlign w:val="baseline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1</w:t>
            </w:r>
          </w:p>
        </w:tc>
        <w:tc>
          <w:tcPr>
            <w:tcW w:w="43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  <w:vertAlign w:val="baseline"/>
              </w:rPr>
            </w:pPr>
            <w:r>
              <w:rPr>
                <w:rFonts w:hint="eastAsia"/>
                <w:color w:val="auto"/>
                <w:lang w:val="en-US" w:eastAsia="zh-CN"/>
              </w:rPr>
              <w:t>溆浦县</w:t>
            </w:r>
            <w:r>
              <w:rPr>
                <w:color w:val="auto"/>
              </w:rPr>
              <w:t>科技计划申报单位诚信承诺书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  <w:vertAlign w:val="baseline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是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  <w:vertAlign w:val="baseline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2</w:t>
            </w:r>
          </w:p>
        </w:tc>
        <w:tc>
          <w:tcPr>
            <w:tcW w:w="43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  <w:vertAlign w:val="baseline"/>
              </w:rPr>
            </w:pPr>
            <w:r>
              <w:rPr>
                <w:rFonts w:hint="eastAsia"/>
                <w:color w:val="auto"/>
                <w:lang w:val="en-US" w:eastAsia="zh-CN"/>
              </w:rPr>
              <w:t>溆浦县</w:t>
            </w:r>
            <w:r>
              <w:rPr>
                <w:rFonts w:hint="eastAsia"/>
                <w:color w:val="auto"/>
              </w:rPr>
              <w:t>科技计划申报项目负责人诚信承诺书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  <w:vertAlign w:val="baseline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是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43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项目实施方案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是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43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其他相关证明材料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否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5</w:t>
            </w:r>
          </w:p>
        </w:tc>
        <w:tc>
          <w:tcPr>
            <w:tcW w:w="43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/>
                <w:szCs w:val="21"/>
              </w:rPr>
            </w:pPr>
          </w:p>
        </w:tc>
        <w:tc>
          <w:tcPr>
            <w:tcW w:w="237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ascii="Calibri" w:hAnsi="Calibri"/>
                <w:b/>
                <w:sz w:val="24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ind w:leftChars="43"/>
        <w:rPr>
          <w:rFonts w:ascii="Calibri" w:hAnsi="Calibri"/>
          <w:b/>
          <w:sz w:val="24"/>
        </w:rPr>
      </w:pPr>
    </w:p>
    <w:p>
      <w:pPr>
        <w:numPr>
          <w:ilvl w:val="0"/>
          <w:numId w:val="0"/>
        </w:numPr>
        <w:ind w:leftChars="43"/>
        <w:rPr>
          <w:rFonts w:ascii="Calibri" w:hAnsi="Calibri"/>
          <w:b/>
          <w:sz w:val="24"/>
        </w:rPr>
      </w:pPr>
    </w:p>
    <w:p>
      <w:pPr>
        <w:numPr>
          <w:ilvl w:val="0"/>
          <w:numId w:val="0"/>
        </w:numPr>
        <w:ind w:leftChars="-157"/>
        <w:rPr>
          <w:rFonts w:hint="eastAsia"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hint="eastAsia"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snapToGrid w:val="0"/>
        <w:spacing w:line="360" w:lineRule="auto"/>
        <w:ind w:firstLine="624"/>
        <w:jc w:val="center"/>
        <w:rPr>
          <w:rFonts w:hint="eastAsia" w:ascii="黑体" w:eastAsia="黑体"/>
          <w:b/>
          <w:bCs/>
          <w:color w:val="0C0C0C"/>
          <w:sz w:val="36"/>
        </w:rPr>
      </w:pPr>
      <w:r>
        <w:rPr>
          <w:rFonts w:hint="eastAsia" w:ascii="黑体" w:eastAsia="黑体"/>
          <w:b/>
          <w:bCs/>
          <w:color w:val="0C0C0C"/>
          <w:sz w:val="44"/>
          <w:szCs w:val="32"/>
          <w:lang w:eastAsia="zh-CN"/>
        </w:rPr>
        <w:t>项目实施方案</w:t>
      </w:r>
      <w:r>
        <w:rPr>
          <w:rFonts w:hint="eastAsia" w:ascii="黑体" w:eastAsia="黑体"/>
          <w:b/>
          <w:bCs/>
          <w:color w:val="0C0C0C"/>
          <w:sz w:val="44"/>
          <w:szCs w:val="32"/>
        </w:rPr>
        <w:t>编写</w:t>
      </w:r>
      <w:r>
        <w:rPr>
          <w:rFonts w:hint="eastAsia" w:ascii="黑体" w:eastAsia="黑体"/>
          <w:b/>
          <w:bCs/>
          <w:color w:val="0C0C0C"/>
          <w:sz w:val="44"/>
          <w:szCs w:val="32"/>
          <w:lang w:eastAsia="zh-CN"/>
        </w:rPr>
        <w:t>参考</w:t>
      </w:r>
      <w:r>
        <w:rPr>
          <w:rFonts w:hint="eastAsia" w:ascii="黑体" w:eastAsia="黑体"/>
          <w:b/>
          <w:bCs/>
          <w:color w:val="0C0C0C"/>
          <w:sz w:val="44"/>
          <w:szCs w:val="32"/>
        </w:rPr>
        <w:t>提纲</w:t>
      </w:r>
    </w:p>
    <w:p>
      <w:pPr>
        <w:snapToGrid w:val="0"/>
        <w:spacing w:line="560" w:lineRule="exact"/>
        <w:ind w:firstLine="602" w:firstLineChars="200"/>
        <w:outlineLvl w:val="0"/>
        <w:rPr>
          <w:rFonts w:hint="eastAsia" w:eastAsia="仿宋_GB2312"/>
          <w:b/>
          <w:bCs/>
          <w:sz w:val="30"/>
        </w:rPr>
      </w:pPr>
    </w:p>
    <w:p>
      <w:pPr>
        <w:snapToGrid w:val="0"/>
        <w:spacing w:line="560" w:lineRule="exact"/>
        <w:ind w:firstLine="602" w:firstLineChars="200"/>
        <w:outlineLvl w:val="0"/>
        <w:rPr>
          <w:rFonts w:hint="eastAsia" w:eastAsia="仿宋_GB2312"/>
          <w:b/>
          <w:bCs/>
          <w:sz w:val="30"/>
        </w:rPr>
      </w:pPr>
      <w:r>
        <w:rPr>
          <w:rFonts w:hint="eastAsia" w:eastAsia="仿宋_GB2312"/>
          <w:b/>
          <w:bCs/>
          <w:sz w:val="30"/>
        </w:rPr>
        <w:t>一、项目目的意义</w:t>
      </w:r>
    </w:p>
    <w:p>
      <w:pPr>
        <w:snapToGrid w:val="0"/>
        <w:spacing w:line="560" w:lineRule="exact"/>
        <w:ind w:firstLine="600" w:firstLineChars="2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1.项目提出背景与意义</w:t>
      </w:r>
    </w:p>
    <w:p>
      <w:pPr>
        <w:snapToGrid w:val="0"/>
        <w:spacing w:line="560" w:lineRule="exact"/>
        <w:ind w:firstLine="600" w:firstLineChars="2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2.国内外发展现状与趋势</w:t>
      </w:r>
    </w:p>
    <w:p>
      <w:pPr>
        <w:snapToGrid w:val="0"/>
        <w:spacing w:line="560" w:lineRule="exact"/>
        <w:ind w:firstLine="602" w:firstLineChars="200"/>
        <w:outlineLvl w:val="0"/>
        <w:rPr>
          <w:rFonts w:hint="eastAsia" w:eastAsia="仿宋_GB2312"/>
          <w:b/>
          <w:bCs/>
          <w:sz w:val="30"/>
        </w:rPr>
      </w:pPr>
      <w:r>
        <w:rPr>
          <w:rFonts w:hint="eastAsia" w:eastAsia="仿宋_GB2312"/>
          <w:b/>
          <w:bCs/>
          <w:sz w:val="30"/>
        </w:rPr>
        <w:t>二、项目</w:t>
      </w:r>
      <w:r>
        <w:rPr>
          <w:rFonts w:hint="eastAsia" w:eastAsia="仿宋_GB2312"/>
          <w:b/>
          <w:bCs/>
          <w:sz w:val="30"/>
          <w:lang w:val="en-US" w:eastAsia="zh-CN"/>
        </w:rPr>
        <w:t>实施内容及</w:t>
      </w:r>
      <w:r>
        <w:rPr>
          <w:rFonts w:hint="eastAsia" w:eastAsia="仿宋_GB2312"/>
          <w:b/>
          <w:bCs/>
          <w:sz w:val="30"/>
          <w:lang w:eastAsia="zh-CN"/>
        </w:rPr>
        <w:t>考核指标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</w:rPr>
      </w:pPr>
      <w:r>
        <w:rPr>
          <w:rFonts w:eastAsia="仿宋_GB2312"/>
          <w:sz w:val="28"/>
        </w:rPr>
        <w:t>项目</w:t>
      </w:r>
      <w:r>
        <w:rPr>
          <w:rFonts w:hint="eastAsia" w:eastAsia="仿宋_GB2312"/>
          <w:sz w:val="28"/>
        </w:rPr>
        <w:t>拟转化成果来源、知识产权状况、先进性、成熟性</w:t>
      </w:r>
      <w:r>
        <w:rPr>
          <w:rFonts w:hint="eastAsia" w:eastAsia="仿宋_GB2312"/>
          <w:sz w:val="28"/>
          <w:lang w:eastAsia="zh-CN"/>
        </w:rPr>
        <w:t>，</w:t>
      </w:r>
      <w:r>
        <w:rPr>
          <w:rFonts w:eastAsia="仿宋_GB2312"/>
          <w:sz w:val="28"/>
        </w:rPr>
        <w:t>项目</w:t>
      </w:r>
      <w:r>
        <w:rPr>
          <w:rFonts w:hint="eastAsia" w:eastAsia="仿宋_GB2312"/>
          <w:sz w:val="28"/>
        </w:rPr>
        <w:t>成果转化方式、规模，及转化过程中</w:t>
      </w:r>
      <w:r>
        <w:rPr>
          <w:rFonts w:eastAsia="仿宋_GB2312"/>
          <w:sz w:val="28"/>
        </w:rPr>
        <w:t>拟解决的关键瓶颈技术</w:t>
      </w:r>
      <w:r>
        <w:rPr>
          <w:rFonts w:hint="eastAsia" w:eastAsia="仿宋_GB2312"/>
          <w:sz w:val="28"/>
        </w:rPr>
        <w:t>。</w:t>
      </w:r>
    </w:p>
    <w:p>
      <w:pPr>
        <w:snapToGrid w:val="0"/>
        <w:spacing w:line="560" w:lineRule="exact"/>
        <w:ind w:firstLine="602" w:firstLineChars="200"/>
        <w:outlineLvl w:val="0"/>
        <w:rPr>
          <w:rFonts w:hint="eastAsia" w:eastAsia="仿宋_GB2312"/>
          <w:b/>
          <w:bCs/>
          <w:sz w:val="30"/>
        </w:rPr>
      </w:pPr>
      <w:r>
        <w:rPr>
          <w:rFonts w:hint="eastAsia" w:eastAsia="仿宋_GB2312"/>
          <w:b/>
          <w:bCs/>
          <w:sz w:val="30"/>
        </w:rPr>
        <w:t>三、现有工作基础与优势</w:t>
      </w:r>
    </w:p>
    <w:p>
      <w:pPr>
        <w:snapToGrid w:val="0"/>
        <w:spacing w:line="560" w:lineRule="exact"/>
        <w:ind w:firstLine="6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项目申报单位及主要参与单位研发基础及条件（已开展的前期工作，科技成果、科研条件、项目负责人与研发队伍现状等）</w:t>
      </w:r>
    </w:p>
    <w:p>
      <w:pPr>
        <w:snapToGrid w:val="0"/>
        <w:spacing w:line="560" w:lineRule="exact"/>
        <w:ind w:firstLine="601"/>
        <w:outlineLvl w:val="0"/>
        <w:rPr>
          <w:rFonts w:hint="eastAsia" w:eastAsia="仿宋_GB2312"/>
          <w:b/>
          <w:bCs/>
          <w:sz w:val="30"/>
        </w:rPr>
      </w:pPr>
      <w:r>
        <w:rPr>
          <w:rFonts w:hint="eastAsia" w:eastAsia="仿宋_GB2312"/>
          <w:b/>
          <w:bCs/>
          <w:sz w:val="30"/>
        </w:rPr>
        <w:t>四</w:t>
      </w:r>
      <w:r>
        <w:rPr>
          <w:rFonts w:eastAsia="仿宋_GB2312"/>
          <w:b/>
          <w:bCs/>
          <w:sz w:val="30"/>
        </w:rPr>
        <w:t>、</w:t>
      </w:r>
      <w:r>
        <w:rPr>
          <w:rFonts w:hint="eastAsia" w:eastAsia="仿宋_GB2312"/>
          <w:b/>
          <w:bCs/>
          <w:sz w:val="30"/>
        </w:rPr>
        <w:t>项目的组织实施与保障措施</w:t>
      </w:r>
    </w:p>
    <w:p>
      <w:pPr>
        <w:snapToGrid w:val="0"/>
        <w:spacing w:line="560" w:lineRule="exact"/>
        <w:ind w:firstLine="6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1．组织管理措施</w:t>
      </w:r>
    </w:p>
    <w:p>
      <w:pPr>
        <w:snapToGrid w:val="0"/>
        <w:spacing w:line="560" w:lineRule="exact"/>
        <w:ind w:firstLine="6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2．知识产权与成果管理及权益分配</w:t>
      </w:r>
    </w:p>
    <w:p>
      <w:pPr>
        <w:snapToGrid w:val="0"/>
        <w:spacing w:line="560" w:lineRule="exact"/>
        <w:ind w:firstLine="6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3．进度安排（分年度列出项目实施进度安排、主要工作内容。）</w:t>
      </w:r>
    </w:p>
    <w:p>
      <w:pPr>
        <w:snapToGrid w:val="0"/>
        <w:spacing w:line="560" w:lineRule="exact"/>
        <w:ind w:firstLine="600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</w:rPr>
        <w:t>五、经费预算</w:t>
      </w:r>
    </w:p>
    <w:p>
      <w:pPr>
        <w:snapToGrid w:val="0"/>
        <w:spacing w:line="560" w:lineRule="exact"/>
        <w:ind w:firstLine="6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1、项目总投资及已完成投资情况</w:t>
      </w:r>
    </w:p>
    <w:p>
      <w:pPr>
        <w:snapToGrid w:val="0"/>
        <w:spacing w:line="560" w:lineRule="exact"/>
        <w:ind w:firstLine="6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2、计划新增投资来源及用途</w:t>
      </w:r>
    </w:p>
    <w:p>
      <w:pPr>
        <w:spacing w:line="400" w:lineRule="exact"/>
        <w:rPr>
          <w:rFonts w:hint="eastAsia" w:eastAsia="仿宋_GB2312"/>
          <w:b/>
          <w:kern w:val="0"/>
          <w:sz w:val="28"/>
          <w:szCs w:val="28"/>
        </w:rPr>
      </w:pPr>
    </w:p>
    <w:p>
      <w:pPr>
        <w:rPr>
          <w:rFonts w:hint="eastAsia" w:ascii="Calibri" w:hAnsi="Calibri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C3F21"/>
    <w:rsid w:val="089B1A6A"/>
    <w:rsid w:val="4E9C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2021-11-19T03:47:00Z</dcterms:created>
  <dc:creator>Administrator</dc:creator>
  <cp:lastModifiedBy>Administrator</cp:lastModifiedBy>
  <dcterms:modified xsi:type="dcterms:W3CDTF">2021-11-19T03:50:06Z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E27CDADE41F2422397A2FA2484DACC48</vt:lpwstr>
  </property>
</Properties>
</file>