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方正大标宋简体" w:hAnsi="方正大标宋简体" w:eastAsia="方正大标宋简体" w:cs="方正大标宋简体"/>
          <w:spacing w:val="113"/>
          <w:sz w:val="44"/>
          <w:szCs w:val="44"/>
        </w:rPr>
      </w:pPr>
      <w:r>
        <w:rPr>
          <w:rFonts w:hint="eastAsia" w:ascii="方正大标宋简体" w:hAnsi="方正大标宋简体" w:eastAsia="方正大标宋简体" w:cs="方正大标宋简体"/>
          <w:sz w:val="44"/>
          <w:szCs w:val="44"/>
        </w:rPr>
        <w:t>溆浦县城市管理和综合执法局202</w:t>
      </w:r>
      <w:r>
        <w:rPr>
          <w:rFonts w:hint="eastAsia" w:ascii="方正大标宋简体" w:hAnsi="方正大标宋简体" w:eastAsia="方正大标宋简体" w:cs="方正大标宋简体"/>
          <w:sz w:val="44"/>
          <w:szCs w:val="44"/>
          <w:lang w:val="en-US" w:eastAsia="zh-CN"/>
        </w:rPr>
        <w:t>2</w:t>
      </w:r>
      <w:bookmarkStart w:id="0" w:name="_GoBack"/>
      <w:bookmarkEnd w:id="0"/>
      <w:r>
        <w:rPr>
          <w:rFonts w:hint="eastAsia" w:ascii="方正大标宋简体" w:hAnsi="方正大标宋简体" w:eastAsia="方正大标宋简体" w:cs="方正大标宋简体"/>
          <w:sz w:val="44"/>
          <w:szCs w:val="44"/>
        </w:rPr>
        <w:t>年</w:t>
      </w:r>
      <w:r>
        <w:rPr>
          <w:rFonts w:hint="eastAsia" w:ascii="方正大标宋简体" w:hAnsi="方正大标宋简体" w:eastAsia="方正大标宋简体" w:cs="方正大标宋简体"/>
          <w:sz w:val="44"/>
          <w:szCs w:val="44"/>
          <w:lang w:eastAsia="zh-CN"/>
        </w:rPr>
        <w:t>低庄污水处理费</w:t>
      </w:r>
      <w:r>
        <w:rPr>
          <w:rFonts w:hint="eastAsia" w:ascii="方正大标宋简体" w:hAnsi="方正大标宋简体" w:eastAsia="方正大标宋简体" w:cs="方正大标宋简体"/>
          <w:sz w:val="44"/>
          <w:szCs w:val="44"/>
        </w:rPr>
        <w:t>项目绩效</w:t>
      </w:r>
      <w:r>
        <w:rPr>
          <w:rFonts w:hint="eastAsia" w:ascii="方正大标宋简体" w:hAnsi="方正大标宋简体" w:eastAsia="方正大标宋简体" w:cs="方正大标宋简体"/>
          <w:spacing w:val="113"/>
          <w:sz w:val="44"/>
          <w:szCs w:val="44"/>
        </w:rPr>
        <w:t>告</w:t>
      </w:r>
    </w:p>
    <w:p>
      <w:pPr>
        <w:spacing w:line="600" w:lineRule="exact"/>
      </w:pPr>
      <w:r>
        <w:rPr>
          <w:rFonts w:hint="eastAsia"/>
        </w:rPr>
        <w:t xml:space="preserve"> </w:t>
      </w:r>
    </w:p>
    <w:p>
      <w:pPr>
        <w:overflowPunct w:val="0"/>
        <w:spacing w:line="610" w:lineRule="exact"/>
        <w:ind w:firstLine="640" w:firstLineChars="200"/>
        <w:rPr>
          <w:rFonts w:ascii="黑体" w:hAnsi="黑体" w:eastAsia="黑体" w:cs="黑体"/>
          <w:sz w:val="32"/>
          <w:szCs w:val="32"/>
        </w:rPr>
      </w:pPr>
      <w:r>
        <w:rPr>
          <w:rFonts w:hint="eastAsia" w:ascii="黑体" w:hAnsi="黑体" w:eastAsia="黑体" w:cs="黑体"/>
          <w:sz w:val="32"/>
          <w:szCs w:val="32"/>
        </w:rPr>
        <w:t>一、项目基本情况</w:t>
      </w:r>
    </w:p>
    <w:p>
      <w:pPr>
        <w:overflowPunct w:val="0"/>
        <w:spacing w:line="61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1.项目概况：预算经费</w:t>
      </w:r>
      <w:r>
        <w:rPr>
          <w:rFonts w:hint="eastAsia" w:ascii="仿宋_GB2312" w:hAnsi="仿宋_GB2312" w:eastAsia="仿宋_GB2312" w:cs="仿宋_GB2312"/>
          <w:sz w:val="32"/>
          <w:szCs w:val="32"/>
          <w:lang w:val="en-US" w:eastAsia="zh-CN"/>
        </w:rPr>
        <w:t>292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对低庄镇的污水处理进行考核，根据合同情况进行支付。</w:t>
      </w:r>
    </w:p>
    <w:p>
      <w:pPr>
        <w:overflowPunct w:val="0"/>
        <w:spacing w:line="61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2.项目绩效目标：</w:t>
      </w:r>
      <w:r>
        <w:rPr>
          <w:rFonts w:hint="eastAsia" w:ascii="仿宋_GB2312" w:hAnsi="仿宋_GB2312" w:eastAsia="仿宋_GB2312" w:cs="仿宋_GB2312"/>
          <w:sz w:val="32"/>
          <w:szCs w:val="32"/>
          <w:lang w:eastAsia="zh-CN"/>
        </w:rPr>
        <w:t>完成</w:t>
      </w:r>
      <w:r>
        <w:rPr>
          <w:rFonts w:hint="eastAsia" w:ascii="仿宋_GB2312" w:hAnsi="仿宋_GB2312" w:eastAsia="仿宋_GB2312" w:cs="仿宋_GB2312"/>
          <w:sz w:val="32"/>
          <w:szCs w:val="32"/>
          <w:lang w:val="en-US" w:eastAsia="zh-CN"/>
        </w:rPr>
        <w:t>2022年低庄镇的污水处理工作。</w:t>
      </w:r>
    </w:p>
    <w:p>
      <w:pPr>
        <w:overflowPunct w:val="0"/>
        <w:spacing w:line="61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二、绩效评价指标分析情况</w:t>
      </w:r>
    </w:p>
    <w:p>
      <w:pPr>
        <w:overflowPunct w:val="0"/>
        <w:spacing w:line="61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（一）项目资金情况分析</w:t>
      </w:r>
    </w:p>
    <w:p>
      <w:pPr>
        <w:overflowPunct w:val="0"/>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1.项目资金到位情况分析：</w:t>
      </w:r>
      <w:r>
        <w:rPr>
          <w:rFonts w:hint="eastAsia" w:ascii="仿宋_GB2312" w:hAnsi="仿宋_GB2312" w:eastAsia="仿宋_GB2312" w:cs="仿宋_GB2312"/>
          <w:sz w:val="32"/>
          <w:szCs w:val="32"/>
          <w:lang w:eastAsia="zh-CN"/>
        </w:rPr>
        <w:t>低庄镇的污水处理费</w:t>
      </w:r>
      <w:r>
        <w:rPr>
          <w:rFonts w:hint="eastAsia" w:ascii="仿宋_GB2312" w:hAnsi="仿宋_GB2312" w:eastAsia="仿宋_GB2312" w:cs="仿宋_GB2312"/>
          <w:sz w:val="32"/>
          <w:szCs w:val="32"/>
          <w:lang w:val="en-US" w:eastAsia="zh-CN"/>
        </w:rPr>
        <w:t>2022年预算资金为292万元</w:t>
      </w:r>
      <w:r>
        <w:rPr>
          <w:rFonts w:hint="eastAsia" w:ascii="仿宋_GB2312" w:hAnsi="仿宋_GB2312" w:eastAsia="仿宋_GB2312" w:cs="仿宋_GB2312"/>
          <w:sz w:val="32"/>
          <w:szCs w:val="32"/>
        </w:rPr>
        <w:t xml:space="preserve">，目前项目资金已全部拨付到位。    </w:t>
      </w:r>
    </w:p>
    <w:p>
      <w:pPr>
        <w:overflowPunct w:val="0"/>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2.项目资金使用情况分析：项目资金</w:t>
      </w:r>
      <w:r>
        <w:rPr>
          <w:rFonts w:hint="eastAsia" w:ascii="仿宋_GB2312" w:hAnsi="仿宋_GB2312" w:eastAsia="仿宋_GB2312" w:cs="仿宋_GB2312"/>
          <w:sz w:val="32"/>
          <w:szCs w:val="32"/>
          <w:lang w:val="en-US" w:eastAsia="zh-CN"/>
        </w:rPr>
        <w:t>292</w:t>
      </w:r>
      <w:r>
        <w:rPr>
          <w:rFonts w:hint="eastAsia" w:ascii="仿宋_GB2312" w:hAnsi="仿宋_GB2312" w:eastAsia="仿宋_GB2312" w:cs="仿宋_GB2312"/>
          <w:sz w:val="32"/>
          <w:szCs w:val="32"/>
        </w:rPr>
        <w:t>万元，全部拨付</w:t>
      </w:r>
      <w:r>
        <w:rPr>
          <w:rFonts w:hint="eastAsia" w:ascii="仿宋_GB2312" w:hAnsi="仿宋_GB2312" w:eastAsia="仿宋_GB2312" w:cs="仿宋_GB2312"/>
          <w:sz w:val="32"/>
          <w:szCs w:val="32"/>
          <w:lang w:eastAsia="zh-CN"/>
        </w:rPr>
        <w:t>污水处理公司</w:t>
      </w:r>
      <w:r>
        <w:rPr>
          <w:rFonts w:hint="eastAsia" w:ascii="仿宋_GB2312" w:hAnsi="仿宋_GB2312" w:eastAsia="仿宋_GB2312" w:cs="仿宋_GB2312"/>
          <w:sz w:val="32"/>
          <w:szCs w:val="32"/>
        </w:rPr>
        <w:t>，便用率100%。</w:t>
      </w:r>
    </w:p>
    <w:p>
      <w:pPr>
        <w:overflowPunct w:val="0"/>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3.项目资金管理情况分析：预算经费</w:t>
      </w:r>
      <w:r>
        <w:rPr>
          <w:rFonts w:hint="eastAsia" w:ascii="仿宋_GB2312" w:hAnsi="仿宋_GB2312" w:eastAsia="仿宋_GB2312" w:cs="仿宋_GB2312"/>
          <w:sz w:val="32"/>
          <w:szCs w:val="32"/>
          <w:lang w:val="en-US" w:eastAsia="zh-CN"/>
        </w:rPr>
        <w:t>292</w:t>
      </w:r>
      <w:r>
        <w:rPr>
          <w:rFonts w:hint="eastAsia" w:ascii="仿宋_GB2312" w:hAnsi="仿宋_GB2312" w:eastAsia="仿宋_GB2312" w:cs="仿宋_GB2312"/>
          <w:sz w:val="32"/>
          <w:szCs w:val="32"/>
        </w:rPr>
        <w:t>万元，，根据</w:t>
      </w:r>
      <w:r>
        <w:rPr>
          <w:rFonts w:hint="eastAsia" w:ascii="仿宋_GB2312" w:hAnsi="仿宋_GB2312" w:eastAsia="仿宋_GB2312" w:cs="仿宋_GB2312"/>
          <w:sz w:val="32"/>
          <w:szCs w:val="32"/>
          <w:lang w:eastAsia="zh-CN"/>
        </w:rPr>
        <w:t>考核</w:t>
      </w:r>
      <w:r>
        <w:rPr>
          <w:rFonts w:hint="eastAsia" w:ascii="仿宋_GB2312" w:hAnsi="仿宋_GB2312" w:eastAsia="仿宋_GB2312" w:cs="仿宋_GB2312"/>
          <w:sz w:val="32"/>
          <w:szCs w:val="32"/>
        </w:rPr>
        <w:t>情况申请财政拨付，经财政审核后拨付给单位，单位财务再根据项目经费的实际支出情况按照单位财务管理制度及流程支付相关费用。</w:t>
      </w:r>
    </w:p>
    <w:p>
      <w:pPr>
        <w:overflowPunct w:val="0"/>
        <w:spacing w:line="61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（二）项目实施情况分析</w:t>
      </w:r>
    </w:p>
    <w:p>
      <w:pPr>
        <w:overflowPunct w:val="0"/>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1.项目组织情况分析：，由本单位</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管理，具体工作由</w:t>
      </w:r>
      <w:r>
        <w:rPr>
          <w:rFonts w:hint="eastAsia" w:ascii="仿宋_GB2312" w:hAnsi="仿宋_GB2312" w:eastAsia="仿宋_GB2312" w:cs="仿宋_GB2312"/>
          <w:sz w:val="32"/>
          <w:szCs w:val="32"/>
          <w:lang w:eastAsia="zh-CN"/>
        </w:rPr>
        <w:t>低庄镇人民政府</w:t>
      </w:r>
      <w:r>
        <w:rPr>
          <w:rFonts w:hint="eastAsia" w:ascii="仿宋_GB2312" w:hAnsi="仿宋_GB2312" w:eastAsia="仿宋_GB2312" w:cs="仿宋_GB2312"/>
          <w:sz w:val="32"/>
          <w:szCs w:val="32"/>
        </w:rPr>
        <w:t>负责。负责完成</w:t>
      </w:r>
      <w:r>
        <w:rPr>
          <w:rFonts w:hint="eastAsia" w:ascii="仿宋_GB2312" w:hAnsi="仿宋_GB2312" w:eastAsia="仿宋_GB2312" w:cs="仿宋_GB2312"/>
          <w:sz w:val="32"/>
          <w:szCs w:val="32"/>
          <w:lang w:eastAsia="zh-CN"/>
        </w:rPr>
        <w:t>低庄镇污水处理的情况</w:t>
      </w:r>
      <w:r>
        <w:rPr>
          <w:rFonts w:hint="eastAsia" w:ascii="仿宋_GB2312" w:hAnsi="仿宋_GB2312" w:eastAsia="仿宋_GB2312" w:cs="仿宋_GB2312"/>
          <w:sz w:val="32"/>
          <w:szCs w:val="32"/>
        </w:rPr>
        <w:t>。</w:t>
      </w:r>
    </w:p>
    <w:p>
      <w:pPr>
        <w:overflowPunct w:val="0"/>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2.项目管理情况分析：该项目由本单位</w:t>
      </w:r>
      <w:r>
        <w:rPr>
          <w:rFonts w:hint="eastAsia" w:ascii="仿宋_GB2312" w:hAnsi="仿宋_GB2312" w:eastAsia="仿宋_GB2312" w:cs="仿宋_GB2312"/>
          <w:sz w:val="32"/>
          <w:szCs w:val="32"/>
          <w:lang w:eastAsia="zh-CN"/>
        </w:rPr>
        <w:t>预算</w:t>
      </w:r>
      <w:r>
        <w:rPr>
          <w:rFonts w:hint="eastAsia" w:ascii="仿宋_GB2312" w:hAnsi="仿宋_GB2312" w:eastAsia="仿宋_GB2312" w:cs="仿宋_GB2312"/>
          <w:sz w:val="32"/>
          <w:szCs w:val="32"/>
        </w:rPr>
        <w:t>管理，具体工作</w:t>
      </w:r>
      <w:r>
        <w:rPr>
          <w:rFonts w:hint="eastAsia" w:ascii="仿宋_GB2312" w:hAnsi="仿宋_GB2312" w:eastAsia="仿宋_GB2312" w:cs="仿宋_GB2312"/>
          <w:sz w:val="32"/>
          <w:szCs w:val="32"/>
          <w:lang w:eastAsia="zh-CN"/>
        </w:rPr>
        <w:t>低庄镇人民政府</w:t>
      </w:r>
      <w:r>
        <w:rPr>
          <w:rFonts w:hint="eastAsia" w:ascii="仿宋_GB2312" w:hAnsi="仿宋_GB2312" w:eastAsia="仿宋_GB2312" w:cs="仿宋_GB2312"/>
          <w:sz w:val="32"/>
          <w:szCs w:val="32"/>
        </w:rPr>
        <w:t>负责实施。</w:t>
      </w:r>
    </w:p>
    <w:p>
      <w:pPr>
        <w:overflowPunct w:val="0"/>
        <w:spacing w:line="61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（三）项目绩效情况分析</w:t>
      </w:r>
    </w:p>
    <w:p>
      <w:pPr>
        <w:overflowPunct w:val="0"/>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1.项目的经济性分析：</w:t>
      </w:r>
      <w:r>
        <w:rPr>
          <w:rFonts w:hint="eastAsia" w:ascii="仿宋_GB2312" w:hAnsi="仿宋_GB2312" w:eastAsia="仿宋_GB2312" w:cs="仿宋_GB2312"/>
          <w:sz w:val="32"/>
          <w:szCs w:val="32"/>
          <w:lang w:eastAsia="zh-CN"/>
        </w:rPr>
        <w:t>本年度预算</w:t>
      </w:r>
      <w:r>
        <w:rPr>
          <w:rFonts w:hint="eastAsia" w:ascii="仿宋_GB2312" w:hAnsi="仿宋_GB2312" w:eastAsia="仿宋_GB2312" w:cs="仿宋_GB2312"/>
          <w:sz w:val="32"/>
          <w:szCs w:val="32"/>
          <w:lang w:val="en-US" w:eastAsia="zh-CN"/>
        </w:rPr>
        <w:t>292万元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能过污水处理，确保了水质环境，</w:t>
      </w:r>
      <w:r>
        <w:rPr>
          <w:rFonts w:hint="eastAsia" w:ascii="仿宋_GB2312" w:hAnsi="仿宋_GB2312" w:eastAsia="仿宋_GB2312" w:cs="仿宋_GB2312"/>
          <w:sz w:val="32"/>
          <w:szCs w:val="32"/>
        </w:rPr>
        <w:t>杜绝了因环保问题而引发的其他经济损失。</w:t>
      </w:r>
    </w:p>
    <w:p>
      <w:pPr>
        <w:overflowPunct w:val="0"/>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2.项目的效率性分析：该项目202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年度自1月1日实施，12月31日结束，对</w:t>
      </w:r>
      <w:r>
        <w:rPr>
          <w:rFonts w:hint="eastAsia" w:ascii="仿宋_GB2312" w:hAnsi="仿宋_GB2312" w:eastAsia="仿宋_GB2312" w:cs="仿宋_GB2312"/>
          <w:sz w:val="32"/>
          <w:szCs w:val="32"/>
          <w:lang w:eastAsia="zh-CN"/>
        </w:rPr>
        <w:t>低庄污水进行处理，</w:t>
      </w:r>
      <w:r>
        <w:rPr>
          <w:rFonts w:hint="eastAsia" w:ascii="仿宋_GB2312" w:hAnsi="仿宋_GB2312" w:eastAsia="仿宋_GB2312" w:cs="仿宋_GB2312"/>
          <w:sz w:val="32"/>
          <w:szCs w:val="32"/>
        </w:rPr>
        <w:t>完成率100%。</w:t>
      </w:r>
    </w:p>
    <w:p>
      <w:pPr>
        <w:overflowPunct w:val="0"/>
        <w:spacing w:line="61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3.项目的效益性分析：</w:t>
      </w:r>
      <w:r>
        <w:rPr>
          <w:rFonts w:hint="eastAsia" w:ascii="仿宋_GB2312" w:hAnsi="仿宋_GB2312" w:eastAsia="仿宋_GB2312" w:cs="仿宋_GB2312"/>
          <w:sz w:val="32"/>
          <w:szCs w:val="32"/>
          <w:lang w:eastAsia="zh-CN"/>
        </w:rPr>
        <w:t>该项目对低庄镇污水时行处理</w:t>
      </w:r>
      <w:r>
        <w:rPr>
          <w:rFonts w:hint="eastAsia" w:ascii="仿宋_GB2312" w:hAnsi="仿宋_GB2312" w:eastAsia="仿宋_GB2312" w:cs="仿宋_GB2312"/>
          <w:sz w:val="32"/>
          <w:szCs w:val="32"/>
        </w:rPr>
        <w:t>，杜绝了因环保问题而引发的其他经济损失，社会效益大，人民满意度高。</w:t>
      </w:r>
    </w:p>
    <w:p>
      <w:pPr>
        <w:overflowPunct w:val="0"/>
        <w:spacing w:line="61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三、项目后续工作计划：</w:t>
      </w:r>
      <w:r>
        <w:rPr>
          <w:rFonts w:hint="eastAsia" w:ascii="仿宋_GB2312" w:hAnsi="仿宋_GB2312" w:eastAsia="仿宋_GB2312" w:cs="仿宋_GB2312"/>
          <w:sz w:val="32"/>
          <w:szCs w:val="32"/>
        </w:rPr>
        <w:t>根据合同协议对</w:t>
      </w:r>
      <w:r>
        <w:rPr>
          <w:rFonts w:hint="eastAsia" w:ascii="仿宋_GB2312" w:hAnsi="仿宋_GB2312" w:eastAsia="仿宋_GB2312" w:cs="仿宋_GB2312"/>
          <w:sz w:val="32"/>
          <w:szCs w:val="32"/>
          <w:lang w:eastAsia="zh-CN"/>
        </w:rPr>
        <w:t>低庄镇污水处理</w:t>
      </w:r>
      <w:r>
        <w:rPr>
          <w:rFonts w:hint="eastAsia" w:ascii="仿宋_GB2312" w:hAnsi="仿宋_GB2312" w:eastAsia="仿宋_GB2312" w:cs="仿宋_GB2312"/>
          <w:sz w:val="32"/>
          <w:szCs w:val="32"/>
        </w:rPr>
        <w:t>进行日常监管。</w:t>
      </w:r>
    </w:p>
    <w:p>
      <w:pPr>
        <w:overflowPunct w:val="0"/>
        <w:spacing w:line="61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四、评价情况及评价结论：</w:t>
      </w:r>
      <w:r>
        <w:rPr>
          <w:rFonts w:hint="eastAsia" w:ascii="仿宋_GB2312" w:hAnsi="仿宋_GB2312" w:eastAsia="仿宋_GB2312" w:cs="仿宋_GB2312"/>
          <w:sz w:val="32"/>
          <w:szCs w:val="32"/>
        </w:rPr>
        <w:t>该项目</w:t>
      </w:r>
      <w:r>
        <w:rPr>
          <w:rFonts w:hint="eastAsia" w:ascii="仿宋_GB2312" w:hAnsi="仿宋_GB2312" w:eastAsia="仿宋_GB2312" w:cs="仿宋_GB2312"/>
          <w:sz w:val="32"/>
          <w:szCs w:val="32"/>
          <w:lang w:eastAsia="zh-CN"/>
        </w:rPr>
        <w:t>对低庄镇污水进行处理，</w:t>
      </w:r>
      <w:r>
        <w:rPr>
          <w:rFonts w:hint="eastAsia" w:ascii="仿宋_GB2312" w:hAnsi="仿宋_GB2312" w:eastAsia="仿宋_GB2312" w:cs="仿宋_GB2312"/>
          <w:sz w:val="32"/>
          <w:szCs w:val="32"/>
        </w:rPr>
        <w:t>杜绝了因环保问题而引发的其他经济损失。评价结论是优秀。</w:t>
      </w:r>
    </w:p>
    <w:p>
      <w:pPr>
        <w:overflowPunct w:val="0"/>
        <w:spacing w:line="61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五、主要经验做法、存在问题、改进措施和建议：</w:t>
      </w:r>
      <w:r>
        <w:rPr>
          <w:rFonts w:hint="eastAsia" w:ascii="仿宋_GB2312" w:hAnsi="仿宋_GB2312" w:eastAsia="仿宋_GB2312" w:cs="仿宋_GB2312"/>
          <w:sz w:val="32"/>
          <w:szCs w:val="32"/>
        </w:rPr>
        <w:t>无。</w:t>
      </w:r>
    </w:p>
    <w:p>
      <w:pPr>
        <w:overflowPunct w:val="0"/>
        <w:spacing w:line="61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六、其他：</w:t>
      </w:r>
      <w:r>
        <w:rPr>
          <w:rFonts w:hint="eastAsia" w:ascii="仿宋_GB2312" w:hAnsi="仿宋_GB2312" w:eastAsia="仿宋_GB2312" w:cs="仿宋_GB2312"/>
          <w:sz w:val="32"/>
          <w:szCs w:val="32"/>
        </w:rPr>
        <w:t>无。</w:t>
      </w:r>
    </w:p>
    <w:sectPr>
      <w:footerReference r:id="rId3" w:type="default"/>
      <w:pgSz w:w="11906" w:h="16838"/>
      <w:pgMar w:top="2154" w:right="1814" w:bottom="1701" w:left="1814" w:header="851" w:footer="1247"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path/>
          <v:fill on="f" focussize="0,0"/>
          <v:stroke on="f" weight="0.5pt" joinstyle="miter"/>
          <v:imagedata o:title=""/>
          <o:lock v:ext="edit"/>
          <v:textbox inset="0mm,0mm,0mm,0mm" style="mso-fit-shape-to-text:t;">
            <w:txbxContent>
              <w:p>
                <w:pPr>
                  <w:pStyle w:val="2"/>
                  <w:rPr>
                    <w:rFonts w:ascii="Times New Roman" w:hAnsi="Times New Roman" w:cs="Times New Roman"/>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Pr>
                    <w:rFonts w:ascii="Times New Roman" w:hAnsi="Times New Roman" w:cs="Times New Roman"/>
                    <w:sz w:val="24"/>
                  </w:rPr>
                  <w:t>- 1 -</w:t>
                </w:r>
                <w:r>
                  <w:rPr>
                    <w:rFonts w:ascii="Times New Roman" w:hAnsi="Times New Roman" w:cs="Times New Roman"/>
                    <w:sz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EyOWNmNDc3NDBlYjQyMjM2M2IwOGY3NTcwNTY2M2IifQ=="/>
  </w:docVars>
  <w:rsids>
    <w:rsidRoot w:val="2E68729F"/>
    <w:rsid w:val="00253268"/>
    <w:rsid w:val="003C3F41"/>
    <w:rsid w:val="00B75E31"/>
    <w:rsid w:val="0E840A2E"/>
    <w:rsid w:val="2E68729F"/>
    <w:rsid w:val="384674C5"/>
    <w:rsid w:val="3B4E24F1"/>
    <w:rsid w:val="3CE5665E"/>
    <w:rsid w:val="48337B73"/>
    <w:rsid w:val="4A8F12AF"/>
    <w:rsid w:val="61CB7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667</Words>
  <Characters>707</Characters>
  <Lines>7</Lines>
  <Paragraphs>2</Paragraphs>
  <TotalTime>5</TotalTime>
  <ScaleCrop>false</ScaleCrop>
  <LinksUpToDate>false</LinksUpToDate>
  <CharactersWithSpaces>712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2021-06-25T01:24:00Z</dcterms:created>
  <dc:creator>CV6TQn</dc:creator>
  <cp:lastModifiedBy>方圆</cp:lastModifiedBy>
  <dcterms:modified xsi:type="dcterms:W3CDTF">2023-05-11T00:25:09Z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EEFEB576DDFA496DA4645AF881E83BA7</vt:lpwstr>
  </property>
  <property fmtid="{D5CDD505-2E9C-101B-9397-08002B2CF9AE}" pid="4" name="KSOSaveFontToCloudKey">
    <vt:lpwstr>1009670429_btnclosed</vt:lpwstr>
  </property>
</Properties>
</file>